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0E5D08BA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43165">
        <w:rPr>
          <w:b/>
          <w:bCs/>
          <w:sz w:val="32"/>
          <w:szCs w:val="32"/>
          <w:u w:val="single"/>
        </w:rPr>
        <w:t>14</w:t>
      </w:r>
      <w:r w:rsidR="006C1F18">
        <w:rPr>
          <w:b/>
          <w:bCs/>
          <w:sz w:val="32"/>
          <w:szCs w:val="32"/>
          <w:u w:val="single"/>
        </w:rPr>
        <w:t>/</w:t>
      </w:r>
      <w:r w:rsidR="00B43165">
        <w:rPr>
          <w:b/>
          <w:bCs/>
          <w:sz w:val="32"/>
          <w:szCs w:val="32"/>
          <w:u w:val="single"/>
        </w:rPr>
        <w:t>11</w:t>
      </w:r>
      <w:r w:rsidR="00E21707">
        <w:rPr>
          <w:b/>
          <w:bCs/>
          <w:sz w:val="32"/>
          <w:szCs w:val="32"/>
          <w:u w:val="single"/>
        </w:rPr>
        <w:t>/202</w:t>
      </w:r>
      <w:r w:rsidR="00BF1AB8">
        <w:rPr>
          <w:b/>
          <w:bCs/>
          <w:sz w:val="32"/>
          <w:szCs w:val="32"/>
          <w:u w:val="single"/>
        </w:rPr>
        <w:t>2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B43165" w:rsidRPr="00C92460" w14:paraId="59E131DD" w14:textId="77777777" w:rsidTr="008923C6">
        <w:tc>
          <w:tcPr>
            <w:tcW w:w="1809" w:type="dxa"/>
          </w:tcPr>
          <w:p w14:paraId="6CA92562" w14:textId="0BEFF7A1" w:rsidR="00B43165" w:rsidRDefault="00B43165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2022</w:t>
            </w:r>
          </w:p>
        </w:tc>
        <w:tc>
          <w:tcPr>
            <w:tcW w:w="5954" w:type="dxa"/>
          </w:tcPr>
          <w:p w14:paraId="300C229A" w14:textId="43C9BD88" w:rsidR="00B43165" w:rsidRDefault="00B43165" w:rsidP="002770E4">
            <w:r>
              <w:t>Espagne : Familiarité bien tempérée</w:t>
            </w:r>
          </w:p>
        </w:tc>
        <w:tc>
          <w:tcPr>
            <w:tcW w:w="7513" w:type="dxa"/>
          </w:tcPr>
          <w:p w14:paraId="13F57E40" w14:textId="77777777" w:rsidR="00B43165" w:rsidRDefault="00B43165" w:rsidP="00B43165">
            <w:hyperlink r:id="rId5" w:history="1">
              <w:r w:rsidRPr="00B43165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5C984D7A" w14:textId="77777777" w:rsidR="00B43165" w:rsidRDefault="00B43165" w:rsidP="002770E4"/>
        </w:tc>
      </w:tr>
      <w:tr w:rsidR="002770E4" w:rsidRPr="00C92460" w14:paraId="74554F99" w14:textId="77777777" w:rsidTr="008923C6">
        <w:tc>
          <w:tcPr>
            <w:tcW w:w="1809" w:type="dxa"/>
          </w:tcPr>
          <w:p w14:paraId="3C32E0A0" w14:textId="2849A53A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Août-Septembre 2022</w:t>
            </w:r>
          </w:p>
        </w:tc>
        <w:tc>
          <w:tcPr>
            <w:tcW w:w="5954" w:type="dxa"/>
          </w:tcPr>
          <w:p w14:paraId="06E02B34" w14:textId="61DE803B" w:rsidR="002770E4" w:rsidRDefault="002770E4" w:rsidP="002770E4">
            <w:r>
              <w:t>Canada : Tout le monde d’accord !</w:t>
            </w:r>
          </w:p>
        </w:tc>
        <w:tc>
          <w:tcPr>
            <w:tcW w:w="7513" w:type="dxa"/>
          </w:tcPr>
          <w:p w14:paraId="0EE07B8C" w14:textId="77777777" w:rsidR="002770E4" w:rsidRDefault="00B43165" w:rsidP="002770E4">
            <w:hyperlink r:id="rId6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60E60B88" w14:textId="77777777" w:rsidR="002770E4" w:rsidRDefault="002770E4" w:rsidP="002770E4"/>
        </w:tc>
      </w:tr>
      <w:tr w:rsidR="002770E4" w:rsidRPr="00C92460" w14:paraId="397041CA" w14:textId="77777777" w:rsidTr="008923C6">
        <w:tc>
          <w:tcPr>
            <w:tcW w:w="1809" w:type="dxa"/>
          </w:tcPr>
          <w:p w14:paraId="73D33DDF" w14:textId="7ACC16A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Juin-Juillet 2022</w:t>
            </w:r>
          </w:p>
        </w:tc>
        <w:tc>
          <w:tcPr>
            <w:tcW w:w="5954" w:type="dxa"/>
          </w:tcPr>
          <w:p w14:paraId="09F976D9" w14:textId="3323EE7B" w:rsidR="002770E4" w:rsidRDefault="002770E4" w:rsidP="002770E4">
            <w:r>
              <w:t xml:space="preserve">Finlande : Que la force soit avec toi ! </w:t>
            </w:r>
          </w:p>
        </w:tc>
        <w:tc>
          <w:tcPr>
            <w:tcW w:w="7513" w:type="dxa"/>
          </w:tcPr>
          <w:p w14:paraId="4908CBE1" w14:textId="77777777" w:rsidR="002770E4" w:rsidRDefault="00B43165" w:rsidP="002770E4">
            <w:hyperlink r:id="rId7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251066C" w14:textId="77777777" w:rsidR="002770E4" w:rsidRDefault="002770E4" w:rsidP="002770E4"/>
        </w:tc>
      </w:tr>
      <w:tr w:rsidR="002770E4" w:rsidRPr="00C92460" w14:paraId="2A62B5BF" w14:textId="77777777" w:rsidTr="008923C6">
        <w:tc>
          <w:tcPr>
            <w:tcW w:w="1809" w:type="dxa"/>
          </w:tcPr>
          <w:p w14:paraId="53FACF81" w14:textId="4599A82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Avril – </w:t>
            </w:r>
            <w:proofErr w:type="gramStart"/>
            <w:r>
              <w:rPr>
                <w:b/>
                <w:bCs/>
              </w:rPr>
              <w:t>Mai  2022</w:t>
            </w:r>
            <w:proofErr w:type="gramEnd"/>
          </w:p>
        </w:tc>
        <w:tc>
          <w:tcPr>
            <w:tcW w:w="5954" w:type="dxa"/>
          </w:tcPr>
          <w:p w14:paraId="57F7617A" w14:textId="707C532B" w:rsidR="002770E4" w:rsidRDefault="002770E4" w:rsidP="002770E4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770E4" w:rsidRDefault="00B43165" w:rsidP="002770E4">
            <w:hyperlink r:id="rId8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770E4" w:rsidRDefault="002770E4" w:rsidP="002770E4"/>
        </w:tc>
      </w:tr>
      <w:tr w:rsidR="002770E4" w:rsidRPr="00C92460" w14:paraId="2CC05896" w14:textId="77777777" w:rsidTr="008923C6">
        <w:tc>
          <w:tcPr>
            <w:tcW w:w="1809" w:type="dxa"/>
          </w:tcPr>
          <w:p w14:paraId="574DC10C" w14:textId="08BD78C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2770E4" w:rsidRDefault="002770E4" w:rsidP="002770E4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2770E4" w:rsidRDefault="00B43165" w:rsidP="002770E4">
            <w:hyperlink r:id="rId9" w:history="1">
              <w:r w:rsidR="002770E4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2770E4" w:rsidRDefault="002770E4" w:rsidP="002770E4"/>
        </w:tc>
      </w:tr>
      <w:tr w:rsidR="002770E4" w:rsidRPr="00C92460" w14:paraId="7F2B0E06" w14:textId="77777777" w:rsidTr="008923C6">
        <w:tc>
          <w:tcPr>
            <w:tcW w:w="1809" w:type="dxa"/>
          </w:tcPr>
          <w:p w14:paraId="239C584F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2770E4" w:rsidRDefault="002770E4" w:rsidP="002770E4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2770E4" w:rsidRDefault="00B43165" w:rsidP="002770E4">
            <w:hyperlink r:id="rId10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2770E4" w:rsidRDefault="002770E4" w:rsidP="002770E4"/>
        </w:tc>
      </w:tr>
      <w:tr w:rsidR="002770E4" w:rsidRPr="00C92460" w14:paraId="5E3C8B81" w14:textId="77777777" w:rsidTr="008923C6">
        <w:tc>
          <w:tcPr>
            <w:tcW w:w="1809" w:type="dxa"/>
          </w:tcPr>
          <w:p w14:paraId="27A3E905" w14:textId="6E65E64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2770E4" w:rsidRDefault="002770E4" w:rsidP="002770E4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2770E4" w:rsidRDefault="00B43165" w:rsidP="002770E4">
            <w:hyperlink r:id="rId11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2770E4" w:rsidRDefault="002770E4" w:rsidP="002770E4"/>
        </w:tc>
      </w:tr>
      <w:tr w:rsidR="002770E4" w:rsidRPr="00C92460" w14:paraId="2998422A" w14:textId="77777777" w:rsidTr="008923C6">
        <w:tc>
          <w:tcPr>
            <w:tcW w:w="1809" w:type="dxa"/>
          </w:tcPr>
          <w:p w14:paraId="2638A233" w14:textId="7954CFC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2770E4" w:rsidRDefault="002770E4" w:rsidP="002770E4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2770E4" w:rsidRDefault="00B43165" w:rsidP="002770E4">
            <w:hyperlink r:id="rId12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2770E4" w:rsidRDefault="002770E4" w:rsidP="002770E4"/>
        </w:tc>
      </w:tr>
      <w:tr w:rsidR="002770E4" w:rsidRPr="00C92460" w14:paraId="77D40ACC" w14:textId="77777777" w:rsidTr="008923C6">
        <w:tc>
          <w:tcPr>
            <w:tcW w:w="1809" w:type="dxa"/>
          </w:tcPr>
          <w:p w14:paraId="4B4493E3" w14:textId="24E0827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2770E4" w:rsidRDefault="002770E4" w:rsidP="002770E4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2770E4" w:rsidRDefault="00B43165" w:rsidP="002770E4">
            <w:hyperlink r:id="rId13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2770E4" w:rsidRDefault="002770E4" w:rsidP="002770E4"/>
        </w:tc>
      </w:tr>
      <w:tr w:rsidR="002770E4" w:rsidRPr="00C92460" w14:paraId="6E40B935" w14:textId="77777777" w:rsidTr="008923C6">
        <w:tc>
          <w:tcPr>
            <w:tcW w:w="1809" w:type="dxa"/>
          </w:tcPr>
          <w:p w14:paraId="7571B688" w14:textId="333B950D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2770E4" w:rsidRDefault="002770E4" w:rsidP="002770E4">
            <w:r>
              <w:t>Le « </w:t>
            </w:r>
            <w:proofErr w:type="spellStart"/>
            <w:r>
              <w:t>taarof</w:t>
            </w:r>
            <w:proofErr w:type="spellEnd"/>
            <w:r>
              <w:t xml:space="preserve"> iranien », deux pas en avant, trois pas en arrière</w:t>
            </w:r>
          </w:p>
        </w:tc>
        <w:tc>
          <w:tcPr>
            <w:tcW w:w="7513" w:type="dxa"/>
          </w:tcPr>
          <w:p w14:paraId="49DC8A90" w14:textId="4B7CAEEA" w:rsidR="002770E4" w:rsidRDefault="00B43165" w:rsidP="002770E4">
            <w:hyperlink r:id="rId14" w:history="1">
              <w:r w:rsidR="002770E4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2770E4" w:rsidRDefault="002770E4" w:rsidP="002770E4"/>
        </w:tc>
      </w:tr>
      <w:tr w:rsidR="002770E4" w:rsidRPr="00C92460" w14:paraId="4EF15E45" w14:textId="77777777" w:rsidTr="008923C6">
        <w:tc>
          <w:tcPr>
            <w:tcW w:w="1809" w:type="dxa"/>
          </w:tcPr>
          <w:p w14:paraId="1B91CC08" w14:textId="03188C80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2770E4" w:rsidRDefault="002770E4" w:rsidP="002770E4">
            <w:r>
              <w:t>« </w:t>
            </w:r>
            <w:proofErr w:type="spellStart"/>
            <w:r>
              <w:t>Ojigi</w:t>
            </w:r>
            <w:proofErr w:type="spellEnd"/>
            <w:r>
              <w:t xml:space="preserve"> » japonais : le respect incliné </w:t>
            </w:r>
          </w:p>
        </w:tc>
        <w:tc>
          <w:tcPr>
            <w:tcW w:w="7513" w:type="dxa"/>
          </w:tcPr>
          <w:p w14:paraId="5C72B706" w14:textId="77777777" w:rsidR="002770E4" w:rsidRDefault="00B43165" w:rsidP="002770E4">
            <w:hyperlink r:id="rId15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2770E4" w:rsidRDefault="002770E4" w:rsidP="002770E4"/>
        </w:tc>
      </w:tr>
      <w:tr w:rsidR="002770E4" w:rsidRPr="00C92460" w14:paraId="2897248E" w14:textId="77777777" w:rsidTr="008923C6">
        <w:tc>
          <w:tcPr>
            <w:tcW w:w="1809" w:type="dxa"/>
          </w:tcPr>
          <w:p w14:paraId="2C5E2396" w14:textId="60E63AF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2770E4" w:rsidRDefault="002770E4" w:rsidP="002770E4"/>
        </w:tc>
      </w:tr>
      <w:tr w:rsidR="002770E4" w:rsidRPr="00C92460" w14:paraId="5541F064" w14:textId="77777777" w:rsidTr="008923C6">
        <w:tc>
          <w:tcPr>
            <w:tcW w:w="1809" w:type="dxa"/>
          </w:tcPr>
          <w:p w14:paraId="5A116E8D" w14:textId="714E9625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2770E4" w:rsidRDefault="002770E4" w:rsidP="002770E4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2770E4" w:rsidRDefault="00B43165" w:rsidP="002770E4">
            <w:pPr>
              <w:rPr>
                <w:color w:val="7030A0"/>
              </w:rPr>
            </w:pPr>
            <w:hyperlink r:id="rId16" w:history="1">
              <w:r w:rsidR="002770E4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1CDB3BA2" w14:textId="77777777" w:rsidTr="008923C6">
        <w:tc>
          <w:tcPr>
            <w:tcW w:w="1809" w:type="dxa"/>
          </w:tcPr>
          <w:p w14:paraId="299C9183" w14:textId="4F9AE429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2770E4" w:rsidRDefault="002770E4" w:rsidP="002770E4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0B8322B7" w14:textId="77777777" w:rsidTr="008923C6">
        <w:tc>
          <w:tcPr>
            <w:tcW w:w="1809" w:type="dxa"/>
          </w:tcPr>
          <w:p w14:paraId="1299B5D6" w14:textId="4410A383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2770E4" w:rsidRDefault="002770E4" w:rsidP="002770E4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6E577898" w14:textId="551C06B1" w:rsidR="002770E4" w:rsidRDefault="00B43165" w:rsidP="002770E4">
            <w:pPr>
              <w:rPr>
                <w:color w:val="7030A0"/>
              </w:rPr>
            </w:pPr>
            <w:hyperlink r:id="rId17" w:history="1">
              <w:r w:rsidRPr="00BA0502">
                <w:rPr>
                  <w:rStyle w:val="Lienhypertexte"/>
                  <w:rFonts w:cstheme="minorBidi"/>
                </w:rPr>
                <w:t>http://www.interculturels.com/Files/26956/21221420856753.pdf</w:t>
              </w:r>
            </w:hyperlink>
          </w:p>
          <w:p w14:paraId="4295E51B" w14:textId="222486E3" w:rsidR="00B43165" w:rsidRDefault="00B43165" w:rsidP="002770E4">
            <w:pPr>
              <w:rPr>
                <w:color w:val="7030A0"/>
              </w:rPr>
            </w:pPr>
          </w:p>
        </w:tc>
      </w:tr>
      <w:tr w:rsidR="002770E4" w:rsidRPr="00C92460" w14:paraId="53863984" w14:textId="77777777" w:rsidTr="008923C6">
        <w:tc>
          <w:tcPr>
            <w:tcW w:w="1809" w:type="dxa"/>
          </w:tcPr>
          <w:p w14:paraId="7331B64F" w14:textId="61273EB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Décembre janvier 2020</w:t>
            </w:r>
          </w:p>
        </w:tc>
        <w:tc>
          <w:tcPr>
            <w:tcW w:w="5954" w:type="dxa"/>
          </w:tcPr>
          <w:p w14:paraId="552BD7C1" w14:textId="57981A9A" w:rsidR="002770E4" w:rsidRDefault="002770E4" w:rsidP="002770E4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770E4" w:rsidRDefault="002770E4" w:rsidP="002770E4">
            <w:pPr>
              <w:rPr>
                <w:color w:val="7030A0"/>
              </w:rPr>
            </w:pPr>
          </w:p>
          <w:p w14:paraId="3F335AD3" w14:textId="00EA515A" w:rsidR="002770E4" w:rsidRDefault="00B43165" w:rsidP="002770E4">
            <w:pPr>
              <w:rPr>
                <w:color w:val="7030A0"/>
              </w:rPr>
            </w:pPr>
            <w:hyperlink r:id="rId18" w:history="1">
              <w:r w:rsidR="002770E4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7992FB3" w14:textId="77777777" w:rsidTr="008923C6">
        <w:tc>
          <w:tcPr>
            <w:tcW w:w="1809" w:type="dxa"/>
          </w:tcPr>
          <w:p w14:paraId="235AFEC0" w14:textId="33E72821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770E4" w:rsidRDefault="002770E4" w:rsidP="002770E4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F22CF7D" w14:textId="77777777" w:rsidTr="008923C6">
        <w:tc>
          <w:tcPr>
            <w:tcW w:w="1809" w:type="dxa"/>
          </w:tcPr>
          <w:p w14:paraId="7A250646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2770E4" w:rsidRDefault="002770E4" w:rsidP="002770E4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39A7F0E7" w14:textId="77777777" w:rsidTr="008923C6">
        <w:tc>
          <w:tcPr>
            <w:tcW w:w="1809" w:type="dxa"/>
          </w:tcPr>
          <w:p w14:paraId="7538C066" w14:textId="5DEF7282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2770E4" w:rsidRDefault="002770E4" w:rsidP="002770E4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2770E4" w:rsidRPr="00DA3DAE" w:rsidRDefault="002770E4" w:rsidP="002770E4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2770E4" w:rsidRPr="00C92460" w14:paraId="21C9DD00" w14:textId="77777777" w:rsidTr="008923C6">
        <w:tc>
          <w:tcPr>
            <w:tcW w:w="1809" w:type="dxa"/>
          </w:tcPr>
          <w:p w14:paraId="1FB12740" w14:textId="33252B7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</w:t>
            </w:r>
            <w:proofErr w:type="gramStart"/>
            <w:r>
              <w:rPr>
                <w:b/>
                <w:bCs/>
              </w:rPr>
              <w:t>août  2020</w:t>
            </w:r>
            <w:proofErr w:type="gramEnd"/>
          </w:p>
        </w:tc>
        <w:tc>
          <w:tcPr>
            <w:tcW w:w="5954" w:type="dxa"/>
          </w:tcPr>
          <w:p w14:paraId="6A3B82B0" w14:textId="2B937414" w:rsidR="002770E4" w:rsidRDefault="002770E4" w:rsidP="002770E4">
            <w:r>
              <w:t xml:space="preserve">Le </w:t>
            </w:r>
            <w:proofErr w:type="spellStart"/>
            <w:r>
              <w:t>jugaad</w:t>
            </w:r>
            <w:proofErr w:type="spellEnd"/>
            <w:r>
              <w:t xml:space="preserve"> indien : faire mieux avec moins </w:t>
            </w:r>
          </w:p>
        </w:tc>
        <w:tc>
          <w:tcPr>
            <w:tcW w:w="7513" w:type="dxa"/>
          </w:tcPr>
          <w:p w14:paraId="08117BDF" w14:textId="71779560" w:rsidR="002770E4" w:rsidRPr="00E21707" w:rsidRDefault="002770E4" w:rsidP="002770E4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2770E4" w:rsidRPr="00C92460" w14:paraId="30932A83" w14:textId="77777777" w:rsidTr="008923C6">
        <w:tc>
          <w:tcPr>
            <w:tcW w:w="1809" w:type="dxa"/>
          </w:tcPr>
          <w:p w14:paraId="5A916444" w14:textId="7523405F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2770E4" w:rsidRDefault="002770E4" w:rsidP="002770E4"/>
        </w:tc>
      </w:tr>
      <w:tr w:rsidR="002770E4" w:rsidRPr="00C92460" w14:paraId="5C8AB637" w14:textId="77777777" w:rsidTr="008923C6">
        <w:tc>
          <w:tcPr>
            <w:tcW w:w="1809" w:type="dxa"/>
          </w:tcPr>
          <w:p w14:paraId="47D737F9" w14:textId="39B47DBE" w:rsidR="002770E4" w:rsidRPr="00963BD9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2770E4" w:rsidRDefault="002770E4" w:rsidP="002770E4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2770E4" w:rsidRPr="00C92460" w:rsidRDefault="00B43165" w:rsidP="002770E4">
            <w:hyperlink r:id="rId19" w:history="1">
              <w:r w:rsidR="002770E4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2770E4" w14:paraId="76ABF30B" w14:textId="77777777" w:rsidTr="008923C6">
        <w:tc>
          <w:tcPr>
            <w:tcW w:w="1809" w:type="dxa"/>
          </w:tcPr>
          <w:p w14:paraId="360004A2" w14:textId="258E137F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2770E4" w:rsidRDefault="002770E4" w:rsidP="002770E4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2770E4" w:rsidRPr="00963BD9" w:rsidRDefault="00B43165" w:rsidP="002770E4">
            <w:hyperlink r:id="rId20" w:history="1">
              <w:r w:rsidR="002770E4" w:rsidRPr="00963BD9">
                <w:t>http://www.interculturels.com/Files/26956/20501138861126.pdf</w:t>
              </w:r>
            </w:hyperlink>
          </w:p>
        </w:tc>
      </w:tr>
      <w:tr w:rsidR="002770E4" w14:paraId="53667BD6" w14:textId="77777777" w:rsidTr="008923C6">
        <w:tc>
          <w:tcPr>
            <w:tcW w:w="1809" w:type="dxa"/>
          </w:tcPr>
          <w:p w14:paraId="3D97EBDA" w14:textId="0577C85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2770E4" w:rsidRPr="008923C6" w:rsidRDefault="002770E4" w:rsidP="002770E4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2770E4" w:rsidRDefault="002770E4" w:rsidP="002770E4">
            <w:pPr>
              <w:rPr>
                <w:color w:val="FF0000"/>
              </w:rPr>
            </w:pPr>
          </w:p>
          <w:p w14:paraId="444FEB3C" w14:textId="77777777" w:rsidR="002770E4" w:rsidRDefault="002770E4" w:rsidP="002770E4">
            <w:pPr>
              <w:rPr>
                <w:color w:val="FF0000"/>
              </w:rPr>
            </w:pPr>
          </w:p>
          <w:p w14:paraId="1358DEC2" w14:textId="0EDCB67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4213F721" w14:textId="77777777" w:rsidTr="008923C6">
        <w:tc>
          <w:tcPr>
            <w:tcW w:w="1809" w:type="dxa"/>
          </w:tcPr>
          <w:p w14:paraId="1DA9A5E6" w14:textId="2C309BF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2770E4" w:rsidRPr="008923C6" w:rsidRDefault="002770E4" w:rsidP="002770E4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2770E4" w:rsidRDefault="002770E4" w:rsidP="002770E4"/>
        </w:tc>
      </w:tr>
      <w:tr w:rsidR="002770E4" w14:paraId="0D4CD605" w14:textId="77777777" w:rsidTr="008923C6">
        <w:tc>
          <w:tcPr>
            <w:tcW w:w="1809" w:type="dxa"/>
          </w:tcPr>
          <w:p w14:paraId="12FC7E10" w14:textId="47870EC6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2770E4" w:rsidRPr="008923C6" w:rsidRDefault="002770E4" w:rsidP="002770E4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2770E4" w:rsidRDefault="002770E4" w:rsidP="002770E4"/>
        </w:tc>
      </w:tr>
      <w:tr w:rsidR="002770E4" w14:paraId="6618A0CB" w14:textId="77777777" w:rsidTr="008923C6">
        <w:tc>
          <w:tcPr>
            <w:tcW w:w="1809" w:type="dxa"/>
          </w:tcPr>
          <w:p w14:paraId="57BB3F9A" w14:textId="53DF796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2770E4" w:rsidRPr="008923C6" w:rsidRDefault="002770E4" w:rsidP="002770E4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2770E4" w:rsidRDefault="002770E4" w:rsidP="002770E4"/>
        </w:tc>
      </w:tr>
      <w:tr w:rsidR="002770E4" w14:paraId="7CFFB212" w14:textId="77777777" w:rsidTr="008923C6">
        <w:tc>
          <w:tcPr>
            <w:tcW w:w="1809" w:type="dxa"/>
          </w:tcPr>
          <w:p w14:paraId="59DD697B" w14:textId="4A33515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2770E4" w:rsidRDefault="002770E4" w:rsidP="002770E4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2770E4" w:rsidRDefault="002770E4" w:rsidP="002770E4">
            <w:r w:rsidRPr="00BF06D5">
              <w:t>https://www.capital.fr/votre-carriere/en-russie-au-boulot-on-trinque-avant-de-signer-un-contrat-135139</w:t>
            </w:r>
          </w:p>
          <w:p w14:paraId="77E08FF5" w14:textId="00D8C831" w:rsidR="002770E4" w:rsidRDefault="002770E4" w:rsidP="002770E4"/>
        </w:tc>
      </w:tr>
      <w:tr w:rsidR="002770E4" w14:paraId="09EB368D" w14:textId="77777777" w:rsidTr="008923C6">
        <w:tc>
          <w:tcPr>
            <w:tcW w:w="1809" w:type="dxa"/>
          </w:tcPr>
          <w:p w14:paraId="785F5758" w14:textId="72D83854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2770E4" w:rsidRPr="00F50670" w:rsidRDefault="002770E4" w:rsidP="002770E4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2770E4" w:rsidRPr="00A02329" w:rsidRDefault="00B43165" w:rsidP="002770E4">
            <w:hyperlink r:id="rId21" w:history="1">
              <w:r w:rsidR="002770E4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2770E4" w:rsidRPr="00A02329">
              <w:t xml:space="preserve"> </w:t>
            </w:r>
          </w:p>
        </w:tc>
      </w:tr>
      <w:tr w:rsidR="002770E4" w14:paraId="438F315A" w14:textId="77777777" w:rsidTr="008923C6">
        <w:tc>
          <w:tcPr>
            <w:tcW w:w="1809" w:type="dxa"/>
          </w:tcPr>
          <w:p w14:paraId="3766DA17" w14:textId="32C0A31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2770E4" w:rsidRPr="008923C6" w:rsidRDefault="002770E4" w:rsidP="002770E4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2770E4" w:rsidRDefault="002770E4" w:rsidP="002770E4">
            <w:pPr>
              <w:rPr>
                <w:color w:val="FF0000"/>
              </w:rPr>
            </w:pPr>
          </w:p>
          <w:p w14:paraId="244AF97B" w14:textId="77777777" w:rsidR="002770E4" w:rsidRDefault="002770E4" w:rsidP="002770E4">
            <w:pPr>
              <w:rPr>
                <w:color w:val="FF0000"/>
              </w:rPr>
            </w:pPr>
          </w:p>
          <w:p w14:paraId="70AD4DD1" w14:textId="1C69DCDE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6B9A8788" w14:textId="77777777" w:rsidTr="008923C6">
        <w:tc>
          <w:tcPr>
            <w:tcW w:w="1809" w:type="dxa"/>
          </w:tcPr>
          <w:p w14:paraId="185AA638" w14:textId="30EC650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2770E4" w:rsidRPr="008923C6" w:rsidRDefault="002770E4" w:rsidP="002770E4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2770E4" w:rsidRDefault="002770E4" w:rsidP="002770E4"/>
        </w:tc>
      </w:tr>
      <w:tr w:rsidR="002770E4" w14:paraId="3975CBB3" w14:textId="77777777" w:rsidTr="008923C6">
        <w:tc>
          <w:tcPr>
            <w:tcW w:w="1809" w:type="dxa"/>
          </w:tcPr>
          <w:p w14:paraId="510E8A82" w14:textId="5DDF7CCC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2770E4" w:rsidRPr="008923C6" w:rsidRDefault="002770E4" w:rsidP="002770E4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2770E4" w:rsidRDefault="002770E4" w:rsidP="002770E4"/>
        </w:tc>
      </w:tr>
      <w:tr w:rsidR="002770E4" w14:paraId="3A590849" w14:textId="77777777" w:rsidTr="008923C6">
        <w:tc>
          <w:tcPr>
            <w:tcW w:w="1809" w:type="dxa"/>
          </w:tcPr>
          <w:p w14:paraId="026AF899" w14:textId="24F9DEA3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2770E4" w:rsidRPr="008923C6" w:rsidRDefault="002770E4" w:rsidP="002770E4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2770E4" w:rsidRDefault="002770E4" w:rsidP="002770E4"/>
        </w:tc>
      </w:tr>
      <w:tr w:rsidR="002770E4" w14:paraId="03B55A0B" w14:textId="77777777" w:rsidTr="008923C6">
        <w:tc>
          <w:tcPr>
            <w:tcW w:w="1809" w:type="dxa"/>
          </w:tcPr>
          <w:p w14:paraId="0E93A122" w14:textId="2208517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2770E4" w:rsidRPr="008923C6" w:rsidRDefault="002770E4" w:rsidP="002770E4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2770E4" w:rsidRDefault="002770E4" w:rsidP="002770E4"/>
        </w:tc>
      </w:tr>
      <w:tr w:rsidR="002770E4" w14:paraId="1B383BF7" w14:textId="77777777" w:rsidTr="008923C6">
        <w:tc>
          <w:tcPr>
            <w:tcW w:w="1809" w:type="dxa"/>
          </w:tcPr>
          <w:p w14:paraId="507814BE" w14:textId="2184D4C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2770E4" w:rsidRPr="008923C6" w:rsidRDefault="002770E4" w:rsidP="002770E4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2770E4" w:rsidRDefault="002770E4" w:rsidP="002770E4">
            <w:r w:rsidRPr="00FC1664">
              <w:t>https://www.capital.fr/votre-carriere/un-rendez-vous-pro-au-moyen-orient-voici-comment-vous-habiller-13266</w:t>
            </w:r>
          </w:p>
        </w:tc>
      </w:tr>
      <w:tr w:rsidR="002770E4" w14:paraId="34F62163" w14:textId="77777777" w:rsidTr="008923C6">
        <w:tc>
          <w:tcPr>
            <w:tcW w:w="1809" w:type="dxa"/>
          </w:tcPr>
          <w:p w14:paraId="1594A730" w14:textId="50AB9761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2770E4" w:rsidRPr="008923C6" w:rsidRDefault="002770E4" w:rsidP="002770E4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2770E4" w:rsidRDefault="002770E4" w:rsidP="002770E4">
            <w:pPr>
              <w:rPr>
                <w:color w:val="FF0000"/>
              </w:rPr>
            </w:pPr>
          </w:p>
          <w:p w14:paraId="2F49956C" w14:textId="1A878B9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14A2E1E4" w14:textId="77777777" w:rsidTr="008923C6">
        <w:tc>
          <w:tcPr>
            <w:tcW w:w="1809" w:type="dxa"/>
          </w:tcPr>
          <w:p w14:paraId="445F45DA" w14:textId="1527BCC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2770E4" w:rsidRPr="008923C6" w:rsidRDefault="002770E4" w:rsidP="002770E4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2770E4" w:rsidRDefault="002770E4" w:rsidP="002770E4"/>
        </w:tc>
      </w:tr>
      <w:tr w:rsidR="002770E4" w14:paraId="596C8E97" w14:textId="77777777" w:rsidTr="008923C6">
        <w:tc>
          <w:tcPr>
            <w:tcW w:w="1809" w:type="dxa"/>
          </w:tcPr>
          <w:p w14:paraId="6FBCE4BA" w14:textId="3C73BDC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2770E4" w:rsidRDefault="002770E4" w:rsidP="002770E4">
            <w:r>
              <w:t>Décoder les sous-entendus … en Grande-Bretagne</w:t>
            </w:r>
          </w:p>
        </w:tc>
        <w:tc>
          <w:tcPr>
            <w:tcW w:w="7513" w:type="dxa"/>
          </w:tcPr>
          <w:p w14:paraId="3C3430B0" w14:textId="77777777" w:rsidR="002770E4" w:rsidRDefault="00B43165" w:rsidP="002770E4">
            <w:pPr>
              <w:rPr>
                <w:rStyle w:val="Lienhypertexte"/>
                <w:color w:val="auto"/>
                <w:u w:val="none"/>
              </w:rPr>
            </w:pPr>
            <w:hyperlink r:id="rId22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  <w:p w14:paraId="556D33E4" w14:textId="130EDCAA" w:rsidR="00B43165" w:rsidRPr="00963BD9" w:rsidRDefault="00B43165" w:rsidP="002770E4"/>
        </w:tc>
      </w:tr>
      <w:tr w:rsidR="002770E4" w14:paraId="2A824133" w14:textId="77777777" w:rsidTr="008923C6">
        <w:tc>
          <w:tcPr>
            <w:tcW w:w="1809" w:type="dxa"/>
          </w:tcPr>
          <w:p w14:paraId="5212ED58" w14:textId="09FBC064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lastRenderedPageBreak/>
              <w:t>Septembre 2018</w:t>
            </w:r>
          </w:p>
        </w:tc>
        <w:tc>
          <w:tcPr>
            <w:tcW w:w="5954" w:type="dxa"/>
          </w:tcPr>
          <w:p w14:paraId="3B2823A2" w14:textId="32619A3D" w:rsidR="002770E4" w:rsidRPr="00812042" w:rsidRDefault="002770E4" w:rsidP="002770E4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2770E4" w:rsidRPr="00812042" w:rsidRDefault="00B43165" w:rsidP="002770E4">
            <w:pPr>
              <w:rPr>
                <w:color w:val="7030A0"/>
              </w:rPr>
            </w:pPr>
            <w:hyperlink r:id="rId23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2770E4" w14:paraId="6900D7A9" w14:textId="77777777" w:rsidTr="008923C6">
        <w:tc>
          <w:tcPr>
            <w:tcW w:w="1809" w:type="dxa"/>
          </w:tcPr>
          <w:p w14:paraId="756D01AF" w14:textId="33CB4903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2770E4" w:rsidRPr="00812042" w:rsidRDefault="002770E4" w:rsidP="002770E4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2770E4" w:rsidRPr="00812042" w:rsidRDefault="00B43165" w:rsidP="002770E4">
            <w:pPr>
              <w:rPr>
                <w:color w:val="7030A0"/>
              </w:rPr>
            </w:pPr>
            <w:hyperlink r:id="rId24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2770E4" w14:paraId="3C4C4A45" w14:textId="77777777" w:rsidTr="008923C6">
        <w:tc>
          <w:tcPr>
            <w:tcW w:w="1809" w:type="dxa"/>
          </w:tcPr>
          <w:p w14:paraId="721CEE69" w14:textId="0E79844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2770E4" w:rsidRPr="00FC1664" w:rsidRDefault="002770E4" w:rsidP="002770E4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2770E4" w14:paraId="1FBF6386" w14:textId="77777777" w:rsidTr="008923C6">
        <w:tc>
          <w:tcPr>
            <w:tcW w:w="1809" w:type="dxa"/>
          </w:tcPr>
          <w:p w14:paraId="0BE1DD61" w14:textId="4693E1B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2770E4" w:rsidRPr="00E21707" w:rsidRDefault="002770E4" w:rsidP="002770E4">
            <w:r w:rsidRPr="00E21707">
              <w:t xml:space="preserve">Article non disponible en ligne  </w:t>
            </w:r>
          </w:p>
        </w:tc>
      </w:tr>
      <w:tr w:rsidR="002770E4" w14:paraId="55497CE1" w14:textId="77777777" w:rsidTr="008923C6">
        <w:tc>
          <w:tcPr>
            <w:tcW w:w="1809" w:type="dxa"/>
          </w:tcPr>
          <w:p w14:paraId="423D3C35" w14:textId="0AD7101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2770E4" w:rsidRPr="003133B2" w:rsidRDefault="00B43165" w:rsidP="002770E4">
            <w:pPr>
              <w:rPr>
                <w:color w:val="92D050"/>
              </w:rPr>
            </w:pPr>
            <w:hyperlink r:id="rId25" w:history="1">
              <w:r w:rsidR="002770E4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2770E4" w14:paraId="392F5C2D" w14:textId="77777777" w:rsidTr="008923C6">
        <w:tc>
          <w:tcPr>
            <w:tcW w:w="1809" w:type="dxa"/>
          </w:tcPr>
          <w:p w14:paraId="375E7DF1" w14:textId="76AEC9C2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2770E4" w:rsidRPr="00F50670" w:rsidRDefault="002770E4" w:rsidP="002770E4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2770E4" w:rsidRPr="00963BD9" w:rsidRDefault="00B43165" w:rsidP="002770E4">
            <w:hyperlink r:id="rId26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2770E4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B43165" w:rsidP="00963BD9">
            <w:hyperlink r:id="rId27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B43165" w:rsidP="00963BD9">
      <w:hyperlink r:id="rId28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B43165" w:rsidP="00E21707">
      <w:pPr>
        <w:rPr>
          <w:rFonts w:cs="Times New Roman"/>
        </w:rPr>
      </w:pPr>
      <w:hyperlink r:id="rId29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B43165" w:rsidP="00E21707">
      <w:pPr>
        <w:rPr>
          <w:b/>
          <w:bCs/>
          <w:sz w:val="32"/>
          <w:szCs w:val="32"/>
          <w:u w:val="single"/>
        </w:rPr>
      </w:pPr>
      <w:hyperlink r:id="rId30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B43165" w:rsidP="00E21707">
      <w:pPr>
        <w:rPr>
          <w:b/>
          <w:bCs/>
          <w:sz w:val="32"/>
          <w:szCs w:val="32"/>
          <w:u w:val="single"/>
        </w:rPr>
      </w:pPr>
      <w:hyperlink r:id="rId31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B43165" w:rsidP="002A4D3D">
      <w:pPr>
        <w:rPr>
          <w:rStyle w:val="Lienhypertexte"/>
        </w:rPr>
      </w:pPr>
      <w:hyperlink r:id="rId32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2939924">
    <w:abstractNumId w:val="7"/>
  </w:num>
  <w:num w:numId="2" w16cid:durableId="1311211404">
    <w:abstractNumId w:val="3"/>
  </w:num>
  <w:num w:numId="3" w16cid:durableId="1170872843">
    <w:abstractNumId w:val="8"/>
  </w:num>
  <w:num w:numId="4" w16cid:durableId="1021591918">
    <w:abstractNumId w:val="0"/>
  </w:num>
  <w:num w:numId="5" w16cid:durableId="526868921">
    <w:abstractNumId w:val="1"/>
  </w:num>
  <w:num w:numId="6" w16cid:durableId="653267280">
    <w:abstractNumId w:val="4"/>
  </w:num>
  <w:num w:numId="7" w16cid:durableId="1047487625">
    <w:abstractNumId w:val="6"/>
  </w:num>
  <w:num w:numId="8" w16cid:durableId="153767357">
    <w:abstractNumId w:val="2"/>
  </w:num>
  <w:num w:numId="9" w16cid:durableId="1326713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770E4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9829B6"/>
    <w:rsid w:val="00A02329"/>
    <w:rsid w:val="00A3234C"/>
    <w:rsid w:val="00A40A61"/>
    <w:rsid w:val="00A8133C"/>
    <w:rsid w:val="00A931A6"/>
    <w:rsid w:val="00B43165"/>
    <w:rsid w:val="00B4381F"/>
    <w:rsid w:val="00B82DDD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://www.interculturels.com/PBCPPlayer.asp?ID=1997463" TargetMode="External"/><Relationship Id="rId26" Type="http://schemas.openxmlformats.org/officeDocument/2006/relationships/hyperlink" Target="https://www.capital.fr/votre-carriere/vous-negociez-avec-des-coreens-acceptez-de-trinquer-12844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terculturels.com/Files/26956/Article-Nathalie-Lorrain-Revue-Management-2019-06-Cote-d-Yvoire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://www.interculturels.com/Files/26956/21221420856753.pdf" TargetMode="External"/><Relationship Id="rId25" Type="http://schemas.openxmlformats.org/officeDocument/2006/relationships/hyperlink" Target="https://www.capital.fr/votre-carriere/2-ou-3-choses-a-savoir-si-vous-travaillez-avec-des-indonesiens-1289567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nterculturels.com/PBCPPlayer.asp?ID=1997463" TargetMode="External"/><Relationship Id="rId20" Type="http://schemas.openxmlformats.org/officeDocument/2006/relationships/hyperlink" Target="http://www.interculturels.com/Files/26956/20501138861126.pdf" TargetMode="External"/><Relationship Id="rId29" Type="http://schemas.openxmlformats.org/officeDocument/2006/relationships/hyperlink" Target="http://erinmeyer.com/wp-content/uploads/2014/05/HBR-France-articl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www.capital.fr/votre-carriere/managers-voici-comment-motiver-une-equipe-au-japon-1306777" TargetMode="External"/><Relationship Id="rId32" Type="http://schemas.openxmlformats.org/officeDocument/2006/relationships/hyperlink" Target="http://gestion-des-risques-interculturels.com/" TargetMode="Externa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s://www.capital.fr/votre-carriere/pour-negocier-avec-un-client-chinois-soyez-delicat-plutot-que-frontal-1309604" TargetMode="External"/><Relationship Id="rId28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://www.interculturels.com/Files/26956/20922055611645.pdf" TargetMode="External"/><Relationship Id="rId31" Type="http://schemas.openxmlformats.org/officeDocument/2006/relationships/hyperlink" Target="https://start.lesechos.fr/au-quotidien/voyage-expatriation/a-partir-de-quand-est-on-en-retard-en-fait-tout-depend-du-pays-1177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s://www.capital.fr/votre-carriere/votre-chef-est-britannique-sachez-decoder-ses-sous-entendus-1313315" TargetMode="External"/><Relationship Id="rId27" Type="http://schemas.openxmlformats.org/officeDocument/2006/relationships/hyperlink" Target="https://www.capital.fr/votre-carriere/presentation-orale-comment-la-reussir-en-allemagne-1226599" TargetMode="External"/><Relationship Id="rId30" Type="http://schemas.openxmlformats.org/officeDocument/2006/relationships/hyperlink" Target="https://www.hbrfrance.fr/chroniques-experts/2018/06/20442-culture-influence-mode-de-raisonnement/" TargetMode="External"/><Relationship Id="rId8" Type="http://schemas.openxmlformats.org/officeDocument/2006/relationships/hyperlink" Target="https://www.interculturels.com/PBCPPlayer.asp?ID=1997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1323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68</cp:revision>
  <dcterms:created xsi:type="dcterms:W3CDTF">2012-12-20T08:20:00Z</dcterms:created>
  <dcterms:modified xsi:type="dcterms:W3CDTF">2022-11-15T09:46:00Z</dcterms:modified>
</cp:coreProperties>
</file>