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F9FA2" w14:textId="77777777" w:rsidR="00210CC1" w:rsidRPr="005C148D" w:rsidRDefault="00210CC1" w:rsidP="00BF4C20">
      <w:pPr>
        <w:pBdr>
          <w:top w:val="single" w:sz="4" w:space="1" w:color="auto"/>
          <w:left w:val="single" w:sz="4" w:space="4" w:color="auto"/>
          <w:bottom w:val="single" w:sz="4" w:space="1" w:color="auto"/>
          <w:right w:val="single" w:sz="4" w:space="4" w:color="auto"/>
        </w:pBdr>
        <w:autoSpaceDE w:val="0"/>
        <w:adjustRightInd w:val="0"/>
        <w:ind w:left="-567"/>
        <w:jc w:val="center"/>
        <w:rPr>
          <w:rFonts w:ascii="Arial" w:eastAsia="Calibri" w:hAnsi="Arial" w:cs="Arial"/>
          <w:b/>
          <w:sz w:val="36"/>
          <w:szCs w:val="36"/>
          <w:lang w:eastAsia="en-US"/>
        </w:rPr>
      </w:pPr>
      <w:bookmarkStart w:id="0" w:name="_Hlk121134439"/>
      <w:bookmarkEnd w:id="0"/>
      <w:r w:rsidRPr="005C148D">
        <w:rPr>
          <w:rFonts w:ascii="Arial" w:eastAsia="Calibri" w:hAnsi="Arial" w:cs="Arial"/>
          <w:b/>
          <w:sz w:val="36"/>
          <w:szCs w:val="36"/>
          <w:lang w:eastAsia="en-US"/>
        </w:rPr>
        <w:t>BREVET DE TECHNICIEN SUPÉRIEUR</w:t>
      </w:r>
    </w:p>
    <w:p w14:paraId="2BABB097" w14:textId="77777777" w:rsidR="00210CC1" w:rsidRPr="005C148D" w:rsidRDefault="00210CC1" w:rsidP="00BF4C20">
      <w:pPr>
        <w:pBdr>
          <w:top w:val="single" w:sz="4" w:space="1" w:color="auto"/>
          <w:left w:val="single" w:sz="4" w:space="4" w:color="auto"/>
          <w:bottom w:val="single" w:sz="4" w:space="1" w:color="auto"/>
          <w:right w:val="single" w:sz="4" w:space="4" w:color="auto"/>
        </w:pBdr>
        <w:ind w:left="-567"/>
        <w:jc w:val="center"/>
        <w:rPr>
          <w:rFonts w:ascii="Arial" w:eastAsia="Calibri" w:hAnsi="Arial" w:cs="Arial"/>
          <w:sz w:val="36"/>
          <w:szCs w:val="36"/>
          <w:lang w:eastAsia="en-US"/>
        </w:rPr>
      </w:pPr>
      <w:r w:rsidRPr="005C148D">
        <w:rPr>
          <w:rFonts w:ascii="Arial" w:eastAsia="Calibri" w:hAnsi="Arial" w:cs="Arial"/>
          <w:b/>
          <w:sz w:val="36"/>
          <w:szCs w:val="36"/>
          <w:lang w:eastAsia="en-US"/>
        </w:rPr>
        <w:t>Conseil et Commercialisation de Solutions Techniques</w:t>
      </w:r>
    </w:p>
    <w:p w14:paraId="74A2672C" w14:textId="77777777" w:rsidR="00210CC1" w:rsidRPr="005C148D" w:rsidRDefault="00210CC1" w:rsidP="00BF4C20">
      <w:pPr>
        <w:jc w:val="both"/>
        <w:rPr>
          <w:rFonts w:ascii="Arial" w:eastAsia="Calibri" w:hAnsi="Arial" w:cs="Arial"/>
          <w:sz w:val="36"/>
          <w:szCs w:val="36"/>
          <w:lang w:eastAsia="en-US"/>
        </w:rPr>
      </w:pPr>
    </w:p>
    <w:p w14:paraId="155CE66B" w14:textId="77777777" w:rsidR="00210CC1" w:rsidRPr="005C148D" w:rsidRDefault="00210CC1" w:rsidP="00BF4C20">
      <w:pPr>
        <w:jc w:val="both"/>
        <w:rPr>
          <w:rFonts w:ascii="Arial" w:eastAsia="Calibri" w:hAnsi="Arial" w:cs="Arial"/>
          <w:sz w:val="36"/>
          <w:szCs w:val="36"/>
          <w:lang w:eastAsia="en-US"/>
        </w:rPr>
      </w:pPr>
    </w:p>
    <w:p w14:paraId="28004BD9" w14:textId="77777777" w:rsidR="00210CC1" w:rsidRPr="005C148D" w:rsidRDefault="00210CC1" w:rsidP="00BF4C20">
      <w:pPr>
        <w:jc w:val="both"/>
        <w:rPr>
          <w:rFonts w:ascii="Arial" w:eastAsia="Calibri" w:hAnsi="Arial" w:cs="Arial"/>
          <w:sz w:val="36"/>
          <w:szCs w:val="36"/>
          <w:lang w:eastAsia="en-US"/>
        </w:rPr>
      </w:pPr>
    </w:p>
    <w:p w14:paraId="2E6A876B" w14:textId="77777777" w:rsidR="00210CC1" w:rsidRPr="00C54BCB" w:rsidRDefault="00210CC1" w:rsidP="00BF4C20">
      <w:pPr>
        <w:autoSpaceDE w:val="0"/>
        <w:adjustRightInd w:val="0"/>
        <w:jc w:val="center"/>
        <w:rPr>
          <w:rFonts w:ascii="Arial" w:eastAsia="Calibri" w:hAnsi="Arial" w:cs="Arial"/>
          <w:b/>
          <w:sz w:val="32"/>
          <w:szCs w:val="30"/>
          <w:lang w:eastAsia="en-US"/>
        </w:rPr>
      </w:pPr>
      <w:r w:rsidRPr="00C54BCB">
        <w:rPr>
          <w:rFonts w:ascii="Arial" w:eastAsia="Calibri" w:hAnsi="Arial" w:cs="Arial"/>
          <w:b/>
          <w:sz w:val="32"/>
          <w:szCs w:val="30"/>
          <w:lang w:eastAsia="en-US"/>
        </w:rPr>
        <w:t xml:space="preserve">E5 - MANAGEMENT DE L'ACTIVITÉ </w:t>
      </w:r>
    </w:p>
    <w:p w14:paraId="47D9E791" w14:textId="77777777" w:rsidR="00210CC1" w:rsidRPr="00C54BCB" w:rsidRDefault="00210CC1" w:rsidP="00BF4C20">
      <w:pPr>
        <w:autoSpaceDE w:val="0"/>
        <w:adjustRightInd w:val="0"/>
        <w:jc w:val="center"/>
        <w:rPr>
          <w:rFonts w:ascii="Arial" w:eastAsia="Calibri" w:hAnsi="Arial" w:cs="Arial"/>
          <w:b/>
          <w:sz w:val="32"/>
          <w:szCs w:val="30"/>
          <w:lang w:eastAsia="en-US"/>
        </w:rPr>
      </w:pPr>
      <w:r w:rsidRPr="00C54BCB">
        <w:rPr>
          <w:rFonts w:ascii="Arial" w:eastAsia="Calibri" w:hAnsi="Arial" w:cs="Arial"/>
          <w:b/>
          <w:sz w:val="32"/>
          <w:szCs w:val="30"/>
          <w:lang w:eastAsia="en-US"/>
        </w:rPr>
        <w:t>TECHNICO-COMMERCIALE</w:t>
      </w:r>
    </w:p>
    <w:p w14:paraId="0D957B66" w14:textId="77777777" w:rsidR="00210CC1" w:rsidRPr="00C54BCB" w:rsidRDefault="00210CC1" w:rsidP="00BF4C20">
      <w:pPr>
        <w:autoSpaceDE w:val="0"/>
        <w:adjustRightInd w:val="0"/>
        <w:rPr>
          <w:rFonts w:ascii="Arial" w:eastAsia="Calibri" w:hAnsi="Arial" w:cs="Arial"/>
          <w:sz w:val="31"/>
          <w:szCs w:val="31"/>
          <w:lang w:eastAsia="en-US"/>
        </w:rPr>
      </w:pPr>
    </w:p>
    <w:p w14:paraId="3AABA3BD" w14:textId="77777777" w:rsidR="00210CC1" w:rsidRPr="00C54BCB" w:rsidRDefault="00210CC1" w:rsidP="00BF4C20">
      <w:pPr>
        <w:autoSpaceDE w:val="0"/>
        <w:adjustRightInd w:val="0"/>
        <w:rPr>
          <w:rFonts w:ascii="Arial" w:eastAsia="Calibri" w:hAnsi="Arial" w:cs="Arial"/>
          <w:sz w:val="31"/>
          <w:szCs w:val="31"/>
          <w:lang w:eastAsia="en-US"/>
        </w:rPr>
      </w:pPr>
    </w:p>
    <w:p w14:paraId="65B55F87" w14:textId="77777777" w:rsidR="00210CC1" w:rsidRPr="00C54BCB" w:rsidRDefault="00210CC1" w:rsidP="00BF4C20">
      <w:pPr>
        <w:autoSpaceDE w:val="0"/>
        <w:adjustRightInd w:val="0"/>
        <w:rPr>
          <w:rFonts w:ascii="Arial" w:eastAsia="Calibri" w:hAnsi="Arial" w:cs="Arial"/>
          <w:sz w:val="31"/>
          <w:szCs w:val="31"/>
          <w:lang w:eastAsia="en-US"/>
        </w:rPr>
      </w:pPr>
    </w:p>
    <w:p w14:paraId="7A1E9E06" w14:textId="02D008FE" w:rsidR="00210CC1" w:rsidRDefault="00210CC1" w:rsidP="00BF4C20">
      <w:pPr>
        <w:autoSpaceDE w:val="0"/>
        <w:adjustRightInd w:val="0"/>
        <w:rPr>
          <w:rFonts w:ascii="Arial" w:eastAsia="Calibri" w:hAnsi="Arial" w:cs="Arial"/>
          <w:sz w:val="31"/>
          <w:szCs w:val="31"/>
          <w:lang w:eastAsia="en-US"/>
        </w:rPr>
      </w:pPr>
    </w:p>
    <w:p w14:paraId="01F5B2F2" w14:textId="77777777" w:rsidR="00204A81" w:rsidRPr="00C54BCB" w:rsidRDefault="00204A81" w:rsidP="00BF4C20">
      <w:pPr>
        <w:autoSpaceDE w:val="0"/>
        <w:adjustRightInd w:val="0"/>
        <w:rPr>
          <w:rFonts w:ascii="Arial" w:eastAsia="Calibri" w:hAnsi="Arial" w:cs="Arial"/>
          <w:sz w:val="31"/>
          <w:szCs w:val="31"/>
          <w:lang w:eastAsia="en-US"/>
        </w:rPr>
      </w:pPr>
    </w:p>
    <w:p w14:paraId="03A1402C" w14:textId="77777777" w:rsidR="00210CC1" w:rsidRPr="00C54BCB" w:rsidRDefault="00210CC1" w:rsidP="00BF4C20">
      <w:pPr>
        <w:autoSpaceDE w:val="0"/>
        <w:adjustRightInd w:val="0"/>
        <w:rPr>
          <w:rFonts w:ascii="Arial" w:eastAsia="Calibri" w:hAnsi="Arial" w:cs="Arial"/>
          <w:sz w:val="31"/>
          <w:szCs w:val="31"/>
          <w:lang w:eastAsia="en-US"/>
        </w:rPr>
      </w:pPr>
    </w:p>
    <w:p w14:paraId="5F2F3876" w14:textId="0496356E" w:rsidR="00BB49DD" w:rsidRPr="00204A81" w:rsidRDefault="00210CC1" w:rsidP="00204A81">
      <w:pPr>
        <w:autoSpaceDE w:val="0"/>
        <w:adjustRightInd w:val="0"/>
        <w:jc w:val="center"/>
        <w:rPr>
          <w:rFonts w:ascii="Arial" w:eastAsia="Calibri" w:hAnsi="Arial" w:cs="Arial"/>
          <w:b/>
          <w:sz w:val="32"/>
          <w:szCs w:val="28"/>
          <w:lang w:eastAsia="en-US"/>
        </w:rPr>
      </w:pPr>
      <w:r w:rsidRPr="00C54BCB">
        <w:rPr>
          <w:rFonts w:ascii="Arial" w:eastAsia="Calibri" w:hAnsi="Arial" w:cs="Arial"/>
          <w:b/>
          <w:sz w:val="32"/>
          <w:szCs w:val="31"/>
          <w:lang w:eastAsia="en-US"/>
        </w:rPr>
        <w:t xml:space="preserve">SESSION </w:t>
      </w:r>
      <w:r w:rsidRPr="00C54BCB">
        <w:rPr>
          <w:rFonts w:ascii="Arial" w:eastAsia="Calibri" w:hAnsi="Arial" w:cs="Arial"/>
          <w:b/>
          <w:sz w:val="32"/>
          <w:szCs w:val="28"/>
          <w:lang w:eastAsia="en-US"/>
        </w:rPr>
        <w:t>20</w:t>
      </w:r>
      <w:r>
        <w:rPr>
          <w:rFonts w:ascii="Arial" w:eastAsia="Calibri" w:hAnsi="Arial" w:cs="Arial"/>
          <w:b/>
          <w:sz w:val="32"/>
          <w:szCs w:val="28"/>
          <w:lang w:eastAsia="en-US"/>
        </w:rPr>
        <w:t>23</w:t>
      </w:r>
    </w:p>
    <w:p w14:paraId="3195F7A3" w14:textId="77777777" w:rsidR="00BB49DD" w:rsidRDefault="00BB49DD" w:rsidP="00BF4C20">
      <w:pPr>
        <w:autoSpaceDE w:val="0"/>
        <w:adjustRightInd w:val="0"/>
        <w:rPr>
          <w:rFonts w:ascii="Arial" w:eastAsia="Calibri" w:hAnsi="Arial" w:cs="Arial"/>
          <w:sz w:val="33"/>
          <w:szCs w:val="33"/>
          <w:lang w:eastAsia="en-US"/>
        </w:rPr>
      </w:pPr>
    </w:p>
    <w:p w14:paraId="6149E9DA" w14:textId="77777777" w:rsidR="00BB49DD" w:rsidRPr="00C54BCB" w:rsidRDefault="00BB49DD" w:rsidP="00BF4C20">
      <w:pPr>
        <w:autoSpaceDE w:val="0"/>
        <w:adjustRightInd w:val="0"/>
        <w:jc w:val="center"/>
        <w:rPr>
          <w:rFonts w:ascii="Arial" w:eastAsia="Calibri" w:hAnsi="Arial" w:cs="Arial"/>
          <w:sz w:val="33"/>
          <w:szCs w:val="33"/>
          <w:lang w:eastAsia="en-US"/>
        </w:rPr>
      </w:pPr>
    </w:p>
    <w:p w14:paraId="6B9D2E87" w14:textId="77777777" w:rsidR="00210CC1" w:rsidRPr="00C54BCB" w:rsidRDefault="00210CC1" w:rsidP="00BF4C20">
      <w:pPr>
        <w:autoSpaceDE w:val="0"/>
        <w:adjustRightInd w:val="0"/>
        <w:jc w:val="center"/>
        <w:rPr>
          <w:rFonts w:ascii="Arial" w:eastAsia="Calibri" w:hAnsi="Arial" w:cs="Arial"/>
          <w:b/>
          <w:sz w:val="32"/>
          <w:szCs w:val="33"/>
          <w:lang w:eastAsia="en-US"/>
        </w:rPr>
      </w:pPr>
      <w:r w:rsidRPr="00C54BCB">
        <w:rPr>
          <w:rFonts w:ascii="Arial" w:eastAsia="Calibri" w:hAnsi="Arial" w:cs="Arial"/>
          <w:b/>
          <w:sz w:val="32"/>
          <w:szCs w:val="33"/>
          <w:lang w:eastAsia="en-US"/>
        </w:rPr>
        <w:t>Durée : 4 heures</w:t>
      </w:r>
    </w:p>
    <w:p w14:paraId="080EE530" w14:textId="77777777" w:rsidR="00210CC1" w:rsidRPr="00C54BCB" w:rsidRDefault="00210CC1" w:rsidP="00BF4C20">
      <w:pPr>
        <w:autoSpaceDE w:val="0"/>
        <w:adjustRightInd w:val="0"/>
        <w:jc w:val="center"/>
        <w:rPr>
          <w:rFonts w:ascii="Arial" w:eastAsia="Calibri" w:hAnsi="Arial" w:cs="Arial"/>
          <w:b/>
          <w:sz w:val="32"/>
          <w:szCs w:val="33"/>
          <w:lang w:eastAsia="en-US"/>
        </w:rPr>
      </w:pPr>
      <w:r w:rsidRPr="00C54BCB">
        <w:rPr>
          <w:rFonts w:ascii="Arial" w:eastAsia="Calibri" w:hAnsi="Arial" w:cs="Arial"/>
          <w:b/>
          <w:sz w:val="32"/>
          <w:szCs w:val="33"/>
          <w:lang w:eastAsia="en-US"/>
        </w:rPr>
        <w:t>Coefficient : 4</w:t>
      </w:r>
    </w:p>
    <w:p w14:paraId="3E7B0488" w14:textId="77777777" w:rsidR="00210CC1" w:rsidRPr="00C54BCB" w:rsidRDefault="00210CC1" w:rsidP="00BF4C20">
      <w:pPr>
        <w:jc w:val="both"/>
        <w:rPr>
          <w:rFonts w:ascii="Arial" w:eastAsia="Calibri" w:hAnsi="Arial" w:cs="Arial"/>
          <w:b/>
          <w:sz w:val="22"/>
        </w:rPr>
      </w:pPr>
    </w:p>
    <w:p w14:paraId="1069A1B0" w14:textId="77777777" w:rsidR="00210CC1" w:rsidRPr="00C54BCB" w:rsidRDefault="00210CC1" w:rsidP="00BF4C20">
      <w:pPr>
        <w:jc w:val="both"/>
        <w:rPr>
          <w:rFonts w:ascii="Arial" w:eastAsia="Calibri" w:hAnsi="Arial" w:cs="Arial"/>
          <w:b/>
          <w:sz w:val="22"/>
        </w:rPr>
      </w:pPr>
    </w:p>
    <w:p w14:paraId="3F6C8CF8" w14:textId="77777777" w:rsidR="00210CC1" w:rsidRPr="00C54BCB" w:rsidRDefault="00210CC1" w:rsidP="00BF4C20">
      <w:pPr>
        <w:jc w:val="both"/>
        <w:rPr>
          <w:rFonts w:ascii="Arial" w:eastAsia="Calibri" w:hAnsi="Arial" w:cs="Arial"/>
          <w:b/>
          <w:sz w:val="22"/>
        </w:rPr>
      </w:pPr>
    </w:p>
    <w:p w14:paraId="4268CA21" w14:textId="77777777" w:rsidR="00210CC1" w:rsidRPr="00C54BCB" w:rsidRDefault="00210CC1" w:rsidP="00BF4C20">
      <w:pPr>
        <w:jc w:val="both"/>
        <w:rPr>
          <w:rFonts w:ascii="Arial" w:eastAsia="Calibri" w:hAnsi="Arial" w:cs="Arial"/>
          <w:b/>
          <w:sz w:val="22"/>
        </w:rPr>
      </w:pPr>
    </w:p>
    <w:p w14:paraId="491F2B21" w14:textId="77777777" w:rsidR="00210CC1" w:rsidRPr="00C54BCB" w:rsidRDefault="00210CC1" w:rsidP="00BF4C20">
      <w:pPr>
        <w:jc w:val="both"/>
        <w:rPr>
          <w:rFonts w:ascii="Arial" w:eastAsia="Calibri" w:hAnsi="Arial" w:cs="Arial"/>
        </w:rPr>
      </w:pPr>
      <w:r w:rsidRPr="00C54BCB">
        <w:rPr>
          <w:rFonts w:ascii="Arial" w:eastAsia="Calibri" w:hAnsi="Arial" w:cs="Arial"/>
          <w:b/>
          <w:u w:val="single"/>
        </w:rPr>
        <w:t>Matériel autorisé</w:t>
      </w:r>
      <w:r w:rsidRPr="00C54BCB">
        <w:rPr>
          <w:rFonts w:ascii="Arial" w:eastAsia="Calibri" w:hAnsi="Arial" w:cs="Arial"/>
        </w:rPr>
        <w:t xml:space="preserve"> : </w:t>
      </w:r>
    </w:p>
    <w:p w14:paraId="4BC67458" w14:textId="77777777" w:rsidR="00210CC1" w:rsidRPr="00C54BCB" w:rsidRDefault="00210CC1" w:rsidP="00BF4C20">
      <w:pPr>
        <w:jc w:val="both"/>
        <w:rPr>
          <w:rFonts w:ascii="Arial" w:eastAsia="Calibri" w:hAnsi="Arial" w:cs="Arial"/>
          <w:szCs w:val="22"/>
        </w:rPr>
      </w:pPr>
    </w:p>
    <w:p w14:paraId="4C732AA0" w14:textId="77777777" w:rsidR="00EF37D4" w:rsidRDefault="00210CC1" w:rsidP="00BF4C20">
      <w:pPr>
        <w:rPr>
          <w:rFonts w:ascii="Arial" w:hAnsi="Arial" w:cs="Arial"/>
        </w:rPr>
      </w:pPr>
      <w:r w:rsidRPr="00E30F39">
        <w:rPr>
          <w:rFonts w:ascii="Arial" w:hAnsi="Arial" w:cs="Arial"/>
        </w:rPr>
        <w:t xml:space="preserve">L’usage de </w:t>
      </w:r>
      <w:r>
        <w:rPr>
          <w:rFonts w:ascii="Arial" w:hAnsi="Arial" w:cs="Arial"/>
        </w:rPr>
        <w:t>la</w:t>
      </w:r>
      <w:r w:rsidRPr="00E30F39">
        <w:rPr>
          <w:rFonts w:ascii="Arial" w:hAnsi="Arial" w:cs="Arial"/>
        </w:rPr>
        <w:t xml:space="preserve"> calculatrice avec mode examen</w:t>
      </w:r>
      <w:r>
        <w:rPr>
          <w:rFonts w:ascii="Arial" w:hAnsi="Arial" w:cs="Arial"/>
        </w:rPr>
        <w:t xml:space="preserve"> actif</w:t>
      </w:r>
      <w:r w:rsidRPr="00E30F39">
        <w:rPr>
          <w:rFonts w:ascii="Arial" w:hAnsi="Arial" w:cs="Arial"/>
        </w:rPr>
        <w:t xml:space="preserve"> est autorisé.</w:t>
      </w:r>
    </w:p>
    <w:p w14:paraId="176A2844" w14:textId="25C68899" w:rsidR="00210CC1" w:rsidRPr="00E30F39" w:rsidRDefault="00210CC1" w:rsidP="00BF4C20">
      <w:pPr>
        <w:rPr>
          <w:rFonts w:ascii="Arial" w:hAnsi="Arial" w:cs="Arial"/>
        </w:rPr>
      </w:pPr>
      <w:r>
        <w:rPr>
          <w:rFonts w:ascii="Arial" w:hAnsi="Arial" w:cs="Arial"/>
        </w:rPr>
        <w:t>L’usage de la calculatrice sans mémoire, « type collège » est autorisé.</w:t>
      </w:r>
    </w:p>
    <w:p w14:paraId="5E977971" w14:textId="77777777" w:rsidR="00210CC1" w:rsidRPr="00C54BCB" w:rsidRDefault="00210CC1" w:rsidP="00BF4C20">
      <w:pPr>
        <w:autoSpaceDE w:val="0"/>
        <w:adjustRightInd w:val="0"/>
        <w:rPr>
          <w:rFonts w:ascii="Arial" w:eastAsia="Calibri" w:hAnsi="Arial" w:cs="Arial"/>
          <w:lang w:eastAsia="en-US"/>
        </w:rPr>
      </w:pPr>
    </w:p>
    <w:p w14:paraId="741ABB7D" w14:textId="77777777" w:rsidR="00210CC1" w:rsidRPr="00C54BCB" w:rsidRDefault="00210CC1" w:rsidP="00BF4C20">
      <w:pPr>
        <w:autoSpaceDE w:val="0"/>
        <w:adjustRightInd w:val="0"/>
        <w:rPr>
          <w:rFonts w:ascii="Arial" w:eastAsia="Calibri" w:hAnsi="Arial" w:cs="Arial"/>
          <w:b/>
          <w:u w:val="single"/>
          <w:lang w:eastAsia="en-US"/>
        </w:rPr>
      </w:pPr>
      <w:r w:rsidRPr="00C54BCB">
        <w:rPr>
          <w:rFonts w:ascii="Arial" w:eastAsia="Calibri" w:hAnsi="Arial" w:cs="Arial"/>
          <w:b/>
          <w:u w:val="single"/>
          <w:lang w:eastAsia="en-US"/>
        </w:rPr>
        <w:t>Tout autre document est interdit.</w:t>
      </w:r>
    </w:p>
    <w:p w14:paraId="4097A9A4" w14:textId="77777777" w:rsidR="00210CC1" w:rsidRPr="00C54BCB" w:rsidRDefault="00210CC1" w:rsidP="00BF4C20">
      <w:pPr>
        <w:autoSpaceDE w:val="0"/>
        <w:adjustRightInd w:val="0"/>
        <w:rPr>
          <w:rFonts w:ascii="Arial" w:eastAsia="Calibri" w:hAnsi="Arial" w:cs="Arial"/>
          <w:lang w:eastAsia="en-US"/>
        </w:rPr>
      </w:pPr>
    </w:p>
    <w:p w14:paraId="1553BC8B" w14:textId="77777777" w:rsidR="00210CC1" w:rsidRPr="00C54BCB" w:rsidRDefault="00210CC1" w:rsidP="00BF4C20">
      <w:pPr>
        <w:autoSpaceDE w:val="0"/>
        <w:adjustRightInd w:val="0"/>
        <w:rPr>
          <w:rFonts w:ascii="Arial" w:eastAsia="Calibri" w:hAnsi="Arial" w:cs="Arial"/>
          <w:lang w:eastAsia="en-US"/>
        </w:rPr>
      </w:pPr>
    </w:p>
    <w:p w14:paraId="4874CA4E" w14:textId="77777777" w:rsidR="00210CC1" w:rsidRPr="00C54BCB" w:rsidRDefault="00210CC1" w:rsidP="00BF4C20">
      <w:pPr>
        <w:autoSpaceDE w:val="0"/>
        <w:adjustRightInd w:val="0"/>
        <w:rPr>
          <w:rFonts w:ascii="Arial" w:eastAsia="Calibri" w:hAnsi="Arial" w:cs="Arial"/>
          <w:lang w:eastAsia="en-US"/>
        </w:rPr>
      </w:pPr>
    </w:p>
    <w:p w14:paraId="4381F9D0" w14:textId="1D77F41C" w:rsidR="00210CC1" w:rsidRDefault="00210CC1" w:rsidP="00BF4C20">
      <w:pPr>
        <w:autoSpaceDE w:val="0"/>
        <w:adjustRightInd w:val="0"/>
        <w:rPr>
          <w:rFonts w:ascii="Arial" w:eastAsia="Calibri" w:hAnsi="Arial" w:cs="Arial"/>
          <w:lang w:eastAsia="en-US"/>
        </w:rPr>
      </w:pPr>
    </w:p>
    <w:p w14:paraId="1DDC95CA" w14:textId="77777777" w:rsidR="00204A81" w:rsidRPr="00C54BCB" w:rsidRDefault="00204A81" w:rsidP="00BF4C20">
      <w:pPr>
        <w:autoSpaceDE w:val="0"/>
        <w:adjustRightInd w:val="0"/>
        <w:rPr>
          <w:rFonts w:ascii="Arial" w:eastAsia="Calibri" w:hAnsi="Arial" w:cs="Arial"/>
          <w:lang w:eastAsia="en-US"/>
        </w:rPr>
      </w:pPr>
    </w:p>
    <w:p w14:paraId="6C59747B" w14:textId="77777777" w:rsidR="00210CC1" w:rsidRPr="00C54BCB" w:rsidRDefault="00210CC1" w:rsidP="00BF4C20">
      <w:pPr>
        <w:autoSpaceDE w:val="0"/>
        <w:adjustRightInd w:val="0"/>
        <w:rPr>
          <w:rFonts w:ascii="Arial" w:eastAsia="Calibri" w:hAnsi="Arial" w:cs="Arial"/>
          <w:lang w:eastAsia="en-US"/>
        </w:rPr>
      </w:pPr>
    </w:p>
    <w:p w14:paraId="3ED67D4F" w14:textId="77777777" w:rsidR="00210CC1" w:rsidRPr="00C54BCB" w:rsidRDefault="00210CC1" w:rsidP="00BF4C20">
      <w:pPr>
        <w:autoSpaceDE w:val="0"/>
        <w:adjustRightInd w:val="0"/>
        <w:jc w:val="center"/>
        <w:rPr>
          <w:rFonts w:ascii="Arial" w:eastAsia="Calibri" w:hAnsi="Arial" w:cs="Arial"/>
          <w:lang w:eastAsia="en-US"/>
        </w:rPr>
      </w:pPr>
      <w:r w:rsidRPr="00C54BCB">
        <w:rPr>
          <w:rFonts w:ascii="Arial" w:eastAsia="Calibri" w:hAnsi="Arial" w:cs="Arial"/>
          <w:lang w:eastAsia="en-US"/>
        </w:rPr>
        <w:t>Dès que le sujet vous est remis, assurez-vous qu'il est complet.</w:t>
      </w:r>
    </w:p>
    <w:p w14:paraId="45920575" w14:textId="77F6EFEF" w:rsidR="00210CC1" w:rsidRPr="00C54BCB" w:rsidRDefault="00210CC1" w:rsidP="00BF4C20">
      <w:pPr>
        <w:jc w:val="center"/>
        <w:rPr>
          <w:rFonts w:ascii="Arial" w:eastAsia="Calibri" w:hAnsi="Arial" w:cs="Arial"/>
          <w:lang w:eastAsia="en-US"/>
        </w:rPr>
      </w:pPr>
      <w:r w:rsidRPr="00C54BCB">
        <w:rPr>
          <w:rFonts w:ascii="Arial" w:eastAsia="Calibri" w:hAnsi="Arial" w:cs="Arial"/>
          <w:lang w:eastAsia="en-US"/>
        </w:rPr>
        <w:t xml:space="preserve">Le sujet se compose de </w:t>
      </w:r>
      <w:r w:rsidR="00202E78">
        <w:rPr>
          <w:rFonts w:ascii="Arial" w:eastAsia="Calibri" w:hAnsi="Arial" w:cs="Arial"/>
          <w:lang w:eastAsia="en-US"/>
        </w:rPr>
        <w:t>1</w:t>
      </w:r>
      <w:r w:rsidR="000302F5">
        <w:rPr>
          <w:rFonts w:ascii="Arial" w:eastAsia="Calibri" w:hAnsi="Arial" w:cs="Arial"/>
          <w:lang w:eastAsia="en-US"/>
        </w:rPr>
        <w:t>6</w:t>
      </w:r>
      <w:r w:rsidRPr="00C54BCB">
        <w:rPr>
          <w:rFonts w:ascii="Arial" w:eastAsia="Calibri" w:hAnsi="Arial" w:cs="Arial"/>
          <w:lang w:eastAsia="en-US"/>
        </w:rPr>
        <w:t xml:space="preserve"> pages, numérotées de </w:t>
      </w:r>
      <w:r w:rsidRPr="00065262">
        <w:rPr>
          <w:rFonts w:ascii="Arial" w:eastAsia="Calibri" w:hAnsi="Arial" w:cs="Arial"/>
          <w:lang w:eastAsia="en-US"/>
        </w:rPr>
        <w:t>1/</w:t>
      </w:r>
      <w:r w:rsidR="00065262" w:rsidRPr="00065262">
        <w:rPr>
          <w:rFonts w:ascii="Arial" w:eastAsia="Calibri" w:hAnsi="Arial" w:cs="Arial"/>
          <w:lang w:eastAsia="en-US"/>
        </w:rPr>
        <w:t>1</w:t>
      </w:r>
      <w:r w:rsidR="000302F5">
        <w:rPr>
          <w:rFonts w:ascii="Arial" w:eastAsia="Calibri" w:hAnsi="Arial" w:cs="Arial"/>
          <w:lang w:eastAsia="en-US"/>
        </w:rPr>
        <w:t>6</w:t>
      </w:r>
      <w:r w:rsidRPr="00065262">
        <w:rPr>
          <w:rFonts w:ascii="Arial" w:eastAsia="Calibri" w:hAnsi="Arial" w:cs="Arial"/>
          <w:lang w:eastAsia="en-US"/>
        </w:rPr>
        <w:t xml:space="preserve"> à </w:t>
      </w:r>
      <w:r w:rsidR="000302F5">
        <w:rPr>
          <w:rFonts w:ascii="Arial" w:eastAsia="Calibri" w:hAnsi="Arial" w:cs="Arial"/>
          <w:lang w:eastAsia="en-US"/>
        </w:rPr>
        <w:t>16/16</w:t>
      </w:r>
      <w:r w:rsidRPr="00065262">
        <w:rPr>
          <w:rFonts w:ascii="Arial" w:eastAsia="Calibri" w:hAnsi="Arial" w:cs="Arial"/>
          <w:lang w:eastAsia="en-US"/>
        </w:rPr>
        <w:t>.</w:t>
      </w:r>
    </w:p>
    <w:p w14:paraId="0DE83778" w14:textId="24AD6371" w:rsidR="00210CC1" w:rsidRDefault="00210CC1" w:rsidP="00BF4C20">
      <w:pPr>
        <w:jc w:val="both"/>
        <w:rPr>
          <w:rFonts w:ascii="Arial" w:eastAsia="Calibri" w:hAnsi="Arial" w:cs="Arial"/>
          <w:lang w:eastAsia="en-US"/>
        </w:rPr>
      </w:pPr>
    </w:p>
    <w:p w14:paraId="2ACCAF7B" w14:textId="0974DBD3" w:rsidR="00065262" w:rsidRDefault="00065262" w:rsidP="00BF4C20">
      <w:pPr>
        <w:jc w:val="both"/>
        <w:rPr>
          <w:rFonts w:ascii="Arial" w:eastAsia="Calibri" w:hAnsi="Arial" w:cs="Arial"/>
          <w:lang w:eastAsia="en-US"/>
        </w:rPr>
      </w:pPr>
    </w:p>
    <w:p w14:paraId="6321F4D5" w14:textId="28BA7EA6" w:rsidR="00065262" w:rsidRDefault="00065262" w:rsidP="00BF4C20">
      <w:pPr>
        <w:jc w:val="both"/>
        <w:rPr>
          <w:rFonts w:ascii="Arial" w:eastAsia="Calibri" w:hAnsi="Arial" w:cs="Arial"/>
          <w:lang w:eastAsia="en-US"/>
        </w:rPr>
      </w:pPr>
    </w:p>
    <w:p w14:paraId="15997608" w14:textId="3B51CE93" w:rsidR="00065262" w:rsidRDefault="00065262" w:rsidP="00BF4C20">
      <w:pPr>
        <w:jc w:val="both"/>
        <w:rPr>
          <w:rFonts w:ascii="Arial" w:eastAsia="Calibri" w:hAnsi="Arial" w:cs="Arial"/>
          <w:lang w:eastAsia="en-US"/>
        </w:rPr>
      </w:pPr>
    </w:p>
    <w:p w14:paraId="4C6EA3AF" w14:textId="4B8A58F3" w:rsidR="00065262" w:rsidRDefault="00065262" w:rsidP="00BF4C20">
      <w:pPr>
        <w:jc w:val="both"/>
        <w:rPr>
          <w:rFonts w:ascii="Arial" w:eastAsia="Calibri" w:hAnsi="Arial" w:cs="Arial"/>
          <w:lang w:eastAsia="en-US"/>
        </w:rPr>
      </w:pPr>
    </w:p>
    <w:p w14:paraId="15833D18" w14:textId="66CB7AE3" w:rsidR="00065262" w:rsidRDefault="00065262" w:rsidP="00BF4C20">
      <w:pPr>
        <w:jc w:val="both"/>
        <w:rPr>
          <w:rFonts w:ascii="Arial" w:eastAsia="Calibri" w:hAnsi="Arial" w:cs="Arial"/>
          <w:lang w:eastAsia="en-US"/>
        </w:rPr>
      </w:pPr>
    </w:p>
    <w:p w14:paraId="51EDBF70" w14:textId="49DEAA02" w:rsidR="00204A81" w:rsidRDefault="00204A81" w:rsidP="00BF4C20">
      <w:pPr>
        <w:jc w:val="both"/>
        <w:rPr>
          <w:rFonts w:ascii="Arial" w:eastAsia="Calibri" w:hAnsi="Arial" w:cs="Arial"/>
          <w:lang w:eastAsia="en-US"/>
        </w:rPr>
      </w:pPr>
    </w:p>
    <w:p w14:paraId="7E2CF31F" w14:textId="77777777" w:rsidR="00204A81" w:rsidRDefault="00204A81" w:rsidP="00BF4C20">
      <w:pPr>
        <w:jc w:val="both"/>
        <w:rPr>
          <w:rFonts w:ascii="Arial" w:eastAsia="Calibri" w:hAnsi="Arial" w:cs="Arial"/>
          <w:lang w:eastAsia="en-US"/>
        </w:rPr>
      </w:pPr>
    </w:p>
    <w:p w14:paraId="387BDCBD" w14:textId="77777777" w:rsidR="00204A81" w:rsidRDefault="00204A81" w:rsidP="00BF4C20">
      <w:pPr>
        <w:jc w:val="both"/>
        <w:rPr>
          <w:rFonts w:ascii="Arial" w:eastAsia="Calibri" w:hAnsi="Arial" w:cs="Arial"/>
          <w:lang w:eastAsia="en-US"/>
        </w:rPr>
      </w:pPr>
    </w:p>
    <w:p w14:paraId="4A20092F" w14:textId="4A0D25DE" w:rsidR="00065262" w:rsidRDefault="00065262" w:rsidP="00BF4C20">
      <w:pPr>
        <w:jc w:val="both"/>
        <w:rPr>
          <w:rFonts w:ascii="Arial" w:eastAsia="Calibri" w:hAnsi="Arial" w:cs="Arial"/>
          <w:lang w:eastAsia="en-US"/>
        </w:rPr>
      </w:pPr>
    </w:p>
    <w:p w14:paraId="75728EA9" w14:textId="46D7E181" w:rsidR="00065262" w:rsidRDefault="00065262" w:rsidP="00BF4C20">
      <w:pPr>
        <w:jc w:val="both"/>
        <w:rPr>
          <w:rFonts w:ascii="Arial" w:eastAsia="Calibri" w:hAnsi="Arial" w:cs="Arial"/>
          <w:lang w:eastAsia="en-US"/>
        </w:rPr>
      </w:pPr>
    </w:p>
    <w:p w14:paraId="62F2F24B" w14:textId="77777777" w:rsidR="00065262" w:rsidRDefault="00065262" w:rsidP="00BF4C20">
      <w:pPr>
        <w:jc w:val="both"/>
        <w:rPr>
          <w:rFonts w:ascii="Arial" w:eastAsia="Calibri" w:hAnsi="Arial" w:cs="Arial"/>
          <w:lang w:eastAsia="en-US"/>
        </w:rPr>
      </w:pPr>
    </w:p>
    <w:p w14:paraId="2AC03779" w14:textId="1321B8FA" w:rsidR="00A77D1D" w:rsidRPr="008E3B59" w:rsidRDefault="009C14D6" w:rsidP="00BF4C20">
      <w:pPr>
        <w:pBdr>
          <w:top w:val="single" w:sz="4" w:space="1" w:color="auto"/>
          <w:left w:val="single" w:sz="4" w:space="4" w:color="auto"/>
          <w:bottom w:val="single" w:sz="4" w:space="1" w:color="auto"/>
          <w:right w:val="single" w:sz="4" w:space="4" w:color="auto"/>
        </w:pBdr>
        <w:jc w:val="center"/>
        <w:rPr>
          <w:rFonts w:ascii="Arial" w:hAnsi="Arial" w:cs="Arial"/>
          <w:b/>
          <w:sz w:val="32"/>
          <w:szCs w:val="32"/>
        </w:rPr>
      </w:pPr>
      <w:r w:rsidRPr="008E3B59">
        <w:rPr>
          <w:rFonts w:ascii="Arial" w:hAnsi="Arial" w:cs="Arial"/>
          <w:b/>
          <w:sz w:val="32"/>
          <w:szCs w:val="32"/>
        </w:rPr>
        <w:lastRenderedPageBreak/>
        <w:t>Société SOLY</w:t>
      </w:r>
      <w:r w:rsidR="008952CC" w:rsidRPr="008E3B59">
        <w:rPr>
          <w:rFonts w:ascii="Arial" w:hAnsi="Arial" w:cs="Arial"/>
          <w:b/>
          <w:sz w:val="32"/>
          <w:szCs w:val="32"/>
        </w:rPr>
        <w:t>GOM</w:t>
      </w:r>
    </w:p>
    <w:p w14:paraId="2B1CE6D7" w14:textId="77777777" w:rsidR="009C14D6" w:rsidRPr="0016327B" w:rsidRDefault="009C14D6" w:rsidP="00BF4C20">
      <w:pPr>
        <w:rPr>
          <w:rFonts w:asciiTheme="minorHAnsi" w:hAnsiTheme="minorHAnsi"/>
          <w:b/>
          <w:sz w:val="16"/>
          <w:szCs w:val="16"/>
        </w:rPr>
      </w:pPr>
    </w:p>
    <w:p w14:paraId="0ED07D55" w14:textId="77777777" w:rsidR="009C14D6" w:rsidRPr="0016327B" w:rsidRDefault="009C14D6" w:rsidP="005455FE">
      <w:pPr>
        <w:shd w:val="clear" w:color="auto" w:fill="FFFFFF" w:themeFill="background1"/>
        <w:jc w:val="both"/>
        <w:rPr>
          <w:rFonts w:ascii="Arial" w:hAnsi="Arial" w:cs="Arial"/>
          <w:b/>
        </w:rPr>
      </w:pPr>
      <w:r w:rsidRPr="0016327B">
        <w:rPr>
          <w:rFonts w:ascii="Arial" w:hAnsi="Arial" w:cs="Arial"/>
          <w:b/>
        </w:rPr>
        <w:t xml:space="preserve">Consignes générales : les calculs </w:t>
      </w:r>
      <w:r w:rsidR="00210CC1" w:rsidRPr="0016327B">
        <w:rPr>
          <w:rFonts w:ascii="Arial" w:hAnsi="Arial" w:cs="Arial"/>
          <w:b/>
        </w:rPr>
        <w:t>nécessaires</w:t>
      </w:r>
      <w:r w:rsidRPr="0016327B">
        <w:rPr>
          <w:rFonts w:ascii="Arial" w:hAnsi="Arial" w:cs="Arial"/>
          <w:b/>
        </w:rPr>
        <w:t xml:space="preserve"> pour répondre aux questions devront </w:t>
      </w:r>
      <w:r w:rsidR="00210CC1" w:rsidRPr="0016327B">
        <w:rPr>
          <w:rFonts w:ascii="Arial" w:hAnsi="Arial" w:cs="Arial"/>
          <w:b/>
        </w:rPr>
        <w:t>être</w:t>
      </w:r>
      <w:r w:rsidRPr="0016327B">
        <w:rPr>
          <w:rFonts w:ascii="Arial" w:hAnsi="Arial" w:cs="Arial"/>
          <w:b/>
        </w:rPr>
        <w:t xml:space="preserve"> </w:t>
      </w:r>
      <w:r w:rsidR="00210CC1" w:rsidRPr="0016327B">
        <w:rPr>
          <w:rFonts w:ascii="Arial" w:hAnsi="Arial" w:cs="Arial"/>
          <w:b/>
        </w:rPr>
        <w:t>intégralement</w:t>
      </w:r>
      <w:r w:rsidRPr="0016327B">
        <w:rPr>
          <w:rFonts w:ascii="Arial" w:hAnsi="Arial" w:cs="Arial"/>
          <w:b/>
        </w:rPr>
        <w:t xml:space="preserve"> portés sur la copie.</w:t>
      </w:r>
    </w:p>
    <w:p w14:paraId="6F64D455" w14:textId="77777777" w:rsidR="009C14D6" w:rsidRPr="0016327B" w:rsidRDefault="009C14D6" w:rsidP="00BF4C20">
      <w:pPr>
        <w:jc w:val="both"/>
        <w:rPr>
          <w:rFonts w:ascii="Arial" w:hAnsi="Arial" w:cs="Arial"/>
          <w:b/>
          <w:sz w:val="16"/>
          <w:szCs w:val="16"/>
        </w:rPr>
      </w:pPr>
    </w:p>
    <w:p w14:paraId="0A32B266" w14:textId="7833D933" w:rsidR="009C14D6" w:rsidRPr="005B3E9E" w:rsidRDefault="009416D3" w:rsidP="00BF4C20">
      <w:pPr>
        <w:jc w:val="both"/>
        <w:rPr>
          <w:rFonts w:ascii="Arial" w:hAnsi="Arial" w:cs="Arial"/>
          <w:b/>
          <w:bCs/>
        </w:rPr>
      </w:pPr>
      <w:r w:rsidRPr="005B3E9E">
        <w:rPr>
          <w:rFonts w:ascii="Arial" w:hAnsi="Arial" w:cs="Arial"/>
          <w:b/>
          <w:bCs/>
        </w:rPr>
        <w:t>NB : b</w:t>
      </w:r>
      <w:r w:rsidR="009C14D6" w:rsidRPr="005B3E9E">
        <w:rPr>
          <w:rFonts w:ascii="Arial" w:hAnsi="Arial" w:cs="Arial"/>
          <w:b/>
          <w:bCs/>
        </w:rPr>
        <w:t>ien qu’inspiré</w:t>
      </w:r>
      <w:r w:rsidR="005B3E9E">
        <w:rPr>
          <w:rFonts w:ascii="Arial" w:hAnsi="Arial" w:cs="Arial"/>
          <w:b/>
          <w:bCs/>
        </w:rPr>
        <w:t>es</w:t>
      </w:r>
      <w:r w:rsidR="009C14D6" w:rsidRPr="005B3E9E">
        <w:rPr>
          <w:rFonts w:ascii="Arial" w:hAnsi="Arial" w:cs="Arial"/>
          <w:b/>
          <w:bCs/>
        </w:rPr>
        <w:t xml:space="preserve"> d’un cas réel, pour des raisons de </w:t>
      </w:r>
      <w:r w:rsidR="00296478" w:rsidRPr="005B3E9E">
        <w:rPr>
          <w:rFonts w:ascii="Arial" w:hAnsi="Arial" w:cs="Arial"/>
          <w:b/>
          <w:bCs/>
        </w:rPr>
        <w:t xml:space="preserve">simplification </w:t>
      </w:r>
      <w:r w:rsidR="009C14D6" w:rsidRPr="005B3E9E">
        <w:rPr>
          <w:rFonts w:ascii="Arial" w:hAnsi="Arial" w:cs="Arial"/>
          <w:b/>
          <w:bCs/>
        </w:rPr>
        <w:t xml:space="preserve">et de </w:t>
      </w:r>
      <w:r w:rsidR="00296478" w:rsidRPr="005B3E9E">
        <w:rPr>
          <w:rFonts w:ascii="Arial" w:hAnsi="Arial" w:cs="Arial"/>
          <w:b/>
          <w:bCs/>
        </w:rPr>
        <w:t>confidentialité</w:t>
      </w:r>
      <w:r w:rsidR="0092566E">
        <w:rPr>
          <w:rFonts w:ascii="Arial" w:hAnsi="Arial" w:cs="Arial"/>
          <w:b/>
          <w:bCs/>
        </w:rPr>
        <w:t>,</w:t>
      </w:r>
      <w:r w:rsidR="00296478" w:rsidRPr="005B3E9E">
        <w:rPr>
          <w:rFonts w:ascii="Arial" w:hAnsi="Arial" w:cs="Arial"/>
          <w:b/>
          <w:bCs/>
        </w:rPr>
        <w:t xml:space="preserve"> </w:t>
      </w:r>
      <w:r w:rsidR="009C14D6" w:rsidRPr="005B3E9E">
        <w:rPr>
          <w:rFonts w:ascii="Arial" w:hAnsi="Arial" w:cs="Arial"/>
          <w:b/>
          <w:bCs/>
        </w:rPr>
        <w:t>les données chiffrées et les mises en situation sont fictives.</w:t>
      </w:r>
    </w:p>
    <w:p w14:paraId="55F2ADB9" w14:textId="77777777" w:rsidR="009C14D6" w:rsidRPr="0016327B" w:rsidRDefault="009C14D6" w:rsidP="00BF4C20">
      <w:pPr>
        <w:rPr>
          <w:rFonts w:ascii="Arial" w:hAnsi="Arial" w:cs="Arial"/>
          <w:b/>
          <w:sz w:val="16"/>
          <w:szCs w:val="16"/>
        </w:rPr>
      </w:pPr>
    </w:p>
    <w:p w14:paraId="382B6B29" w14:textId="32867E82" w:rsidR="009C14D6" w:rsidRDefault="005105FA" w:rsidP="00BF4C20">
      <w:pPr>
        <w:rPr>
          <w:rFonts w:ascii="Arial" w:hAnsi="Arial" w:cs="Arial"/>
          <w:b/>
        </w:rPr>
      </w:pPr>
      <w:r w:rsidRPr="0016327B">
        <w:rPr>
          <w:rFonts w:ascii="Arial" w:hAnsi="Arial" w:cs="Arial"/>
          <w:b/>
        </w:rPr>
        <w:t>Contexte et problématique professionnels</w:t>
      </w:r>
    </w:p>
    <w:p w14:paraId="6CB00F00" w14:textId="77777777" w:rsidR="005105FA" w:rsidRPr="005105FA" w:rsidRDefault="005105FA" w:rsidP="00BF4C20">
      <w:pPr>
        <w:rPr>
          <w:rFonts w:ascii="Arial" w:hAnsi="Arial" w:cs="Arial"/>
          <w:b/>
          <w:sz w:val="12"/>
          <w:szCs w:val="12"/>
        </w:rPr>
      </w:pPr>
    </w:p>
    <w:p w14:paraId="74BACFB8" w14:textId="700EB8C9" w:rsidR="00456CE0" w:rsidRPr="0016327B" w:rsidRDefault="002A3C03" w:rsidP="00BF4C20">
      <w:pPr>
        <w:contextualSpacing/>
        <w:jc w:val="both"/>
        <w:rPr>
          <w:rFonts w:ascii="Arial" w:hAnsi="Arial" w:cs="Arial"/>
        </w:rPr>
      </w:pPr>
      <w:r w:rsidRPr="0016327B">
        <w:rPr>
          <w:rFonts w:ascii="Arial" w:hAnsi="Arial" w:cs="Arial"/>
          <w:b/>
          <w:noProof/>
        </w:rPr>
        <w:drawing>
          <wp:anchor distT="0" distB="0" distL="114300" distR="114300" simplePos="0" relativeHeight="251735040" behindDoc="0" locked="0" layoutInCell="1" allowOverlap="1" wp14:anchorId="4FC5DAAF" wp14:editId="2E44F080">
            <wp:simplePos x="0" y="0"/>
            <wp:positionH relativeFrom="margin">
              <wp:posOffset>87481</wp:posOffset>
            </wp:positionH>
            <wp:positionV relativeFrom="margin">
              <wp:posOffset>2214469</wp:posOffset>
            </wp:positionV>
            <wp:extent cx="1051560" cy="1051560"/>
            <wp:effectExtent l="0" t="0" r="0" b="0"/>
            <wp:wrapSquare wrapText="bothSides"/>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51560" cy="1051560"/>
                    </a:xfrm>
                    <a:prstGeom prst="rect">
                      <a:avLst/>
                    </a:prstGeom>
                  </pic:spPr>
                </pic:pic>
              </a:graphicData>
            </a:graphic>
            <wp14:sizeRelH relativeFrom="margin">
              <wp14:pctWidth>0</wp14:pctWidth>
            </wp14:sizeRelH>
            <wp14:sizeRelV relativeFrom="margin">
              <wp14:pctHeight>0</wp14:pctHeight>
            </wp14:sizeRelV>
          </wp:anchor>
        </w:drawing>
      </w:r>
      <w:r w:rsidR="00A77D1D" w:rsidRPr="0016327B">
        <w:rPr>
          <w:rFonts w:ascii="Arial" w:hAnsi="Arial" w:cs="Arial"/>
        </w:rPr>
        <w:t>L’</w:t>
      </w:r>
      <w:r w:rsidR="00662021">
        <w:rPr>
          <w:rFonts w:ascii="Arial" w:hAnsi="Arial" w:cs="Arial"/>
        </w:rPr>
        <w:t>î</w:t>
      </w:r>
      <w:r w:rsidR="001646A0" w:rsidRPr="0016327B">
        <w:rPr>
          <w:rFonts w:ascii="Arial" w:hAnsi="Arial" w:cs="Arial"/>
        </w:rPr>
        <w:t xml:space="preserve">le de </w:t>
      </w:r>
      <w:r w:rsidR="00662021">
        <w:rPr>
          <w:rFonts w:ascii="Arial" w:hAnsi="Arial" w:cs="Arial"/>
        </w:rPr>
        <w:t>L</w:t>
      </w:r>
      <w:r w:rsidR="001646A0" w:rsidRPr="0016327B">
        <w:rPr>
          <w:rFonts w:ascii="Arial" w:hAnsi="Arial" w:cs="Arial"/>
        </w:rPr>
        <w:t xml:space="preserve">a </w:t>
      </w:r>
      <w:r w:rsidR="00860F19" w:rsidRPr="0016327B">
        <w:rPr>
          <w:rFonts w:ascii="Arial" w:hAnsi="Arial" w:cs="Arial"/>
        </w:rPr>
        <w:t>Réunion</w:t>
      </w:r>
      <w:r w:rsidR="001646A0" w:rsidRPr="0016327B">
        <w:rPr>
          <w:rFonts w:ascii="Arial" w:hAnsi="Arial" w:cs="Arial"/>
        </w:rPr>
        <w:t xml:space="preserve"> </w:t>
      </w:r>
      <w:r w:rsidR="00456CE0" w:rsidRPr="0016327B">
        <w:rPr>
          <w:rFonts w:ascii="Arial" w:hAnsi="Arial" w:cs="Arial"/>
        </w:rPr>
        <w:t>est située dans l'ouest de l'</w:t>
      </w:r>
      <w:r w:rsidR="0016327B">
        <w:rPr>
          <w:rFonts w:ascii="Arial" w:hAnsi="Arial" w:cs="Arial"/>
        </w:rPr>
        <w:t>O</w:t>
      </w:r>
      <w:r w:rsidR="00DE7C8B" w:rsidRPr="0016327B">
        <w:rPr>
          <w:rFonts w:ascii="Arial" w:hAnsi="Arial" w:cs="Arial"/>
        </w:rPr>
        <w:t xml:space="preserve">céan </w:t>
      </w:r>
      <w:r w:rsidR="0016327B">
        <w:rPr>
          <w:rFonts w:ascii="Arial" w:hAnsi="Arial" w:cs="Arial"/>
        </w:rPr>
        <w:t>I</w:t>
      </w:r>
      <w:r w:rsidR="00DE7C8B" w:rsidRPr="0016327B">
        <w:rPr>
          <w:rFonts w:ascii="Arial" w:hAnsi="Arial" w:cs="Arial"/>
        </w:rPr>
        <w:t>ndien</w:t>
      </w:r>
      <w:r w:rsidR="00456CE0" w:rsidRPr="0016327B">
        <w:rPr>
          <w:rFonts w:ascii="Arial" w:hAnsi="Arial" w:cs="Arial"/>
        </w:rPr>
        <w:t>, à l'est de l'</w:t>
      </w:r>
      <w:r w:rsidR="00DE7C8B" w:rsidRPr="0016327B">
        <w:rPr>
          <w:rFonts w:ascii="Arial" w:hAnsi="Arial" w:cs="Arial"/>
        </w:rPr>
        <w:t>Afrique</w:t>
      </w:r>
      <w:r w:rsidR="00456CE0" w:rsidRPr="0016327B">
        <w:rPr>
          <w:rFonts w:ascii="Arial" w:hAnsi="Arial" w:cs="Arial"/>
        </w:rPr>
        <w:t>, dans l'</w:t>
      </w:r>
      <w:r w:rsidR="00DE7C8B" w:rsidRPr="0016327B">
        <w:rPr>
          <w:rFonts w:ascii="Arial" w:hAnsi="Arial" w:cs="Arial"/>
        </w:rPr>
        <w:t>hémisphère sud</w:t>
      </w:r>
      <w:r w:rsidR="00456CE0" w:rsidRPr="0016327B">
        <w:rPr>
          <w:rFonts w:ascii="Arial" w:hAnsi="Arial" w:cs="Arial"/>
        </w:rPr>
        <w:t>. Elle constitue à la fois un dépar</w:t>
      </w:r>
      <w:r w:rsidR="00DE7C8B" w:rsidRPr="0016327B">
        <w:rPr>
          <w:rFonts w:ascii="Arial" w:hAnsi="Arial" w:cs="Arial"/>
        </w:rPr>
        <w:t>tement et une région d’outre-mer frança</w:t>
      </w:r>
      <w:r w:rsidR="00C72E33" w:rsidRPr="0016327B">
        <w:rPr>
          <w:rFonts w:ascii="Arial" w:hAnsi="Arial" w:cs="Arial"/>
        </w:rPr>
        <w:t xml:space="preserve">is </w:t>
      </w:r>
      <w:r w:rsidR="00456CE0" w:rsidRPr="0016327B">
        <w:rPr>
          <w:rFonts w:ascii="Arial" w:hAnsi="Arial" w:cs="Arial"/>
        </w:rPr>
        <w:t>(DROM). D'une superficie de 2</w:t>
      </w:r>
      <w:r w:rsidR="000B3220">
        <w:rPr>
          <w:rFonts w:ascii="Arial" w:hAnsi="Arial" w:cs="Arial"/>
        </w:rPr>
        <w:t> </w:t>
      </w:r>
      <w:r w:rsidR="00456CE0" w:rsidRPr="0016327B">
        <w:rPr>
          <w:rFonts w:ascii="Arial" w:hAnsi="Arial" w:cs="Arial"/>
        </w:rPr>
        <w:t>512</w:t>
      </w:r>
      <w:r w:rsidR="000B3220">
        <w:rPr>
          <w:rFonts w:ascii="Arial" w:hAnsi="Arial" w:cs="Arial"/>
        </w:rPr>
        <w:t xml:space="preserve"> </w:t>
      </w:r>
      <w:r w:rsidR="00456CE0" w:rsidRPr="0016327B">
        <w:rPr>
          <w:rFonts w:ascii="Arial" w:hAnsi="Arial" w:cs="Arial"/>
        </w:rPr>
        <w:t>km</w:t>
      </w:r>
      <w:r w:rsidR="00456CE0" w:rsidRPr="0016327B">
        <w:rPr>
          <w:rFonts w:ascii="Arial" w:hAnsi="Arial" w:cs="Arial"/>
          <w:vertAlign w:val="superscript"/>
        </w:rPr>
        <w:t>2</w:t>
      </w:r>
      <w:r w:rsidR="00456CE0" w:rsidRPr="0016327B">
        <w:rPr>
          <w:rFonts w:ascii="Arial" w:hAnsi="Arial" w:cs="Arial"/>
        </w:rPr>
        <w:t>, sa population au 1</w:t>
      </w:r>
      <w:r w:rsidR="00456CE0" w:rsidRPr="0016327B">
        <w:rPr>
          <w:rFonts w:ascii="Arial" w:hAnsi="Arial" w:cs="Arial"/>
          <w:vertAlign w:val="superscript"/>
        </w:rPr>
        <w:t>er</w:t>
      </w:r>
      <w:r w:rsidR="00456CE0" w:rsidRPr="0016327B">
        <w:rPr>
          <w:rFonts w:ascii="Arial" w:hAnsi="Arial" w:cs="Arial"/>
        </w:rPr>
        <w:t xml:space="preserve"> janvier 2022 était de 868 800 habitants. Selon certaines projections, l'île devrait franchir la barre du million d'habitants à l'horizon 2030. </w:t>
      </w:r>
    </w:p>
    <w:p w14:paraId="3DBFBF27" w14:textId="15066374" w:rsidR="00A77D1D" w:rsidRPr="0016327B" w:rsidRDefault="00A77D1D" w:rsidP="00904A94">
      <w:pPr>
        <w:ind w:left="1416"/>
        <w:jc w:val="both"/>
        <w:rPr>
          <w:rFonts w:ascii="Arial" w:hAnsi="Arial" w:cs="Arial"/>
        </w:rPr>
      </w:pPr>
      <w:r w:rsidRPr="0016327B">
        <w:rPr>
          <w:rFonts w:ascii="Arial" w:hAnsi="Arial" w:cs="Arial"/>
        </w:rPr>
        <w:t>Avec un parc automobile de presque 400</w:t>
      </w:r>
      <w:r w:rsidR="005D55EE" w:rsidRPr="0016327B">
        <w:rPr>
          <w:rFonts w:ascii="Arial" w:hAnsi="Arial" w:cs="Arial"/>
        </w:rPr>
        <w:t xml:space="preserve"> </w:t>
      </w:r>
      <w:r w:rsidRPr="0016327B">
        <w:rPr>
          <w:rFonts w:ascii="Arial" w:hAnsi="Arial" w:cs="Arial"/>
        </w:rPr>
        <w:t xml:space="preserve">000 véhicules </w:t>
      </w:r>
      <w:r w:rsidR="007273CC" w:rsidRPr="0016327B">
        <w:rPr>
          <w:rFonts w:ascii="Arial" w:hAnsi="Arial" w:cs="Arial"/>
        </w:rPr>
        <w:t>dans l’</w:t>
      </w:r>
      <w:r w:rsidR="00662021">
        <w:rPr>
          <w:rFonts w:ascii="Arial" w:hAnsi="Arial" w:cs="Arial"/>
        </w:rPr>
        <w:t>î</w:t>
      </w:r>
      <w:r w:rsidR="007273CC" w:rsidRPr="0016327B">
        <w:rPr>
          <w:rFonts w:ascii="Arial" w:hAnsi="Arial" w:cs="Arial"/>
        </w:rPr>
        <w:t xml:space="preserve">le de </w:t>
      </w:r>
      <w:r w:rsidR="00662021">
        <w:rPr>
          <w:rFonts w:ascii="Arial" w:hAnsi="Arial" w:cs="Arial"/>
        </w:rPr>
        <w:t>L</w:t>
      </w:r>
      <w:r w:rsidR="007273CC" w:rsidRPr="0016327B">
        <w:rPr>
          <w:rFonts w:ascii="Arial" w:hAnsi="Arial" w:cs="Arial"/>
        </w:rPr>
        <w:t xml:space="preserve">a Réunion </w:t>
      </w:r>
      <w:r w:rsidRPr="0016327B">
        <w:rPr>
          <w:rFonts w:ascii="Arial" w:hAnsi="Arial" w:cs="Arial"/>
        </w:rPr>
        <w:t>début 2021, l</w:t>
      </w:r>
      <w:r w:rsidR="002959CE" w:rsidRPr="0016327B">
        <w:rPr>
          <w:rFonts w:ascii="Arial" w:hAnsi="Arial" w:cs="Arial"/>
        </w:rPr>
        <w:t xml:space="preserve">es pneus </w:t>
      </w:r>
      <w:r w:rsidRPr="0016327B">
        <w:rPr>
          <w:rFonts w:ascii="Arial" w:hAnsi="Arial" w:cs="Arial"/>
        </w:rPr>
        <w:t xml:space="preserve">usagés </w:t>
      </w:r>
      <w:r w:rsidR="002959CE" w:rsidRPr="0016327B">
        <w:rPr>
          <w:rFonts w:ascii="Arial" w:hAnsi="Arial" w:cs="Arial"/>
        </w:rPr>
        <w:t xml:space="preserve">sont rapidement devenus </w:t>
      </w:r>
      <w:r w:rsidRPr="0016327B">
        <w:rPr>
          <w:rFonts w:ascii="Arial" w:hAnsi="Arial" w:cs="Arial"/>
        </w:rPr>
        <w:t>un problème</w:t>
      </w:r>
      <w:r w:rsidR="00456CE0" w:rsidRPr="0016327B">
        <w:rPr>
          <w:rFonts w:ascii="Arial" w:hAnsi="Arial" w:cs="Arial"/>
        </w:rPr>
        <w:t xml:space="preserve"> </w:t>
      </w:r>
      <w:r w:rsidR="00530111" w:rsidRPr="0016327B">
        <w:rPr>
          <w:rFonts w:ascii="Arial" w:hAnsi="Arial" w:cs="Arial"/>
        </w:rPr>
        <w:t xml:space="preserve">incontournable </w:t>
      </w:r>
      <w:r w:rsidR="004961A8" w:rsidRPr="0016327B">
        <w:rPr>
          <w:rFonts w:ascii="Arial" w:hAnsi="Arial" w:cs="Arial"/>
        </w:rPr>
        <w:t>pour l’environnement et les acteurs du marché.</w:t>
      </w:r>
      <w:r w:rsidRPr="0016327B">
        <w:rPr>
          <w:rFonts w:ascii="Arial" w:hAnsi="Arial" w:cs="Arial"/>
        </w:rPr>
        <w:t xml:space="preserve"> En effet,</w:t>
      </w:r>
      <w:r w:rsidR="00456CE0" w:rsidRPr="0016327B">
        <w:rPr>
          <w:rFonts w:ascii="Arial" w:hAnsi="Arial" w:cs="Arial"/>
        </w:rPr>
        <w:t xml:space="preserve"> </w:t>
      </w:r>
      <w:r w:rsidRPr="0016327B">
        <w:rPr>
          <w:rFonts w:ascii="Arial" w:hAnsi="Arial" w:cs="Arial"/>
        </w:rPr>
        <w:t xml:space="preserve">en </w:t>
      </w:r>
      <w:r w:rsidR="0092566E">
        <w:rPr>
          <w:rFonts w:ascii="Arial" w:hAnsi="Arial" w:cs="Arial"/>
        </w:rPr>
        <w:t>France,</w:t>
      </w:r>
      <w:r w:rsidRPr="0016327B">
        <w:rPr>
          <w:rFonts w:ascii="Arial" w:hAnsi="Arial" w:cs="Arial"/>
        </w:rPr>
        <w:t xml:space="preserve"> </w:t>
      </w:r>
      <w:r w:rsidR="00530111" w:rsidRPr="0016327B">
        <w:rPr>
          <w:rFonts w:ascii="Arial" w:hAnsi="Arial" w:cs="Arial"/>
        </w:rPr>
        <w:t xml:space="preserve">la loi </w:t>
      </w:r>
      <w:r w:rsidRPr="0016327B">
        <w:rPr>
          <w:rFonts w:ascii="Arial" w:hAnsi="Arial" w:cs="Arial"/>
        </w:rPr>
        <w:t>qui encadre le sort des pneus usés est très</w:t>
      </w:r>
      <w:r w:rsidR="00904A94">
        <w:rPr>
          <w:rFonts w:ascii="Arial" w:hAnsi="Arial" w:cs="Arial"/>
        </w:rPr>
        <w:t xml:space="preserve"> </w:t>
      </w:r>
      <w:r w:rsidRPr="0016327B">
        <w:rPr>
          <w:rFonts w:ascii="Arial" w:hAnsi="Arial" w:cs="Arial"/>
        </w:rPr>
        <w:t xml:space="preserve">stricte. </w:t>
      </w:r>
    </w:p>
    <w:p w14:paraId="00151802" w14:textId="77777777" w:rsidR="001E7E5B" w:rsidRPr="0016327B" w:rsidRDefault="001E7E5B" w:rsidP="00BF4C20">
      <w:pPr>
        <w:jc w:val="both"/>
        <w:rPr>
          <w:rFonts w:ascii="Arial" w:hAnsi="Arial" w:cs="Arial"/>
          <w:sz w:val="16"/>
          <w:szCs w:val="16"/>
        </w:rPr>
      </w:pPr>
    </w:p>
    <w:p w14:paraId="4446BA3A" w14:textId="2B4F49BE" w:rsidR="004961A8" w:rsidRPr="0016327B" w:rsidRDefault="005D55EE" w:rsidP="00BF4C20">
      <w:pPr>
        <w:contextualSpacing/>
        <w:jc w:val="both"/>
        <w:rPr>
          <w:rFonts w:ascii="Arial" w:hAnsi="Arial" w:cs="Arial"/>
        </w:rPr>
      </w:pPr>
      <w:r w:rsidRPr="0016327B">
        <w:rPr>
          <w:rFonts w:ascii="Arial" w:hAnsi="Arial" w:cs="Arial"/>
        </w:rPr>
        <w:t xml:space="preserve">Le groupe SOLYNVEST spécialisé dans le négoce, créé en 1986, fonde en 2004 l’entreprise SOLYVAL, première société de la zone Océan Indien à récupérer et valoriser les pneus usagés. </w:t>
      </w:r>
    </w:p>
    <w:p w14:paraId="68631112" w14:textId="147E1B16" w:rsidR="00456CE0" w:rsidRPr="0016327B" w:rsidRDefault="007B7406" w:rsidP="00BF4C20">
      <w:pPr>
        <w:contextualSpacing/>
        <w:jc w:val="both"/>
        <w:rPr>
          <w:rFonts w:ascii="Arial" w:hAnsi="Arial" w:cs="Arial"/>
        </w:rPr>
      </w:pPr>
      <w:r w:rsidRPr="0016327B">
        <w:rPr>
          <w:rFonts w:ascii="Arial" w:hAnsi="Arial" w:cs="Arial"/>
          <w:noProof/>
        </w:rPr>
        <w:drawing>
          <wp:anchor distT="0" distB="0" distL="114300" distR="114300" simplePos="0" relativeHeight="251731968" behindDoc="0" locked="0" layoutInCell="1" allowOverlap="1" wp14:anchorId="21872CDE" wp14:editId="62984594">
            <wp:simplePos x="0" y="0"/>
            <wp:positionH relativeFrom="margin">
              <wp:posOffset>3866515</wp:posOffset>
            </wp:positionH>
            <wp:positionV relativeFrom="margin">
              <wp:posOffset>4385310</wp:posOffset>
            </wp:positionV>
            <wp:extent cx="2150745" cy="1433195"/>
            <wp:effectExtent l="0" t="0" r="0" b="1905"/>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50745" cy="1433195"/>
                    </a:xfrm>
                    <a:prstGeom prst="rect">
                      <a:avLst/>
                    </a:prstGeom>
                  </pic:spPr>
                </pic:pic>
              </a:graphicData>
            </a:graphic>
          </wp:anchor>
        </w:drawing>
      </w:r>
      <w:r w:rsidR="002959CE" w:rsidRPr="0016327B">
        <w:rPr>
          <w:rFonts w:ascii="Arial" w:hAnsi="Arial" w:cs="Arial"/>
        </w:rPr>
        <w:t>Chaque année, plus de 6</w:t>
      </w:r>
      <w:r w:rsidR="005D55EE" w:rsidRPr="0016327B">
        <w:rPr>
          <w:rFonts w:ascii="Arial" w:hAnsi="Arial" w:cs="Arial"/>
        </w:rPr>
        <w:t xml:space="preserve"> </w:t>
      </w:r>
      <w:r w:rsidR="002959CE" w:rsidRPr="0016327B">
        <w:rPr>
          <w:rFonts w:ascii="Arial" w:hAnsi="Arial" w:cs="Arial"/>
        </w:rPr>
        <w:t xml:space="preserve">000 tonnes de pneus usagés </w:t>
      </w:r>
      <w:r w:rsidR="00456CE0" w:rsidRPr="0016327B">
        <w:rPr>
          <w:rFonts w:ascii="Arial" w:hAnsi="Arial" w:cs="Arial"/>
        </w:rPr>
        <w:t xml:space="preserve">sont </w:t>
      </w:r>
      <w:r w:rsidR="002959CE" w:rsidRPr="0016327B">
        <w:rPr>
          <w:rFonts w:ascii="Arial" w:hAnsi="Arial" w:cs="Arial"/>
        </w:rPr>
        <w:t>transformé</w:t>
      </w:r>
      <w:r w:rsidR="004C349A" w:rsidRPr="0016327B">
        <w:rPr>
          <w:rFonts w:ascii="Arial" w:hAnsi="Arial" w:cs="Arial"/>
        </w:rPr>
        <w:t>e</w:t>
      </w:r>
      <w:r w:rsidR="004961A8" w:rsidRPr="0016327B">
        <w:rPr>
          <w:rFonts w:ascii="Arial" w:hAnsi="Arial" w:cs="Arial"/>
        </w:rPr>
        <w:t>s</w:t>
      </w:r>
      <w:r w:rsidR="005E70F9" w:rsidRPr="0016327B">
        <w:rPr>
          <w:rFonts w:ascii="Arial" w:hAnsi="Arial" w:cs="Arial"/>
        </w:rPr>
        <w:t xml:space="preserve"> en </w:t>
      </w:r>
      <w:r w:rsidR="00277085">
        <w:rPr>
          <w:rFonts w:ascii="Arial" w:hAnsi="Arial" w:cs="Arial"/>
        </w:rPr>
        <w:t>galettes</w:t>
      </w:r>
      <w:r w:rsidR="005E70F9" w:rsidRPr="0016327B">
        <w:rPr>
          <w:rFonts w:ascii="Arial" w:hAnsi="Arial" w:cs="Arial"/>
        </w:rPr>
        <w:t xml:space="preserve"> de pneu</w:t>
      </w:r>
      <w:r w:rsidR="005D55EE" w:rsidRPr="0016327B">
        <w:rPr>
          <w:rFonts w:ascii="Arial" w:hAnsi="Arial" w:cs="Arial"/>
        </w:rPr>
        <w:t>s</w:t>
      </w:r>
      <w:r w:rsidR="005E70F9" w:rsidRPr="0016327B">
        <w:rPr>
          <w:rFonts w:ascii="Arial" w:hAnsi="Arial" w:cs="Arial"/>
        </w:rPr>
        <w:t xml:space="preserve">. </w:t>
      </w:r>
      <w:r w:rsidR="005D55EE" w:rsidRPr="0016327B">
        <w:rPr>
          <w:rFonts w:ascii="Arial" w:hAnsi="Arial" w:cs="Arial"/>
        </w:rPr>
        <w:t>40</w:t>
      </w:r>
      <w:r w:rsidR="000B3220">
        <w:rPr>
          <w:rFonts w:ascii="Arial" w:hAnsi="Arial" w:cs="Arial"/>
        </w:rPr>
        <w:t xml:space="preserve"> </w:t>
      </w:r>
      <w:r w:rsidR="005D55EE" w:rsidRPr="0016327B">
        <w:rPr>
          <w:rFonts w:ascii="Arial" w:hAnsi="Arial" w:cs="Arial"/>
        </w:rPr>
        <w:t>%</w:t>
      </w:r>
      <w:r w:rsidR="005E70F9" w:rsidRPr="0016327B">
        <w:rPr>
          <w:rFonts w:ascii="Arial" w:hAnsi="Arial" w:cs="Arial"/>
        </w:rPr>
        <w:t xml:space="preserve"> des </w:t>
      </w:r>
      <w:r w:rsidR="00277085">
        <w:rPr>
          <w:rFonts w:ascii="Arial" w:hAnsi="Arial" w:cs="Arial"/>
        </w:rPr>
        <w:t>galette</w:t>
      </w:r>
      <w:r w:rsidR="005E70F9" w:rsidRPr="0016327B">
        <w:rPr>
          <w:rFonts w:ascii="Arial" w:hAnsi="Arial" w:cs="Arial"/>
        </w:rPr>
        <w:t xml:space="preserve">s </w:t>
      </w:r>
      <w:r w:rsidR="0016327B">
        <w:rPr>
          <w:rFonts w:ascii="Arial" w:hAnsi="Arial" w:cs="Arial"/>
        </w:rPr>
        <w:t>sont</w:t>
      </w:r>
      <w:r w:rsidR="005E70F9" w:rsidRPr="0016327B">
        <w:rPr>
          <w:rFonts w:ascii="Arial" w:hAnsi="Arial" w:cs="Arial"/>
        </w:rPr>
        <w:t xml:space="preserve"> revalorisé</w:t>
      </w:r>
      <w:r w:rsidR="00277085">
        <w:rPr>
          <w:rFonts w:ascii="Arial" w:hAnsi="Arial" w:cs="Arial"/>
        </w:rPr>
        <w:t>e</w:t>
      </w:r>
      <w:r w:rsidR="0016327B">
        <w:rPr>
          <w:rFonts w:ascii="Arial" w:hAnsi="Arial" w:cs="Arial"/>
        </w:rPr>
        <w:t>s</w:t>
      </w:r>
      <w:r w:rsidR="005E70F9" w:rsidRPr="0016327B">
        <w:rPr>
          <w:rFonts w:ascii="Arial" w:hAnsi="Arial" w:cs="Arial"/>
        </w:rPr>
        <w:t xml:space="preserve"> en granulats</w:t>
      </w:r>
      <w:r w:rsidR="005D55EE" w:rsidRPr="0016327B">
        <w:rPr>
          <w:rFonts w:ascii="Arial" w:hAnsi="Arial" w:cs="Arial"/>
        </w:rPr>
        <w:t xml:space="preserve">. Le reste </w:t>
      </w:r>
      <w:r w:rsidR="005E70F9" w:rsidRPr="0016327B">
        <w:rPr>
          <w:rFonts w:ascii="Arial" w:hAnsi="Arial" w:cs="Arial"/>
        </w:rPr>
        <w:t>(60</w:t>
      </w:r>
      <w:r w:rsidR="000B3220">
        <w:rPr>
          <w:rFonts w:ascii="Arial" w:hAnsi="Arial" w:cs="Arial"/>
        </w:rPr>
        <w:t xml:space="preserve"> </w:t>
      </w:r>
      <w:r w:rsidR="005E70F9" w:rsidRPr="0016327B">
        <w:rPr>
          <w:rFonts w:ascii="Arial" w:hAnsi="Arial" w:cs="Arial"/>
        </w:rPr>
        <w:t>%)</w:t>
      </w:r>
      <w:r w:rsidR="004961A8" w:rsidRPr="0016327B">
        <w:rPr>
          <w:rFonts w:ascii="Arial" w:hAnsi="Arial" w:cs="Arial"/>
        </w:rPr>
        <w:t xml:space="preserve"> </w:t>
      </w:r>
      <w:r w:rsidR="005E70F9" w:rsidRPr="0016327B">
        <w:rPr>
          <w:rFonts w:ascii="Arial" w:hAnsi="Arial" w:cs="Arial"/>
        </w:rPr>
        <w:t>est exporté vers l’Asie.</w:t>
      </w:r>
    </w:p>
    <w:p w14:paraId="3B92CA63" w14:textId="7F60FEC8" w:rsidR="00EC2AD8" w:rsidRPr="0016327B" w:rsidRDefault="005D55EE" w:rsidP="00BF4C20">
      <w:pPr>
        <w:contextualSpacing/>
        <w:jc w:val="both"/>
        <w:rPr>
          <w:rFonts w:ascii="Arial" w:hAnsi="Arial" w:cs="Arial"/>
        </w:rPr>
      </w:pPr>
      <w:r w:rsidRPr="0016327B">
        <w:rPr>
          <w:rFonts w:ascii="Arial" w:hAnsi="Arial" w:cs="Arial"/>
        </w:rPr>
        <w:t>F</w:t>
      </w:r>
      <w:r w:rsidR="005E70F9" w:rsidRPr="0016327B">
        <w:rPr>
          <w:rFonts w:ascii="Arial" w:hAnsi="Arial" w:cs="Arial"/>
        </w:rPr>
        <w:t xml:space="preserve">ace aux contraintes écologiques grandissantes, </w:t>
      </w:r>
      <w:r w:rsidRPr="0016327B">
        <w:rPr>
          <w:rFonts w:ascii="Arial" w:hAnsi="Arial" w:cs="Arial"/>
        </w:rPr>
        <w:t xml:space="preserve">le groupe SOLYNVEST </w:t>
      </w:r>
      <w:r w:rsidR="0016327B">
        <w:rPr>
          <w:rFonts w:ascii="Arial" w:hAnsi="Arial" w:cs="Arial"/>
        </w:rPr>
        <w:t xml:space="preserve">a </w:t>
      </w:r>
      <w:r w:rsidRPr="0016327B">
        <w:rPr>
          <w:rFonts w:ascii="Arial" w:hAnsi="Arial" w:cs="Arial"/>
        </w:rPr>
        <w:t xml:space="preserve">créé </w:t>
      </w:r>
      <w:r w:rsidR="005E70F9" w:rsidRPr="0016327B">
        <w:rPr>
          <w:rFonts w:ascii="Arial" w:hAnsi="Arial" w:cs="Arial"/>
        </w:rPr>
        <w:t>en 2019</w:t>
      </w:r>
      <w:r w:rsidRPr="0016327B">
        <w:rPr>
          <w:rFonts w:ascii="Arial" w:hAnsi="Arial" w:cs="Arial"/>
        </w:rPr>
        <w:t xml:space="preserve"> l’entreprise SOLYGOM</w:t>
      </w:r>
      <w:r w:rsidR="005E70F9" w:rsidRPr="0016327B">
        <w:rPr>
          <w:rFonts w:ascii="Arial" w:hAnsi="Arial" w:cs="Arial"/>
        </w:rPr>
        <w:t xml:space="preserve"> avec l’objectif de valoriser les </w:t>
      </w:r>
      <w:r w:rsidR="00296478">
        <w:rPr>
          <w:rFonts w:ascii="Arial" w:hAnsi="Arial" w:cs="Arial"/>
        </w:rPr>
        <w:t>galette</w:t>
      </w:r>
      <w:r w:rsidR="00296478" w:rsidRPr="0016327B">
        <w:rPr>
          <w:rFonts w:ascii="Arial" w:hAnsi="Arial" w:cs="Arial"/>
        </w:rPr>
        <w:t>s</w:t>
      </w:r>
      <w:r w:rsidR="00E75EB6" w:rsidRPr="0016327B">
        <w:rPr>
          <w:rFonts w:ascii="Arial" w:hAnsi="Arial" w:cs="Arial"/>
        </w:rPr>
        <w:t xml:space="preserve"> de pneus non exporté</w:t>
      </w:r>
      <w:r w:rsidR="007273CC" w:rsidRPr="0016327B">
        <w:rPr>
          <w:rFonts w:ascii="Arial" w:hAnsi="Arial" w:cs="Arial"/>
        </w:rPr>
        <w:t>e</w:t>
      </w:r>
      <w:r w:rsidR="00E75EB6" w:rsidRPr="0016327B">
        <w:rPr>
          <w:rFonts w:ascii="Arial" w:hAnsi="Arial" w:cs="Arial"/>
        </w:rPr>
        <w:t xml:space="preserve">s. Un </w:t>
      </w:r>
      <w:r w:rsidR="005E70F9" w:rsidRPr="0016327B">
        <w:rPr>
          <w:rFonts w:ascii="Arial" w:hAnsi="Arial" w:cs="Arial"/>
        </w:rPr>
        <w:t xml:space="preserve">process industriel permet de fabriquer une gamme de produits </w:t>
      </w:r>
      <w:r w:rsidR="00EC2AD8" w:rsidRPr="0016327B">
        <w:rPr>
          <w:rFonts w:ascii="Arial" w:hAnsi="Arial" w:cs="Arial"/>
        </w:rPr>
        <w:t xml:space="preserve">moulés </w:t>
      </w:r>
      <w:r w:rsidR="005E70F9" w:rsidRPr="0016327B">
        <w:rPr>
          <w:rFonts w:ascii="Arial" w:hAnsi="Arial" w:cs="Arial"/>
        </w:rPr>
        <w:t>destinés à la fois aux collectivités, aux professionnels comme aux particuliers</w:t>
      </w:r>
      <w:r w:rsidR="007273CC" w:rsidRPr="0016327B">
        <w:rPr>
          <w:rFonts w:ascii="Arial" w:hAnsi="Arial" w:cs="Arial"/>
        </w:rPr>
        <w:t xml:space="preserve"> : les dalles amortissantes et </w:t>
      </w:r>
      <w:r w:rsidR="0016327B">
        <w:rPr>
          <w:rFonts w:ascii="Arial" w:hAnsi="Arial" w:cs="Arial"/>
        </w:rPr>
        <w:t>l</w:t>
      </w:r>
      <w:r w:rsidR="007273CC" w:rsidRPr="0016327B">
        <w:rPr>
          <w:rFonts w:ascii="Arial" w:hAnsi="Arial" w:cs="Arial"/>
        </w:rPr>
        <w:t>es pavés autobloquants.</w:t>
      </w:r>
      <w:r w:rsidR="005E70F9" w:rsidRPr="0016327B">
        <w:rPr>
          <w:rFonts w:ascii="Arial" w:hAnsi="Arial" w:cs="Arial"/>
        </w:rPr>
        <w:t xml:space="preserve"> </w:t>
      </w:r>
    </w:p>
    <w:p w14:paraId="096B128F" w14:textId="77777777" w:rsidR="000C7CC4" w:rsidRPr="0016327B" w:rsidRDefault="000C7CC4" w:rsidP="00BF4C20">
      <w:pPr>
        <w:contextualSpacing/>
        <w:rPr>
          <w:rFonts w:ascii="Arial" w:hAnsi="Arial" w:cs="Arial"/>
          <w:sz w:val="16"/>
          <w:szCs w:val="16"/>
        </w:rPr>
      </w:pPr>
    </w:p>
    <w:p w14:paraId="6BB39C36" w14:textId="57CAA56A" w:rsidR="009C14D6" w:rsidRPr="0016327B" w:rsidRDefault="005E70F9" w:rsidP="00BF4C20">
      <w:pPr>
        <w:contextualSpacing/>
        <w:jc w:val="both"/>
        <w:rPr>
          <w:rFonts w:ascii="Arial" w:hAnsi="Arial" w:cs="Arial"/>
        </w:rPr>
      </w:pPr>
      <w:r w:rsidRPr="0016327B">
        <w:rPr>
          <w:rFonts w:ascii="Arial" w:hAnsi="Arial" w:cs="Arial"/>
        </w:rPr>
        <w:t>La distribution aux particuliers s’appuie sur la mise en place d’un réseau de revendeurs sur toute l’</w:t>
      </w:r>
      <w:r w:rsidR="00596DA1">
        <w:rPr>
          <w:rFonts w:ascii="Arial" w:hAnsi="Arial" w:cs="Arial"/>
        </w:rPr>
        <w:t>î</w:t>
      </w:r>
      <w:r w:rsidR="00EC2AD8" w:rsidRPr="0016327B">
        <w:rPr>
          <w:rFonts w:ascii="Arial" w:hAnsi="Arial" w:cs="Arial"/>
        </w:rPr>
        <w:t>le. Avec cette gamme</w:t>
      </w:r>
      <w:r w:rsidR="0016327B">
        <w:rPr>
          <w:rFonts w:ascii="Arial" w:hAnsi="Arial" w:cs="Arial"/>
        </w:rPr>
        <w:t>,</w:t>
      </w:r>
      <w:r w:rsidR="00EC2AD8" w:rsidRPr="0016327B">
        <w:rPr>
          <w:rFonts w:ascii="Arial" w:hAnsi="Arial" w:cs="Arial"/>
        </w:rPr>
        <w:t xml:space="preserve"> </w:t>
      </w:r>
      <w:r w:rsidR="001E7E5B" w:rsidRPr="0016327B">
        <w:rPr>
          <w:rFonts w:ascii="Arial" w:hAnsi="Arial" w:cs="Arial"/>
        </w:rPr>
        <w:t>SOLYGOM</w:t>
      </w:r>
      <w:r w:rsidR="00EC2AD8" w:rsidRPr="0016327B">
        <w:rPr>
          <w:rFonts w:ascii="Arial" w:hAnsi="Arial" w:cs="Arial"/>
        </w:rPr>
        <w:t xml:space="preserve"> </w:t>
      </w:r>
      <w:r w:rsidR="007273CC" w:rsidRPr="0016327B">
        <w:rPr>
          <w:rFonts w:ascii="Arial" w:hAnsi="Arial" w:cs="Arial"/>
        </w:rPr>
        <w:t>s’investit</w:t>
      </w:r>
      <w:r w:rsidR="00EC2AD8" w:rsidRPr="0016327B">
        <w:rPr>
          <w:rFonts w:ascii="Arial" w:hAnsi="Arial" w:cs="Arial"/>
        </w:rPr>
        <w:t xml:space="preserve"> d</w:t>
      </w:r>
      <w:r w:rsidR="007273CC" w:rsidRPr="0016327B">
        <w:rPr>
          <w:rFonts w:ascii="Arial" w:hAnsi="Arial" w:cs="Arial"/>
        </w:rPr>
        <w:t>ans</w:t>
      </w:r>
      <w:r w:rsidR="00EC2AD8" w:rsidRPr="0016327B">
        <w:rPr>
          <w:rFonts w:ascii="Arial" w:hAnsi="Arial" w:cs="Arial"/>
        </w:rPr>
        <w:t xml:space="preserve"> l’économie circulaire. Les produits revendiquent une identité locale, une valeur verte et une qualité </w:t>
      </w:r>
      <w:r w:rsidR="007273CC" w:rsidRPr="0016327B">
        <w:rPr>
          <w:rFonts w:ascii="Arial" w:hAnsi="Arial" w:cs="Arial"/>
        </w:rPr>
        <w:t xml:space="preserve">technique </w:t>
      </w:r>
      <w:r w:rsidR="00EC2AD8" w:rsidRPr="0016327B">
        <w:rPr>
          <w:rFonts w:ascii="Arial" w:hAnsi="Arial" w:cs="Arial"/>
        </w:rPr>
        <w:t xml:space="preserve">certaine. </w:t>
      </w:r>
    </w:p>
    <w:p w14:paraId="647CC085" w14:textId="77777777" w:rsidR="000C7CC4" w:rsidRPr="0016327B" w:rsidRDefault="000C7CC4" w:rsidP="00BF4C20">
      <w:pPr>
        <w:contextualSpacing/>
        <w:jc w:val="both"/>
        <w:rPr>
          <w:rFonts w:ascii="Arial" w:hAnsi="Arial" w:cs="Arial"/>
          <w:sz w:val="16"/>
          <w:szCs w:val="16"/>
        </w:rPr>
      </w:pPr>
    </w:p>
    <w:p w14:paraId="17F30371" w14:textId="607AE85C" w:rsidR="008B01EA" w:rsidRDefault="005105FA" w:rsidP="00BF4C20">
      <w:pPr>
        <w:rPr>
          <w:rFonts w:ascii="Arial" w:hAnsi="Arial" w:cs="Arial"/>
          <w:b/>
          <w:bCs/>
        </w:rPr>
      </w:pPr>
      <w:r w:rsidRPr="005105FA">
        <w:rPr>
          <w:rFonts w:ascii="Arial" w:hAnsi="Arial" w:cs="Arial"/>
          <w:b/>
          <w:bCs/>
        </w:rPr>
        <w:t>Votre place dans la société</w:t>
      </w:r>
    </w:p>
    <w:p w14:paraId="6630F620" w14:textId="77777777" w:rsidR="005105FA" w:rsidRPr="005105FA" w:rsidRDefault="005105FA" w:rsidP="00BF4C20">
      <w:pPr>
        <w:rPr>
          <w:rFonts w:ascii="Arial" w:hAnsi="Arial" w:cs="Arial"/>
          <w:b/>
          <w:bCs/>
          <w:sz w:val="12"/>
          <w:szCs w:val="12"/>
        </w:rPr>
      </w:pPr>
    </w:p>
    <w:p w14:paraId="60D7BFAB" w14:textId="273C5CB3" w:rsidR="008B01EA" w:rsidRPr="0016327B" w:rsidRDefault="007273CC" w:rsidP="00BF4C20">
      <w:pPr>
        <w:jc w:val="both"/>
        <w:rPr>
          <w:rFonts w:ascii="Arial" w:hAnsi="Arial" w:cs="Arial"/>
        </w:rPr>
      </w:pPr>
      <w:r w:rsidRPr="0016327B">
        <w:rPr>
          <w:rFonts w:ascii="Arial" w:hAnsi="Arial" w:cs="Arial"/>
        </w:rPr>
        <w:t>La gamme de produits SOLYGOM</w:t>
      </w:r>
      <w:r w:rsidR="00FB72B7" w:rsidRPr="0016327B">
        <w:rPr>
          <w:rFonts w:ascii="Arial" w:hAnsi="Arial" w:cs="Arial"/>
        </w:rPr>
        <w:t xml:space="preserve"> </w:t>
      </w:r>
      <w:r w:rsidRPr="0016327B">
        <w:rPr>
          <w:rFonts w:ascii="Arial" w:hAnsi="Arial" w:cs="Arial"/>
        </w:rPr>
        <w:t xml:space="preserve">est diffusée via </w:t>
      </w:r>
      <w:r w:rsidR="00FB72B7" w:rsidRPr="0016327B">
        <w:rPr>
          <w:rFonts w:ascii="Arial" w:hAnsi="Arial" w:cs="Arial"/>
        </w:rPr>
        <w:t>un réseau de points de vente partenaires</w:t>
      </w:r>
      <w:r w:rsidRPr="0016327B">
        <w:rPr>
          <w:rFonts w:ascii="Arial" w:hAnsi="Arial" w:cs="Arial"/>
        </w:rPr>
        <w:t xml:space="preserve"> </w:t>
      </w:r>
      <w:r w:rsidR="00FB72B7" w:rsidRPr="0016327B">
        <w:rPr>
          <w:rFonts w:ascii="Arial" w:hAnsi="Arial" w:cs="Arial"/>
        </w:rPr>
        <w:t>sur toute l’</w:t>
      </w:r>
      <w:r w:rsidR="00596DA1">
        <w:rPr>
          <w:rFonts w:ascii="Arial" w:hAnsi="Arial" w:cs="Arial"/>
        </w:rPr>
        <w:t>î</w:t>
      </w:r>
      <w:r w:rsidR="00FB72B7" w:rsidRPr="0016327B">
        <w:rPr>
          <w:rFonts w:ascii="Arial" w:hAnsi="Arial" w:cs="Arial"/>
        </w:rPr>
        <w:t xml:space="preserve">le. </w:t>
      </w:r>
      <w:r w:rsidR="00EF2812">
        <w:rPr>
          <w:rFonts w:ascii="Arial" w:hAnsi="Arial" w:cs="Arial"/>
        </w:rPr>
        <w:t>T</w:t>
      </w:r>
      <w:r w:rsidR="00FB72B7" w:rsidRPr="0016327B">
        <w:rPr>
          <w:rFonts w:ascii="Arial" w:hAnsi="Arial" w:cs="Arial"/>
        </w:rPr>
        <w:t>echnico-commercial</w:t>
      </w:r>
      <w:r w:rsidR="00296478">
        <w:rPr>
          <w:rFonts w:ascii="Arial" w:hAnsi="Arial" w:cs="Arial"/>
        </w:rPr>
        <w:t xml:space="preserve"> ou </w:t>
      </w:r>
      <w:r w:rsidR="00EF2812">
        <w:rPr>
          <w:rFonts w:ascii="Arial" w:hAnsi="Arial" w:cs="Arial"/>
        </w:rPr>
        <w:t>t</w:t>
      </w:r>
      <w:r w:rsidR="00296478">
        <w:rPr>
          <w:rFonts w:ascii="Arial" w:hAnsi="Arial" w:cs="Arial"/>
        </w:rPr>
        <w:t>echnico-commerciale</w:t>
      </w:r>
      <w:r w:rsidR="00FB72B7" w:rsidRPr="0016327B">
        <w:rPr>
          <w:rFonts w:ascii="Arial" w:hAnsi="Arial" w:cs="Arial"/>
        </w:rPr>
        <w:t>, v</w:t>
      </w:r>
      <w:r w:rsidR="00821584" w:rsidRPr="0016327B">
        <w:rPr>
          <w:rFonts w:ascii="Arial" w:hAnsi="Arial" w:cs="Arial"/>
        </w:rPr>
        <w:t xml:space="preserve">otre </w:t>
      </w:r>
      <w:r w:rsidR="00133EC9" w:rsidRPr="0016327B">
        <w:rPr>
          <w:rFonts w:ascii="Arial" w:hAnsi="Arial" w:cs="Arial"/>
        </w:rPr>
        <w:t xml:space="preserve">mission consiste à </w:t>
      </w:r>
      <w:r w:rsidR="00821584" w:rsidRPr="0016327B">
        <w:rPr>
          <w:rFonts w:ascii="Arial" w:hAnsi="Arial" w:cs="Arial"/>
        </w:rPr>
        <w:t>dévelo</w:t>
      </w:r>
      <w:r w:rsidR="00FB72B7" w:rsidRPr="0016327B">
        <w:rPr>
          <w:rFonts w:ascii="Arial" w:hAnsi="Arial" w:cs="Arial"/>
        </w:rPr>
        <w:t>pper la vente</w:t>
      </w:r>
      <w:r w:rsidR="00F76355" w:rsidRPr="0016327B">
        <w:rPr>
          <w:rFonts w:ascii="Arial" w:hAnsi="Arial" w:cs="Arial"/>
        </w:rPr>
        <w:t xml:space="preserve"> de ces produits dans le réseau</w:t>
      </w:r>
      <w:r w:rsidR="009A7FD7" w:rsidRPr="0016327B">
        <w:rPr>
          <w:rFonts w:ascii="Arial" w:hAnsi="Arial" w:cs="Arial"/>
        </w:rPr>
        <w:t> :</w:t>
      </w:r>
      <w:r w:rsidR="00F76355" w:rsidRPr="0016327B">
        <w:rPr>
          <w:rFonts w:ascii="Arial" w:hAnsi="Arial" w:cs="Arial"/>
        </w:rPr>
        <w:t xml:space="preserve"> </w:t>
      </w:r>
      <w:r w:rsidR="009A7FD7" w:rsidRPr="0016327B">
        <w:rPr>
          <w:rFonts w:ascii="Arial" w:hAnsi="Arial" w:cs="Arial"/>
        </w:rPr>
        <w:t>vous accompagne</w:t>
      </w:r>
      <w:r w:rsidR="00E75EB6" w:rsidRPr="0016327B">
        <w:rPr>
          <w:rFonts w:ascii="Arial" w:hAnsi="Arial" w:cs="Arial"/>
        </w:rPr>
        <w:t>z</w:t>
      </w:r>
      <w:r w:rsidR="00F76355" w:rsidRPr="0016327B">
        <w:rPr>
          <w:rFonts w:ascii="Arial" w:hAnsi="Arial" w:cs="Arial"/>
        </w:rPr>
        <w:t xml:space="preserve"> </w:t>
      </w:r>
      <w:r w:rsidR="009A7FD7" w:rsidRPr="0016327B">
        <w:rPr>
          <w:rFonts w:ascii="Arial" w:hAnsi="Arial" w:cs="Arial"/>
        </w:rPr>
        <w:t>l</w:t>
      </w:r>
      <w:r w:rsidR="00821584" w:rsidRPr="0016327B">
        <w:rPr>
          <w:rFonts w:ascii="Arial" w:hAnsi="Arial" w:cs="Arial"/>
        </w:rPr>
        <w:t xml:space="preserve">es </w:t>
      </w:r>
      <w:r w:rsidR="00F76355" w:rsidRPr="0016327B">
        <w:rPr>
          <w:rFonts w:ascii="Arial" w:hAnsi="Arial" w:cs="Arial"/>
        </w:rPr>
        <w:t>distributeurs</w:t>
      </w:r>
      <w:r w:rsidR="00821584" w:rsidRPr="0016327B">
        <w:rPr>
          <w:rFonts w:ascii="Arial" w:hAnsi="Arial" w:cs="Arial"/>
        </w:rPr>
        <w:t xml:space="preserve"> </w:t>
      </w:r>
      <w:r w:rsidR="00F76355" w:rsidRPr="0016327B">
        <w:rPr>
          <w:rFonts w:ascii="Arial" w:hAnsi="Arial" w:cs="Arial"/>
        </w:rPr>
        <w:t>avec la mise en place d’actions commerciales.</w:t>
      </w:r>
    </w:p>
    <w:p w14:paraId="4FE0F71C" w14:textId="34864D03" w:rsidR="00F76355" w:rsidRDefault="00F76355" w:rsidP="00BF4C20">
      <w:pPr>
        <w:jc w:val="both"/>
        <w:rPr>
          <w:rFonts w:ascii="Arial" w:hAnsi="Arial" w:cs="Arial"/>
          <w:sz w:val="16"/>
          <w:szCs w:val="16"/>
        </w:rPr>
      </w:pPr>
    </w:p>
    <w:p w14:paraId="1F453B54" w14:textId="667FA336" w:rsidR="005105FA" w:rsidRPr="0016327B" w:rsidRDefault="005105FA" w:rsidP="00BF4C20">
      <w:pPr>
        <w:jc w:val="both"/>
        <w:rPr>
          <w:rFonts w:ascii="Arial" w:hAnsi="Arial" w:cs="Arial"/>
          <w:sz w:val="16"/>
          <w:szCs w:val="16"/>
        </w:rPr>
      </w:pPr>
    </w:p>
    <w:p w14:paraId="37FD132C" w14:textId="3A5EC366" w:rsidR="00133EC9" w:rsidRPr="0016327B" w:rsidRDefault="008B01EA" w:rsidP="005105FA">
      <w:pPr>
        <w:jc w:val="both"/>
        <w:rPr>
          <w:rFonts w:ascii="Arial" w:hAnsi="Arial" w:cs="Arial"/>
        </w:rPr>
      </w:pPr>
      <w:r w:rsidRPr="0016327B">
        <w:rPr>
          <w:rFonts w:ascii="Arial" w:hAnsi="Arial" w:cs="Arial"/>
        </w:rPr>
        <w:t>Votre travail portera sur</w:t>
      </w:r>
      <w:r w:rsidR="005105FA">
        <w:rPr>
          <w:rFonts w:ascii="Arial" w:hAnsi="Arial" w:cs="Arial"/>
        </w:rPr>
        <w:t xml:space="preserve"> deux missions : </w:t>
      </w:r>
    </w:p>
    <w:p w14:paraId="02D54951" w14:textId="77777777" w:rsidR="00133EC9" w:rsidRPr="0016327B" w:rsidRDefault="00133EC9" w:rsidP="005105FA">
      <w:pPr>
        <w:jc w:val="both"/>
        <w:rPr>
          <w:rFonts w:ascii="Arial" w:hAnsi="Arial" w:cs="Arial"/>
          <w:sz w:val="16"/>
          <w:szCs w:val="16"/>
        </w:rPr>
      </w:pPr>
    </w:p>
    <w:p w14:paraId="4B6A6318" w14:textId="08545AA0" w:rsidR="004F5C9C" w:rsidRPr="005105FA" w:rsidRDefault="00660C94" w:rsidP="009B53DF">
      <w:pPr>
        <w:pStyle w:val="Paragraphedeliste"/>
        <w:numPr>
          <w:ilvl w:val="0"/>
          <w:numId w:val="4"/>
        </w:numPr>
        <w:jc w:val="both"/>
        <w:rPr>
          <w:rFonts w:ascii="Arial" w:hAnsi="Arial" w:cs="Arial"/>
          <w:bCs/>
        </w:rPr>
      </w:pPr>
      <w:r w:rsidRPr="005105FA">
        <w:rPr>
          <w:rFonts w:ascii="Arial" w:hAnsi="Arial" w:cs="Arial"/>
          <w:bCs/>
        </w:rPr>
        <w:t>L’analyse des ventes du réseau de distribution et l’animation du réseau</w:t>
      </w:r>
    </w:p>
    <w:p w14:paraId="4B68722D" w14:textId="77777777" w:rsidR="004F5C9C" w:rsidRPr="005105FA" w:rsidRDefault="004F5C9C" w:rsidP="005105FA">
      <w:pPr>
        <w:pStyle w:val="Paragraphedeliste"/>
        <w:jc w:val="both"/>
        <w:rPr>
          <w:rFonts w:ascii="Arial" w:hAnsi="Arial" w:cs="Arial"/>
          <w:bCs/>
          <w:sz w:val="16"/>
          <w:szCs w:val="16"/>
        </w:rPr>
      </w:pPr>
    </w:p>
    <w:p w14:paraId="00F10CC1" w14:textId="3D942760" w:rsidR="00BF4C20" w:rsidRPr="005105FA" w:rsidRDefault="008B01EA" w:rsidP="009B53DF">
      <w:pPr>
        <w:pStyle w:val="Paragraphedeliste"/>
        <w:numPr>
          <w:ilvl w:val="0"/>
          <w:numId w:val="4"/>
        </w:numPr>
        <w:jc w:val="both"/>
        <w:rPr>
          <w:rFonts w:ascii="Arial" w:hAnsi="Arial" w:cs="Arial"/>
          <w:bCs/>
        </w:rPr>
      </w:pPr>
      <w:bookmarkStart w:id="1" w:name="_Hlk119406200"/>
      <w:r w:rsidRPr="005105FA">
        <w:rPr>
          <w:rFonts w:ascii="Arial" w:hAnsi="Arial" w:cs="Arial"/>
          <w:bCs/>
        </w:rPr>
        <w:t xml:space="preserve">Le recrutement d’un </w:t>
      </w:r>
      <w:r w:rsidR="00E75EB6" w:rsidRPr="005105FA">
        <w:rPr>
          <w:rFonts w:ascii="Arial" w:hAnsi="Arial" w:cs="Arial"/>
          <w:bCs/>
        </w:rPr>
        <w:t>technico-commercial</w:t>
      </w:r>
      <w:r w:rsidR="005B3E9E" w:rsidRPr="005105FA">
        <w:rPr>
          <w:rFonts w:ascii="Arial" w:hAnsi="Arial" w:cs="Arial"/>
          <w:bCs/>
        </w:rPr>
        <w:t xml:space="preserve"> ou technico-commerciale</w:t>
      </w:r>
      <w:r w:rsidR="009A7FD7" w:rsidRPr="005105FA">
        <w:rPr>
          <w:rFonts w:ascii="Arial" w:hAnsi="Arial" w:cs="Arial"/>
          <w:bCs/>
        </w:rPr>
        <w:t xml:space="preserve"> </w:t>
      </w:r>
      <w:r w:rsidRPr="005105FA">
        <w:rPr>
          <w:rFonts w:ascii="Arial" w:hAnsi="Arial" w:cs="Arial"/>
          <w:bCs/>
        </w:rPr>
        <w:t>animateur de réseau</w:t>
      </w:r>
    </w:p>
    <w:p w14:paraId="4B1904B8" w14:textId="5379731D" w:rsidR="0016327B" w:rsidRDefault="0016327B" w:rsidP="005105FA">
      <w:pPr>
        <w:jc w:val="both"/>
        <w:rPr>
          <w:rFonts w:ascii="Arial" w:hAnsi="Arial" w:cs="Arial"/>
          <w:b/>
        </w:rPr>
      </w:pPr>
      <w:r>
        <w:rPr>
          <w:rFonts w:ascii="Arial" w:hAnsi="Arial" w:cs="Arial"/>
          <w:b/>
        </w:rPr>
        <w:br w:type="page"/>
      </w:r>
    </w:p>
    <w:p w14:paraId="3A830AE0" w14:textId="62EF8C46" w:rsidR="008350DB" w:rsidRPr="0058747A" w:rsidRDefault="005B3E9E" w:rsidP="005455FE">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5670"/>
        </w:tabs>
        <w:jc w:val="center"/>
        <w:rPr>
          <w:rFonts w:ascii="Arial" w:hAnsi="Arial" w:cs="Arial"/>
          <w:b/>
        </w:rPr>
      </w:pPr>
      <w:bookmarkStart w:id="2" w:name="_Hlk119489977"/>
      <w:bookmarkEnd w:id="1"/>
      <w:r w:rsidRPr="0058747A">
        <w:rPr>
          <w:rFonts w:ascii="Arial" w:hAnsi="Arial" w:cs="Arial"/>
          <w:b/>
        </w:rPr>
        <w:lastRenderedPageBreak/>
        <w:t xml:space="preserve">Première </w:t>
      </w:r>
      <w:r>
        <w:rPr>
          <w:rFonts w:ascii="Arial" w:hAnsi="Arial" w:cs="Arial"/>
          <w:b/>
        </w:rPr>
        <w:t>mission</w:t>
      </w:r>
      <w:r w:rsidR="008350DB" w:rsidRPr="0058747A">
        <w:rPr>
          <w:rFonts w:ascii="Arial" w:hAnsi="Arial" w:cs="Arial"/>
          <w:b/>
        </w:rPr>
        <w:t xml:space="preserve"> : </w:t>
      </w:r>
      <w:r w:rsidR="0071449D">
        <w:rPr>
          <w:rFonts w:ascii="Arial" w:hAnsi="Arial" w:cs="Arial"/>
          <w:b/>
        </w:rPr>
        <w:t>l</w:t>
      </w:r>
      <w:r w:rsidR="00394644" w:rsidRPr="0058747A">
        <w:rPr>
          <w:rFonts w:ascii="Arial" w:hAnsi="Arial" w:cs="Arial"/>
          <w:b/>
        </w:rPr>
        <w:t>’analyse des ventes du réseau de distribution</w:t>
      </w:r>
      <w:r w:rsidR="00446916">
        <w:rPr>
          <w:rFonts w:ascii="Arial" w:hAnsi="Arial" w:cs="Arial"/>
          <w:b/>
        </w:rPr>
        <w:t xml:space="preserve"> et l’animation du réseau</w:t>
      </w:r>
    </w:p>
    <w:p w14:paraId="50450725" w14:textId="77777777" w:rsidR="008350DB" w:rsidRPr="0058747A" w:rsidRDefault="008350DB" w:rsidP="0016327B">
      <w:pPr>
        <w:jc w:val="both"/>
        <w:rPr>
          <w:rFonts w:ascii="Arial" w:hAnsi="Arial" w:cs="Arial"/>
        </w:rPr>
      </w:pPr>
    </w:p>
    <w:p w14:paraId="032FFE99" w14:textId="36C3563F" w:rsidR="006D1292" w:rsidRDefault="009416D3" w:rsidP="0016327B">
      <w:pPr>
        <w:jc w:val="both"/>
        <w:rPr>
          <w:rFonts w:ascii="Arial" w:hAnsi="Arial" w:cs="Arial"/>
          <w:color w:val="000000" w:themeColor="text1"/>
        </w:rPr>
      </w:pPr>
      <w:r w:rsidRPr="0058747A">
        <w:rPr>
          <w:rFonts w:ascii="Arial" w:hAnsi="Arial" w:cs="Arial"/>
          <w:color w:val="000000" w:themeColor="text1"/>
        </w:rPr>
        <w:t>Les produits SOLYGOM</w:t>
      </w:r>
      <w:r w:rsidR="00023385" w:rsidRPr="0058747A">
        <w:rPr>
          <w:rFonts w:ascii="Arial" w:hAnsi="Arial" w:cs="Arial"/>
          <w:color w:val="000000" w:themeColor="text1"/>
        </w:rPr>
        <w:t xml:space="preserve"> « dalles </w:t>
      </w:r>
      <w:r w:rsidRPr="0058747A">
        <w:rPr>
          <w:rFonts w:ascii="Arial" w:hAnsi="Arial" w:cs="Arial"/>
          <w:color w:val="000000" w:themeColor="text1"/>
        </w:rPr>
        <w:t>amortissantes »</w:t>
      </w:r>
      <w:r w:rsidR="00023385" w:rsidRPr="0058747A">
        <w:rPr>
          <w:rFonts w:ascii="Arial" w:hAnsi="Arial" w:cs="Arial"/>
          <w:color w:val="000000" w:themeColor="text1"/>
        </w:rPr>
        <w:t xml:space="preserve"> et « pavés autobloquants » destinés aux particuliers sont </w:t>
      </w:r>
      <w:r w:rsidR="00A4181D" w:rsidRPr="0058747A">
        <w:rPr>
          <w:rFonts w:ascii="Arial" w:hAnsi="Arial" w:cs="Arial"/>
          <w:color w:val="000000" w:themeColor="text1"/>
        </w:rPr>
        <w:t xml:space="preserve">commercialisés </w:t>
      </w:r>
      <w:r w:rsidR="00133EC9" w:rsidRPr="0058747A">
        <w:rPr>
          <w:rFonts w:ascii="Arial" w:hAnsi="Arial" w:cs="Arial"/>
          <w:color w:val="000000" w:themeColor="text1"/>
        </w:rPr>
        <w:t>sur toute l’</w:t>
      </w:r>
      <w:r w:rsidR="005B3E9E">
        <w:rPr>
          <w:rFonts w:ascii="Arial" w:hAnsi="Arial" w:cs="Arial"/>
          <w:color w:val="000000" w:themeColor="text1"/>
        </w:rPr>
        <w:t>î</w:t>
      </w:r>
      <w:r w:rsidR="00133EC9" w:rsidRPr="0058747A">
        <w:rPr>
          <w:rFonts w:ascii="Arial" w:hAnsi="Arial" w:cs="Arial"/>
          <w:color w:val="000000" w:themeColor="text1"/>
        </w:rPr>
        <w:t>le grâce à un réseau de points de vente partenaires.</w:t>
      </w:r>
      <w:r w:rsidR="006D1292" w:rsidRPr="0058747A">
        <w:rPr>
          <w:rFonts w:ascii="Arial" w:hAnsi="Arial" w:cs="Arial"/>
          <w:color w:val="000000" w:themeColor="text1"/>
        </w:rPr>
        <w:t xml:space="preserve"> </w:t>
      </w:r>
    </w:p>
    <w:p w14:paraId="3C90B25D" w14:textId="03E59DC6" w:rsidR="0016327B" w:rsidRPr="000278AE" w:rsidRDefault="0016327B" w:rsidP="0016327B">
      <w:pPr>
        <w:jc w:val="both"/>
        <w:rPr>
          <w:rFonts w:ascii="Arial" w:hAnsi="Arial" w:cs="Arial"/>
          <w:color w:val="000000" w:themeColor="text1"/>
        </w:rPr>
      </w:pPr>
      <w:r w:rsidRPr="000278AE">
        <w:rPr>
          <w:rFonts w:ascii="Arial" w:hAnsi="Arial" w:cs="Arial"/>
          <w:color w:val="000000" w:themeColor="text1"/>
        </w:rPr>
        <w:t xml:space="preserve">Votre </w:t>
      </w:r>
      <w:r w:rsidR="0071449D">
        <w:rPr>
          <w:rFonts w:ascii="Arial" w:hAnsi="Arial" w:cs="Arial"/>
          <w:color w:val="000000" w:themeColor="text1"/>
        </w:rPr>
        <w:t>d</w:t>
      </w:r>
      <w:r w:rsidRPr="000278AE">
        <w:rPr>
          <w:rFonts w:ascii="Arial" w:hAnsi="Arial" w:cs="Arial"/>
          <w:color w:val="000000" w:themeColor="text1"/>
        </w:rPr>
        <w:t>irection vous demande, dans un premier temps, d’évaluer les résultats du ré</w:t>
      </w:r>
      <w:r w:rsidR="00843EC8" w:rsidRPr="000278AE">
        <w:rPr>
          <w:rFonts w:ascii="Arial" w:hAnsi="Arial" w:cs="Arial"/>
          <w:color w:val="000000" w:themeColor="text1"/>
        </w:rPr>
        <w:t>seau de distribution de SOLYGOM.</w:t>
      </w:r>
    </w:p>
    <w:p w14:paraId="6346D320" w14:textId="77777777" w:rsidR="004F5C9C" w:rsidRPr="00843EC8" w:rsidRDefault="004F5C9C" w:rsidP="0016327B">
      <w:pPr>
        <w:jc w:val="both"/>
        <w:rPr>
          <w:rFonts w:ascii="Arial" w:hAnsi="Arial" w:cs="Arial"/>
          <w:sz w:val="16"/>
          <w:szCs w:val="16"/>
        </w:rPr>
      </w:pPr>
    </w:p>
    <w:p w14:paraId="2F1E5E87" w14:textId="712CC45A" w:rsidR="008A51C5" w:rsidRPr="0058747A" w:rsidRDefault="001374B5" w:rsidP="009B53DF">
      <w:pPr>
        <w:pStyle w:val="Paragraphedeliste"/>
        <w:numPr>
          <w:ilvl w:val="1"/>
          <w:numId w:val="2"/>
        </w:numPr>
        <w:pBdr>
          <w:top w:val="single" w:sz="4" w:space="1" w:color="auto"/>
          <w:left w:val="single" w:sz="4" w:space="4" w:color="auto"/>
          <w:bottom w:val="single" w:sz="4" w:space="1" w:color="auto"/>
          <w:right w:val="single" w:sz="4" w:space="4" w:color="auto"/>
        </w:pBdr>
        <w:shd w:val="clear" w:color="auto" w:fill="D9D9D9" w:themeFill="background1" w:themeFillShade="D9"/>
        <w:ind w:left="567" w:hanging="567"/>
        <w:contextualSpacing w:val="0"/>
        <w:jc w:val="both"/>
        <w:rPr>
          <w:rFonts w:ascii="Arial" w:hAnsi="Arial" w:cs="Arial"/>
        </w:rPr>
      </w:pPr>
      <w:bookmarkStart w:id="3" w:name="_Hlk119601698"/>
      <w:r w:rsidRPr="001374B5">
        <w:rPr>
          <w:rFonts w:ascii="Arial" w:hAnsi="Arial" w:cs="Arial"/>
        </w:rPr>
        <w:t>Présenter dans un tableau de bord les indicateurs pertinents de la performance du réseau de distribution et analyser les résultats (</w:t>
      </w:r>
      <w:r w:rsidR="005B3E9E">
        <w:rPr>
          <w:rFonts w:ascii="Arial" w:hAnsi="Arial" w:cs="Arial"/>
        </w:rPr>
        <w:t>l</w:t>
      </w:r>
      <w:r w:rsidRPr="001374B5">
        <w:rPr>
          <w:rFonts w:ascii="Arial" w:hAnsi="Arial" w:cs="Arial"/>
        </w:rPr>
        <w:t>e détail d</w:t>
      </w:r>
      <w:r w:rsidR="0071449D">
        <w:rPr>
          <w:rFonts w:ascii="Arial" w:hAnsi="Arial" w:cs="Arial"/>
        </w:rPr>
        <w:t>es</w:t>
      </w:r>
      <w:r w:rsidRPr="001374B5">
        <w:rPr>
          <w:rFonts w:ascii="Arial" w:hAnsi="Arial" w:cs="Arial"/>
        </w:rPr>
        <w:t xml:space="preserve"> calcul</w:t>
      </w:r>
      <w:r w:rsidR="0071449D">
        <w:rPr>
          <w:rFonts w:ascii="Arial" w:hAnsi="Arial" w:cs="Arial"/>
        </w:rPr>
        <w:t>s</w:t>
      </w:r>
      <w:r w:rsidRPr="001374B5">
        <w:rPr>
          <w:rFonts w:ascii="Arial" w:hAnsi="Arial" w:cs="Arial"/>
        </w:rPr>
        <w:t xml:space="preserve"> des indicateurs est à présenter sur un segment)</w:t>
      </w:r>
      <w:r w:rsidR="007273CC" w:rsidRPr="0058747A">
        <w:rPr>
          <w:rFonts w:ascii="Arial" w:hAnsi="Arial" w:cs="Arial"/>
        </w:rPr>
        <w:t>.</w:t>
      </w:r>
    </w:p>
    <w:bookmarkEnd w:id="3"/>
    <w:p w14:paraId="3B1D1ABD" w14:textId="77777777" w:rsidR="002C136E" w:rsidRPr="0058747A" w:rsidRDefault="002C136E" w:rsidP="0016327B">
      <w:pPr>
        <w:jc w:val="both"/>
        <w:rPr>
          <w:rFonts w:ascii="Arial" w:hAnsi="Arial" w:cs="Arial"/>
          <w:highlight w:val="lightGray"/>
        </w:rPr>
      </w:pPr>
    </w:p>
    <w:p w14:paraId="66979941" w14:textId="71B67388" w:rsidR="002C136E" w:rsidRPr="0058747A" w:rsidRDefault="002C136E" w:rsidP="0016327B">
      <w:pPr>
        <w:jc w:val="both"/>
        <w:rPr>
          <w:rFonts w:ascii="Arial" w:hAnsi="Arial" w:cs="Arial"/>
          <w:highlight w:val="lightGray"/>
        </w:rPr>
      </w:pPr>
      <w:r w:rsidRPr="0058747A">
        <w:rPr>
          <w:rFonts w:ascii="Arial" w:hAnsi="Arial" w:cs="Arial"/>
          <w:color w:val="000000" w:themeColor="text1"/>
        </w:rPr>
        <w:t xml:space="preserve">Votre travail d’analyse </w:t>
      </w:r>
      <w:r w:rsidR="00970B63" w:rsidRPr="0058747A">
        <w:rPr>
          <w:rFonts w:ascii="Arial" w:hAnsi="Arial" w:cs="Arial"/>
          <w:color w:val="000000" w:themeColor="text1"/>
        </w:rPr>
        <w:t>met</w:t>
      </w:r>
      <w:r w:rsidRPr="0058747A">
        <w:rPr>
          <w:rFonts w:ascii="Arial" w:hAnsi="Arial" w:cs="Arial"/>
          <w:color w:val="000000" w:themeColor="text1"/>
        </w:rPr>
        <w:t xml:space="preserve"> en avant </w:t>
      </w:r>
      <w:r w:rsidR="00970B63" w:rsidRPr="0058747A">
        <w:rPr>
          <w:rFonts w:ascii="Arial" w:hAnsi="Arial" w:cs="Arial"/>
          <w:color w:val="000000" w:themeColor="text1"/>
        </w:rPr>
        <w:t xml:space="preserve">les résultats commerciaux </w:t>
      </w:r>
      <w:r w:rsidR="00843EC8">
        <w:rPr>
          <w:rFonts w:ascii="Arial" w:hAnsi="Arial" w:cs="Arial"/>
          <w:color w:val="000000" w:themeColor="text1"/>
        </w:rPr>
        <w:t xml:space="preserve">insuffisants </w:t>
      </w:r>
      <w:r w:rsidR="00970B63" w:rsidRPr="0058747A">
        <w:rPr>
          <w:rFonts w:ascii="Arial" w:hAnsi="Arial" w:cs="Arial"/>
          <w:color w:val="000000" w:themeColor="text1"/>
        </w:rPr>
        <w:t xml:space="preserve">de </w:t>
      </w:r>
      <w:r w:rsidR="007273CC" w:rsidRPr="0058747A">
        <w:rPr>
          <w:rFonts w:ascii="Arial" w:hAnsi="Arial" w:cs="Arial"/>
          <w:color w:val="000000" w:themeColor="text1"/>
        </w:rPr>
        <w:t>certains segments</w:t>
      </w:r>
      <w:r w:rsidRPr="0058747A">
        <w:rPr>
          <w:rFonts w:ascii="Arial" w:hAnsi="Arial" w:cs="Arial"/>
          <w:color w:val="000000" w:themeColor="text1"/>
        </w:rPr>
        <w:t xml:space="preserve"> </w:t>
      </w:r>
      <w:r w:rsidR="00E75EB6" w:rsidRPr="0058747A">
        <w:rPr>
          <w:rFonts w:ascii="Arial" w:hAnsi="Arial" w:cs="Arial"/>
          <w:color w:val="000000" w:themeColor="text1"/>
        </w:rPr>
        <w:t>de distributeurs par rapport aux objectifs fixés.</w:t>
      </w:r>
    </w:p>
    <w:p w14:paraId="60DF2F39" w14:textId="77777777" w:rsidR="002C136E" w:rsidRPr="00843EC8" w:rsidRDefault="002C136E" w:rsidP="0016327B">
      <w:pPr>
        <w:tabs>
          <w:tab w:val="left" w:pos="4320"/>
        </w:tabs>
        <w:jc w:val="both"/>
        <w:rPr>
          <w:rFonts w:ascii="Arial" w:hAnsi="Arial" w:cs="Arial"/>
          <w:sz w:val="16"/>
          <w:szCs w:val="16"/>
          <w:highlight w:val="lightGray"/>
        </w:rPr>
      </w:pPr>
    </w:p>
    <w:p w14:paraId="22E75185" w14:textId="10E2CB13" w:rsidR="008350DB" w:rsidRPr="0058747A" w:rsidRDefault="00970B63" w:rsidP="009B53DF">
      <w:pPr>
        <w:pStyle w:val="Paragraphedeliste"/>
        <w:numPr>
          <w:ilvl w:val="1"/>
          <w:numId w:val="2"/>
        </w:numPr>
        <w:pBdr>
          <w:top w:val="single" w:sz="4" w:space="1" w:color="auto"/>
          <w:left w:val="single" w:sz="4" w:space="4" w:color="auto"/>
          <w:bottom w:val="single" w:sz="4" w:space="1" w:color="auto"/>
          <w:right w:val="single" w:sz="4" w:space="4" w:color="auto"/>
        </w:pBdr>
        <w:shd w:val="clear" w:color="auto" w:fill="D9D9D9" w:themeFill="background1" w:themeFillShade="D9"/>
        <w:ind w:left="567" w:hanging="567"/>
        <w:contextualSpacing w:val="0"/>
        <w:jc w:val="both"/>
        <w:rPr>
          <w:rFonts w:ascii="Arial" w:hAnsi="Arial" w:cs="Arial"/>
        </w:rPr>
      </w:pPr>
      <w:bookmarkStart w:id="4" w:name="_Hlk119601733"/>
      <w:r w:rsidRPr="00296478">
        <w:rPr>
          <w:rFonts w:ascii="Arial" w:hAnsi="Arial" w:cs="Arial"/>
        </w:rPr>
        <w:t xml:space="preserve">Présenter </w:t>
      </w:r>
      <w:r w:rsidR="00E50985" w:rsidRPr="00296478">
        <w:rPr>
          <w:rFonts w:ascii="Arial" w:hAnsi="Arial" w:cs="Arial"/>
        </w:rPr>
        <w:t>des actions d</w:t>
      </w:r>
      <w:r w:rsidR="002C136E" w:rsidRPr="00296478">
        <w:rPr>
          <w:rFonts w:ascii="Arial" w:hAnsi="Arial" w:cs="Arial"/>
        </w:rPr>
        <w:t>’</w:t>
      </w:r>
      <w:r w:rsidR="00E50985" w:rsidRPr="00296478">
        <w:rPr>
          <w:rFonts w:ascii="Arial" w:hAnsi="Arial" w:cs="Arial"/>
        </w:rPr>
        <w:t>animation</w:t>
      </w:r>
      <w:r w:rsidR="002C136E" w:rsidRPr="00296478">
        <w:rPr>
          <w:rFonts w:ascii="Arial" w:hAnsi="Arial" w:cs="Arial"/>
        </w:rPr>
        <w:t xml:space="preserve"> </w:t>
      </w:r>
      <w:r w:rsidRPr="00296478">
        <w:rPr>
          <w:rFonts w:ascii="Arial" w:hAnsi="Arial" w:cs="Arial"/>
        </w:rPr>
        <w:t>permettant</w:t>
      </w:r>
      <w:r w:rsidR="002C136E" w:rsidRPr="00296478">
        <w:rPr>
          <w:rFonts w:ascii="Arial" w:hAnsi="Arial" w:cs="Arial"/>
        </w:rPr>
        <w:t xml:space="preserve"> </w:t>
      </w:r>
      <w:r w:rsidR="000D58C2" w:rsidRPr="00296478">
        <w:rPr>
          <w:rFonts w:ascii="Arial" w:hAnsi="Arial" w:cs="Arial"/>
        </w:rPr>
        <w:t xml:space="preserve">de </w:t>
      </w:r>
      <w:r w:rsidR="002C136E" w:rsidRPr="00296478">
        <w:rPr>
          <w:rFonts w:ascii="Arial" w:hAnsi="Arial" w:cs="Arial"/>
        </w:rPr>
        <w:t>dynamiser c</w:t>
      </w:r>
      <w:r w:rsidR="00823300" w:rsidRPr="00296478">
        <w:rPr>
          <w:rFonts w:ascii="Arial" w:hAnsi="Arial" w:cs="Arial"/>
        </w:rPr>
        <w:t xml:space="preserve">es </w:t>
      </w:r>
      <w:r w:rsidRPr="00296478">
        <w:rPr>
          <w:rFonts w:ascii="Arial" w:hAnsi="Arial" w:cs="Arial"/>
        </w:rPr>
        <w:t>segments</w:t>
      </w:r>
      <w:r w:rsidR="00023385" w:rsidRPr="00296478">
        <w:rPr>
          <w:rFonts w:ascii="Arial" w:hAnsi="Arial" w:cs="Arial"/>
        </w:rPr>
        <w:t xml:space="preserve"> de</w:t>
      </w:r>
      <w:r w:rsidR="00023385" w:rsidRPr="00296478">
        <w:rPr>
          <w:rFonts w:ascii="Arial" w:hAnsi="Arial" w:cs="Arial"/>
          <w:shd w:val="clear" w:color="auto" w:fill="D9D9D9" w:themeFill="background1" w:themeFillShade="D9"/>
        </w:rPr>
        <w:t xml:space="preserve"> distributeurs</w:t>
      </w:r>
      <w:r w:rsidR="00823300" w:rsidRPr="00296478">
        <w:rPr>
          <w:rFonts w:ascii="Arial" w:hAnsi="Arial" w:cs="Arial"/>
          <w:shd w:val="clear" w:color="auto" w:fill="D9D9D9" w:themeFill="background1" w:themeFillShade="D9"/>
        </w:rPr>
        <w:t xml:space="preserve">. </w:t>
      </w:r>
      <w:r w:rsidRPr="00296478">
        <w:rPr>
          <w:rFonts w:ascii="Arial" w:hAnsi="Arial" w:cs="Arial"/>
          <w:shd w:val="clear" w:color="auto" w:fill="D9D9D9" w:themeFill="background1" w:themeFillShade="D9"/>
        </w:rPr>
        <w:t xml:space="preserve">Préciser les objectifs, les différentes </w:t>
      </w:r>
      <w:r w:rsidR="00E50985" w:rsidRPr="00296478">
        <w:rPr>
          <w:rFonts w:ascii="Arial" w:hAnsi="Arial" w:cs="Arial"/>
          <w:shd w:val="clear" w:color="auto" w:fill="D9D9D9" w:themeFill="background1" w:themeFillShade="D9"/>
        </w:rPr>
        <w:t>animations</w:t>
      </w:r>
      <w:r w:rsidRPr="00296478">
        <w:rPr>
          <w:rFonts w:ascii="Arial" w:hAnsi="Arial" w:cs="Arial"/>
          <w:shd w:val="clear" w:color="auto" w:fill="D9D9D9" w:themeFill="background1" w:themeFillShade="D9"/>
        </w:rPr>
        <w:t>, et les outils à mobiliser</w:t>
      </w:r>
      <w:bookmarkEnd w:id="4"/>
      <w:r w:rsidRPr="0058747A">
        <w:rPr>
          <w:rFonts w:ascii="Arial" w:hAnsi="Arial" w:cs="Arial"/>
        </w:rPr>
        <w:t>.</w:t>
      </w:r>
    </w:p>
    <w:p w14:paraId="742C3B36" w14:textId="77777777" w:rsidR="00EA380E" w:rsidRPr="0058747A" w:rsidRDefault="00EA380E" w:rsidP="0016327B">
      <w:pPr>
        <w:tabs>
          <w:tab w:val="left" w:pos="5670"/>
        </w:tabs>
        <w:jc w:val="both"/>
        <w:rPr>
          <w:rFonts w:ascii="Arial" w:hAnsi="Arial" w:cs="Arial"/>
          <w:bCs/>
        </w:rPr>
      </w:pPr>
    </w:p>
    <w:p w14:paraId="32CED948" w14:textId="7D7570CD" w:rsidR="00EA380E" w:rsidRDefault="00277085" w:rsidP="0016327B">
      <w:pPr>
        <w:tabs>
          <w:tab w:val="left" w:pos="5670"/>
        </w:tabs>
        <w:jc w:val="both"/>
        <w:rPr>
          <w:rFonts w:ascii="Arial" w:hAnsi="Arial" w:cs="Arial"/>
          <w:bCs/>
        </w:rPr>
      </w:pPr>
      <w:r>
        <w:rPr>
          <w:rFonts w:ascii="Arial" w:hAnsi="Arial" w:cs="Arial"/>
          <w:bCs/>
        </w:rPr>
        <w:t>L’</w:t>
      </w:r>
      <w:r w:rsidR="00C611D5">
        <w:rPr>
          <w:rFonts w:ascii="Arial" w:hAnsi="Arial" w:cs="Arial"/>
          <w:bCs/>
        </w:rPr>
        <w:t xml:space="preserve">outil </w:t>
      </w:r>
      <w:r>
        <w:rPr>
          <w:rFonts w:ascii="Arial" w:hAnsi="Arial" w:cs="Arial"/>
          <w:bCs/>
        </w:rPr>
        <w:t>d’étude quantitative en format tableur</w:t>
      </w:r>
      <w:r w:rsidR="000B771A">
        <w:rPr>
          <w:rFonts w:ascii="Arial" w:hAnsi="Arial" w:cs="Arial"/>
          <w:bCs/>
        </w:rPr>
        <w:t xml:space="preserve"> </w:t>
      </w:r>
      <w:r w:rsidR="00C611D5">
        <w:rPr>
          <w:rFonts w:ascii="Arial" w:hAnsi="Arial" w:cs="Arial"/>
          <w:bCs/>
        </w:rPr>
        <w:t>mis à disposition du réseau actuellement utilisé</w:t>
      </w:r>
      <w:r>
        <w:rPr>
          <w:rFonts w:ascii="Arial" w:hAnsi="Arial" w:cs="Arial"/>
          <w:bCs/>
        </w:rPr>
        <w:t xml:space="preserve"> est jugé utile par </w:t>
      </w:r>
      <w:r w:rsidR="00446916">
        <w:rPr>
          <w:rFonts w:ascii="Arial" w:hAnsi="Arial" w:cs="Arial"/>
          <w:bCs/>
        </w:rPr>
        <w:t xml:space="preserve">les revendeurs car simple d’utilisation, mais très incomplet. Votre </w:t>
      </w:r>
      <w:r w:rsidR="0071449D">
        <w:rPr>
          <w:rFonts w:ascii="Arial" w:hAnsi="Arial" w:cs="Arial"/>
          <w:bCs/>
        </w:rPr>
        <w:t>d</w:t>
      </w:r>
      <w:r w:rsidR="00446916">
        <w:rPr>
          <w:rFonts w:ascii="Arial" w:hAnsi="Arial" w:cs="Arial"/>
          <w:bCs/>
        </w:rPr>
        <w:t xml:space="preserve">irection vous charge de proposer des axes d’amélioration. </w:t>
      </w:r>
    </w:p>
    <w:p w14:paraId="5BB0ECA2" w14:textId="77777777" w:rsidR="0016327B" w:rsidRPr="00843EC8" w:rsidRDefault="0016327B" w:rsidP="0016327B">
      <w:pPr>
        <w:tabs>
          <w:tab w:val="left" w:pos="5670"/>
        </w:tabs>
        <w:jc w:val="both"/>
        <w:rPr>
          <w:rFonts w:ascii="Arial" w:hAnsi="Arial" w:cs="Arial"/>
          <w:bCs/>
          <w:sz w:val="16"/>
          <w:szCs w:val="16"/>
        </w:rPr>
      </w:pPr>
    </w:p>
    <w:p w14:paraId="412308F7" w14:textId="1EAFBCD1" w:rsidR="0016327B" w:rsidRPr="0058747A" w:rsidRDefault="00930702" w:rsidP="009B53DF">
      <w:pPr>
        <w:pStyle w:val="Paragraphedeliste"/>
        <w:numPr>
          <w:ilvl w:val="1"/>
          <w:numId w:val="2"/>
        </w:numPr>
        <w:pBdr>
          <w:top w:val="single" w:sz="4" w:space="1" w:color="auto"/>
          <w:left w:val="single" w:sz="4" w:space="4" w:color="auto"/>
          <w:bottom w:val="single" w:sz="4" w:space="1" w:color="auto"/>
          <w:right w:val="single" w:sz="4" w:space="4" w:color="auto"/>
        </w:pBdr>
        <w:shd w:val="clear" w:color="auto" w:fill="D9D9D9" w:themeFill="background1" w:themeFillShade="D9"/>
        <w:ind w:left="567" w:hanging="567"/>
        <w:contextualSpacing w:val="0"/>
        <w:jc w:val="both"/>
        <w:rPr>
          <w:rFonts w:ascii="Arial" w:hAnsi="Arial" w:cs="Arial"/>
        </w:rPr>
      </w:pPr>
      <w:bookmarkStart w:id="5" w:name="_Hlk119599844"/>
      <w:bookmarkStart w:id="6" w:name="_Hlk119601762"/>
      <w:r>
        <w:rPr>
          <w:rFonts w:ascii="Arial" w:hAnsi="Arial" w:cs="Arial"/>
        </w:rPr>
        <w:t xml:space="preserve">Apprécier en quoi </w:t>
      </w:r>
      <w:r w:rsidR="00C611D5">
        <w:rPr>
          <w:rFonts w:ascii="Arial" w:hAnsi="Arial" w:cs="Arial"/>
        </w:rPr>
        <w:t>l’</w:t>
      </w:r>
      <w:r w:rsidR="000B771A">
        <w:rPr>
          <w:rFonts w:ascii="Arial" w:hAnsi="Arial" w:cs="Arial"/>
        </w:rPr>
        <w:t>outil est utile pour les revendeurs.</w:t>
      </w:r>
      <w:r w:rsidR="00C611D5">
        <w:rPr>
          <w:rFonts w:ascii="Arial" w:hAnsi="Arial" w:cs="Arial"/>
        </w:rPr>
        <w:t xml:space="preserve"> Déterminer quelles</w:t>
      </w:r>
      <w:r w:rsidR="00662021">
        <w:rPr>
          <w:rFonts w:ascii="Arial" w:hAnsi="Arial" w:cs="Arial"/>
        </w:rPr>
        <w:t xml:space="preserve"> sont les</w:t>
      </w:r>
      <w:r w:rsidR="00C611D5">
        <w:rPr>
          <w:rFonts w:ascii="Arial" w:hAnsi="Arial" w:cs="Arial"/>
        </w:rPr>
        <w:t xml:space="preserve"> fonctionnalités </w:t>
      </w:r>
      <w:r w:rsidR="00850E57">
        <w:rPr>
          <w:rFonts w:ascii="Arial" w:hAnsi="Arial" w:cs="Arial"/>
        </w:rPr>
        <w:t xml:space="preserve">à </w:t>
      </w:r>
      <w:r w:rsidR="000B771A">
        <w:rPr>
          <w:rFonts w:ascii="Arial" w:hAnsi="Arial" w:cs="Arial"/>
        </w:rPr>
        <w:t>ajouter</w:t>
      </w:r>
      <w:r w:rsidR="00C611D5">
        <w:rPr>
          <w:rFonts w:ascii="Arial" w:hAnsi="Arial" w:cs="Arial"/>
        </w:rPr>
        <w:t xml:space="preserve"> pour s’intégrer dans un </w:t>
      </w:r>
      <w:r w:rsidR="000B771A">
        <w:rPr>
          <w:rFonts w:ascii="Arial" w:hAnsi="Arial" w:cs="Arial"/>
        </w:rPr>
        <w:t xml:space="preserve">véritable </w:t>
      </w:r>
      <w:r w:rsidR="00C611D5">
        <w:rPr>
          <w:rFonts w:ascii="Arial" w:hAnsi="Arial" w:cs="Arial"/>
        </w:rPr>
        <w:t>parcours client digital</w:t>
      </w:r>
      <w:bookmarkEnd w:id="5"/>
      <w:r w:rsidR="00C611D5">
        <w:rPr>
          <w:rFonts w:ascii="Arial" w:hAnsi="Arial" w:cs="Arial"/>
        </w:rPr>
        <w:t>.</w:t>
      </w:r>
    </w:p>
    <w:bookmarkEnd w:id="6"/>
    <w:p w14:paraId="208DE211" w14:textId="77777777" w:rsidR="00D46236" w:rsidRDefault="00D46236" w:rsidP="0016327B">
      <w:pPr>
        <w:tabs>
          <w:tab w:val="left" w:pos="5670"/>
        </w:tabs>
        <w:jc w:val="both"/>
        <w:rPr>
          <w:rFonts w:ascii="Arial" w:hAnsi="Arial" w:cs="Arial"/>
          <w:b/>
        </w:rPr>
      </w:pPr>
    </w:p>
    <w:p w14:paraId="5F7C4BD0" w14:textId="66474FA3" w:rsidR="008350DB" w:rsidRPr="0058747A" w:rsidRDefault="005B3E9E" w:rsidP="005455FE">
      <w:pPr>
        <w:pBdr>
          <w:top w:val="single" w:sz="4" w:space="3" w:color="auto"/>
          <w:left w:val="single" w:sz="4" w:space="4" w:color="auto"/>
          <w:bottom w:val="single" w:sz="4" w:space="1" w:color="auto"/>
          <w:right w:val="single" w:sz="4" w:space="4" w:color="auto"/>
        </w:pBdr>
        <w:shd w:val="clear" w:color="auto" w:fill="D9D9D9" w:themeFill="background1" w:themeFillShade="D9"/>
        <w:tabs>
          <w:tab w:val="left" w:pos="5670"/>
        </w:tabs>
        <w:jc w:val="center"/>
        <w:rPr>
          <w:rFonts w:ascii="Arial" w:hAnsi="Arial" w:cs="Arial"/>
          <w:b/>
        </w:rPr>
      </w:pPr>
      <w:r w:rsidRPr="0058747A">
        <w:rPr>
          <w:rFonts w:ascii="Arial" w:hAnsi="Arial" w:cs="Arial"/>
          <w:b/>
        </w:rPr>
        <w:t xml:space="preserve">Deuxième </w:t>
      </w:r>
      <w:r>
        <w:rPr>
          <w:rFonts w:ascii="Arial" w:hAnsi="Arial" w:cs="Arial"/>
          <w:b/>
        </w:rPr>
        <w:t>mission</w:t>
      </w:r>
      <w:r w:rsidRPr="0058747A">
        <w:rPr>
          <w:rFonts w:ascii="Arial" w:hAnsi="Arial" w:cs="Arial"/>
          <w:b/>
        </w:rPr>
        <w:t> </w:t>
      </w:r>
      <w:r w:rsidR="008350DB" w:rsidRPr="0058747A">
        <w:rPr>
          <w:rFonts w:ascii="Arial" w:hAnsi="Arial" w:cs="Arial"/>
          <w:b/>
        </w:rPr>
        <w:t xml:space="preserve">: </w:t>
      </w:r>
      <w:r w:rsidR="005B1C90">
        <w:rPr>
          <w:rFonts w:ascii="Arial" w:hAnsi="Arial" w:cs="Arial"/>
          <w:b/>
        </w:rPr>
        <w:t>l</w:t>
      </w:r>
      <w:r w:rsidR="008941EB" w:rsidRPr="0058747A">
        <w:rPr>
          <w:rFonts w:ascii="Arial" w:hAnsi="Arial" w:cs="Arial"/>
          <w:b/>
        </w:rPr>
        <w:t xml:space="preserve">e recrutement d’un technico-commercial </w:t>
      </w:r>
      <w:r>
        <w:rPr>
          <w:rFonts w:ascii="Arial" w:hAnsi="Arial" w:cs="Arial"/>
          <w:b/>
        </w:rPr>
        <w:t xml:space="preserve">ou technico-commerciale </w:t>
      </w:r>
      <w:r w:rsidR="008941EB" w:rsidRPr="0058747A">
        <w:rPr>
          <w:rFonts w:ascii="Arial" w:hAnsi="Arial" w:cs="Arial"/>
          <w:b/>
        </w:rPr>
        <w:t>animateur</w:t>
      </w:r>
      <w:r w:rsidR="00662021">
        <w:rPr>
          <w:rFonts w:ascii="Arial" w:hAnsi="Arial" w:cs="Arial"/>
          <w:b/>
        </w:rPr>
        <w:t xml:space="preserve"> ou animatrice</w:t>
      </w:r>
      <w:r w:rsidR="008941EB" w:rsidRPr="0058747A">
        <w:rPr>
          <w:rFonts w:ascii="Arial" w:hAnsi="Arial" w:cs="Arial"/>
          <w:b/>
        </w:rPr>
        <w:t xml:space="preserve"> de réseau</w:t>
      </w:r>
    </w:p>
    <w:p w14:paraId="3E7555B6" w14:textId="77777777" w:rsidR="008350DB" w:rsidRPr="0058747A" w:rsidRDefault="008350DB" w:rsidP="0016327B">
      <w:pPr>
        <w:tabs>
          <w:tab w:val="left" w:pos="5670"/>
        </w:tabs>
        <w:jc w:val="both"/>
        <w:rPr>
          <w:rFonts w:ascii="Arial" w:hAnsi="Arial" w:cs="Arial"/>
          <w:b/>
        </w:rPr>
      </w:pPr>
    </w:p>
    <w:p w14:paraId="3665F737" w14:textId="1AD099FD" w:rsidR="00F76355" w:rsidRPr="0058747A" w:rsidRDefault="00F76355" w:rsidP="0016327B">
      <w:pPr>
        <w:jc w:val="both"/>
        <w:rPr>
          <w:rFonts w:ascii="Arial" w:hAnsi="Arial" w:cs="Arial"/>
        </w:rPr>
      </w:pPr>
      <w:r w:rsidRPr="0058747A">
        <w:rPr>
          <w:rFonts w:ascii="Arial" w:hAnsi="Arial" w:cs="Arial"/>
        </w:rPr>
        <w:t xml:space="preserve">Consciente du développement important de ce marché, la </w:t>
      </w:r>
      <w:r w:rsidR="00F9640D">
        <w:rPr>
          <w:rFonts w:ascii="Arial" w:hAnsi="Arial" w:cs="Arial"/>
        </w:rPr>
        <w:t>d</w:t>
      </w:r>
      <w:r w:rsidRPr="0058747A">
        <w:rPr>
          <w:rFonts w:ascii="Arial" w:hAnsi="Arial" w:cs="Arial"/>
        </w:rPr>
        <w:t>irection souhaite recruter u</w:t>
      </w:r>
      <w:r w:rsidR="005B3E9E">
        <w:rPr>
          <w:rFonts w:ascii="Arial" w:hAnsi="Arial" w:cs="Arial"/>
        </w:rPr>
        <w:t>n</w:t>
      </w:r>
      <w:r w:rsidRPr="0058747A">
        <w:rPr>
          <w:rFonts w:ascii="Arial" w:hAnsi="Arial" w:cs="Arial"/>
        </w:rPr>
        <w:t xml:space="preserve"> </w:t>
      </w:r>
      <w:r w:rsidR="005B3E9E">
        <w:rPr>
          <w:rFonts w:ascii="Arial" w:hAnsi="Arial" w:cs="Arial"/>
        </w:rPr>
        <w:t>t</w:t>
      </w:r>
      <w:r w:rsidR="00321EF2" w:rsidRPr="0058747A">
        <w:rPr>
          <w:rFonts w:ascii="Arial" w:hAnsi="Arial" w:cs="Arial"/>
        </w:rPr>
        <w:t>echnico-commercial</w:t>
      </w:r>
      <w:r w:rsidR="005B3E9E">
        <w:rPr>
          <w:rFonts w:ascii="Arial" w:hAnsi="Arial" w:cs="Arial"/>
        </w:rPr>
        <w:t xml:space="preserve"> ou technico-commerciale</w:t>
      </w:r>
      <w:r w:rsidRPr="0058747A">
        <w:rPr>
          <w:rFonts w:ascii="Arial" w:hAnsi="Arial" w:cs="Arial"/>
        </w:rPr>
        <w:t xml:space="preserve"> dont la mission consistera à animer </w:t>
      </w:r>
      <w:r w:rsidR="008941EB" w:rsidRPr="0058747A">
        <w:rPr>
          <w:rFonts w:ascii="Arial" w:hAnsi="Arial" w:cs="Arial"/>
        </w:rPr>
        <w:t>les secteurs EST et SUD de l’</w:t>
      </w:r>
      <w:r w:rsidR="00596DA1">
        <w:rPr>
          <w:rFonts w:ascii="Arial" w:hAnsi="Arial" w:cs="Arial"/>
        </w:rPr>
        <w:t>î</w:t>
      </w:r>
      <w:r w:rsidR="008941EB" w:rsidRPr="0058747A">
        <w:rPr>
          <w:rFonts w:ascii="Arial" w:hAnsi="Arial" w:cs="Arial"/>
        </w:rPr>
        <w:t xml:space="preserve">le de </w:t>
      </w:r>
      <w:r w:rsidR="00662021">
        <w:rPr>
          <w:rFonts w:ascii="Arial" w:hAnsi="Arial" w:cs="Arial"/>
        </w:rPr>
        <w:t>L</w:t>
      </w:r>
      <w:r w:rsidR="008941EB" w:rsidRPr="0058747A">
        <w:rPr>
          <w:rFonts w:ascii="Arial" w:hAnsi="Arial" w:cs="Arial"/>
        </w:rPr>
        <w:t>a Réunion.</w:t>
      </w:r>
      <w:r w:rsidRPr="0058747A">
        <w:rPr>
          <w:rFonts w:ascii="Arial" w:hAnsi="Arial" w:cs="Arial"/>
        </w:rPr>
        <w:t xml:space="preserve"> </w:t>
      </w:r>
    </w:p>
    <w:p w14:paraId="00C9D97E" w14:textId="513553EF" w:rsidR="00F76355" w:rsidRDefault="00F76355" w:rsidP="0016327B">
      <w:pPr>
        <w:jc w:val="both"/>
        <w:rPr>
          <w:rFonts w:ascii="Arial" w:hAnsi="Arial" w:cs="Arial"/>
          <w:color w:val="000000" w:themeColor="text1"/>
        </w:rPr>
      </w:pPr>
      <w:r w:rsidRPr="000278AE">
        <w:rPr>
          <w:rFonts w:ascii="Arial" w:hAnsi="Arial" w:cs="Arial"/>
          <w:color w:val="000000" w:themeColor="text1"/>
        </w:rPr>
        <w:t xml:space="preserve">La </w:t>
      </w:r>
      <w:r w:rsidR="0071449D">
        <w:rPr>
          <w:rFonts w:ascii="Arial" w:hAnsi="Arial" w:cs="Arial"/>
          <w:color w:val="000000" w:themeColor="text1"/>
        </w:rPr>
        <w:t>d</w:t>
      </w:r>
      <w:r w:rsidRPr="000278AE">
        <w:rPr>
          <w:rFonts w:ascii="Arial" w:hAnsi="Arial" w:cs="Arial"/>
          <w:color w:val="000000" w:themeColor="text1"/>
        </w:rPr>
        <w:t xml:space="preserve">irection vous demande </w:t>
      </w:r>
      <w:r w:rsidR="0092566E">
        <w:rPr>
          <w:rFonts w:ascii="Arial" w:hAnsi="Arial" w:cs="Arial"/>
          <w:color w:val="000000" w:themeColor="text1"/>
        </w:rPr>
        <w:t xml:space="preserve">de </w:t>
      </w:r>
      <w:r w:rsidRPr="000278AE">
        <w:rPr>
          <w:rFonts w:ascii="Arial" w:hAnsi="Arial" w:cs="Arial"/>
          <w:color w:val="000000" w:themeColor="text1"/>
        </w:rPr>
        <w:t>la conseiller dans sa démarche de recrutement</w:t>
      </w:r>
      <w:r w:rsidR="008941EB" w:rsidRPr="000278AE">
        <w:rPr>
          <w:rFonts w:ascii="Arial" w:hAnsi="Arial" w:cs="Arial"/>
          <w:color w:val="000000" w:themeColor="text1"/>
        </w:rPr>
        <w:t xml:space="preserve"> et de formation.</w:t>
      </w:r>
    </w:p>
    <w:p w14:paraId="0404C3D7" w14:textId="29EF62CE" w:rsidR="009B53DF" w:rsidRDefault="009B53DF" w:rsidP="0016327B">
      <w:pPr>
        <w:jc w:val="both"/>
        <w:rPr>
          <w:rFonts w:ascii="Arial" w:hAnsi="Arial" w:cs="Arial"/>
          <w:color w:val="000000" w:themeColor="text1"/>
        </w:rPr>
      </w:pPr>
    </w:p>
    <w:tbl>
      <w:tblPr>
        <w:tblStyle w:val="Grilledutableau"/>
        <w:tblW w:w="0" w:type="auto"/>
        <w:tblLook w:val="04A0" w:firstRow="1" w:lastRow="0" w:firstColumn="1" w:lastColumn="0" w:noHBand="0" w:noVBand="1"/>
      </w:tblPr>
      <w:tblGrid>
        <w:gridCol w:w="9488"/>
      </w:tblGrid>
      <w:tr w:rsidR="009B53DF" w14:paraId="58938584" w14:textId="77777777" w:rsidTr="009B53DF">
        <w:tc>
          <w:tcPr>
            <w:tcW w:w="9488" w:type="dxa"/>
            <w:shd w:val="clear" w:color="auto" w:fill="D9D9D9" w:themeFill="background1" w:themeFillShade="D9"/>
          </w:tcPr>
          <w:p w14:paraId="711F4B2A" w14:textId="44CB11DE" w:rsidR="009B53DF" w:rsidRPr="009B53DF" w:rsidRDefault="009B53DF" w:rsidP="009B53DF">
            <w:pPr>
              <w:pStyle w:val="Paragraphedeliste"/>
              <w:numPr>
                <w:ilvl w:val="1"/>
                <w:numId w:val="6"/>
              </w:numPr>
              <w:jc w:val="both"/>
              <w:rPr>
                <w:rFonts w:ascii="Arial" w:hAnsi="Arial" w:cs="Arial"/>
                <w:color w:val="000000" w:themeColor="text1"/>
              </w:rPr>
            </w:pPr>
            <w:r w:rsidRPr="009B53DF">
              <w:rPr>
                <w:rFonts w:ascii="Arial" w:hAnsi="Arial" w:cs="Arial"/>
                <w:color w:val="000000" w:themeColor="text1"/>
              </w:rPr>
              <w:t xml:space="preserve"> Rédiger la fiche de poste correspondante.</w:t>
            </w:r>
          </w:p>
        </w:tc>
      </w:tr>
    </w:tbl>
    <w:p w14:paraId="2D48E91F" w14:textId="77777777" w:rsidR="009B53DF" w:rsidRDefault="009B53DF">
      <w:pPr>
        <w:rPr>
          <w:rFonts w:ascii="Arial" w:hAnsi="Arial" w:cs="Arial"/>
        </w:rPr>
      </w:pPr>
    </w:p>
    <w:tbl>
      <w:tblPr>
        <w:tblStyle w:val="Grilledutableau"/>
        <w:tblW w:w="0" w:type="auto"/>
        <w:tblLook w:val="04A0" w:firstRow="1" w:lastRow="0" w:firstColumn="1" w:lastColumn="0" w:noHBand="0" w:noVBand="1"/>
      </w:tblPr>
      <w:tblGrid>
        <w:gridCol w:w="9488"/>
      </w:tblGrid>
      <w:tr w:rsidR="009B53DF" w14:paraId="237F6E26" w14:textId="77777777" w:rsidTr="009B53DF">
        <w:tc>
          <w:tcPr>
            <w:tcW w:w="9488" w:type="dxa"/>
            <w:shd w:val="clear" w:color="auto" w:fill="D9D9D9" w:themeFill="background1" w:themeFillShade="D9"/>
          </w:tcPr>
          <w:p w14:paraId="1AEA244D" w14:textId="549E4438" w:rsidR="009B53DF" w:rsidRPr="009B53DF" w:rsidRDefault="009B53DF" w:rsidP="009B53DF">
            <w:pPr>
              <w:pStyle w:val="Paragraphedeliste"/>
              <w:numPr>
                <w:ilvl w:val="1"/>
                <w:numId w:val="5"/>
              </w:numPr>
              <w:jc w:val="both"/>
              <w:rPr>
                <w:rFonts w:ascii="Arial" w:hAnsi="Arial" w:cs="Arial"/>
              </w:rPr>
            </w:pPr>
            <w:r w:rsidRPr="009B53DF">
              <w:rPr>
                <w:rFonts w:ascii="Arial" w:hAnsi="Arial" w:cs="Arial"/>
              </w:rPr>
              <w:t xml:space="preserve"> À partir du chiffre d’affaires prévisionnel de l’ensemble des distributeurs pour 2023, estimer la rémunération mensuelle potentielle du nouveau technico-commercial ou </w:t>
            </w:r>
            <w:r w:rsidR="00E22168">
              <w:rPr>
                <w:rFonts w:ascii="Arial" w:hAnsi="Arial" w:cs="Arial"/>
              </w:rPr>
              <w:t xml:space="preserve">de la </w:t>
            </w:r>
            <w:r w:rsidRPr="009B53DF">
              <w:rPr>
                <w:rFonts w:ascii="Arial" w:hAnsi="Arial" w:cs="Arial"/>
              </w:rPr>
              <w:t>nouvelle technico-commerciale. Apprécier la pertinence de ce mode de rémunération.</w:t>
            </w:r>
          </w:p>
        </w:tc>
      </w:tr>
    </w:tbl>
    <w:p w14:paraId="6CA40102" w14:textId="77777777" w:rsidR="009B53DF" w:rsidRDefault="009B53DF">
      <w:pPr>
        <w:rPr>
          <w:rFonts w:ascii="Arial" w:hAnsi="Arial" w:cs="Arial"/>
        </w:rPr>
      </w:pPr>
    </w:p>
    <w:tbl>
      <w:tblPr>
        <w:tblStyle w:val="Grilledutableau"/>
        <w:tblW w:w="0" w:type="auto"/>
        <w:tblLook w:val="04A0" w:firstRow="1" w:lastRow="0" w:firstColumn="1" w:lastColumn="0" w:noHBand="0" w:noVBand="1"/>
      </w:tblPr>
      <w:tblGrid>
        <w:gridCol w:w="9488"/>
      </w:tblGrid>
      <w:tr w:rsidR="009B53DF" w14:paraId="6C376A1B" w14:textId="77777777" w:rsidTr="009B53DF">
        <w:tc>
          <w:tcPr>
            <w:tcW w:w="9488" w:type="dxa"/>
            <w:shd w:val="clear" w:color="auto" w:fill="D9D9D9" w:themeFill="background1" w:themeFillShade="D9"/>
          </w:tcPr>
          <w:p w14:paraId="410EB4B5" w14:textId="4605D028" w:rsidR="009B53DF" w:rsidRPr="009B53DF" w:rsidRDefault="009B53DF" w:rsidP="009B53DF">
            <w:pPr>
              <w:pStyle w:val="Paragraphedeliste"/>
              <w:numPr>
                <w:ilvl w:val="1"/>
                <w:numId w:val="5"/>
              </w:numPr>
              <w:rPr>
                <w:rFonts w:ascii="Arial" w:hAnsi="Arial" w:cs="Arial"/>
              </w:rPr>
            </w:pPr>
            <w:r w:rsidRPr="009B53DF">
              <w:rPr>
                <w:rFonts w:ascii="Arial" w:hAnsi="Arial" w:cs="Arial"/>
              </w:rPr>
              <w:t xml:space="preserve">Proposer le contenu détaillé de la formation technique à dispenser au nouvel arrivant ou </w:t>
            </w:r>
            <w:r w:rsidR="00E22168">
              <w:rPr>
                <w:rFonts w:ascii="Arial" w:hAnsi="Arial" w:cs="Arial"/>
              </w:rPr>
              <w:t xml:space="preserve">à la </w:t>
            </w:r>
            <w:r w:rsidRPr="009B53DF">
              <w:rPr>
                <w:rFonts w:ascii="Arial" w:hAnsi="Arial" w:cs="Arial"/>
              </w:rPr>
              <w:t>nouvelle arrivante.</w:t>
            </w:r>
          </w:p>
        </w:tc>
      </w:tr>
    </w:tbl>
    <w:p w14:paraId="4C211C52" w14:textId="5BEB4ADE" w:rsidR="00843EC8" w:rsidRDefault="00843EC8">
      <w:pPr>
        <w:rPr>
          <w:rFonts w:ascii="Arial" w:hAnsi="Arial" w:cs="Arial"/>
        </w:rPr>
      </w:pPr>
      <w:r>
        <w:rPr>
          <w:rFonts w:ascii="Arial" w:hAnsi="Arial" w:cs="Arial"/>
        </w:rPr>
        <w:br w:type="page"/>
      </w:r>
    </w:p>
    <w:p w14:paraId="5C19855B" w14:textId="77777777" w:rsidR="00F9640D" w:rsidRDefault="00F9640D">
      <w:pPr>
        <w:rPr>
          <w:rFonts w:ascii="Arial" w:eastAsiaTheme="minorHAnsi" w:hAnsi="Arial" w:cs="Arial"/>
          <w:lang w:eastAsia="en-US"/>
        </w:rPr>
      </w:pPr>
    </w:p>
    <w:bookmarkEnd w:id="2"/>
    <w:p w14:paraId="06A7F7E5" w14:textId="77777777" w:rsidR="00D46236" w:rsidRDefault="00D46236" w:rsidP="00BF4C20">
      <w:pPr>
        <w:rPr>
          <w:rFonts w:ascii="Arial" w:hAnsi="Arial" w:cs="Arial"/>
          <w:b/>
          <w:bCs/>
        </w:rPr>
      </w:pPr>
    </w:p>
    <w:p w14:paraId="36765171" w14:textId="6035AFD9" w:rsidR="00277085" w:rsidRPr="00D46236" w:rsidRDefault="00D46236" w:rsidP="009A614A">
      <w:pPr>
        <w:ind w:left="-142"/>
        <w:jc w:val="both"/>
        <w:rPr>
          <w:rFonts w:ascii="Arial" w:hAnsi="Arial" w:cs="Arial"/>
          <w:b/>
          <w:bCs/>
        </w:rPr>
      </w:pPr>
      <w:r w:rsidRPr="00D46236">
        <w:rPr>
          <w:rFonts w:ascii="Arial" w:hAnsi="Arial" w:cs="Arial"/>
          <w:b/>
          <w:bCs/>
        </w:rPr>
        <w:t>Liste des annexes</w:t>
      </w:r>
    </w:p>
    <w:p w14:paraId="6DD8ECAF" w14:textId="76AAB5BE" w:rsidR="00277085" w:rsidRDefault="00277085" w:rsidP="00BF4C20">
      <w:pPr>
        <w:rPr>
          <w:rFonts w:ascii="Arial" w:hAnsi="Arial" w:cs="Arial"/>
        </w:rPr>
      </w:pPr>
    </w:p>
    <w:p w14:paraId="0E0B3D27" w14:textId="77777777" w:rsidR="00D46236" w:rsidRPr="00843EC8" w:rsidRDefault="00D46236" w:rsidP="00BF4C20">
      <w:pPr>
        <w:rPr>
          <w:rFonts w:ascii="Arial" w:hAnsi="Arial" w:cs="Arial"/>
        </w:rPr>
      </w:pPr>
    </w:p>
    <w:tbl>
      <w:tblPr>
        <w:tblStyle w:val="Grilledutableau"/>
        <w:tblW w:w="9776" w:type="dxa"/>
        <w:jc w:val="center"/>
        <w:tblLook w:val="04A0" w:firstRow="1" w:lastRow="0" w:firstColumn="1" w:lastColumn="0" w:noHBand="0" w:noVBand="1"/>
      </w:tblPr>
      <w:tblGrid>
        <w:gridCol w:w="1413"/>
        <w:gridCol w:w="7087"/>
        <w:gridCol w:w="1276"/>
      </w:tblGrid>
      <w:tr w:rsidR="009C14D6" w:rsidRPr="00843EC8" w14:paraId="42541593" w14:textId="77777777" w:rsidTr="00662021">
        <w:trPr>
          <w:trHeight w:val="567"/>
          <w:jc w:val="center"/>
        </w:trPr>
        <w:tc>
          <w:tcPr>
            <w:tcW w:w="1413" w:type="dxa"/>
            <w:vAlign w:val="center"/>
          </w:tcPr>
          <w:p w14:paraId="0F69DB2D" w14:textId="77777777" w:rsidR="009C14D6" w:rsidRPr="0010194C" w:rsidRDefault="009C14D6" w:rsidP="00BF4C20">
            <w:pPr>
              <w:rPr>
                <w:rFonts w:ascii="Arial" w:hAnsi="Arial" w:cs="Arial"/>
              </w:rPr>
            </w:pPr>
            <w:r w:rsidRPr="0010194C">
              <w:rPr>
                <w:rFonts w:ascii="Arial" w:hAnsi="Arial" w:cs="Arial"/>
              </w:rPr>
              <w:t>Annexe 1</w:t>
            </w:r>
          </w:p>
        </w:tc>
        <w:tc>
          <w:tcPr>
            <w:tcW w:w="7087" w:type="dxa"/>
            <w:vAlign w:val="center"/>
          </w:tcPr>
          <w:p w14:paraId="6B0A0E9C" w14:textId="77777777" w:rsidR="009C14D6" w:rsidRPr="0010194C" w:rsidRDefault="001E7E5B" w:rsidP="00BF4C20">
            <w:pPr>
              <w:rPr>
                <w:rFonts w:ascii="Arial" w:hAnsi="Arial" w:cs="Arial"/>
              </w:rPr>
            </w:pPr>
            <w:r w:rsidRPr="0010194C">
              <w:rPr>
                <w:rFonts w:ascii="Arial" w:hAnsi="Arial" w:cs="Arial"/>
                <w:bCs/>
                <w:kern w:val="36"/>
              </w:rPr>
              <w:t>Présentation de SOLYGOM et du groupe SOLYNVEST</w:t>
            </w:r>
          </w:p>
        </w:tc>
        <w:tc>
          <w:tcPr>
            <w:tcW w:w="1276" w:type="dxa"/>
            <w:vAlign w:val="center"/>
          </w:tcPr>
          <w:p w14:paraId="7BDF5886" w14:textId="77777777" w:rsidR="009C14D6" w:rsidRPr="0010194C" w:rsidRDefault="001E7E5B" w:rsidP="001557F9">
            <w:pPr>
              <w:jc w:val="center"/>
              <w:rPr>
                <w:rFonts w:ascii="Arial" w:hAnsi="Arial" w:cs="Arial"/>
              </w:rPr>
            </w:pPr>
            <w:r w:rsidRPr="0010194C">
              <w:rPr>
                <w:rFonts w:ascii="Arial" w:hAnsi="Arial" w:cs="Arial"/>
              </w:rPr>
              <w:t xml:space="preserve">Page </w:t>
            </w:r>
            <w:r w:rsidR="00E75EB6" w:rsidRPr="0010194C">
              <w:rPr>
                <w:rFonts w:ascii="Arial" w:hAnsi="Arial" w:cs="Arial"/>
              </w:rPr>
              <w:t>5</w:t>
            </w:r>
          </w:p>
        </w:tc>
      </w:tr>
      <w:tr w:rsidR="001635C6" w:rsidRPr="00843EC8" w14:paraId="598FA849" w14:textId="77777777" w:rsidTr="00662021">
        <w:trPr>
          <w:trHeight w:val="567"/>
          <w:jc w:val="center"/>
        </w:trPr>
        <w:tc>
          <w:tcPr>
            <w:tcW w:w="1413" w:type="dxa"/>
            <w:vAlign w:val="center"/>
          </w:tcPr>
          <w:p w14:paraId="2ECC7CD9" w14:textId="77777777" w:rsidR="001635C6" w:rsidRPr="0010194C" w:rsidRDefault="009C14D6" w:rsidP="00BF4C20">
            <w:pPr>
              <w:rPr>
                <w:rFonts w:ascii="Arial" w:hAnsi="Arial" w:cs="Arial"/>
              </w:rPr>
            </w:pPr>
            <w:r w:rsidRPr="0010194C">
              <w:rPr>
                <w:rFonts w:ascii="Arial" w:hAnsi="Arial" w:cs="Arial"/>
              </w:rPr>
              <w:t xml:space="preserve">Annexe </w:t>
            </w:r>
            <w:r w:rsidR="00E611ED" w:rsidRPr="0010194C">
              <w:rPr>
                <w:rFonts w:ascii="Arial" w:hAnsi="Arial" w:cs="Arial"/>
              </w:rPr>
              <w:t>2</w:t>
            </w:r>
          </w:p>
        </w:tc>
        <w:tc>
          <w:tcPr>
            <w:tcW w:w="7087" w:type="dxa"/>
            <w:vAlign w:val="center"/>
          </w:tcPr>
          <w:p w14:paraId="4AF7AF8B" w14:textId="25409D0B" w:rsidR="00972B59" w:rsidRPr="0010194C" w:rsidRDefault="00972B59" w:rsidP="00BF4C20">
            <w:pPr>
              <w:rPr>
                <w:rFonts w:ascii="Arial" w:hAnsi="Arial" w:cs="Arial"/>
                <w:bCs/>
                <w:kern w:val="36"/>
              </w:rPr>
            </w:pPr>
            <w:r w:rsidRPr="0010194C">
              <w:rPr>
                <w:rFonts w:ascii="Arial" w:hAnsi="Arial" w:cs="Arial"/>
                <w:bCs/>
                <w:kern w:val="36"/>
              </w:rPr>
              <w:t>Réseau de distribution des produits SOLYGOM</w:t>
            </w:r>
          </w:p>
          <w:p w14:paraId="75DE5F81" w14:textId="7897D101" w:rsidR="001635C6" w:rsidRPr="0010194C" w:rsidRDefault="001635C6" w:rsidP="00BF4C20">
            <w:pPr>
              <w:rPr>
                <w:rFonts w:ascii="Arial" w:hAnsi="Arial" w:cs="Arial"/>
                <w:highlight w:val="yellow"/>
              </w:rPr>
            </w:pPr>
          </w:p>
        </w:tc>
        <w:tc>
          <w:tcPr>
            <w:tcW w:w="1276" w:type="dxa"/>
            <w:vAlign w:val="center"/>
          </w:tcPr>
          <w:p w14:paraId="6F02CD6C" w14:textId="77777777" w:rsidR="001635C6" w:rsidRPr="0010194C" w:rsidRDefault="001635C6" w:rsidP="001557F9">
            <w:pPr>
              <w:jc w:val="center"/>
              <w:rPr>
                <w:rFonts w:ascii="Arial" w:hAnsi="Arial" w:cs="Arial"/>
                <w:highlight w:val="yellow"/>
              </w:rPr>
            </w:pPr>
            <w:r w:rsidRPr="0010194C">
              <w:rPr>
                <w:rFonts w:ascii="Arial" w:hAnsi="Arial" w:cs="Arial"/>
              </w:rPr>
              <w:t>Page</w:t>
            </w:r>
            <w:r w:rsidR="0046455D" w:rsidRPr="0010194C">
              <w:rPr>
                <w:rFonts w:ascii="Arial" w:hAnsi="Arial" w:cs="Arial"/>
              </w:rPr>
              <w:t xml:space="preserve"> 6</w:t>
            </w:r>
          </w:p>
        </w:tc>
      </w:tr>
      <w:tr w:rsidR="00920C95" w:rsidRPr="00843EC8" w14:paraId="476C839A" w14:textId="77777777" w:rsidTr="00662021">
        <w:trPr>
          <w:trHeight w:val="567"/>
          <w:jc w:val="center"/>
        </w:trPr>
        <w:tc>
          <w:tcPr>
            <w:tcW w:w="1413" w:type="dxa"/>
            <w:vAlign w:val="center"/>
          </w:tcPr>
          <w:p w14:paraId="7737E2B1" w14:textId="7D6E1CAE" w:rsidR="00920C95" w:rsidRPr="0010194C" w:rsidRDefault="00920C95" w:rsidP="00BF4C20">
            <w:pPr>
              <w:rPr>
                <w:rFonts w:ascii="Arial" w:hAnsi="Arial" w:cs="Arial"/>
              </w:rPr>
            </w:pPr>
            <w:r w:rsidRPr="0010194C">
              <w:rPr>
                <w:rFonts w:ascii="Arial" w:hAnsi="Arial" w:cs="Arial"/>
              </w:rPr>
              <w:t>Annexe 3</w:t>
            </w:r>
          </w:p>
        </w:tc>
        <w:tc>
          <w:tcPr>
            <w:tcW w:w="7087" w:type="dxa"/>
            <w:vAlign w:val="center"/>
          </w:tcPr>
          <w:p w14:paraId="2CBE849E" w14:textId="7072E152" w:rsidR="00972B59" w:rsidRPr="0010194C" w:rsidRDefault="00972B59" w:rsidP="00BF4C20">
            <w:pPr>
              <w:rPr>
                <w:rFonts w:ascii="Arial" w:hAnsi="Arial" w:cs="Arial"/>
                <w:bCs/>
                <w:kern w:val="36"/>
              </w:rPr>
            </w:pPr>
            <w:r w:rsidRPr="0010194C">
              <w:rPr>
                <w:rFonts w:ascii="Arial" w:hAnsi="Arial" w:cs="Arial"/>
                <w:bCs/>
                <w:kern w:val="36"/>
              </w:rPr>
              <w:t xml:space="preserve">Résultats par </w:t>
            </w:r>
            <w:r w:rsidR="000E2B09">
              <w:rPr>
                <w:rFonts w:ascii="Arial" w:hAnsi="Arial" w:cs="Arial"/>
                <w:bCs/>
                <w:kern w:val="36"/>
              </w:rPr>
              <w:t xml:space="preserve">segment </w:t>
            </w:r>
            <w:r w:rsidRPr="0010194C">
              <w:rPr>
                <w:rFonts w:ascii="Arial" w:hAnsi="Arial" w:cs="Arial"/>
                <w:bCs/>
                <w:kern w:val="36"/>
              </w:rPr>
              <w:t>et objectifs de chiffre d’affaires</w:t>
            </w:r>
          </w:p>
          <w:p w14:paraId="360088E7" w14:textId="7A7F1E20" w:rsidR="00920C95" w:rsidRPr="0010194C" w:rsidRDefault="00920C95" w:rsidP="00BF4C20">
            <w:pPr>
              <w:rPr>
                <w:rFonts w:ascii="Arial" w:hAnsi="Arial" w:cs="Arial"/>
              </w:rPr>
            </w:pPr>
          </w:p>
        </w:tc>
        <w:tc>
          <w:tcPr>
            <w:tcW w:w="1276" w:type="dxa"/>
            <w:vAlign w:val="center"/>
          </w:tcPr>
          <w:p w14:paraId="4D90CF46" w14:textId="704916E5" w:rsidR="00920C95" w:rsidRPr="0010194C" w:rsidRDefault="00920C95" w:rsidP="001557F9">
            <w:pPr>
              <w:jc w:val="center"/>
              <w:rPr>
                <w:rFonts w:ascii="Arial" w:hAnsi="Arial" w:cs="Arial"/>
              </w:rPr>
            </w:pPr>
            <w:r w:rsidRPr="0010194C">
              <w:rPr>
                <w:rFonts w:ascii="Arial" w:hAnsi="Arial" w:cs="Arial"/>
              </w:rPr>
              <w:t>Page 7</w:t>
            </w:r>
          </w:p>
        </w:tc>
      </w:tr>
      <w:tr w:rsidR="00920C95" w:rsidRPr="00843EC8" w14:paraId="30C81431" w14:textId="77777777" w:rsidTr="00662021">
        <w:trPr>
          <w:trHeight w:val="567"/>
          <w:jc w:val="center"/>
        </w:trPr>
        <w:tc>
          <w:tcPr>
            <w:tcW w:w="1413" w:type="dxa"/>
            <w:vAlign w:val="center"/>
          </w:tcPr>
          <w:p w14:paraId="29017640" w14:textId="4C05C663" w:rsidR="00920C95" w:rsidRPr="0010194C" w:rsidRDefault="00920C95" w:rsidP="00BF4C20">
            <w:pPr>
              <w:rPr>
                <w:rFonts w:ascii="Arial" w:hAnsi="Arial" w:cs="Arial"/>
              </w:rPr>
            </w:pPr>
            <w:r w:rsidRPr="0010194C">
              <w:rPr>
                <w:rFonts w:ascii="Arial" w:hAnsi="Arial" w:cs="Arial"/>
              </w:rPr>
              <w:t>Annexe 4</w:t>
            </w:r>
          </w:p>
        </w:tc>
        <w:tc>
          <w:tcPr>
            <w:tcW w:w="7087" w:type="dxa"/>
            <w:vAlign w:val="center"/>
          </w:tcPr>
          <w:p w14:paraId="38223DC8" w14:textId="31A7619F" w:rsidR="00920C95" w:rsidRPr="0010194C" w:rsidRDefault="00972B59" w:rsidP="00BF4C20">
            <w:pPr>
              <w:rPr>
                <w:rFonts w:ascii="Arial" w:hAnsi="Arial" w:cs="Arial"/>
                <w:bCs/>
                <w:kern w:val="36"/>
              </w:rPr>
            </w:pPr>
            <w:r w:rsidRPr="0010194C">
              <w:rPr>
                <w:rFonts w:ascii="Arial" w:hAnsi="Arial" w:cs="Arial"/>
                <w:bCs/>
                <w:kern w:val="36"/>
              </w:rPr>
              <w:t>Article « Les défis de l’animation d’un réseau de distribution »</w:t>
            </w:r>
          </w:p>
        </w:tc>
        <w:tc>
          <w:tcPr>
            <w:tcW w:w="1276" w:type="dxa"/>
            <w:vAlign w:val="center"/>
          </w:tcPr>
          <w:p w14:paraId="14A8F4E8" w14:textId="573773D6" w:rsidR="00920C95" w:rsidRPr="0010194C" w:rsidRDefault="00920C95" w:rsidP="001557F9">
            <w:pPr>
              <w:jc w:val="center"/>
              <w:rPr>
                <w:rFonts w:ascii="Arial" w:hAnsi="Arial" w:cs="Arial"/>
              </w:rPr>
            </w:pPr>
            <w:r w:rsidRPr="0010194C">
              <w:rPr>
                <w:rFonts w:ascii="Arial" w:hAnsi="Arial" w:cs="Arial"/>
              </w:rPr>
              <w:t>Page 8</w:t>
            </w:r>
          </w:p>
        </w:tc>
      </w:tr>
      <w:tr w:rsidR="00920C95" w:rsidRPr="00843EC8" w14:paraId="62A90DCF" w14:textId="77777777" w:rsidTr="00662021">
        <w:trPr>
          <w:trHeight w:val="567"/>
          <w:jc w:val="center"/>
        </w:trPr>
        <w:tc>
          <w:tcPr>
            <w:tcW w:w="1413" w:type="dxa"/>
            <w:vAlign w:val="center"/>
          </w:tcPr>
          <w:p w14:paraId="06BB6037" w14:textId="3C8C0949" w:rsidR="00920C95" w:rsidRPr="0010194C" w:rsidRDefault="00920C95" w:rsidP="00BF4C20">
            <w:pPr>
              <w:rPr>
                <w:rFonts w:ascii="Arial" w:hAnsi="Arial" w:cs="Arial"/>
              </w:rPr>
            </w:pPr>
            <w:r w:rsidRPr="0010194C">
              <w:rPr>
                <w:rFonts w:ascii="Arial" w:hAnsi="Arial" w:cs="Arial"/>
              </w:rPr>
              <w:t>Annexe 5</w:t>
            </w:r>
          </w:p>
        </w:tc>
        <w:tc>
          <w:tcPr>
            <w:tcW w:w="7087" w:type="dxa"/>
            <w:vAlign w:val="center"/>
          </w:tcPr>
          <w:p w14:paraId="5D66CB3C" w14:textId="7D58EA5F" w:rsidR="00920C95" w:rsidRPr="0010194C" w:rsidRDefault="00972B59" w:rsidP="00BF4C20">
            <w:pPr>
              <w:rPr>
                <w:rFonts w:ascii="Arial" w:hAnsi="Arial" w:cs="Arial"/>
                <w:bCs/>
                <w:kern w:val="36"/>
              </w:rPr>
            </w:pPr>
            <w:r w:rsidRPr="0010194C">
              <w:rPr>
                <w:rFonts w:ascii="Arial" w:hAnsi="Arial" w:cs="Arial"/>
                <w:bCs/>
                <w:kern w:val="36"/>
              </w:rPr>
              <w:t>Process de fabrication des dalles amortissantes</w:t>
            </w:r>
          </w:p>
        </w:tc>
        <w:tc>
          <w:tcPr>
            <w:tcW w:w="1276" w:type="dxa"/>
            <w:vAlign w:val="center"/>
          </w:tcPr>
          <w:p w14:paraId="4B8FB1E9" w14:textId="5CB805A0" w:rsidR="00920C95" w:rsidRPr="0010194C" w:rsidRDefault="00920C95" w:rsidP="001557F9">
            <w:pPr>
              <w:jc w:val="center"/>
              <w:rPr>
                <w:rFonts w:ascii="Arial" w:hAnsi="Arial" w:cs="Arial"/>
              </w:rPr>
            </w:pPr>
            <w:r w:rsidRPr="0010194C">
              <w:rPr>
                <w:rFonts w:ascii="Arial" w:hAnsi="Arial" w:cs="Arial"/>
              </w:rPr>
              <w:t>Page 9</w:t>
            </w:r>
          </w:p>
        </w:tc>
      </w:tr>
      <w:tr w:rsidR="00920C95" w:rsidRPr="00843EC8" w14:paraId="7B1B3FEC" w14:textId="77777777" w:rsidTr="00662021">
        <w:trPr>
          <w:trHeight w:val="567"/>
          <w:jc w:val="center"/>
        </w:trPr>
        <w:tc>
          <w:tcPr>
            <w:tcW w:w="1413" w:type="dxa"/>
            <w:vAlign w:val="center"/>
          </w:tcPr>
          <w:p w14:paraId="0A83BA0F" w14:textId="1EDD07E3" w:rsidR="00920C95" w:rsidRPr="0010194C" w:rsidRDefault="00920C95" w:rsidP="00BF4C20">
            <w:pPr>
              <w:rPr>
                <w:rFonts w:ascii="Arial" w:hAnsi="Arial" w:cs="Arial"/>
              </w:rPr>
            </w:pPr>
            <w:r w:rsidRPr="0010194C">
              <w:rPr>
                <w:rFonts w:ascii="Arial" w:hAnsi="Arial" w:cs="Arial"/>
              </w:rPr>
              <w:t>Annexe 6</w:t>
            </w:r>
          </w:p>
        </w:tc>
        <w:tc>
          <w:tcPr>
            <w:tcW w:w="7087" w:type="dxa"/>
            <w:vAlign w:val="center"/>
          </w:tcPr>
          <w:p w14:paraId="7A858E96" w14:textId="5E0851A2" w:rsidR="00920C95" w:rsidRPr="0010194C" w:rsidRDefault="00972B59" w:rsidP="00BF4C20">
            <w:pPr>
              <w:rPr>
                <w:rFonts w:ascii="Arial" w:hAnsi="Arial" w:cs="Arial"/>
                <w:bCs/>
                <w:kern w:val="36"/>
              </w:rPr>
            </w:pPr>
            <w:r w:rsidRPr="0010194C">
              <w:rPr>
                <w:rFonts w:ascii="Arial" w:hAnsi="Arial" w:cs="Arial"/>
                <w:bCs/>
                <w:kern w:val="36"/>
              </w:rPr>
              <w:t>Fiche technique « dalle amortissante »</w:t>
            </w:r>
          </w:p>
        </w:tc>
        <w:tc>
          <w:tcPr>
            <w:tcW w:w="1276" w:type="dxa"/>
            <w:vAlign w:val="center"/>
          </w:tcPr>
          <w:p w14:paraId="70BC1915" w14:textId="684F2287" w:rsidR="00920C95" w:rsidRPr="0010194C" w:rsidRDefault="00920C95" w:rsidP="001557F9">
            <w:pPr>
              <w:jc w:val="center"/>
              <w:rPr>
                <w:rFonts w:ascii="Arial" w:hAnsi="Arial" w:cs="Arial"/>
              </w:rPr>
            </w:pPr>
            <w:r w:rsidRPr="0010194C">
              <w:rPr>
                <w:rFonts w:ascii="Arial" w:hAnsi="Arial" w:cs="Arial"/>
              </w:rPr>
              <w:t>Page 10</w:t>
            </w:r>
          </w:p>
        </w:tc>
      </w:tr>
      <w:tr w:rsidR="00920C95" w:rsidRPr="00843EC8" w14:paraId="07A6F8EE" w14:textId="77777777" w:rsidTr="00662021">
        <w:trPr>
          <w:trHeight w:val="567"/>
          <w:jc w:val="center"/>
        </w:trPr>
        <w:tc>
          <w:tcPr>
            <w:tcW w:w="1413" w:type="dxa"/>
            <w:vAlign w:val="center"/>
          </w:tcPr>
          <w:p w14:paraId="5F704654" w14:textId="11D17222" w:rsidR="00920C95" w:rsidRPr="0010194C" w:rsidRDefault="00920C95" w:rsidP="00BF4C20">
            <w:pPr>
              <w:rPr>
                <w:rFonts w:ascii="Arial" w:hAnsi="Arial" w:cs="Arial"/>
              </w:rPr>
            </w:pPr>
            <w:r w:rsidRPr="0010194C">
              <w:rPr>
                <w:rFonts w:ascii="Arial" w:hAnsi="Arial" w:cs="Arial"/>
              </w:rPr>
              <w:t>Annexe 7</w:t>
            </w:r>
          </w:p>
        </w:tc>
        <w:tc>
          <w:tcPr>
            <w:tcW w:w="7087" w:type="dxa"/>
            <w:vAlign w:val="center"/>
          </w:tcPr>
          <w:p w14:paraId="7146FF9F" w14:textId="390B9838" w:rsidR="00920C95" w:rsidRPr="0010194C" w:rsidRDefault="00972B59" w:rsidP="00BF4C20">
            <w:pPr>
              <w:rPr>
                <w:rFonts w:ascii="Arial" w:hAnsi="Arial" w:cs="Arial"/>
                <w:bCs/>
                <w:kern w:val="36"/>
              </w:rPr>
            </w:pPr>
            <w:r w:rsidRPr="0010194C">
              <w:rPr>
                <w:rFonts w:ascii="Arial" w:hAnsi="Arial" w:cs="Arial"/>
                <w:bCs/>
                <w:kern w:val="36"/>
              </w:rPr>
              <w:t>Fiche technique « connecteurs »</w:t>
            </w:r>
          </w:p>
        </w:tc>
        <w:tc>
          <w:tcPr>
            <w:tcW w:w="1276" w:type="dxa"/>
            <w:vAlign w:val="center"/>
          </w:tcPr>
          <w:p w14:paraId="4BC9614F" w14:textId="731C009D" w:rsidR="00920C95" w:rsidRPr="0010194C" w:rsidRDefault="00920C95" w:rsidP="001557F9">
            <w:pPr>
              <w:jc w:val="center"/>
              <w:rPr>
                <w:rFonts w:ascii="Arial" w:hAnsi="Arial" w:cs="Arial"/>
              </w:rPr>
            </w:pPr>
            <w:r w:rsidRPr="0010194C">
              <w:rPr>
                <w:rFonts w:ascii="Arial" w:hAnsi="Arial" w:cs="Arial"/>
              </w:rPr>
              <w:t>Page 1</w:t>
            </w:r>
            <w:r w:rsidR="00843EC8" w:rsidRPr="0010194C">
              <w:rPr>
                <w:rFonts w:ascii="Arial" w:hAnsi="Arial" w:cs="Arial"/>
              </w:rPr>
              <w:t>1</w:t>
            </w:r>
          </w:p>
        </w:tc>
      </w:tr>
      <w:tr w:rsidR="00920C95" w:rsidRPr="00843EC8" w14:paraId="731E1FD9" w14:textId="77777777" w:rsidTr="00662021">
        <w:trPr>
          <w:trHeight w:val="567"/>
          <w:jc w:val="center"/>
        </w:trPr>
        <w:tc>
          <w:tcPr>
            <w:tcW w:w="1413" w:type="dxa"/>
            <w:vAlign w:val="center"/>
          </w:tcPr>
          <w:p w14:paraId="342D5BD3" w14:textId="4D8C6253" w:rsidR="00920C95" w:rsidRPr="0010194C" w:rsidRDefault="00920C95" w:rsidP="00BF4C20">
            <w:pPr>
              <w:rPr>
                <w:rFonts w:ascii="Arial" w:hAnsi="Arial" w:cs="Arial"/>
              </w:rPr>
            </w:pPr>
            <w:r w:rsidRPr="0010194C">
              <w:rPr>
                <w:rFonts w:ascii="Arial" w:hAnsi="Arial" w:cs="Arial"/>
              </w:rPr>
              <w:t>Annexe 8</w:t>
            </w:r>
          </w:p>
        </w:tc>
        <w:tc>
          <w:tcPr>
            <w:tcW w:w="7087" w:type="dxa"/>
            <w:vAlign w:val="center"/>
          </w:tcPr>
          <w:p w14:paraId="4B288984" w14:textId="0D853A86" w:rsidR="00920C95" w:rsidRPr="0010194C" w:rsidRDefault="00972B59" w:rsidP="00BF4C20">
            <w:pPr>
              <w:rPr>
                <w:rFonts w:ascii="Arial" w:hAnsi="Arial" w:cs="Arial"/>
                <w:bCs/>
                <w:kern w:val="36"/>
              </w:rPr>
            </w:pPr>
            <w:r w:rsidRPr="0010194C">
              <w:rPr>
                <w:rFonts w:ascii="Arial" w:hAnsi="Arial" w:cs="Arial"/>
                <w:bCs/>
                <w:kern w:val="36"/>
              </w:rPr>
              <w:t>Préconisations de pose, outillage et entretien</w:t>
            </w:r>
          </w:p>
        </w:tc>
        <w:tc>
          <w:tcPr>
            <w:tcW w:w="1276" w:type="dxa"/>
            <w:vAlign w:val="center"/>
          </w:tcPr>
          <w:p w14:paraId="295D4C09" w14:textId="77777777" w:rsidR="001557F9" w:rsidRPr="0010194C" w:rsidRDefault="00B25B1A" w:rsidP="001557F9">
            <w:pPr>
              <w:jc w:val="center"/>
              <w:rPr>
                <w:rFonts w:ascii="Arial" w:hAnsi="Arial" w:cs="Arial"/>
              </w:rPr>
            </w:pPr>
            <w:r w:rsidRPr="0010194C">
              <w:rPr>
                <w:rFonts w:ascii="Arial" w:hAnsi="Arial" w:cs="Arial"/>
              </w:rPr>
              <w:t>Page</w:t>
            </w:r>
            <w:r w:rsidR="001557F9" w:rsidRPr="0010194C">
              <w:rPr>
                <w:rFonts w:ascii="Arial" w:hAnsi="Arial" w:cs="Arial"/>
              </w:rPr>
              <w:t>s</w:t>
            </w:r>
            <w:r w:rsidRPr="0010194C">
              <w:rPr>
                <w:rFonts w:ascii="Arial" w:hAnsi="Arial" w:cs="Arial"/>
              </w:rPr>
              <w:t xml:space="preserve"> </w:t>
            </w:r>
          </w:p>
          <w:p w14:paraId="6D305AF3" w14:textId="6C80EEFD" w:rsidR="00920C95" w:rsidRPr="0010194C" w:rsidRDefault="00B25B1A" w:rsidP="001557F9">
            <w:pPr>
              <w:jc w:val="center"/>
              <w:rPr>
                <w:rFonts w:ascii="Arial" w:hAnsi="Arial" w:cs="Arial"/>
              </w:rPr>
            </w:pPr>
            <w:r w:rsidRPr="0010194C">
              <w:rPr>
                <w:rFonts w:ascii="Arial" w:hAnsi="Arial" w:cs="Arial"/>
              </w:rPr>
              <w:t>1</w:t>
            </w:r>
            <w:r w:rsidR="001557F9" w:rsidRPr="0010194C">
              <w:rPr>
                <w:rFonts w:ascii="Arial" w:hAnsi="Arial" w:cs="Arial"/>
              </w:rPr>
              <w:t>2 et 13</w:t>
            </w:r>
          </w:p>
        </w:tc>
      </w:tr>
      <w:tr w:rsidR="00920C95" w:rsidRPr="00843EC8" w14:paraId="5EEEA273" w14:textId="77777777" w:rsidTr="00662021">
        <w:trPr>
          <w:trHeight w:val="567"/>
          <w:jc w:val="center"/>
        </w:trPr>
        <w:tc>
          <w:tcPr>
            <w:tcW w:w="1413" w:type="dxa"/>
            <w:vAlign w:val="center"/>
          </w:tcPr>
          <w:p w14:paraId="2BA88526" w14:textId="5861293D" w:rsidR="00920C95" w:rsidRPr="0010194C" w:rsidRDefault="00920C95" w:rsidP="00BF4C20">
            <w:pPr>
              <w:rPr>
                <w:rFonts w:ascii="Arial" w:hAnsi="Arial" w:cs="Arial"/>
              </w:rPr>
            </w:pPr>
            <w:r w:rsidRPr="0010194C">
              <w:rPr>
                <w:rFonts w:ascii="Arial" w:hAnsi="Arial" w:cs="Arial"/>
              </w:rPr>
              <w:t>Annexe 9</w:t>
            </w:r>
          </w:p>
        </w:tc>
        <w:tc>
          <w:tcPr>
            <w:tcW w:w="7087" w:type="dxa"/>
            <w:vAlign w:val="center"/>
          </w:tcPr>
          <w:p w14:paraId="7B08CF9A" w14:textId="0E0583B8" w:rsidR="00920C95" w:rsidRPr="0010194C" w:rsidRDefault="00972B59" w:rsidP="00BF4C20">
            <w:pPr>
              <w:rPr>
                <w:rFonts w:ascii="Arial" w:hAnsi="Arial" w:cs="Arial"/>
              </w:rPr>
            </w:pPr>
            <w:r w:rsidRPr="0010194C">
              <w:rPr>
                <w:rFonts w:ascii="Arial" w:hAnsi="Arial" w:cs="Arial"/>
              </w:rPr>
              <w:t>Comparatif « dalle amortissante » SOLYGOM et « dalle béton »</w:t>
            </w:r>
          </w:p>
        </w:tc>
        <w:tc>
          <w:tcPr>
            <w:tcW w:w="1276" w:type="dxa"/>
            <w:vAlign w:val="center"/>
          </w:tcPr>
          <w:p w14:paraId="1C114E1E" w14:textId="22B9C317" w:rsidR="00920C95" w:rsidRPr="0010194C" w:rsidRDefault="00920C95" w:rsidP="001557F9">
            <w:pPr>
              <w:jc w:val="center"/>
              <w:rPr>
                <w:rFonts w:ascii="Arial" w:hAnsi="Arial" w:cs="Arial"/>
              </w:rPr>
            </w:pPr>
            <w:r w:rsidRPr="0010194C">
              <w:rPr>
                <w:rFonts w:ascii="Arial" w:hAnsi="Arial" w:cs="Arial"/>
              </w:rPr>
              <w:t>Page 1</w:t>
            </w:r>
            <w:r w:rsidR="001557F9" w:rsidRPr="0010194C">
              <w:rPr>
                <w:rFonts w:ascii="Arial" w:hAnsi="Arial" w:cs="Arial"/>
              </w:rPr>
              <w:t>4</w:t>
            </w:r>
          </w:p>
        </w:tc>
      </w:tr>
      <w:tr w:rsidR="00920C95" w:rsidRPr="00843EC8" w14:paraId="0BFC79F3" w14:textId="77777777" w:rsidTr="00662021">
        <w:trPr>
          <w:trHeight w:val="567"/>
          <w:jc w:val="center"/>
        </w:trPr>
        <w:tc>
          <w:tcPr>
            <w:tcW w:w="1413" w:type="dxa"/>
            <w:vAlign w:val="center"/>
          </w:tcPr>
          <w:p w14:paraId="6899B4EF" w14:textId="172EEA35" w:rsidR="00920C95" w:rsidRPr="0010194C" w:rsidRDefault="00920C95" w:rsidP="00BF4C20">
            <w:pPr>
              <w:rPr>
                <w:rFonts w:ascii="Arial" w:hAnsi="Arial" w:cs="Arial"/>
              </w:rPr>
            </w:pPr>
            <w:r w:rsidRPr="0010194C">
              <w:rPr>
                <w:rFonts w:ascii="Arial" w:hAnsi="Arial" w:cs="Arial"/>
              </w:rPr>
              <w:t>Annexe 1</w:t>
            </w:r>
            <w:r w:rsidR="001557F9" w:rsidRPr="0010194C">
              <w:rPr>
                <w:rFonts w:ascii="Arial" w:hAnsi="Arial" w:cs="Arial"/>
              </w:rPr>
              <w:t>0</w:t>
            </w:r>
          </w:p>
        </w:tc>
        <w:tc>
          <w:tcPr>
            <w:tcW w:w="7087" w:type="dxa"/>
            <w:vAlign w:val="center"/>
          </w:tcPr>
          <w:p w14:paraId="6BBF1B53" w14:textId="59BA001E" w:rsidR="00920C95" w:rsidRPr="0010194C" w:rsidRDefault="00972B59" w:rsidP="001557F9">
            <w:pPr>
              <w:rPr>
                <w:rFonts w:ascii="Arial" w:hAnsi="Arial" w:cs="Arial"/>
              </w:rPr>
            </w:pPr>
            <w:r w:rsidRPr="0010194C">
              <w:rPr>
                <w:rFonts w:ascii="Arial" w:hAnsi="Arial" w:cs="Arial"/>
                <w:bCs/>
                <w:kern w:val="36"/>
              </w:rPr>
              <w:t xml:space="preserve">Outil d’étude quantitative </w:t>
            </w:r>
          </w:p>
        </w:tc>
        <w:tc>
          <w:tcPr>
            <w:tcW w:w="1276" w:type="dxa"/>
            <w:vAlign w:val="center"/>
          </w:tcPr>
          <w:p w14:paraId="1D882B93" w14:textId="4491E7DA" w:rsidR="00920C95" w:rsidRPr="0010194C" w:rsidRDefault="00920C95" w:rsidP="001557F9">
            <w:pPr>
              <w:jc w:val="center"/>
              <w:rPr>
                <w:rFonts w:ascii="Arial" w:hAnsi="Arial" w:cs="Arial"/>
              </w:rPr>
            </w:pPr>
            <w:r w:rsidRPr="0010194C">
              <w:rPr>
                <w:rFonts w:ascii="Arial" w:hAnsi="Arial" w:cs="Arial"/>
              </w:rPr>
              <w:t>Page 1</w:t>
            </w:r>
            <w:r w:rsidR="001557F9" w:rsidRPr="0010194C">
              <w:rPr>
                <w:rFonts w:ascii="Arial" w:hAnsi="Arial" w:cs="Arial"/>
              </w:rPr>
              <w:t>5</w:t>
            </w:r>
          </w:p>
        </w:tc>
      </w:tr>
      <w:tr w:rsidR="00920C95" w:rsidRPr="00843EC8" w14:paraId="4B0E2831" w14:textId="77777777" w:rsidTr="00662021">
        <w:trPr>
          <w:trHeight w:val="567"/>
          <w:jc w:val="center"/>
        </w:trPr>
        <w:tc>
          <w:tcPr>
            <w:tcW w:w="1413" w:type="dxa"/>
            <w:vAlign w:val="center"/>
          </w:tcPr>
          <w:p w14:paraId="6FDF270E" w14:textId="71C880E0" w:rsidR="00920C95" w:rsidRPr="0010194C" w:rsidRDefault="00B25B1A" w:rsidP="00BF4C20">
            <w:pPr>
              <w:rPr>
                <w:rFonts w:ascii="Arial" w:hAnsi="Arial" w:cs="Arial"/>
              </w:rPr>
            </w:pPr>
            <w:r w:rsidRPr="0010194C">
              <w:rPr>
                <w:rFonts w:ascii="Arial" w:hAnsi="Arial" w:cs="Arial"/>
              </w:rPr>
              <w:t>Annexe 1</w:t>
            </w:r>
            <w:r w:rsidR="001557F9" w:rsidRPr="0010194C">
              <w:rPr>
                <w:rFonts w:ascii="Arial" w:hAnsi="Arial" w:cs="Arial"/>
              </w:rPr>
              <w:t>1</w:t>
            </w:r>
          </w:p>
        </w:tc>
        <w:tc>
          <w:tcPr>
            <w:tcW w:w="7087" w:type="dxa"/>
            <w:vAlign w:val="center"/>
          </w:tcPr>
          <w:p w14:paraId="5EEA44BC" w14:textId="2C5D4E71" w:rsidR="00972B59" w:rsidRPr="0010194C" w:rsidRDefault="00972B59" w:rsidP="00BF4C20">
            <w:pPr>
              <w:rPr>
                <w:rFonts w:ascii="Arial" w:hAnsi="Arial" w:cs="Arial"/>
              </w:rPr>
            </w:pPr>
            <w:r w:rsidRPr="0010194C">
              <w:rPr>
                <w:rFonts w:ascii="Arial" w:hAnsi="Arial" w:cs="Arial"/>
              </w:rPr>
              <w:t>Conditions salariales chez SOLYGOM et cahier des charges pour le recrutement</w:t>
            </w:r>
          </w:p>
        </w:tc>
        <w:tc>
          <w:tcPr>
            <w:tcW w:w="1276" w:type="dxa"/>
            <w:vAlign w:val="center"/>
          </w:tcPr>
          <w:p w14:paraId="5C5BDBDA" w14:textId="3E894EA8" w:rsidR="00920C95" w:rsidRPr="0010194C" w:rsidRDefault="00B25B1A" w:rsidP="001557F9">
            <w:pPr>
              <w:jc w:val="center"/>
              <w:rPr>
                <w:rFonts w:ascii="Arial" w:hAnsi="Arial" w:cs="Arial"/>
              </w:rPr>
            </w:pPr>
            <w:r w:rsidRPr="0010194C">
              <w:rPr>
                <w:rFonts w:ascii="Arial" w:hAnsi="Arial" w:cs="Arial"/>
              </w:rPr>
              <w:t>Page 1</w:t>
            </w:r>
            <w:r w:rsidR="001557F9" w:rsidRPr="0010194C">
              <w:rPr>
                <w:rFonts w:ascii="Arial" w:hAnsi="Arial" w:cs="Arial"/>
              </w:rPr>
              <w:t>6</w:t>
            </w:r>
          </w:p>
        </w:tc>
      </w:tr>
    </w:tbl>
    <w:p w14:paraId="7928AC26" w14:textId="05C12CDE" w:rsidR="001635C6" w:rsidRPr="00843EC8" w:rsidRDefault="001635C6" w:rsidP="00BF4C20">
      <w:pPr>
        <w:rPr>
          <w:rFonts w:ascii="Arial" w:hAnsi="Arial" w:cs="Arial"/>
        </w:rPr>
      </w:pPr>
    </w:p>
    <w:p w14:paraId="5EE2E284" w14:textId="14507628" w:rsidR="00843EC8" w:rsidRPr="00843EC8" w:rsidRDefault="00843EC8" w:rsidP="00843EC8">
      <w:pPr>
        <w:jc w:val="both"/>
        <w:rPr>
          <w:rFonts w:ascii="Arial" w:hAnsi="Arial" w:cs="Arial"/>
        </w:rPr>
      </w:pPr>
      <w:r w:rsidRPr="00843EC8">
        <w:rPr>
          <w:rFonts w:ascii="Arial" w:hAnsi="Arial" w:cs="Arial"/>
        </w:rPr>
        <w:br w:type="page"/>
      </w:r>
    </w:p>
    <w:p w14:paraId="1D88DF91" w14:textId="22ABD37D" w:rsidR="009C14D6" w:rsidRPr="00843EC8" w:rsidRDefault="002E4954" w:rsidP="00763442">
      <w:pPr>
        <w:pBdr>
          <w:top w:val="single" w:sz="4" w:space="1" w:color="auto"/>
          <w:left w:val="single" w:sz="4" w:space="4"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r w:rsidRPr="00843EC8">
        <w:rPr>
          <w:rFonts w:ascii="Arial" w:hAnsi="Arial" w:cs="Arial"/>
          <w:b/>
          <w:bCs/>
          <w:kern w:val="36"/>
        </w:rPr>
        <w:lastRenderedPageBreak/>
        <w:t xml:space="preserve">Annexe </w:t>
      </w:r>
      <w:r w:rsidR="009C14D6" w:rsidRPr="00843EC8">
        <w:rPr>
          <w:rFonts w:ascii="Arial" w:hAnsi="Arial" w:cs="Arial"/>
          <w:b/>
          <w:bCs/>
          <w:kern w:val="36"/>
        </w:rPr>
        <w:t xml:space="preserve">1 </w:t>
      </w:r>
      <w:r w:rsidR="005105FA">
        <w:rPr>
          <w:rFonts w:ascii="Arial" w:hAnsi="Arial" w:cs="Arial"/>
          <w:b/>
          <w:bCs/>
          <w:kern w:val="36"/>
        </w:rPr>
        <w:t>-</w:t>
      </w:r>
      <w:r w:rsidR="009C14D6" w:rsidRPr="00843EC8">
        <w:rPr>
          <w:rFonts w:ascii="Arial" w:hAnsi="Arial" w:cs="Arial"/>
          <w:b/>
          <w:bCs/>
          <w:kern w:val="36"/>
        </w:rPr>
        <w:t xml:space="preserve"> Présentation </w:t>
      </w:r>
      <w:r w:rsidR="00210CC1" w:rsidRPr="00843EC8">
        <w:rPr>
          <w:rFonts w:ascii="Arial" w:hAnsi="Arial" w:cs="Arial"/>
          <w:b/>
          <w:bCs/>
          <w:kern w:val="36"/>
        </w:rPr>
        <w:t>de SOLY</w:t>
      </w:r>
      <w:r w:rsidR="001E7E5B" w:rsidRPr="00843EC8">
        <w:rPr>
          <w:rFonts w:ascii="Arial" w:hAnsi="Arial" w:cs="Arial"/>
          <w:b/>
          <w:bCs/>
          <w:kern w:val="36"/>
        </w:rPr>
        <w:t>GOM</w:t>
      </w:r>
      <w:r w:rsidR="00210CC1" w:rsidRPr="00843EC8">
        <w:rPr>
          <w:rFonts w:ascii="Arial" w:hAnsi="Arial" w:cs="Arial"/>
          <w:b/>
          <w:bCs/>
          <w:kern w:val="36"/>
        </w:rPr>
        <w:t xml:space="preserve"> et </w:t>
      </w:r>
      <w:r w:rsidR="001769C1" w:rsidRPr="00843EC8">
        <w:rPr>
          <w:rFonts w:ascii="Arial" w:hAnsi="Arial" w:cs="Arial"/>
          <w:b/>
          <w:bCs/>
          <w:kern w:val="36"/>
        </w:rPr>
        <w:t>du groupe SOLYNVEST</w:t>
      </w:r>
    </w:p>
    <w:p w14:paraId="26F57C51" w14:textId="77777777" w:rsidR="009E3079" w:rsidRPr="00843EC8" w:rsidRDefault="009E3079" w:rsidP="00843EC8">
      <w:pPr>
        <w:pStyle w:val="Titre2"/>
        <w:spacing w:before="0" w:beforeAutospacing="0" w:after="0" w:afterAutospacing="0"/>
        <w:contextualSpacing/>
        <w:jc w:val="both"/>
        <w:rPr>
          <w:rFonts w:ascii="Arial" w:hAnsi="Arial" w:cs="Arial"/>
          <w:b w:val="0"/>
          <w:bCs w:val="0"/>
          <w:sz w:val="24"/>
          <w:szCs w:val="24"/>
        </w:rPr>
      </w:pPr>
    </w:p>
    <w:p w14:paraId="7F28D133" w14:textId="6FDA3DB8" w:rsidR="009C14D6" w:rsidRPr="00843EC8" w:rsidRDefault="00D3152D" w:rsidP="00843EC8">
      <w:pPr>
        <w:pStyle w:val="Titre2"/>
        <w:spacing w:before="0" w:beforeAutospacing="0" w:after="0" w:afterAutospacing="0"/>
        <w:contextualSpacing/>
        <w:jc w:val="both"/>
        <w:rPr>
          <w:rFonts w:ascii="Arial" w:hAnsi="Arial" w:cs="Arial"/>
          <w:b w:val="0"/>
          <w:bCs w:val="0"/>
          <w:sz w:val="24"/>
          <w:szCs w:val="24"/>
        </w:rPr>
      </w:pPr>
      <w:r>
        <w:rPr>
          <w:rFonts w:ascii="Arial" w:hAnsi="Arial" w:cs="Arial"/>
          <w:b w:val="0"/>
          <w:bCs w:val="0"/>
          <w:sz w:val="24"/>
          <w:szCs w:val="24"/>
        </w:rPr>
        <w:t>À</w:t>
      </w:r>
      <w:r w:rsidR="009C14D6" w:rsidRPr="00843EC8">
        <w:rPr>
          <w:rFonts w:ascii="Arial" w:hAnsi="Arial" w:cs="Arial"/>
          <w:b w:val="0"/>
          <w:bCs w:val="0"/>
          <w:sz w:val="24"/>
          <w:szCs w:val="24"/>
        </w:rPr>
        <w:t xml:space="preserve"> l’origine spécialisé dans le commerce et le négoce, </w:t>
      </w:r>
      <w:r w:rsidR="00A850A7" w:rsidRPr="00843EC8">
        <w:rPr>
          <w:rFonts w:ascii="Arial" w:hAnsi="Arial" w:cs="Arial"/>
          <w:b w:val="0"/>
          <w:bCs w:val="0"/>
          <w:sz w:val="24"/>
          <w:szCs w:val="24"/>
        </w:rPr>
        <w:t>le groupe SOLY</w:t>
      </w:r>
      <w:r w:rsidR="00843EC8">
        <w:rPr>
          <w:rFonts w:ascii="Arial" w:hAnsi="Arial" w:cs="Arial"/>
          <w:b w:val="0"/>
          <w:bCs w:val="0"/>
          <w:sz w:val="24"/>
          <w:szCs w:val="24"/>
        </w:rPr>
        <w:t>N</w:t>
      </w:r>
      <w:r w:rsidR="00A850A7" w:rsidRPr="00843EC8">
        <w:rPr>
          <w:rFonts w:ascii="Arial" w:hAnsi="Arial" w:cs="Arial"/>
          <w:b w:val="0"/>
          <w:bCs w:val="0"/>
          <w:sz w:val="24"/>
          <w:szCs w:val="24"/>
        </w:rPr>
        <w:t>VEST est composé d</w:t>
      </w:r>
      <w:r w:rsidR="009C14D6" w:rsidRPr="00843EC8">
        <w:rPr>
          <w:rFonts w:ascii="Arial" w:hAnsi="Arial" w:cs="Arial"/>
          <w:b w:val="0"/>
          <w:bCs w:val="0"/>
          <w:sz w:val="24"/>
          <w:szCs w:val="24"/>
        </w:rPr>
        <w:t xml:space="preserve">e </w:t>
      </w:r>
      <w:r w:rsidR="00A850A7" w:rsidRPr="00843EC8">
        <w:rPr>
          <w:rFonts w:ascii="Arial" w:hAnsi="Arial" w:cs="Arial"/>
          <w:b w:val="0"/>
          <w:bCs w:val="0"/>
          <w:sz w:val="24"/>
          <w:szCs w:val="24"/>
        </w:rPr>
        <w:t>trois</w:t>
      </w:r>
      <w:r w:rsidR="009C14D6" w:rsidRPr="00843EC8">
        <w:rPr>
          <w:rFonts w:ascii="Arial" w:hAnsi="Arial" w:cs="Arial"/>
          <w:b w:val="0"/>
          <w:bCs w:val="0"/>
          <w:sz w:val="24"/>
          <w:szCs w:val="24"/>
        </w:rPr>
        <w:t xml:space="preserve"> pôles principaux : le négoce, </w:t>
      </w:r>
      <w:r w:rsidR="003C45C9" w:rsidRPr="00843EC8">
        <w:rPr>
          <w:rFonts w:ascii="Arial" w:hAnsi="Arial" w:cs="Arial"/>
          <w:b w:val="0"/>
          <w:bCs w:val="0"/>
          <w:sz w:val="24"/>
          <w:szCs w:val="24"/>
        </w:rPr>
        <w:t>le recyclage</w:t>
      </w:r>
      <w:r w:rsidR="009C14D6" w:rsidRPr="00843EC8">
        <w:rPr>
          <w:rFonts w:ascii="Arial" w:hAnsi="Arial" w:cs="Arial"/>
          <w:b w:val="0"/>
          <w:bCs w:val="0"/>
          <w:sz w:val="24"/>
          <w:szCs w:val="24"/>
        </w:rPr>
        <w:t xml:space="preserve"> </w:t>
      </w:r>
      <w:r w:rsidR="003C45C9" w:rsidRPr="00843EC8">
        <w:rPr>
          <w:rFonts w:ascii="Arial" w:hAnsi="Arial" w:cs="Arial"/>
          <w:b w:val="0"/>
          <w:bCs w:val="0"/>
          <w:sz w:val="24"/>
          <w:szCs w:val="24"/>
        </w:rPr>
        <w:t>et la fabrication</w:t>
      </w:r>
      <w:r w:rsidR="00843EC8">
        <w:rPr>
          <w:rFonts w:ascii="Arial" w:hAnsi="Arial" w:cs="Arial"/>
          <w:b w:val="0"/>
          <w:bCs w:val="0"/>
          <w:sz w:val="24"/>
          <w:szCs w:val="24"/>
        </w:rPr>
        <w:t>.</w:t>
      </w:r>
      <w:r w:rsidR="009C14D6" w:rsidRPr="00843EC8">
        <w:rPr>
          <w:rFonts w:ascii="Arial" w:hAnsi="Arial" w:cs="Arial"/>
          <w:b w:val="0"/>
          <w:bCs w:val="0"/>
          <w:sz w:val="24"/>
          <w:szCs w:val="24"/>
        </w:rPr>
        <w:t xml:space="preserve"> Le dirigeant du groupe, Johnny LAW-YEN, est très impliqué dans les instances régionales, notamment dans le cadre du développement économique, environnemental, et social. Il a très rapidement conduit le groupe à se développer autour des activités liées à l’économie circulaire, l’écologie et la transition énergétique.</w:t>
      </w:r>
    </w:p>
    <w:p w14:paraId="5BEE9793" w14:textId="18254895" w:rsidR="009C14D6" w:rsidRPr="00843EC8" w:rsidRDefault="009C14D6" w:rsidP="00843EC8">
      <w:pPr>
        <w:pStyle w:val="Titre2"/>
        <w:spacing w:before="0" w:beforeAutospacing="0" w:after="0" w:afterAutospacing="0"/>
        <w:contextualSpacing/>
        <w:jc w:val="both"/>
        <w:rPr>
          <w:rFonts w:ascii="Arial" w:hAnsi="Arial" w:cs="Arial"/>
          <w:b w:val="0"/>
          <w:bCs w:val="0"/>
          <w:sz w:val="24"/>
          <w:szCs w:val="24"/>
        </w:rPr>
      </w:pPr>
      <w:r w:rsidRPr="00843EC8">
        <w:rPr>
          <w:rFonts w:ascii="Arial" w:hAnsi="Arial" w:cs="Arial"/>
          <w:b w:val="0"/>
          <w:bCs w:val="0"/>
          <w:sz w:val="24"/>
          <w:szCs w:val="24"/>
        </w:rPr>
        <w:t>Générateur d’emploi loca</w:t>
      </w:r>
      <w:r w:rsidR="00277085">
        <w:rPr>
          <w:rFonts w:ascii="Arial" w:hAnsi="Arial" w:cs="Arial"/>
          <w:b w:val="0"/>
          <w:bCs w:val="0"/>
          <w:sz w:val="24"/>
          <w:szCs w:val="24"/>
        </w:rPr>
        <w:t>l</w:t>
      </w:r>
      <w:r w:rsidRPr="00843EC8">
        <w:rPr>
          <w:rFonts w:ascii="Arial" w:hAnsi="Arial" w:cs="Arial"/>
          <w:b w:val="0"/>
          <w:bCs w:val="0"/>
          <w:sz w:val="24"/>
          <w:szCs w:val="24"/>
        </w:rPr>
        <w:t xml:space="preserve">, </w:t>
      </w:r>
      <w:r w:rsidR="003C45C9" w:rsidRPr="00843EC8">
        <w:rPr>
          <w:rFonts w:ascii="Arial" w:hAnsi="Arial" w:cs="Arial"/>
          <w:b w:val="0"/>
          <w:bCs w:val="0"/>
          <w:sz w:val="24"/>
          <w:szCs w:val="24"/>
        </w:rPr>
        <w:t>le groupe</w:t>
      </w:r>
      <w:r w:rsidRPr="00843EC8">
        <w:rPr>
          <w:rFonts w:ascii="Arial" w:hAnsi="Arial" w:cs="Arial"/>
          <w:b w:val="0"/>
          <w:bCs w:val="0"/>
          <w:sz w:val="24"/>
          <w:szCs w:val="24"/>
        </w:rPr>
        <w:t xml:space="preserve"> compte aujourd’hui </w:t>
      </w:r>
      <w:r w:rsidR="003C45C9" w:rsidRPr="00843EC8">
        <w:rPr>
          <w:rFonts w:ascii="Arial" w:hAnsi="Arial" w:cs="Arial"/>
          <w:b w:val="0"/>
          <w:bCs w:val="0"/>
          <w:sz w:val="24"/>
          <w:szCs w:val="24"/>
        </w:rPr>
        <w:t xml:space="preserve">une unité </w:t>
      </w:r>
      <w:r w:rsidR="00277085">
        <w:rPr>
          <w:rFonts w:ascii="Arial" w:hAnsi="Arial" w:cs="Arial"/>
          <w:b w:val="0"/>
          <w:bCs w:val="0"/>
          <w:sz w:val="24"/>
          <w:szCs w:val="24"/>
        </w:rPr>
        <w:t>de recyclage</w:t>
      </w:r>
      <w:r w:rsidRPr="00843EC8">
        <w:rPr>
          <w:rFonts w:ascii="Arial" w:hAnsi="Arial" w:cs="Arial"/>
          <w:b w:val="0"/>
          <w:bCs w:val="0"/>
          <w:sz w:val="24"/>
          <w:szCs w:val="24"/>
        </w:rPr>
        <w:t xml:space="preserve"> </w:t>
      </w:r>
      <w:r w:rsidR="00277085">
        <w:rPr>
          <w:rFonts w:ascii="Arial" w:hAnsi="Arial" w:cs="Arial"/>
          <w:b w:val="0"/>
          <w:bCs w:val="0"/>
          <w:sz w:val="24"/>
          <w:szCs w:val="24"/>
        </w:rPr>
        <w:t>de</w:t>
      </w:r>
      <w:r w:rsidRPr="00843EC8">
        <w:rPr>
          <w:rFonts w:ascii="Arial" w:hAnsi="Arial" w:cs="Arial"/>
          <w:b w:val="0"/>
          <w:bCs w:val="0"/>
          <w:sz w:val="24"/>
          <w:szCs w:val="24"/>
        </w:rPr>
        <w:t xml:space="preserve"> pneus réunionnais</w:t>
      </w:r>
      <w:r w:rsidR="003C45C9" w:rsidRPr="00843EC8">
        <w:rPr>
          <w:rFonts w:ascii="Arial" w:hAnsi="Arial" w:cs="Arial"/>
          <w:b w:val="0"/>
          <w:bCs w:val="0"/>
          <w:sz w:val="24"/>
          <w:szCs w:val="24"/>
        </w:rPr>
        <w:t xml:space="preserve"> en matières premières</w:t>
      </w:r>
      <w:r w:rsidR="00277085">
        <w:rPr>
          <w:rFonts w:ascii="Arial" w:hAnsi="Arial" w:cs="Arial"/>
          <w:b w:val="0"/>
          <w:bCs w:val="0"/>
          <w:sz w:val="24"/>
          <w:szCs w:val="24"/>
        </w:rPr>
        <w:t xml:space="preserve"> </w:t>
      </w:r>
      <w:r w:rsidR="00277085" w:rsidRPr="00843EC8">
        <w:rPr>
          <w:rFonts w:ascii="Arial" w:hAnsi="Arial" w:cs="Arial"/>
          <w:b w:val="0"/>
          <w:bCs w:val="0"/>
          <w:sz w:val="24"/>
          <w:szCs w:val="24"/>
        </w:rPr>
        <w:t>(SOLYVAL)</w:t>
      </w:r>
      <w:r w:rsidR="00277085">
        <w:rPr>
          <w:rFonts w:ascii="Arial" w:hAnsi="Arial" w:cs="Arial"/>
          <w:b w:val="0"/>
          <w:bCs w:val="0"/>
          <w:sz w:val="24"/>
          <w:szCs w:val="24"/>
        </w:rPr>
        <w:t>,</w:t>
      </w:r>
      <w:r w:rsidRPr="00843EC8">
        <w:rPr>
          <w:rFonts w:ascii="Arial" w:hAnsi="Arial" w:cs="Arial"/>
          <w:b w:val="0"/>
          <w:bCs w:val="0"/>
          <w:sz w:val="24"/>
          <w:szCs w:val="24"/>
        </w:rPr>
        <w:t xml:space="preserve"> </w:t>
      </w:r>
      <w:r w:rsidR="003C45C9" w:rsidRPr="00843EC8">
        <w:rPr>
          <w:rFonts w:ascii="Arial" w:hAnsi="Arial" w:cs="Arial"/>
          <w:b w:val="0"/>
          <w:bCs w:val="0"/>
          <w:sz w:val="24"/>
          <w:szCs w:val="24"/>
        </w:rPr>
        <w:t xml:space="preserve">et une unité de production et </w:t>
      </w:r>
      <w:r w:rsidR="00843EC8">
        <w:rPr>
          <w:rFonts w:ascii="Arial" w:hAnsi="Arial" w:cs="Arial"/>
          <w:b w:val="0"/>
          <w:bCs w:val="0"/>
          <w:sz w:val="24"/>
          <w:szCs w:val="24"/>
        </w:rPr>
        <w:t xml:space="preserve">de </w:t>
      </w:r>
      <w:r w:rsidR="003C45C9" w:rsidRPr="00843EC8">
        <w:rPr>
          <w:rFonts w:ascii="Arial" w:hAnsi="Arial" w:cs="Arial"/>
          <w:b w:val="0"/>
          <w:bCs w:val="0"/>
          <w:sz w:val="24"/>
          <w:szCs w:val="24"/>
        </w:rPr>
        <w:t>commercialisation</w:t>
      </w:r>
      <w:r w:rsidRPr="00843EC8">
        <w:rPr>
          <w:rFonts w:ascii="Arial" w:hAnsi="Arial" w:cs="Arial"/>
          <w:b w:val="0"/>
          <w:bCs w:val="0"/>
          <w:sz w:val="24"/>
          <w:szCs w:val="24"/>
        </w:rPr>
        <w:t xml:space="preserve"> </w:t>
      </w:r>
      <w:r w:rsidR="003C45C9" w:rsidRPr="00843EC8">
        <w:rPr>
          <w:rFonts w:ascii="Arial" w:hAnsi="Arial" w:cs="Arial"/>
          <w:b w:val="0"/>
          <w:bCs w:val="0"/>
          <w:sz w:val="24"/>
          <w:szCs w:val="24"/>
        </w:rPr>
        <w:t>de produits finis (SOLYGOM</w:t>
      </w:r>
      <w:r w:rsidR="00843EC8">
        <w:rPr>
          <w:rFonts w:ascii="Arial" w:hAnsi="Arial" w:cs="Arial"/>
          <w:b w:val="0"/>
          <w:bCs w:val="0"/>
          <w:sz w:val="24"/>
          <w:szCs w:val="24"/>
        </w:rPr>
        <w:t>)</w:t>
      </w:r>
      <w:r w:rsidRPr="00843EC8">
        <w:rPr>
          <w:rFonts w:ascii="Arial" w:hAnsi="Arial" w:cs="Arial"/>
          <w:b w:val="0"/>
          <w:bCs w:val="0"/>
          <w:sz w:val="24"/>
          <w:szCs w:val="24"/>
        </w:rPr>
        <w:t xml:space="preserve">. </w:t>
      </w:r>
    </w:p>
    <w:p w14:paraId="545805F5" w14:textId="36C176E1" w:rsidR="001769C1" w:rsidRPr="00596DA1" w:rsidRDefault="001769C1" w:rsidP="00A9654E">
      <w:pPr>
        <w:jc w:val="center"/>
        <w:rPr>
          <w:rFonts w:ascii="Arial" w:hAnsi="Arial" w:cs="Arial"/>
          <w:noProof/>
          <w:sz w:val="16"/>
          <w:szCs w:val="16"/>
        </w:rPr>
      </w:pPr>
    </w:p>
    <w:p w14:paraId="4A9DC8FC" w14:textId="57F6BD03" w:rsidR="00596DA1" w:rsidRDefault="00596DA1" w:rsidP="00A9654E">
      <w:pPr>
        <w:jc w:val="center"/>
        <w:rPr>
          <w:rFonts w:ascii="Arial" w:hAnsi="Arial" w:cs="Arial"/>
        </w:rPr>
      </w:pPr>
      <w:r w:rsidRPr="00596DA1">
        <w:rPr>
          <w:rFonts w:ascii="Arial" w:hAnsi="Arial" w:cs="Arial"/>
          <w:noProof/>
          <w:sz w:val="16"/>
          <w:szCs w:val="16"/>
        </w:rPr>
        <w:drawing>
          <wp:anchor distT="0" distB="0" distL="114300" distR="114300" simplePos="0" relativeHeight="251646976" behindDoc="0" locked="0" layoutInCell="1" allowOverlap="1" wp14:anchorId="23389D64" wp14:editId="553CAE1E">
            <wp:simplePos x="0" y="0"/>
            <wp:positionH relativeFrom="margin">
              <wp:posOffset>-125095</wp:posOffset>
            </wp:positionH>
            <wp:positionV relativeFrom="page">
              <wp:posOffset>4655820</wp:posOffset>
            </wp:positionV>
            <wp:extent cx="6353810" cy="955040"/>
            <wp:effectExtent l="0" t="0" r="8890" b="0"/>
            <wp:wrapSquare wrapText="bothSides"/>
            <wp:docPr id="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tiff"/>
                    <pic:cNvPicPr/>
                  </pic:nvPicPr>
                  <pic:blipFill rotWithShape="1">
                    <a:blip r:embed="rId10" cstate="print">
                      <a:extLst>
                        <a:ext uri="{28A0092B-C50C-407E-A947-70E740481C1C}">
                          <a14:useLocalDpi xmlns:a14="http://schemas.microsoft.com/office/drawing/2010/main" val="0"/>
                        </a:ext>
                      </a:extLst>
                    </a:blip>
                    <a:srcRect l="1941" r="2425" b="12181"/>
                    <a:stretch/>
                  </pic:blipFill>
                  <pic:spPr bwMode="auto">
                    <a:xfrm>
                      <a:off x="0" y="0"/>
                      <a:ext cx="6353810" cy="9550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A84005">
        <w:rPr>
          <w:rFonts w:ascii="Arial" w:hAnsi="Arial" w:cs="Arial"/>
        </w:rPr>
        <w:t>Groupe SOLYNVEST (1986)</w:t>
      </w:r>
    </w:p>
    <w:p w14:paraId="2FBDFA0D" w14:textId="77777777" w:rsidR="00A84005" w:rsidRPr="0058747A" w:rsidRDefault="00A84005" w:rsidP="003855DA">
      <w:pPr>
        <w:ind w:left="-567" w:firstLine="567"/>
        <w:jc w:val="center"/>
        <w:rPr>
          <w:rFonts w:ascii="Arial" w:hAnsi="Arial" w:cs="Arial"/>
        </w:rPr>
      </w:pPr>
    </w:p>
    <w:p w14:paraId="60B30468" w14:textId="7213E545" w:rsidR="009C14D6" w:rsidRDefault="00A84005" w:rsidP="00596DA1">
      <w:pPr>
        <w:rPr>
          <w:rFonts w:ascii="Arial" w:hAnsi="Arial" w:cs="Arial"/>
          <w:noProof/>
          <w:sz w:val="16"/>
          <w:szCs w:val="16"/>
        </w:rPr>
      </w:pPr>
      <w:r>
        <w:rPr>
          <w:rFonts w:ascii="Arial" w:hAnsi="Arial" w:cs="Arial"/>
          <w:noProof/>
          <w:sz w:val="16"/>
          <w:szCs w:val="16"/>
        </w:rPr>
        <mc:AlternateContent>
          <mc:Choice Requires="wps">
            <w:drawing>
              <wp:anchor distT="0" distB="0" distL="114300" distR="114300" simplePos="0" relativeHeight="251866624" behindDoc="0" locked="0" layoutInCell="1" allowOverlap="1" wp14:anchorId="004F7085" wp14:editId="3CE14A7F">
                <wp:simplePos x="0" y="0"/>
                <wp:positionH relativeFrom="column">
                  <wp:posOffset>2730433</wp:posOffset>
                </wp:positionH>
                <wp:positionV relativeFrom="paragraph">
                  <wp:posOffset>391795</wp:posOffset>
                </wp:positionV>
                <wp:extent cx="689811" cy="320842"/>
                <wp:effectExtent l="0" t="19050" r="34290" b="41275"/>
                <wp:wrapNone/>
                <wp:docPr id="12" name="Flèche : droite 12"/>
                <wp:cNvGraphicFramePr/>
                <a:graphic xmlns:a="http://schemas.openxmlformats.org/drawingml/2006/main">
                  <a:graphicData uri="http://schemas.microsoft.com/office/word/2010/wordprocessingShape">
                    <wps:wsp>
                      <wps:cNvSpPr/>
                      <wps:spPr>
                        <a:xfrm>
                          <a:off x="0" y="0"/>
                          <a:ext cx="689811" cy="320842"/>
                        </a:xfrm>
                        <a:prstGeom prst="rightArrow">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type w14:anchorId="221A45D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 droite 12" o:spid="_x0000_s1026" type="#_x0000_t13" style="position:absolute;margin-left:215pt;margin-top:30.85pt;width:54.3pt;height:25.25pt;z-index:251866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VH4cQIAAE8FAAAOAAAAZHJzL2Uyb0RvYy54bWysVMFu2zAMvQ/YPwi6r7aztEuDOkXQosOA&#10;og3WDj2rshwLkEWNUuJkXz9KdpygK3YYloNCiuQj+Uzq6nrXGrZV6DXYkhdnOWfKSqi0XZf8x/Pd&#10;pxlnPghbCQNWlXyvPL9efPxw1bm5mkADplLICMT6eedK3oTg5lnmZaNa4c/AKUvGGrAVgVRcZxWK&#10;jtBbk03y/CLrACuHIJX3dHvbG/ki4de1kuGxrr0KzJScagvpxHS+xjNbXIn5GoVrtBzKEP9QRSu0&#10;paQj1K0Igm1Q/wHVaongoQ5nEtoM6lpLlXqgbor8TTdPjXAq9ULkeDfS5P8frHzYPrkVEg2d83NP&#10;YuxiV2Mb/6k+tktk7Uey1C4wSZcXs8tZUXAmyfR5ks+mk0hmdgx26MNXBS2LQslRr5uwRIQuESW2&#10;9z70AQfHmNGD0dWdNiYpcQrUjUG2FfT9hJTKhoshzYlndqw9SWFvVIw39ruqma6o2klKmsbqLWDR&#10;mxpRqT7PeU6/Q5ZDCam1BBiRa6pwxB4ADp6nxRYDzOAfQ1WayjE4/1thPT9jRMoMNozBrbaA7wGY&#10;MGbu/an8E2qi+ArVfoUMod8J7+Sdpg91L3xYCaQloHWhxQ6PdNQGupLDIHHWAP567z7602ySlbOO&#10;lqrk/udGoOLMfLM0tZfFdBq3MCnT8y8TUvDU8npqsZv2Bui705BRdUmM/sEcxBqhfaH9X8asZBJW&#10;Uu6Sy4AH5Sb0y04viFTLZXKjzXMi3NsnJyN4ZDWO4PPuRaAbpjXQmD/AYQHF/M249r4x0sJyE6DW&#10;aZaPvA5809amwRlemPgsnOrJ6/gOLn4DAAD//wMAUEsDBBQABgAIAAAAIQCLSvg63gAAAAoBAAAP&#10;AAAAZHJzL2Rvd25yZXYueG1sTI/LTsMwEEX3SPyDNUjsqBO3hCrEqXiILthR2q7d2Ikj7HEUu034&#10;e4YVLEdzdO+51Wb2jl3MGPuAEvJFBsxgE3SPnYT959vdGlhMCrVyAY2EbxNhU19fVarUYcIPc9ml&#10;jlEIxlJJsCkNJeexscaruAiDQfq1YfQq0Tl2XI9qonDvuMiygnvVIzVYNZgXa5qv3dlL2Ir2YKf9&#10;K/Lw7o5i2/rnsBJS3t7MT4/AkpnTHwy/+qQONTmdwhl1ZE7CapnRliShyB+AEXC/XBfATkTmQgCv&#10;K/5/Qv0DAAD//wMAUEsBAi0AFAAGAAgAAAAhALaDOJL+AAAA4QEAABMAAAAAAAAAAAAAAAAAAAAA&#10;AFtDb250ZW50X1R5cGVzXS54bWxQSwECLQAUAAYACAAAACEAOP0h/9YAAACUAQAACwAAAAAAAAAA&#10;AAAAAAAvAQAAX3JlbHMvLnJlbHNQSwECLQAUAAYACAAAACEAt6lR+HECAABPBQAADgAAAAAAAAAA&#10;AAAAAAAuAgAAZHJzL2Uyb0RvYy54bWxQSwECLQAUAAYACAAAACEAi0r4Ot4AAAAKAQAADwAAAAAA&#10;AAAAAAAAAADLBAAAZHJzL2Rvd25yZXYueG1sUEsFBgAAAAAEAAQA8wAAANYFAAAAAA==&#10;" adj="16577" fillcolor="#70ad47 [3209]" strokecolor="#1f3763 [1604]" strokeweight="1pt"/>
            </w:pict>
          </mc:Fallback>
        </mc:AlternateContent>
      </w:r>
      <w:r>
        <w:rPr>
          <w:rFonts w:ascii="Arial" w:hAnsi="Arial" w:cs="Arial"/>
          <w:noProof/>
          <w:sz w:val="16"/>
          <w:szCs w:val="16"/>
        </w:rPr>
        <mc:AlternateContent>
          <mc:Choice Requires="wps">
            <w:drawing>
              <wp:anchor distT="0" distB="0" distL="114300" distR="114300" simplePos="0" relativeHeight="251863552" behindDoc="0" locked="0" layoutInCell="1" allowOverlap="1" wp14:anchorId="1B381335" wp14:editId="7DCFDED6">
                <wp:simplePos x="0" y="0"/>
                <wp:positionH relativeFrom="column">
                  <wp:posOffset>99528</wp:posOffset>
                </wp:positionH>
                <wp:positionV relativeFrom="paragraph">
                  <wp:posOffset>60258</wp:posOffset>
                </wp:positionV>
                <wp:extent cx="2523490" cy="1096211"/>
                <wp:effectExtent l="0" t="0" r="10160" b="27940"/>
                <wp:wrapNone/>
                <wp:docPr id="4" name="Rectangle : coins arrondis 4"/>
                <wp:cNvGraphicFramePr/>
                <a:graphic xmlns:a="http://schemas.openxmlformats.org/drawingml/2006/main">
                  <a:graphicData uri="http://schemas.microsoft.com/office/word/2010/wordprocessingShape">
                    <wps:wsp>
                      <wps:cNvSpPr/>
                      <wps:spPr>
                        <a:xfrm>
                          <a:off x="0" y="0"/>
                          <a:ext cx="2523490" cy="1096211"/>
                        </a:xfrm>
                        <a:prstGeom prst="roundRect">
                          <a:avLst/>
                        </a:prstGeom>
                      </wps:spPr>
                      <wps:style>
                        <a:lnRef idx="1">
                          <a:schemeClr val="accent6"/>
                        </a:lnRef>
                        <a:fillRef idx="2">
                          <a:schemeClr val="accent6"/>
                        </a:fillRef>
                        <a:effectRef idx="1">
                          <a:schemeClr val="accent6"/>
                        </a:effectRef>
                        <a:fontRef idx="minor">
                          <a:schemeClr val="dk1"/>
                        </a:fontRef>
                      </wps:style>
                      <wps:txbx>
                        <w:txbxContent>
                          <w:p w14:paraId="6990B780" w14:textId="5B2F79A8" w:rsidR="00A84005" w:rsidRPr="00A84005" w:rsidRDefault="00A84005" w:rsidP="00A84005">
                            <w:pPr>
                              <w:jc w:val="center"/>
                              <w:rPr>
                                <w:rFonts w:ascii="Arial" w:hAnsi="Arial" w:cs="Arial"/>
                              </w:rPr>
                            </w:pPr>
                            <w:r w:rsidRPr="00A84005">
                              <w:rPr>
                                <w:rFonts w:ascii="Arial" w:hAnsi="Arial" w:cs="Arial"/>
                              </w:rPr>
                              <w:t>Entreprise SOLYVAL (2004)</w:t>
                            </w:r>
                          </w:p>
                          <w:p w14:paraId="475B1A1D" w14:textId="474D6A67" w:rsidR="00A84005" w:rsidRPr="00A84005" w:rsidRDefault="00A84005" w:rsidP="00A84005">
                            <w:pPr>
                              <w:jc w:val="center"/>
                              <w:rPr>
                                <w:rFonts w:ascii="Arial" w:hAnsi="Arial" w:cs="Arial"/>
                              </w:rPr>
                            </w:pPr>
                            <w:r w:rsidRPr="00A84005">
                              <w:rPr>
                                <w:rFonts w:ascii="Arial" w:hAnsi="Arial" w:cs="Arial"/>
                              </w:rPr>
                              <w:t>Récupère et valorise les pneus usagés en matières premières réutilisables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B381335" id="Rectangle : coins arrondis 4" o:spid="_x0000_s1026" style="position:absolute;margin-left:7.85pt;margin-top:4.75pt;width:198.7pt;height:86.3pt;z-index:251863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U/HeAIAADkFAAAOAAAAZHJzL2Uyb0RvYy54bWysVN1O2zAUvp+0d7B8P9JkhY2IFFUgpkkI&#10;KmDi2nXs1prj49luk+5p9ix7sh07PyCGtGnajeOT8/+d7/jsvGs02QvnFZiK5kczSoThUCuzqeiX&#10;h6t3HynxgZmaaTCiogfh6fni7Zuz1paigC3oWjiCQYwvW1vRbQi2zDLPt6Jh/gisMKiU4BoWUHSb&#10;rHasxeiNzorZ7CRrwdXWARfe49/LXkkXKb6UgodbKb0IRFcUawvpdOlcxzNbnLFy45jdKj6Uwf6h&#10;ioYpg0mnUJcsMLJz6rdQjeIOPMhwxKHJQErFReoBu8lnL7q53zIrUi8IjrcTTP7/heU3+5Ujqq7o&#10;nBLDGhzRHYLGzEaLnz9KwkEZT5hzYGrlyTwC1lpfot+9XblB8niN3XfSNfGLfZEugXyYQBZdIBx/&#10;FsfF+/kpzoKjLp+dnhR5HqNmT+7W+fBJQEPipaIOdqaOVSWE2f7ah95+tEPnWFNfRbqFgxaxEG3u&#10;hMT2MG+evBOxxIV2ZM+QEoxzYcLJkD9ZRzeptJ4ciz87DvbRVSTSTc5/kXXySJnBhMm5UQbca9nr&#10;ryNksrcfEej7jhCEbt0N01lDfcAhO+jZ7y2/UgjsNfNhxRzSHYeBKxxu8ZAa2orCcKNkC+77a/+j&#10;PbIQtZS0uD4V9d92zAlK9GeD/DzN5/O4b0mYH38oUHDPNevnGrNrLgDHkeNjYXm6Rvugx6t00Dzi&#10;pi9jVlQxwzF3RXlwo3AR+rXGt4KL5TKZ4Y5ZFq7NveUjASJnHrpH5uzAroDEvIFx1Vj5gl+9bRyN&#10;geUugFSJfBHiHtcBetzPxOHhLYkPwHM5WT29eItfAAAA//8DAFBLAwQUAAYACAAAACEANC46fuEA&#10;AAAIAQAADwAAAGRycy9kb3ducmV2LnhtbEyPS0/DMBCE70j8B2uRuCDquNCShDgVDyHBBYmABNzc&#10;eEki/Aixk4b+epYTHGdnNPtNsZmtYRMOofNOglgkwNDVXneukfDyfHeaAgtROa2MdyjhGwNsysOD&#10;QuXa79wTTlVsGJW4kCsJbYx9znmoW7QqLHyPjrwPP1gVSQ4N14PaUbk1fJkka25V5+hDq3q8abH+&#10;rEYrYZ+l+7W5nl4f3r8yfiuqk7fH+1HK46P56hJYxDn+heEXn9ChJKatH50OzJBeXVBSQrYCRva5&#10;OBPAtnRPlwJ4WfD/A8ofAAAA//8DAFBLAQItABQABgAIAAAAIQC2gziS/gAAAOEBAAATAAAAAAAA&#10;AAAAAAAAAAAAAABbQ29udGVudF9UeXBlc10ueG1sUEsBAi0AFAAGAAgAAAAhADj9If/WAAAAlAEA&#10;AAsAAAAAAAAAAAAAAAAALwEAAF9yZWxzLy5yZWxzUEsBAi0AFAAGAAgAAAAhAHQFT8d4AgAAOQUA&#10;AA4AAAAAAAAAAAAAAAAALgIAAGRycy9lMm9Eb2MueG1sUEsBAi0AFAAGAAgAAAAhADQuOn7hAAAA&#10;CAEAAA8AAAAAAAAAAAAAAAAA0gQAAGRycy9kb3ducmV2LnhtbFBLBQYAAAAABAAEAPMAAADgBQAA&#10;AAA=&#10;" fillcolor="#9ecb81 [2169]" strokecolor="#70ad47 [3209]" strokeweight=".5pt">
                <v:fill color2="#8ac066 [2617]" rotate="t" colors="0 #b5d5a7;.5 #aace99;1 #9cca86" focus="100%" type="gradient">
                  <o:fill v:ext="view" type="gradientUnscaled"/>
                </v:fill>
                <v:stroke joinstyle="miter"/>
                <v:textbox>
                  <w:txbxContent>
                    <w:p w14:paraId="6990B780" w14:textId="5B2F79A8" w:rsidR="00A84005" w:rsidRPr="00A84005" w:rsidRDefault="00A84005" w:rsidP="00A84005">
                      <w:pPr>
                        <w:jc w:val="center"/>
                        <w:rPr>
                          <w:rFonts w:ascii="Arial" w:hAnsi="Arial" w:cs="Arial"/>
                        </w:rPr>
                      </w:pPr>
                      <w:r w:rsidRPr="00A84005">
                        <w:rPr>
                          <w:rFonts w:ascii="Arial" w:hAnsi="Arial" w:cs="Arial"/>
                        </w:rPr>
                        <w:t>Entreprise SOLYVAL (2004)</w:t>
                      </w:r>
                    </w:p>
                    <w:p w14:paraId="475B1A1D" w14:textId="474D6A67" w:rsidR="00A84005" w:rsidRPr="00A84005" w:rsidRDefault="00A84005" w:rsidP="00A84005">
                      <w:pPr>
                        <w:jc w:val="center"/>
                        <w:rPr>
                          <w:rFonts w:ascii="Arial" w:hAnsi="Arial" w:cs="Arial"/>
                        </w:rPr>
                      </w:pPr>
                      <w:r w:rsidRPr="00A84005">
                        <w:rPr>
                          <w:rFonts w:ascii="Arial" w:hAnsi="Arial" w:cs="Arial"/>
                        </w:rPr>
                        <w:t>Récupère et valorise les pneus usagés en matières premières réutilisables</w:t>
                      </w:r>
                    </w:p>
                  </w:txbxContent>
                </v:textbox>
              </v:roundrect>
            </w:pict>
          </mc:Fallback>
        </mc:AlternateContent>
      </w:r>
      <w:r>
        <w:rPr>
          <w:rFonts w:ascii="Arial" w:hAnsi="Arial" w:cs="Arial"/>
          <w:noProof/>
          <w:sz w:val="16"/>
          <w:szCs w:val="16"/>
        </w:rPr>
        <mc:AlternateContent>
          <mc:Choice Requires="wps">
            <w:drawing>
              <wp:anchor distT="0" distB="0" distL="114300" distR="114300" simplePos="0" relativeHeight="251865600" behindDoc="0" locked="0" layoutInCell="1" allowOverlap="1" wp14:anchorId="7448C7B7" wp14:editId="46378612">
                <wp:simplePos x="0" y="0"/>
                <wp:positionH relativeFrom="column">
                  <wp:posOffset>3511149</wp:posOffset>
                </wp:positionH>
                <wp:positionV relativeFrom="paragraph">
                  <wp:posOffset>33521</wp:posOffset>
                </wp:positionV>
                <wp:extent cx="2523958" cy="1155032"/>
                <wp:effectExtent l="0" t="0" r="10160" b="26670"/>
                <wp:wrapNone/>
                <wp:docPr id="7" name="Rectangle : coins arrondis 7"/>
                <wp:cNvGraphicFramePr/>
                <a:graphic xmlns:a="http://schemas.openxmlformats.org/drawingml/2006/main">
                  <a:graphicData uri="http://schemas.microsoft.com/office/word/2010/wordprocessingShape">
                    <wps:wsp>
                      <wps:cNvSpPr/>
                      <wps:spPr>
                        <a:xfrm>
                          <a:off x="0" y="0"/>
                          <a:ext cx="2523958" cy="1155032"/>
                        </a:xfrm>
                        <a:prstGeom prst="roundRect">
                          <a:avLst/>
                        </a:prstGeom>
                      </wps:spPr>
                      <wps:style>
                        <a:lnRef idx="1">
                          <a:schemeClr val="accent6"/>
                        </a:lnRef>
                        <a:fillRef idx="2">
                          <a:schemeClr val="accent6"/>
                        </a:fillRef>
                        <a:effectRef idx="1">
                          <a:schemeClr val="accent6"/>
                        </a:effectRef>
                        <a:fontRef idx="minor">
                          <a:schemeClr val="dk1"/>
                        </a:fontRef>
                      </wps:style>
                      <wps:txbx>
                        <w:txbxContent>
                          <w:p w14:paraId="015246E9" w14:textId="2802A760" w:rsidR="00A84005" w:rsidRPr="00A84005" w:rsidRDefault="00A84005" w:rsidP="00A84005">
                            <w:pPr>
                              <w:jc w:val="center"/>
                              <w:rPr>
                                <w:rFonts w:ascii="Arial" w:hAnsi="Arial" w:cs="Arial"/>
                              </w:rPr>
                            </w:pPr>
                            <w:r w:rsidRPr="00A84005">
                              <w:rPr>
                                <w:rFonts w:ascii="Arial" w:hAnsi="Arial" w:cs="Arial"/>
                              </w:rPr>
                              <w:t>Entreprise SOLY</w:t>
                            </w:r>
                            <w:r>
                              <w:rPr>
                                <w:rFonts w:ascii="Arial" w:hAnsi="Arial" w:cs="Arial"/>
                              </w:rPr>
                              <w:t>GOM</w:t>
                            </w:r>
                            <w:r w:rsidRPr="00A84005">
                              <w:rPr>
                                <w:rFonts w:ascii="Arial" w:hAnsi="Arial" w:cs="Arial"/>
                              </w:rPr>
                              <w:t xml:space="preserve"> (20</w:t>
                            </w:r>
                            <w:r>
                              <w:rPr>
                                <w:rFonts w:ascii="Arial" w:hAnsi="Arial" w:cs="Arial"/>
                              </w:rPr>
                              <w:t>19</w:t>
                            </w:r>
                            <w:r w:rsidRPr="00A84005">
                              <w:rPr>
                                <w:rFonts w:ascii="Arial" w:hAnsi="Arial" w:cs="Arial"/>
                              </w:rPr>
                              <w:t>)</w:t>
                            </w:r>
                          </w:p>
                          <w:p w14:paraId="4C76FE8F" w14:textId="2CC7E73B" w:rsidR="00A84005" w:rsidRPr="00A84005" w:rsidRDefault="00A84005" w:rsidP="00A84005">
                            <w:pPr>
                              <w:jc w:val="center"/>
                              <w:rPr>
                                <w:rFonts w:ascii="Arial" w:hAnsi="Arial" w:cs="Arial"/>
                              </w:rPr>
                            </w:pPr>
                            <w:r>
                              <w:rPr>
                                <w:rFonts w:ascii="Arial" w:hAnsi="Arial" w:cs="Arial"/>
                              </w:rPr>
                              <w:t>Fabrique et commercialise des produits à base de pneus recyclés (dalles et pavés) sous sa marque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448C7B7" id="Rectangle : coins arrondis 7" o:spid="_x0000_s1027" style="position:absolute;margin-left:276.45pt;margin-top:2.65pt;width:198.75pt;height:90.95pt;z-index:251865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rEkewIAAEAFAAAOAAAAZHJzL2Uyb0RvYy54bWysVF9P2zAQf5+072D5faQJFEZEiioQ0yQE&#10;CJh4dh27tZb4vLPbpPs0+yz7ZDs7aUEMadO0F/vO9//udz4779uGbRR6A7bi+cGEM2Ul1MYuK/7l&#10;8erDR858ELYWDVhV8a3y/Hz2/t1Z50pVwAqaWiEjJ9aXnav4KgRXZpmXK9UKfwBOWRJqwFYEYnGZ&#10;1Sg68t42WTGZHGcdYO0QpPKeXi8HIZ8l/1orGW619iqwpuKUW0gnpnMRz2x2JsolCrcyckxD/EMW&#10;rTCWgu5dXYog2BrNb65aIxE86HAgoc1AayNVqoGqySevqnlYCadSLdQc7/Zt8v/PrbzZ3CEzdcVP&#10;OLOipRHdU9OEXTbq54+SSTDWM4EItjaencSGdc6XZPfg7nDkPJGx+l5jG2+qi/Wpydt9k1UfmKTH&#10;Ylocnk4JFpJkeT6dTg6L6DV7NnfowycFLYtExRHWto5ZpQ6LzbUPg/5Oj4xjTkMWiQrbRsVEGnuv&#10;NJVHcfNknYClLhpkG0GQEFIqG47H+Ek7mmnTNHvD4s+Go340VQl0e+O/iLq3SJHBhr1xayzgW9Hr&#10;r/mYsh70dx0Y6o4tCP2iT3NNmvFlAfWWZo0wLIF38spQf6+FD3cCCfW0H7TJ4ZYO3UBXcRgpzlaA&#10;3996j/oERpJy1tEWVdx/WwtUnDWfLcH0ND86imuXmKPpSUEMvpQsXkrsur0AmkpOf4aTiYz6odmR&#10;GqF9ooWfx6gkElZS7IrLgDvmIgzbTV+GVPN5UqNVcyJc2wcndziI0HnsnwS6EWSB8HkDu40T5SuY&#10;DbpxQhbm6wDaJAw+93WcAK1pgvL4pcR/4CWftJ4/vtkvAAAA//8DAFBLAwQUAAYACAAAACEAC8LM&#10;DeIAAAAJAQAADwAAAGRycy9kb3ducmV2LnhtbEyPTU+EMBCG7yb+h2ZMvJjdsigrIGXjR0z0YiJr&#10;ot66tAKxnSItLO6vdzzpbSbvk3eeKTazNWzSg+8cClgtI2Aaa6c6bAS8bO8XKTAfJCppHGoB39rD&#10;pjw+KmSu3B6f9VSFhlEJ+lwKaEPoc8593Wor/dL1Gin7cIOVgdah4WqQeyq3hsdRtOZWdkgXWtnr&#10;21bXn9VoBRyy9LA2N9Pr4/tXxu9W1dnb08MoxOnJfH0FLOg5/MHwq0/qUJLTzo2oPDMCkiTOCKXh&#10;HBjlWRJdANsRmF7GwMuC//+g/AEAAP//AwBQSwECLQAUAAYACAAAACEAtoM4kv4AAADhAQAAEwAA&#10;AAAAAAAAAAAAAAAAAAAAW0NvbnRlbnRfVHlwZXNdLnhtbFBLAQItABQABgAIAAAAIQA4/SH/1gAA&#10;AJQBAAALAAAAAAAAAAAAAAAAAC8BAABfcmVscy8ucmVsc1BLAQItABQABgAIAAAAIQBgnrEkewIA&#10;AEAFAAAOAAAAAAAAAAAAAAAAAC4CAABkcnMvZTJvRG9jLnhtbFBLAQItABQABgAIAAAAIQALwswN&#10;4gAAAAkBAAAPAAAAAAAAAAAAAAAAANUEAABkcnMvZG93bnJldi54bWxQSwUGAAAAAAQABADzAAAA&#10;5AUAAAAA&#10;" fillcolor="#9ecb81 [2169]" strokecolor="#70ad47 [3209]" strokeweight=".5pt">
                <v:fill color2="#8ac066 [2617]" rotate="t" colors="0 #b5d5a7;.5 #aace99;1 #9cca86" focus="100%" type="gradient">
                  <o:fill v:ext="view" type="gradientUnscaled"/>
                </v:fill>
                <v:stroke joinstyle="miter"/>
                <v:textbox>
                  <w:txbxContent>
                    <w:p w14:paraId="015246E9" w14:textId="2802A760" w:rsidR="00A84005" w:rsidRPr="00A84005" w:rsidRDefault="00A84005" w:rsidP="00A84005">
                      <w:pPr>
                        <w:jc w:val="center"/>
                        <w:rPr>
                          <w:rFonts w:ascii="Arial" w:hAnsi="Arial" w:cs="Arial"/>
                        </w:rPr>
                      </w:pPr>
                      <w:r w:rsidRPr="00A84005">
                        <w:rPr>
                          <w:rFonts w:ascii="Arial" w:hAnsi="Arial" w:cs="Arial"/>
                        </w:rPr>
                        <w:t>Entreprise SOLY</w:t>
                      </w:r>
                      <w:r>
                        <w:rPr>
                          <w:rFonts w:ascii="Arial" w:hAnsi="Arial" w:cs="Arial"/>
                        </w:rPr>
                        <w:t>GOM</w:t>
                      </w:r>
                      <w:r w:rsidRPr="00A84005">
                        <w:rPr>
                          <w:rFonts w:ascii="Arial" w:hAnsi="Arial" w:cs="Arial"/>
                        </w:rPr>
                        <w:t xml:space="preserve"> (20</w:t>
                      </w:r>
                      <w:r>
                        <w:rPr>
                          <w:rFonts w:ascii="Arial" w:hAnsi="Arial" w:cs="Arial"/>
                        </w:rPr>
                        <w:t>19</w:t>
                      </w:r>
                      <w:r w:rsidRPr="00A84005">
                        <w:rPr>
                          <w:rFonts w:ascii="Arial" w:hAnsi="Arial" w:cs="Arial"/>
                        </w:rPr>
                        <w:t>)</w:t>
                      </w:r>
                    </w:p>
                    <w:p w14:paraId="4C76FE8F" w14:textId="2CC7E73B" w:rsidR="00A84005" w:rsidRPr="00A84005" w:rsidRDefault="00A84005" w:rsidP="00A84005">
                      <w:pPr>
                        <w:jc w:val="center"/>
                        <w:rPr>
                          <w:rFonts w:ascii="Arial" w:hAnsi="Arial" w:cs="Arial"/>
                        </w:rPr>
                      </w:pPr>
                      <w:r>
                        <w:rPr>
                          <w:rFonts w:ascii="Arial" w:hAnsi="Arial" w:cs="Arial"/>
                        </w:rPr>
                        <w:t>Fabrique et commercialise des produits à base de pneus recyclés (dalles et pavés) sous sa marque</w:t>
                      </w:r>
                    </w:p>
                  </w:txbxContent>
                </v:textbox>
              </v:roundrect>
            </w:pict>
          </mc:Fallback>
        </mc:AlternateContent>
      </w:r>
    </w:p>
    <w:p w14:paraId="03162F9C" w14:textId="70793C6D" w:rsidR="00596DA1" w:rsidRPr="00596DA1" w:rsidRDefault="00596DA1" w:rsidP="00596DA1">
      <w:pPr>
        <w:jc w:val="center"/>
        <w:rPr>
          <w:rFonts w:ascii="Arial" w:hAnsi="Arial" w:cs="Arial"/>
          <w:noProof/>
          <w:sz w:val="16"/>
          <w:szCs w:val="16"/>
        </w:rPr>
      </w:pPr>
      <w:r>
        <w:rPr>
          <w:rFonts w:ascii="Arial" w:hAnsi="Arial" w:cs="Arial"/>
          <w:noProof/>
          <w:sz w:val="16"/>
          <w:szCs w:val="16"/>
        </w:rPr>
        <w:drawing>
          <wp:inline distT="0" distB="0" distL="0" distR="0" wp14:anchorId="6841419A" wp14:editId="76251AAE">
            <wp:extent cx="5857003" cy="3820160"/>
            <wp:effectExtent l="0" t="0" r="0" b="889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62589" cy="3823804"/>
                    </a:xfrm>
                    <a:prstGeom prst="rect">
                      <a:avLst/>
                    </a:prstGeom>
                    <a:noFill/>
                  </pic:spPr>
                </pic:pic>
              </a:graphicData>
            </a:graphic>
          </wp:inline>
        </w:drawing>
      </w:r>
    </w:p>
    <w:p w14:paraId="4C03393A" w14:textId="3423D169" w:rsidR="009C14D6" w:rsidRPr="00596DA1" w:rsidRDefault="009C14D6" w:rsidP="00596DA1">
      <w:pPr>
        <w:ind w:left="-142" w:firstLine="142"/>
        <w:jc w:val="center"/>
        <w:rPr>
          <w:rFonts w:ascii="Arial" w:hAnsi="Arial" w:cs="Arial"/>
          <w:noProof/>
          <w:sz w:val="16"/>
          <w:szCs w:val="16"/>
        </w:rPr>
      </w:pPr>
    </w:p>
    <w:p w14:paraId="4F6348A3" w14:textId="1EA0A399" w:rsidR="00596DA1" w:rsidRPr="005B3E9E" w:rsidRDefault="005B3E9E" w:rsidP="00A9654E">
      <w:pPr>
        <w:jc w:val="right"/>
        <w:rPr>
          <w:rFonts w:ascii="Arial" w:hAnsi="Arial" w:cs="Arial"/>
          <w:iCs/>
          <w:sz w:val="20"/>
          <w:szCs w:val="20"/>
        </w:rPr>
      </w:pPr>
      <w:bookmarkStart w:id="7" w:name="_Hlk120201072"/>
      <w:r>
        <w:rPr>
          <w:rFonts w:ascii="Arial" w:hAnsi="Arial" w:cs="Arial"/>
          <w:iCs/>
          <w:color w:val="000000" w:themeColor="text1"/>
          <w:sz w:val="20"/>
          <w:szCs w:val="20"/>
        </w:rPr>
        <w:t xml:space="preserve">Disponible sur le site </w:t>
      </w:r>
      <w:proofErr w:type="spellStart"/>
      <w:r>
        <w:rPr>
          <w:rFonts w:ascii="Arial" w:hAnsi="Arial" w:cs="Arial"/>
          <w:iCs/>
          <w:color w:val="000000" w:themeColor="text1"/>
          <w:sz w:val="20"/>
          <w:szCs w:val="20"/>
        </w:rPr>
        <w:t>Solygom</w:t>
      </w:r>
      <w:bookmarkEnd w:id="7"/>
      <w:proofErr w:type="spellEnd"/>
      <w:r w:rsidR="00FA76AB" w:rsidRPr="005B3E9E">
        <w:rPr>
          <w:rFonts w:ascii="Arial" w:hAnsi="Arial" w:cs="Arial"/>
          <w:iCs/>
          <w:color w:val="000000" w:themeColor="text1"/>
          <w:sz w:val="20"/>
          <w:szCs w:val="20"/>
        </w:rPr>
        <w:t xml:space="preserve"> </w:t>
      </w:r>
      <w:r w:rsidR="00712590" w:rsidRPr="00712590">
        <w:rPr>
          <w:rFonts w:ascii="Arial" w:hAnsi="Arial" w:cs="Arial"/>
          <w:iCs/>
          <w:sz w:val="20"/>
          <w:szCs w:val="20"/>
          <w:u w:val="single"/>
        </w:rPr>
        <w:t>www.solygom.re</w:t>
      </w:r>
      <w:r w:rsidR="00FA76AB" w:rsidRPr="00712590">
        <w:rPr>
          <w:rFonts w:ascii="Arial" w:hAnsi="Arial" w:cs="Arial"/>
          <w:iCs/>
          <w:color w:val="000000" w:themeColor="text1"/>
          <w:sz w:val="20"/>
          <w:szCs w:val="20"/>
        </w:rPr>
        <w:t xml:space="preserve"> </w:t>
      </w:r>
      <w:r w:rsidR="00FA76AB" w:rsidRPr="005B3E9E">
        <w:rPr>
          <w:rFonts w:ascii="Arial" w:hAnsi="Arial" w:cs="Arial"/>
          <w:iCs/>
          <w:color w:val="000000" w:themeColor="text1"/>
          <w:sz w:val="20"/>
          <w:szCs w:val="20"/>
        </w:rPr>
        <w:t>(consulté le 1</w:t>
      </w:r>
      <w:r w:rsidR="00712590">
        <w:rPr>
          <w:rFonts w:ascii="Arial" w:hAnsi="Arial" w:cs="Arial"/>
          <w:iCs/>
          <w:color w:val="000000" w:themeColor="text1"/>
          <w:sz w:val="20"/>
          <w:szCs w:val="20"/>
        </w:rPr>
        <w:t>3 juillet 20</w:t>
      </w:r>
      <w:r w:rsidR="00FA76AB" w:rsidRPr="005B3E9E">
        <w:rPr>
          <w:rFonts w:ascii="Arial" w:hAnsi="Arial" w:cs="Arial"/>
          <w:iCs/>
          <w:color w:val="000000" w:themeColor="text1"/>
          <w:sz w:val="20"/>
          <w:szCs w:val="20"/>
        </w:rPr>
        <w:t>22)</w:t>
      </w:r>
      <w:r w:rsidR="005105FA">
        <w:rPr>
          <w:rFonts w:ascii="Arial" w:hAnsi="Arial" w:cs="Arial"/>
          <w:iCs/>
          <w:color w:val="000000" w:themeColor="text1"/>
          <w:sz w:val="20"/>
          <w:szCs w:val="20"/>
        </w:rPr>
        <w:t>, adapté par</w:t>
      </w:r>
      <w:r w:rsidR="00FA76AB" w:rsidRPr="005B3E9E">
        <w:rPr>
          <w:rFonts w:ascii="Arial" w:hAnsi="Arial" w:cs="Arial"/>
          <w:iCs/>
          <w:color w:val="000000" w:themeColor="text1"/>
          <w:sz w:val="20"/>
          <w:szCs w:val="20"/>
        </w:rPr>
        <w:t xml:space="preserve"> </w:t>
      </w:r>
      <w:r w:rsidR="00FA76AB" w:rsidRPr="005B3E9E">
        <w:rPr>
          <w:rFonts w:ascii="Arial" w:hAnsi="Arial" w:cs="Arial"/>
          <w:iCs/>
          <w:sz w:val="20"/>
          <w:szCs w:val="20"/>
        </w:rPr>
        <w:t>les auteurs</w:t>
      </w:r>
    </w:p>
    <w:p w14:paraId="38694C9F" w14:textId="439D61FA" w:rsidR="00FA76AB" w:rsidRPr="003C4048" w:rsidRDefault="00596DA1" w:rsidP="003C4048">
      <w:pPr>
        <w:rPr>
          <w:rFonts w:ascii="Arial" w:hAnsi="Arial" w:cs="Arial"/>
          <w:iCs/>
          <w:sz w:val="18"/>
          <w:szCs w:val="18"/>
        </w:rPr>
      </w:pPr>
      <w:r>
        <w:rPr>
          <w:rFonts w:ascii="Arial" w:hAnsi="Arial" w:cs="Arial"/>
          <w:i/>
          <w:sz w:val="18"/>
          <w:szCs w:val="18"/>
        </w:rPr>
        <w:br w:type="page"/>
      </w:r>
      <w:r w:rsidR="005D55EE" w:rsidRPr="0058747A">
        <w:rPr>
          <w:rFonts w:ascii="Arial" w:hAnsi="Arial" w:cs="Arial"/>
          <w:noProof/>
        </w:rPr>
        <mc:AlternateContent>
          <mc:Choice Requires="wps">
            <w:drawing>
              <wp:anchor distT="0" distB="0" distL="114300" distR="114300" simplePos="0" relativeHeight="251668480" behindDoc="0" locked="0" layoutInCell="1" allowOverlap="1" wp14:anchorId="4B9D8A10" wp14:editId="311E4092">
                <wp:simplePos x="0" y="0"/>
                <wp:positionH relativeFrom="column">
                  <wp:posOffset>7785735</wp:posOffset>
                </wp:positionH>
                <wp:positionV relativeFrom="paragraph">
                  <wp:posOffset>21384895</wp:posOffset>
                </wp:positionV>
                <wp:extent cx="294959405" cy="47758985"/>
                <wp:effectExtent l="0" t="0" r="1905" b="2540"/>
                <wp:wrapNone/>
                <wp:docPr id="56" name="Rectangle à coins arrondis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4959405" cy="47758985"/>
                        </a:xfrm>
                        <a:prstGeom prst="roundRect">
                          <a:avLst>
                            <a:gd name="adj" fmla="val 16667"/>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36D99FB9" w14:textId="77777777" w:rsidR="007166DF" w:rsidRPr="00A4181D" w:rsidRDefault="007166DF" w:rsidP="001769C1">
                            <w:pPr>
                              <w:jc w:val="center"/>
                              <w:rPr>
                                <w:rFonts w:asciiTheme="minorHAnsi" w:hAnsiTheme="minorHAnsi"/>
                                <w:b/>
                                <w:sz w:val="22"/>
                                <w:szCs w:val="22"/>
                              </w:rPr>
                            </w:pPr>
                            <w:r w:rsidRPr="00A4181D">
                              <w:rPr>
                                <w:rFonts w:asciiTheme="minorHAnsi" w:hAnsiTheme="minorHAnsi"/>
                                <w:b/>
                                <w:sz w:val="22"/>
                                <w:szCs w:val="22"/>
                              </w:rPr>
                              <w:t>Entreprise SOLYVAL</w:t>
                            </w:r>
                          </w:p>
                          <w:p w14:paraId="55D15179" w14:textId="77777777" w:rsidR="007166DF" w:rsidRPr="00A4181D" w:rsidRDefault="007166DF" w:rsidP="001769C1">
                            <w:pPr>
                              <w:jc w:val="center"/>
                              <w:rPr>
                                <w:rFonts w:asciiTheme="minorHAnsi" w:hAnsiTheme="minorHAnsi"/>
                                <w:sz w:val="22"/>
                                <w:szCs w:val="22"/>
                              </w:rPr>
                            </w:pPr>
                            <w:r w:rsidRPr="00A4181D">
                              <w:rPr>
                                <w:rFonts w:asciiTheme="minorHAnsi" w:hAnsiTheme="minorHAnsi"/>
                                <w:sz w:val="22"/>
                                <w:szCs w:val="22"/>
                              </w:rPr>
                              <w:t xml:space="preserve">Récupère et valorise les pneus usagés pour en faire de la matière première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B9D8A10" id="Rectangle à coins arrondis 10" o:spid="_x0000_s1028" style="position:absolute;margin-left:613.05pt;margin-top:1683.85pt;width:23225.15pt;height:3760.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GKBQAIAAFgEAAAOAAAAZHJzL2Uyb0RvYy54bWysVNuO0zAQfUfiHyy/0zRVr9GmK7SrRUgL&#10;rFj4ANd2GoPjMWO3afka/mV/jLHTLQXeEH2wMjP2GZ8zx726PnSW7TUGA67m5WjMmXYSlHHbmn/+&#10;dPdqyVmIwilhwemaH3Xg1+uXL656X+kJtGCVRkYgLlS9r3kbo6+KIshWdyKMwGtHxQawE5FC3BYK&#10;RU/onS0m4/G86AGVR5A6BMreDkW+zvhNo2X80DRBR2ZrTneLecW8btJarK9EtUXhWyNP1xD/cItO&#10;GEdNz1C3Igq2Q/MXVGckQoAmjiR0BTSNkTpzIDbl+A82j63wOnMhcYI/yxT+H6x8v39AZlTNZ3PO&#10;nOhoRh9JNeG2VrOnH0yCcYEJRHDKBFZmyXofKjr56B8wkQ7+HuTXQFoWv1VSEGgP2/TvQBGy2EXI&#10;Mh0a7NJJEoAd8jSO52noQ2SSkpPVdDVbTcczziRVp4vFbLlaztLIClE9I3gM8Y2GjqWPmiPsnEoE&#10;chuxvw8xj0WduAn1hbOmszTkvbCsnM/nixPiaTNhP2NmbmCNujPW5iDZUt9YZHS45jaWuY3ddcRv&#10;yJXj9Bt8RXly35DPKcLOzk4QmUW4RLcu9XCQug0kUyZLmlRMng5VPGwOeV6T1CNlNqCOpDHCYG56&#10;jPTRAn7nrCdj1zx82wnUnNm3jpyzKqfT9BJyMJ0tJhTgZWVzWRFOElTNZUTOhuAmDu9n59FsW+o1&#10;iODgNU23MfHZBsO9TgTIvpnw6aml93EZ512//hDWPwEAAP//AwBQSwMEFAAGAAgAAAAhABG/0ank&#10;AAAAEQEAAA8AAABkcnMvZG93bnJldi54bWxMj81OwzAQhO9IvIO1SFwQtZtWThviVFEpEpceGpB6&#10;dWOTRPgnst02vD3LqextNJ9mZ8rNZA256BAH7wTMZwyIdq1Xg+sEfH68Pa+AxCSdksY7LeBHR9hU&#10;93elLJS/uoO+NKkjGOJiIQX0KY0FpbHttZVx5kft0PvywcqEMnRUBXnFcGtoxhinVg4OP/Ry1Nte&#10;t9/N2Qo4xvS0Z/Vu/VrLYNhh5/fN9l2Ix4epfgGS9JRuMPzVx+pQYaeTPzsViUGdZXyOrIDFguc5&#10;EGSWOc/5EsgJbbbCA1qV9P+S6hcAAP//AwBQSwECLQAUAAYACAAAACEAtoM4kv4AAADhAQAAEwAA&#10;AAAAAAAAAAAAAAAAAAAAW0NvbnRlbnRfVHlwZXNdLnhtbFBLAQItABQABgAIAAAAIQA4/SH/1gAA&#10;AJQBAAALAAAAAAAAAAAAAAAAAC8BAABfcmVscy8ucmVsc1BLAQItABQABgAIAAAAIQDMPGKBQAIA&#10;AFgEAAAOAAAAAAAAAAAAAAAAAC4CAABkcnMvZTJvRG9jLnhtbFBLAQItABQABgAIAAAAIQARv9Gp&#10;5AAAABEBAAAPAAAAAAAAAAAAAAAAAJoEAABkcnMvZG93bnJldi54bWxQSwUGAAAAAAQABADzAAAA&#10;qwUAAAAA&#10;" fillcolor="white [3201]" stroked="f" strokeweight="1pt">
                <v:stroke joinstyle="miter"/>
                <v:path arrowok="t"/>
                <v:textbox>
                  <w:txbxContent>
                    <w:p w14:paraId="36D99FB9" w14:textId="77777777" w:rsidR="007166DF" w:rsidRPr="00A4181D" w:rsidRDefault="007166DF" w:rsidP="001769C1">
                      <w:pPr>
                        <w:jc w:val="center"/>
                        <w:rPr>
                          <w:rFonts w:asciiTheme="minorHAnsi" w:hAnsiTheme="minorHAnsi"/>
                          <w:b/>
                          <w:sz w:val="22"/>
                          <w:szCs w:val="22"/>
                        </w:rPr>
                      </w:pPr>
                      <w:r w:rsidRPr="00A4181D">
                        <w:rPr>
                          <w:rFonts w:asciiTheme="minorHAnsi" w:hAnsiTheme="minorHAnsi"/>
                          <w:b/>
                          <w:sz w:val="22"/>
                          <w:szCs w:val="22"/>
                        </w:rPr>
                        <w:t>Entreprise SOLYVAL</w:t>
                      </w:r>
                    </w:p>
                    <w:p w14:paraId="55D15179" w14:textId="77777777" w:rsidR="007166DF" w:rsidRPr="00A4181D" w:rsidRDefault="007166DF" w:rsidP="001769C1">
                      <w:pPr>
                        <w:jc w:val="center"/>
                        <w:rPr>
                          <w:rFonts w:asciiTheme="minorHAnsi" w:hAnsiTheme="minorHAnsi"/>
                          <w:sz w:val="22"/>
                          <w:szCs w:val="22"/>
                        </w:rPr>
                      </w:pPr>
                      <w:r w:rsidRPr="00A4181D">
                        <w:rPr>
                          <w:rFonts w:asciiTheme="minorHAnsi" w:hAnsiTheme="minorHAnsi"/>
                          <w:sz w:val="22"/>
                          <w:szCs w:val="22"/>
                        </w:rPr>
                        <w:t xml:space="preserve">Récupère et valorise les pneus usagés pour en faire de la matière première </w:t>
                      </w:r>
                    </w:p>
                  </w:txbxContent>
                </v:textbox>
              </v:roundrect>
            </w:pict>
          </mc:Fallback>
        </mc:AlternateContent>
      </w:r>
      <w:r w:rsidR="005D55EE" w:rsidRPr="0058747A">
        <w:rPr>
          <w:rFonts w:ascii="Arial" w:hAnsi="Arial" w:cs="Arial"/>
          <w:noProof/>
        </w:rPr>
        <mc:AlternateContent>
          <mc:Choice Requires="wps">
            <w:drawing>
              <wp:anchor distT="0" distB="0" distL="114300" distR="114300" simplePos="0" relativeHeight="251669504" behindDoc="0" locked="0" layoutInCell="1" allowOverlap="1" wp14:anchorId="75C66A44" wp14:editId="709FF69B">
                <wp:simplePos x="0" y="0"/>
                <wp:positionH relativeFrom="column">
                  <wp:posOffset>368007900</wp:posOffset>
                </wp:positionH>
                <wp:positionV relativeFrom="paragraph">
                  <wp:posOffset>21365845</wp:posOffset>
                </wp:positionV>
                <wp:extent cx="276928580" cy="59182635"/>
                <wp:effectExtent l="0" t="0" r="0" b="0"/>
                <wp:wrapNone/>
                <wp:docPr id="55" name="Rectangle à coins arrondis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6928580" cy="59182635"/>
                        </a:xfrm>
                        <a:prstGeom prst="roundRect">
                          <a:avLst>
                            <a:gd name="adj" fmla="val 16667"/>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6BE4BCF7" w14:textId="77777777" w:rsidR="007166DF" w:rsidRPr="00A4181D" w:rsidRDefault="007166DF" w:rsidP="001769C1">
                            <w:pPr>
                              <w:jc w:val="center"/>
                              <w:rPr>
                                <w:rFonts w:asciiTheme="minorHAnsi" w:hAnsiTheme="minorHAnsi"/>
                                <w:b/>
                                <w:sz w:val="22"/>
                                <w:szCs w:val="22"/>
                              </w:rPr>
                            </w:pPr>
                            <w:r w:rsidRPr="00A4181D">
                              <w:rPr>
                                <w:rFonts w:asciiTheme="minorHAnsi" w:hAnsiTheme="minorHAnsi"/>
                                <w:b/>
                                <w:sz w:val="22"/>
                                <w:szCs w:val="22"/>
                              </w:rPr>
                              <w:t>Entreprise S</w:t>
                            </w:r>
                            <w:r>
                              <w:rPr>
                                <w:rFonts w:asciiTheme="minorHAnsi" w:hAnsiTheme="minorHAnsi"/>
                                <w:b/>
                                <w:sz w:val="22"/>
                                <w:szCs w:val="22"/>
                              </w:rPr>
                              <w:t>OLYGOM</w:t>
                            </w:r>
                          </w:p>
                          <w:p w14:paraId="41322D77" w14:textId="77777777" w:rsidR="007166DF" w:rsidRPr="00A4181D" w:rsidRDefault="007166DF" w:rsidP="001769C1">
                            <w:pPr>
                              <w:jc w:val="center"/>
                              <w:rPr>
                                <w:rFonts w:asciiTheme="minorHAnsi" w:hAnsiTheme="minorHAnsi"/>
                                <w:sz w:val="22"/>
                                <w:szCs w:val="22"/>
                              </w:rPr>
                            </w:pPr>
                            <w:r w:rsidRPr="00A4181D">
                              <w:rPr>
                                <w:rFonts w:asciiTheme="minorHAnsi" w:hAnsiTheme="minorHAnsi"/>
                                <w:sz w:val="22"/>
                                <w:szCs w:val="22"/>
                              </w:rPr>
                              <w:t xml:space="preserve">Fabrique et commercialise des produits en pneus recyclés </w:t>
                            </w:r>
                            <w:r>
                              <w:rPr>
                                <w:rFonts w:asciiTheme="minorHAnsi" w:hAnsiTheme="minorHAnsi"/>
                                <w:sz w:val="22"/>
                                <w:szCs w:val="22"/>
                              </w:rPr>
                              <w:t xml:space="preserve">sous </w:t>
                            </w:r>
                            <w:r w:rsidRPr="00A4181D">
                              <w:rPr>
                                <w:rFonts w:asciiTheme="minorHAnsi" w:hAnsiTheme="minorHAnsi"/>
                                <w:sz w:val="22"/>
                                <w:szCs w:val="22"/>
                              </w:rPr>
                              <w:t>la marque SOLYGOM</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75C66A44" id="Rectangle à coins arrondis 9" o:spid="_x0000_s1029" style="position:absolute;margin-left:28977pt;margin-top:1682.35pt;width:21805.4pt;height:4660.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qBDPgIAAFcEAAAOAAAAZHJzL2Uyb0RvYy54bWysVFGOEzEM/UfiDlH+6XS6bbetOl2hXS1C&#10;WmDFwgHSJNMJZOLgpJ2W0+xduBhOpi0F/hD9iMZ28uz3bHd5s28t22kMBlzFy8GQM+0kKOM2Ff/8&#10;6f7VjLMQhVPCgtMVP+jAb1YvXyw7v9AjaMAqjYxAXFh0vuJNjH5RFEE2uhVhAF47CtaArYhk4qZQ&#10;KDpCb20xGg6nRQeoPILUIZD3rg/yVcavay3jh7oOOjJbcaot5hPzuU5nsVqKxQaFb4w8liH+oYpW&#10;GEdJz1B3Igq2RfMXVGskQoA6DiS0BdS1kTpzIDbl8A82T43wOnMhcYI/yxT+H6x8v3tEZlTFJxPO&#10;nGipRx9JNeE2VrMfz0yCcYEJRHDKBDZPinU+LOjhk3/ExDn4B5BfAwWK3yLJCHSHrbt3oAhYbCNk&#10;lfY1tukl8Wf73IzDuRl6H5kk5+h6Oh/NJjPqmqToZF7ORtOrScpfiMUJwWOIbzS0LH1UHGHrVKo/&#10;pxG7hxBzV9SRmlBfOKtbSz3eCcvK6XR6fUQ8XibsE2bmBtaoe2NtNtJU6luLjB5X3MYyp7Hblvj1&#10;vnKYfv1YkZ+Gr/dnF2HnwU4QmUW4RLcu5XCQsvUkkydLmlTsZY/79T636+rUiDWoA2mM0M827SJ9&#10;NIDfOetorisevm0Fas7sW0eDMy/H47QI2RhPrkdk4GVkfRkRThJUxWVEznrjNvbrs/VoNg3l6kVw&#10;8Jq6W5t4GoO+riMBmt5M+LhpaT0u7Xzr1//B6icAAAD//wMAUEsDBBQABgAIAAAAIQDt2hiJ5wAA&#10;ABMBAAAPAAAAZHJzL2Rvd25yZXYueG1sTI/NbsIwEITvlfoO1lbqpSo2kARI46CIUokLB9JKXE1s&#10;kqj+iWwD6dt3ObW3Ge1odr5iPRpNrsqH3lkO0wkDomzjZG9bDl+fH69LICEKK4V2VnH4UQHW5eND&#10;IXLpbvagrnVsCZbYkAsOXYxDTmloOmVEmLhBWbydnTciovUtlV7csNxoOmMso0b0Fj90YlCbTjXf&#10;9cVwOIb4smfVdvVeCa/ZYev29WbH+fPTWL0BiWqMf2G4z8fpUOKmk7tYGYjmkC5WaYI0kcN8niUL&#10;IPcQm6ZZgkgn1LNsiZKWBf3PUv4CAAD//wMAUEsBAi0AFAAGAAgAAAAhALaDOJL+AAAA4QEAABMA&#10;AAAAAAAAAAAAAAAAAAAAAFtDb250ZW50X1R5cGVzXS54bWxQSwECLQAUAAYACAAAACEAOP0h/9YA&#10;AACUAQAACwAAAAAAAAAAAAAAAAAvAQAAX3JlbHMvLnJlbHNQSwECLQAUAAYACAAAACEA/GqgQz4C&#10;AABXBAAADgAAAAAAAAAAAAAAAAAuAgAAZHJzL2Uyb0RvYy54bWxQSwECLQAUAAYACAAAACEA7doY&#10;iecAAAATAQAADwAAAAAAAAAAAAAAAACYBAAAZHJzL2Rvd25yZXYueG1sUEsFBgAAAAAEAAQA8wAA&#10;AKwFAAAAAA==&#10;" fillcolor="white [3201]" stroked="f" strokeweight="1pt">
                <v:stroke joinstyle="miter"/>
                <v:path arrowok="t"/>
                <v:textbox>
                  <w:txbxContent>
                    <w:p w14:paraId="6BE4BCF7" w14:textId="77777777" w:rsidR="007166DF" w:rsidRPr="00A4181D" w:rsidRDefault="007166DF" w:rsidP="001769C1">
                      <w:pPr>
                        <w:jc w:val="center"/>
                        <w:rPr>
                          <w:rFonts w:asciiTheme="minorHAnsi" w:hAnsiTheme="minorHAnsi"/>
                          <w:b/>
                          <w:sz w:val="22"/>
                          <w:szCs w:val="22"/>
                        </w:rPr>
                      </w:pPr>
                      <w:r w:rsidRPr="00A4181D">
                        <w:rPr>
                          <w:rFonts w:asciiTheme="minorHAnsi" w:hAnsiTheme="minorHAnsi"/>
                          <w:b/>
                          <w:sz w:val="22"/>
                          <w:szCs w:val="22"/>
                        </w:rPr>
                        <w:t>Entreprise S</w:t>
                      </w:r>
                      <w:r>
                        <w:rPr>
                          <w:rFonts w:asciiTheme="minorHAnsi" w:hAnsiTheme="minorHAnsi"/>
                          <w:b/>
                          <w:sz w:val="22"/>
                          <w:szCs w:val="22"/>
                        </w:rPr>
                        <w:t>OLYGOM</w:t>
                      </w:r>
                    </w:p>
                    <w:p w14:paraId="41322D77" w14:textId="77777777" w:rsidR="007166DF" w:rsidRPr="00A4181D" w:rsidRDefault="007166DF" w:rsidP="001769C1">
                      <w:pPr>
                        <w:jc w:val="center"/>
                        <w:rPr>
                          <w:rFonts w:asciiTheme="minorHAnsi" w:hAnsiTheme="minorHAnsi"/>
                          <w:sz w:val="22"/>
                          <w:szCs w:val="22"/>
                        </w:rPr>
                      </w:pPr>
                      <w:r w:rsidRPr="00A4181D">
                        <w:rPr>
                          <w:rFonts w:asciiTheme="minorHAnsi" w:hAnsiTheme="minorHAnsi"/>
                          <w:sz w:val="22"/>
                          <w:szCs w:val="22"/>
                        </w:rPr>
                        <w:t xml:space="preserve">Fabrique et commercialise des produits en pneus recyclés </w:t>
                      </w:r>
                      <w:r>
                        <w:rPr>
                          <w:rFonts w:asciiTheme="minorHAnsi" w:hAnsiTheme="minorHAnsi"/>
                          <w:sz w:val="22"/>
                          <w:szCs w:val="22"/>
                        </w:rPr>
                        <w:t xml:space="preserve">sous </w:t>
                      </w:r>
                      <w:r w:rsidRPr="00A4181D">
                        <w:rPr>
                          <w:rFonts w:asciiTheme="minorHAnsi" w:hAnsiTheme="minorHAnsi"/>
                          <w:sz w:val="22"/>
                          <w:szCs w:val="22"/>
                        </w:rPr>
                        <w:t>la marque SOLYGOM</w:t>
                      </w:r>
                    </w:p>
                  </w:txbxContent>
                </v:textbox>
              </v:roundrect>
            </w:pict>
          </mc:Fallback>
        </mc:AlternateContent>
      </w:r>
      <w:r w:rsidR="005D55EE" w:rsidRPr="0058747A">
        <w:rPr>
          <w:rFonts w:ascii="Arial" w:hAnsi="Arial" w:cs="Arial"/>
          <w:noProof/>
        </w:rPr>
        <mc:AlternateContent>
          <mc:Choice Requires="wps">
            <w:drawing>
              <wp:anchor distT="0" distB="0" distL="114300" distR="114300" simplePos="0" relativeHeight="251670528" behindDoc="0" locked="0" layoutInCell="1" allowOverlap="1" wp14:anchorId="57E7A677" wp14:editId="43C482C8">
                <wp:simplePos x="0" y="0"/>
                <wp:positionH relativeFrom="column">
                  <wp:posOffset>97953830</wp:posOffset>
                </wp:positionH>
                <wp:positionV relativeFrom="paragraph">
                  <wp:posOffset>76256515</wp:posOffset>
                </wp:positionV>
                <wp:extent cx="176385855" cy="37016690"/>
                <wp:effectExtent l="0" t="0" r="2540" b="635"/>
                <wp:wrapNone/>
                <wp:docPr id="54" name="Rectangle à coins arrond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6385855" cy="37016690"/>
                        </a:xfrm>
                        <a:prstGeom prst="roundRect">
                          <a:avLst>
                            <a:gd name="adj" fmla="val 16667"/>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53265CB1" w14:textId="77777777" w:rsidR="007166DF" w:rsidRPr="00A4181D" w:rsidRDefault="007166DF" w:rsidP="001769C1">
                            <w:pPr>
                              <w:jc w:val="center"/>
                              <w:rPr>
                                <w:rFonts w:asciiTheme="minorHAnsi" w:hAnsiTheme="minorHAnsi"/>
                                <w:sz w:val="22"/>
                                <w:szCs w:val="22"/>
                              </w:rPr>
                            </w:pPr>
                            <w:r w:rsidRPr="00A4181D">
                              <w:rPr>
                                <w:rFonts w:asciiTheme="minorHAnsi" w:hAnsiTheme="minorHAnsi"/>
                                <w:sz w:val="22"/>
                                <w:szCs w:val="22"/>
                              </w:rPr>
                              <w:t>Unité de retraitement des métaux</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7E7A677" id="Rectangle à coins arrondis 12" o:spid="_x0000_s1030" style="position:absolute;margin-left:7712.9pt;margin-top:6004.45pt;width:13888.65pt;height:2914.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DGqPQIAAFgEAAAOAAAAZHJzL2Uyb0RvYy54bWysVF2O0zAQfkfiDpbfaZpu/7ZqukK7WoS0&#10;wIqFA7i20xgcjxm7Tctp9i5cjLHTlgJviDxYnhn7m/m+GWd5s28t22kMBlzFy8GQM+0kKOM2Ff/8&#10;6f7VnLMQhVPCgtMVP+jAb1YvXyw7v9AjaMAqjYxAXFh0vuJNjH5RFEE2uhVhAF47CtaArYhk4qZQ&#10;KDpCb20xGg6nRQeoPILUIZD3rg/yVcavay3jh7oOOjJbcaot5hXzuk5rsVqKxQaFb4w8liH+oYpW&#10;GEdJz1B3Igq2RfMXVGskQoA6DiS0BdS1kTpzIDbl8A82T43wOnMhcYI/yxT+H6x8v3tEZlTFJ2PO&#10;nGipRx9JNeE2VrMfz0yCcYEJRHDKBFaOkmSdDwu6+eQfMZEO/gHk10CB4rdIMgKdYevuHShCFtsI&#10;WaZ9jW26SQKwfe7G4dwNvY9MkrOcTa/mk/lkwpmk6NVsWE6n17llhVicEDyG+EZDy9Km4ghbpxKB&#10;nEbsHkLMbVFHbkJ94axuLTV5JywjxOksMSLE42HanTAzN7BG3Rtrs5HGUt9aZHS54jaWOY3dtsSv&#10;95XD9PVzRX6avt5/qjtPdoLIOcMlunUph4OUrS8pebKkScVe9rhf73O/xqdGrEEdSGOEfrjpMdKm&#10;AfzOWUeDXfHwbStQc2bfOpqc63I8Ti8hG+PJbEQGXkbWlxHhJEFVXEbkrDduY/9+th7NpqFcvQgO&#10;XlN3axNPY9DXdSRA45sJH59aeh+Xdj7164ew+gkAAP//AwBQSwMEFAAGAAgAAAAhAEq98LvmAAAA&#10;EwEAAA8AAABkcnMvZG93bnJldi54bWxMj81OwzAQhO9IvIO1SFwQtZu0kIY4VVRaiUsPDUhct7FJ&#10;IvwTxW4b3p7lVG47u6OZb4v1ZA076zH03kmYzwQw7RqvetdK+HjfPWbAQkSn0HinJfzoAOvy9qbA&#10;XPmLO+hzHVtGIS7kKKGLccg5D02nLYaZH7Sj25cfLUaSY8vViBcKt4YnQjxxi72jhg4Hvel0812f&#10;rITPEB/2otquXiscjThs/b7evEl5fzdVL8CinuLVDH/4hA4lMR39yanADOnlIlkSfKSRmrIVMHIt&#10;0kSkc2BH2j5naZYCLwv+/5fyFwAA//8DAFBLAQItABQABgAIAAAAIQC2gziS/gAAAOEBAAATAAAA&#10;AAAAAAAAAAAAAAAAAABbQ29udGVudF9UeXBlc10ueG1sUEsBAi0AFAAGAAgAAAAhADj9If/WAAAA&#10;lAEAAAsAAAAAAAAAAAAAAAAALwEAAF9yZWxzLy5yZWxzUEsBAi0AFAAGAAgAAAAhAJwsMao9AgAA&#10;WAQAAA4AAAAAAAAAAAAAAAAALgIAAGRycy9lMm9Eb2MueG1sUEsBAi0AFAAGAAgAAAAhAEq98Lvm&#10;AAAAEwEAAA8AAAAAAAAAAAAAAAAAlwQAAGRycy9kb3ducmV2LnhtbFBLBQYAAAAABAAEAPMAAACq&#10;BQAAAAA=&#10;" fillcolor="white [3201]" stroked="f" strokeweight="1pt">
                <v:stroke joinstyle="miter"/>
                <v:path arrowok="t"/>
                <v:textbox>
                  <w:txbxContent>
                    <w:p w14:paraId="53265CB1" w14:textId="77777777" w:rsidR="007166DF" w:rsidRPr="00A4181D" w:rsidRDefault="007166DF" w:rsidP="001769C1">
                      <w:pPr>
                        <w:jc w:val="center"/>
                        <w:rPr>
                          <w:rFonts w:asciiTheme="minorHAnsi" w:hAnsiTheme="minorHAnsi"/>
                          <w:sz w:val="22"/>
                          <w:szCs w:val="22"/>
                        </w:rPr>
                      </w:pPr>
                      <w:r w:rsidRPr="00A4181D">
                        <w:rPr>
                          <w:rFonts w:asciiTheme="minorHAnsi" w:hAnsiTheme="minorHAnsi"/>
                          <w:sz w:val="22"/>
                          <w:szCs w:val="22"/>
                        </w:rPr>
                        <w:t>Unité de retraitement des métaux</w:t>
                      </w:r>
                    </w:p>
                  </w:txbxContent>
                </v:textbox>
              </v:roundrect>
            </w:pict>
          </mc:Fallback>
        </mc:AlternateContent>
      </w:r>
      <w:r w:rsidR="005D55EE" w:rsidRPr="0058747A">
        <w:rPr>
          <w:rFonts w:ascii="Arial" w:hAnsi="Arial" w:cs="Arial"/>
          <w:noProof/>
        </w:rPr>
        <mc:AlternateContent>
          <mc:Choice Requires="wps">
            <w:drawing>
              <wp:anchor distT="0" distB="0" distL="114300" distR="114300" simplePos="0" relativeHeight="251671552" behindDoc="0" locked="0" layoutInCell="1" allowOverlap="1" wp14:anchorId="6CEA157E" wp14:editId="64DA10D7">
                <wp:simplePos x="0" y="0"/>
                <wp:positionH relativeFrom="column">
                  <wp:posOffset>398671415</wp:posOffset>
                </wp:positionH>
                <wp:positionV relativeFrom="paragraph">
                  <wp:posOffset>87360760</wp:posOffset>
                </wp:positionV>
                <wp:extent cx="174103030" cy="37016690"/>
                <wp:effectExtent l="0" t="0" r="0" b="635"/>
                <wp:wrapNone/>
                <wp:docPr id="53" name="Rectangle à coins arrondis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4103030" cy="37016690"/>
                        </a:xfrm>
                        <a:prstGeom prst="roundRect">
                          <a:avLst>
                            <a:gd name="adj" fmla="val 16667"/>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103A0C49" w14:textId="77777777" w:rsidR="007166DF" w:rsidRPr="00A4181D" w:rsidRDefault="007166DF" w:rsidP="001769C1">
                            <w:pPr>
                              <w:jc w:val="center"/>
                              <w:rPr>
                                <w:rFonts w:asciiTheme="minorHAnsi" w:hAnsiTheme="minorHAnsi"/>
                                <w:sz w:val="22"/>
                                <w:szCs w:val="22"/>
                              </w:rPr>
                            </w:pPr>
                            <w:r w:rsidRPr="00A4181D">
                              <w:rPr>
                                <w:rFonts w:asciiTheme="minorHAnsi" w:hAnsiTheme="minorHAnsi"/>
                                <w:sz w:val="22"/>
                                <w:szCs w:val="22"/>
                              </w:rPr>
                              <w:t>Unité de création d’énergie solaire</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CEA157E" id="Rectangle à coins arrondis 13" o:spid="_x0000_s1031" style="position:absolute;margin-left:31391.45pt;margin-top:6878.8pt;width:13708.9pt;height:2914.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RKWOwIAAFgEAAAOAAAAZHJzL2Uyb0RvYy54bWysVFGO0zAQ/UfiDpb/aZK227JV0xXa1SKk&#10;BVYsHMC1ncbgeMzYbVpOw124GGOnLQX+EK1keWbsN/PejLO82XeW7TQGA67m1ajkTDsJyrhNzT99&#10;vH/xkrMQhVPCgtM1P+jAb1bPny17v9BjaMEqjYxAXFj0vuZtjH5RFEG2uhNhBF47CjaAnYhk4qZQ&#10;KHpC72wxLstZ0QMqjyB1COS9G4J8lfGbRsv4vmmCjszWnGqLecW8rtNarJZisUHhWyOPZYh/qKIT&#10;xlHSM9SdiIJt0fwF1RmJEKCJIwldAU1jpM4ciE1V/sHmqRVeZy4kTvBnmcL/g5Xvdo/IjKr51YQz&#10;Jzrq0QdSTbiN1ezHdybBuMAEIjhlAqsmSbLehwXdfPKPmEgH/wDyS6BA8VskGYHOsHX/FhQhi22E&#10;LNO+wS7dJAHYPnfjcO6G3kcmyVnNp1U5oT9nkqKTeVnNZte5ZYVYnBA8hvhaQ8fSpuYIW6cSgZxG&#10;7B5CzG1RR25Cfeas6Sw1eScsI8TZPDEixONh2p0wMzewRt0ba7ORxlLfWmR0ueY2VjmN3XbEb/BV&#10;ZfoNc0V+mr7Bf6o7T3aCyDnDJbp1KYeDlG0oKXmypEnFQfa4X++Hfp0asQZ1II0RhuGmx0ibFvAb&#10;Zz0Nds3D161AzZl942hyrqvpNL2EbEyv5mMy8DKyvowIJwmq5jIiZ4NxG4f3s/VoNi3lGkRw8Iq6&#10;25h4GoOhriMBGt9M+PjU0vu4tPOpXx+E1U8AAAD//wMAUEsDBBQABgAIAAAAIQDgSJET5QAAABMB&#10;AAAPAAAAZHJzL2Rvd25yZXYueG1sTI/LTsMwEEX3SPyDNUhsELUJapyEOFVUisSmiwYktm5skgg/&#10;Itttw98zrGA5c4/uo94s1pCzDnHyTsDDigHRrvdqcoOA97eX+wJITNIpabzTAr51hE1zfVXLSvmL&#10;O+hzlwaCJi5WUsCY0lxRGvtRWxlXftYOtU8frEx4hoGqIC9obg3NGMuplZPDhFHOejvq/qs7WQEf&#10;Md3tWbsrn1sZDDvs/L7bvgpxe7O0T0CSXtIfDL/1sTo02OnoT05FYgTkGS+yEmGUHvma50CQKhmm&#10;ciBH/JbrgjOgTU3/b2l+AAAA//8DAFBLAQItABQABgAIAAAAIQC2gziS/gAAAOEBAAATAAAAAAAA&#10;AAAAAAAAAAAAAABbQ29udGVudF9UeXBlc10ueG1sUEsBAi0AFAAGAAgAAAAhADj9If/WAAAAlAEA&#10;AAsAAAAAAAAAAAAAAAAALwEAAF9yZWxzLy5yZWxzUEsBAi0AFAAGAAgAAAAhAMx9EpY7AgAAWAQA&#10;AA4AAAAAAAAAAAAAAAAALgIAAGRycy9lMm9Eb2MueG1sUEsBAi0AFAAGAAgAAAAhAOBIkRPlAAAA&#10;EwEAAA8AAAAAAAAAAAAAAAAAlQQAAGRycy9kb3ducmV2LnhtbFBLBQYAAAAABAAEAPMAAACnBQAA&#10;AAA=&#10;" fillcolor="white [3201]" stroked="f" strokeweight="1pt">
                <v:stroke joinstyle="miter"/>
                <v:path arrowok="t"/>
                <v:textbox>
                  <w:txbxContent>
                    <w:p w14:paraId="103A0C49" w14:textId="77777777" w:rsidR="007166DF" w:rsidRPr="00A4181D" w:rsidRDefault="007166DF" w:rsidP="001769C1">
                      <w:pPr>
                        <w:jc w:val="center"/>
                        <w:rPr>
                          <w:rFonts w:asciiTheme="minorHAnsi" w:hAnsiTheme="minorHAnsi"/>
                          <w:sz w:val="22"/>
                          <w:szCs w:val="22"/>
                        </w:rPr>
                      </w:pPr>
                      <w:r w:rsidRPr="00A4181D">
                        <w:rPr>
                          <w:rFonts w:asciiTheme="minorHAnsi" w:hAnsiTheme="minorHAnsi"/>
                          <w:sz w:val="22"/>
                          <w:szCs w:val="22"/>
                        </w:rPr>
                        <w:t>Unité de création d’énergie solaire</w:t>
                      </w:r>
                    </w:p>
                  </w:txbxContent>
                </v:textbox>
              </v:roundrect>
            </w:pict>
          </mc:Fallback>
        </mc:AlternateContent>
      </w:r>
      <w:r w:rsidR="005D55EE" w:rsidRPr="0058747A">
        <w:rPr>
          <w:rFonts w:ascii="Arial" w:hAnsi="Arial" w:cs="Arial"/>
          <w:noProof/>
        </w:rPr>
        <mc:AlternateContent>
          <mc:Choice Requires="wps">
            <w:drawing>
              <wp:anchor distT="0" distB="0" distL="114300" distR="114300" simplePos="0" relativeHeight="251672576" behindDoc="0" locked="0" layoutInCell="1" allowOverlap="1" wp14:anchorId="6B47830C" wp14:editId="1CC4EE4F">
                <wp:simplePos x="0" y="0"/>
                <wp:positionH relativeFrom="column">
                  <wp:posOffset>311158255</wp:posOffset>
                </wp:positionH>
                <wp:positionV relativeFrom="paragraph">
                  <wp:posOffset>38788340</wp:posOffset>
                </wp:positionV>
                <wp:extent cx="50527585" cy="11240135"/>
                <wp:effectExtent l="0" t="0" r="0" b="2540"/>
                <wp:wrapNone/>
                <wp:docPr id="52" name="Flèche vers la droit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527585" cy="11240135"/>
                        </a:xfrm>
                        <a:prstGeom prst="rightArrow">
                          <a:avLst>
                            <a:gd name="adj1" fmla="val 50000"/>
                            <a:gd name="adj2" fmla="val 50010"/>
                          </a:avLst>
                        </a:prstGeom>
                        <a:solidFill>
                          <a:schemeClr val="accent6">
                            <a:lumMod val="75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0AA8F2D0" id="Flèche vers la droite 14" o:spid="_x0000_s1026" type="#_x0000_t13" style="position:absolute;margin-left:24500.65pt;margin-top:3054.2pt;width:3978.55pt;height:885.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NdIGQIAADQEAAAOAAAAZHJzL2Uyb0RvYy54bWysU9tu2zAMfR+wfxD0vviyuGmNOEXRosOA&#10;7gJ0/QBFlmNvkqhRSpzs60fJSRZ0b8P8IIgX85CHR8vbvdFsp9APYBtezHLOlJXQDnbT8Jdvj++u&#10;OfNB2FZosKrhB+X57ertm+XoalVCD7pVyKiI9fXoGt6H4Oos87JXRvgZOGUp2AEaEcjETdaiGKm6&#10;0VmZ51fZCNg6BKm8J+/DFOSrVL/rlAxfus6rwHTDqbeQTkznOp7ZainqDQrXD/LYhviHLowYLIGe&#10;Sz2IINgWh79KmUEieOjCTILJoOsGqdIMNE2Rv5rmuRdOpVmIHO/ONPn/V1Z+3j27rxhb9+4J5A9P&#10;jGSj8/U5Eg1POWw9foKWdii2AdKw+w5N/JPGYPvE6eHMqdoHJslZ5VW5qK4rziQFi6Kc58X7KvKe&#10;ifpUwKEPHxQYFi8Nx2HThztEGBOM2D35kMhtmRUmdtB+LzjrjKZd7YRmVU7fcZcXOeWrnCLlEO6x&#10;It1OyIkA0EP7OGidjKhAda+REQAhSqlsuEr96K0hIib/IkJPyOQmrU3uE1DScaySxvWXANpGGAsR&#10;cGIjehL1ke2oYF+voT0Q8wiTcOmh0aUH/MXZSKJtuP+5Fag40x8tqeKmmM+jypMxrxYlGXgZWV9G&#10;hJVUquEyIGeTcR+mt7F1aQe0sDSxhTvaeTeEkzimvo7tkjTTeMdnFLV/aaesP4999RsAAP//AwBQ&#10;SwMEFAAGAAgAAAAhALuafvrnAAAAEQEAAA8AAABkcnMvZG93bnJldi54bWxMj0FOwzAQRfdI3MEa&#10;JDaotQNNmoY4VQTqAlVC0PYAjm2SUHscxW4bbo+7gt2M5unP++V6soac9eh7hxySOQOiUTrVY8vh&#10;sN/MciA+CFTCONQcfrSHdXV7U4pCuQt+6vMutCSGoC8Ehy6EoaDUy05b4edu0BhvX260IsR1bKka&#10;xSWGW0MfGcuoFT3GD50Y9Eun5XF3shzs91u9lcf32u/75OFVph+bxtSc399N9TOQoKfwB8NVP6pD&#10;FZ0ad0LlieGwWDGWPEWYQ5awfAEkQmm2Sq9jw2GZL/MUaFXS/02qXwAAAP//AwBQSwECLQAUAAYA&#10;CAAAACEAtoM4kv4AAADhAQAAEwAAAAAAAAAAAAAAAAAAAAAAW0NvbnRlbnRfVHlwZXNdLnhtbFBL&#10;AQItABQABgAIAAAAIQA4/SH/1gAAAJQBAAALAAAAAAAAAAAAAAAAAC8BAABfcmVscy8ucmVsc1BL&#10;AQItABQABgAIAAAAIQBrQNdIGQIAADQEAAAOAAAAAAAAAAAAAAAAAC4CAABkcnMvZTJvRG9jLnht&#10;bFBLAQItABQABgAIAAAAIQC7mn765wAAABEBAAAPAAAAAAAAAAAAAAAAAHMEAABkcnMvZG93bnJl&#10;di54bWxQSwUGAAAAAAQABADzAAAAhwUAAAAA&#10;" adj="19197" fillcolor="#538135 [2409]" stroked="f" strokeweight="1pt">
                <v:path arrowok="t"/>
              </v:shape>
            </w:pict>
          </mc:Fallback>
        </mc:AlternateContent>
      </w:r>
    </w:p>
    <w:p w14:paraId="3AAD390B" w14:textId="0D45FC8F" w:rsidR="00FA76AB" w:rsidRPr="00596DA1" w:rsidRDefault="00FA76AB" w:rsidP="003855DA">
      <w:pPr>
        <w:pBdr>
          <w:top w:val="single" w:sz="4" w:space="1" w:color="auto"/>
          <w:left w:val="single" w:sz="4" w:space="8"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r w:rsidRPr="00596DA1">
        <w:rPr>
          <w:rFonts w:ascii="Arial" w:hAnsi="Arial" w:cs="Arial"/>
          <w:b/>
          <w:bCs/>
          <w:kern w:val="36"/>
        </w:rPr>
        <w:lastRenderedPageBreak/>
        <w:t xml:space="preserve">Annexe 2 </w:t>
      </w:r>
      <w:r w:rsidR="00244AAE">
        <w:rPr>
          <w:rFonts w:ascii="Arial" w:hAnsi="Arial" w:cs="Arial"/>
          <w:b/>
          <w:bCs/>
          <w:kern w:val="36"/>
        </w:rPr>
        <w:t>-</w:t>
      </w:r>
      <w:r w:rsidRPr="00596DA1">
        <w:rPr>
          <w:rFonts w:ascii="Arial" w:hAnsi="Arial" w:cs="Arial"/>
          <w:b/>
          <w:bCs/>
          <w:kern w:val="36"/>
        </w:rPr>
        <w:t xml:space="preserve"> Réseau de distribution des produits SOLYGOM</w:t>
      </w:r>
    </w:p>
    <w:p w14:paraId="1A1F6A24" w14:textId="77777777" w:rsidR="007E0441" w:rsidRPr="003C4048" w:rsidRDefault="007E0441" w:rsidP="00FA76AB">
      <w:pPr>
        <w:jc w:val="center"/>
        <w:rPr>
          <w:rFonts w:ascii="Arial" w:hAnsi="Arial" w:cs="Arial"/>
          <w:b/>
          <w:sz w:val="16"/>
          <w:szCs w:val="16"/>
        </w:rPr>
      </w:pPr>
    </w:p>
    <w:p w14:paraId="22722733" w14:textId="0FEE6B2D" w:rsidR="00FA76AB" w:rsidRPr="0058747A" w:rsidRDefault="00FA76AB" w:rsidP="00FA76AB">
      <w:pPr>
        <w:jc w:val="center"/>
        <w:rPr>
          <w:rFonts w:ascii="Arial" w:hAnsi="Arial" w:cs="Arial"/>
          <w:b/>
        </w:rPr>
      </w:pPr>
      <w:r w:rsidRPr="0058747A">
        <w:rPr>
          <w:rFonts w:ascii="Arial" w:hAnsi="Arial" w:cs="Arial"/>
          <w:b/>
        </w:rPr>
        <w:t>Le réseau de distribution de SOLYGOM est composé de 63 points de vente, organisés en 4 secteurs géographiques</w:t>
      </w:r>
      <w:r w:rsidR="00423265">
        <w:rPr>
          <w:rFonts w:ascii="Arial" w:hAnsi="Arial" w:cs="Arial"/>
          <w:b/>
        </w:rPr>
        <w:t>.</w:t>
      </w:r>
    </w:p>
    <w:p w14:paraId="10569EF4" w14:textId="331EF7BE" w:rsidR="00FA76AB" w:rsidRPr="0058747A" w:rsidRDefault="0058747A" w:rsidP="00FA76AB">
      <w:pPr>
        <w:jc w:val="center"/>
        <w:rPr>
          <w:rFonts w:ascii="Arial" w:hAnsi="Arial" w:cs="Arial"/>
          <w:b/>
        </w:rPr>
      </w:pPr>
      <w:r w:rsidRPr="0058747A">
        <w:rPr>
          <w:rFonts w:ascii="Arial" w:hAnsi="Arial" w:cs="Arial"/>
          <w:noProof/>
        </w:rPr>
        <mc:AlternateContent>
          <mc:Choice Requires="wps">
            <w:drawing>
              <wp:anchor distT="0" distB="0" distL="114300" distR="114300" simplePos="0" relativeHeight="251859456" behindDoc="0" locked="0" layoutInCell="1" allowOverlap="1" wp14:anchorId="3D4A1A5E" wp14:editId="4B60EC10">
                <wp:simplePos x="0" y="0"/>
                <wp:positionH relativeFrom="column">
                  <wp:posOffset>1536065</wp:posOffset>
                </wp:positionH>
                <wp:positionV relativeFrom="paragraph">
                  <wp:posOffset>147955</wp:posOffset>
                </wp:positionV>
                <wp:extent cx="1183005" cy="667385"/>
                <wp:effectExtent l="0" t="0" r="0" b="0"/>
                <wp:wrapNone/>
                <wp:docPr id="35" name="Text Box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3005" cy="667385"/>
                        </a:xfrm>
                        <a:prstGeom prst="rect">
                          <a:avLst/>
                        </a:prstGeom>
                        <a:solidFill>
                          <a:sysClr val="window" lastClr="FFFFFF">
                            <a:lumMod val="85000"/>
                            <a:lumOff val="0"/>
                          </a:sys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20ABC8" w14:textId="77777777" w:rsidR="00FA76AB" w:rsidRPr="0058747A" w:rsidRDefault="00FA76AB" w:rsidP="00FA76AB">
                            <w:pPr>
                              <w:jc w:val="center"/>
                              <w:rPr>
                                <w:rFonts w:ascii="Arial" w:hAnsi="Arial" w:cs="Arial"/>
                                <w:sz w:val="22"/>
                                <w:szCs w:val="22"/>
                              </w:rPr>
                            </w:pPr>
                            <w:r w:rsidRPr="0058747A">
                              <w:rPr>
                                <w:rFonts w:ascii="Arial" w:hAnsi="Arial" w:cs="Arial"/>
                                <w:b/>
                                <w:sz w:val="22"/>
                                <w:szCs w:val="22"/>
                              </w:rPr>
                              <w:t>Secteur Nord</w:t>
                            </w:r>
                            <w:r w:rsidRPr="0058747A">
                              <w:rPr>
                                <w:rFonts w:ascii="Arial" w:hAnsi="Arial" w:cs="Arial"/>
                                <w:sz w:val="22"/>
                                <w:szCs w:val="22"/>
                              </w:rPr>
                              <w:t> : 10 points de vente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4A1A5E" id="_x0000_t202" coordsize="21600,21600" o:spt="202" path="m,l,21600r21600,l21600,xe">
                <v:stroke joinstyle="miter"/>
                <v:path gradientshapeok="t" o:connecttype="rect"/>
              </v:shapetype>
              <v:shape id="Text Box 149" o:spid="_x0000_s1032" type="#_x0000_t202" style="position:absolute;left:0;text-align:left;margin-left:120.95pt;margin-top:11.65pt;width:93.15pt;height:52.55pt;z-index:25185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qtGLQIAAD0EAAAOAAAAZHJzL2Uyb0RvYy54bWysU9uO0zAQfUfiHyy/06TX7UZNV0tXi5CW&#10;BWmXD5g6TmPheIztNilfz9hpS4E3RB6seMY+58yZ8equbzU7SOcVmpKPRzln0gislNmV/Ovr47sl&#10;Zz6AqUCjkSU/Ss/v1m/frDpbyAk2qCvpGIEYX3S25E0ItsgyLxrZgh+hlYaSNboWAm3dLqscdITe&#10;6myS54usQ1dZh0J6T9GHIcnXCb+upQif69rLwHTJSVtIq0vrNq7ZegXFzoFtlDjJgH9Q0YIyRHqB&#10;eoAAbO/UX1CtEg491mEksM2wrpWQqQaqZpz/Uc1LA1amWsgcby82+f8HK54PXxxTVcmnc84MtNSj&#10;V9kH9h57Np7dRoM66ws692LpZOgpQY1OxXr7hOKbZwY3DZidvHcOu0ZCRQLH8WZ2dXXA8RFk233C&#10;iohgHzAB9bVro3vkByN0atTx0pwoRkTK8XKa5yRSUG6xuJku54kCivNt63z4ILFl8afkjpqf0OHw&#10;5ENUA8X5SCTzqFX1qLROm6PfaMcOQHNC41Vhx5kGHyhY8sf0JSy9b0n7cG45z/PTBFGY5mwIpxBx&#10;+QSZaH+j0iYSGozUg6oYSVZFdwafQr/tU1sW5w5ssTqSdw6HGaY3Rz8Nuh+cdTS/Jfff9+Akyf5o&#10;yP/b8WwWBz5tZvObCW3cdWZ7nQEjCKrkgbPhdxOGR7K3Tu0aYho6bvCeelarZGds7qDqJJ9mNJV7&#10;ek/xEVzv06lfr379EwAA//8DAFBLAwQUAAYACAAAACEA2FaO+d8AAAAKAQAADwAAAGRycy9kb3du&#10;cmV2LnhtbEyPy07DMBBF90j8gzVI7KgTN6JpGqeqKvFcQeED3HjyELEdxc6jfD3DCnYzmqM75+b7&#10;xXRswsG3zkqIVxEwtKXTra0lfH483KXAfFBWq85ZlHBBD/vi+ipXmXazfcfpFGpGIdZnSkITQp9x&#10;7ssGjfIr16OlW+UGowKtQ831oGYKNx0XUXTPjWotfWhUj8cGy6/TaCQc23qjH8fvOH15e6peL4fp&#10;eTNXUt7eLIcdsIBL+IPhV5/UoSCnsxut9qyTIJJ4SygN6zUwAhKRCmBnIkWaAC9y/r9C8QMAAP//&#10;AwBQSwECLQAUAAYACAAAACEAtoM4kv4AAADhAQAAEwAAAAAAAAAAAAAAAAAAAAAAW0NvbnRlbnRf&#10;VHlwZXNdLnhtbFBLAQItABQABgAIAAAAIQA4/SH/1gAAAJQBAAALAAAAAAAAAAAAAAAAAC8BAABf&#10;cmVscy8ucmVsc1BLAQItABQABgAIAAAAIQCbaqtGLQIAAD0EAAAOAAAAAAAAAAAAAAAAAC4CAABk&#10;cnMvZTJvRG9jLnhtbFBLAQItABQABgAIAAAAIQDYVo753wAAAAoBAAAPAAAAAAAAAAAAAAAAAIcE&#10;AABkcnMvZG93bnJldi54bWxQSwUGAAAAAAQABADzAAAAkwUAAAAA&#10;" fillcolor="#d9d9d9" stroked="f">
                <v:textbox>
                  <w:txbxContent>
                    <w:p w14:paraId="2820ABC8" w14:textId="77777777" w:rsidR="00FA76AB" w:rsidRPr="0058747A" w:rsidRDefault="00FA76AB" w:rsidP="00FA76AB">
                      <w:pPr>
                        <w:jc w:val="center"/>
                        <w:rPr>
                          <w:rFonts w:ascii="Arial" w:hAnsi="Arial" w:cs="Arial"/>
                          <w:sz w:val="22"/>
                          <w:szCs w:val="22"/>
                        </w:rPr>
                      </w:pPr>
                      <w:r w:rsidRPr="0058747A">
                        <w:rPr>
                          <w:rFonts w:ascii="Arial" w:hAnsi="Arial" w:cs="Arial"/>
                          <w:b/>
                          <w:sz w:val="22"/>
                          <w:szCs w:val="22"/>
                        </w:rPr>
                        <w:t>Secteur Nord</w:t>
                      </w:r>
                      <w:r w:rsidRPr="0058747A">
                        <w:rPr>
                          <w:rFonts w:ascii="Arial" w:hAnsi="Arial" w:cs="Arial"/>
                          <w:sz w:val="22"/>
                          <w:szCs w:val="22"/>
                        </w:rPr>
                        <w:t> : 10 points de vente</w:t>
                      </w:r>
                    </w:p>
                  </w:txbxContent>
                </v:textbox>
              </v:shape>
            </w:pict>
          </mc:Fallback>
        </mc:AlternateContent>
      </w:r>
    </w:p>
    <w:p w14:paraId="661CBECB" w14:textId="2081EAF2" w:rsidR="00FA76AB" w:rsidRPr="0058747A" w:rsidRDefault="00FA76AB" w:rsidP="00FA76AB">
      <w:pPr>
        <w:rPr>
          <w:rFonts w:ascii="Arial" w:hAnsi="Arial" w:cs="Arial"/>
        </w:rPr>
      </w:pPr>
    </w:p>
    <w:p w14:paraId="77D06EE0" w14:textId="01CCD84D" w:rsidR="00FA76AB" w:rsidRPr="0058747A" w:rsidRDefault="00FA76AB" w:rsidP="00FA76AB">
      <w:pPr>
        <w:rPr>
          <w:rFonts w:ascii="Arial" w:hAnsi="Arial" w:cs="Arial"/>
        </w:rPr>
      </w:pPr>
    </w:p>
    <w:p w14:paraId="123A6E41" w14:textId="77777777" w:rsidR="00FA76AB" w:rsidRPr="0058747A" w:rsidRDefault="00FA76AB" w:rsidP="00FA76AB">
      <w:pPr>
        <w:rPr>
          <w:rFonts w:ascii="Arial" w:hAnsi="Arial" w:cs="Arial"/>
        </w:rPr>
      </w:pPr>
    </w:p>
    <w:p w14:paraId="66A47639" w14:textId="77777777" w:rsidR="00FA76AB" w:rsidRPr="0058747A" w:rsidRDefault="00FA76AB" w:rsidP="00FA76AB">
      <w:pPr>
        <w:rPr>
          <w:rFonts w:ascii="Arial" w:hAnsi="Arial" w:cs="Arial"/>
        </w:rPr>
      </w:pPr>
      <w:r w:rsidRPr="0058747A">
        <w:rPr>
          <w:rFonts w:ascii="Arial" w:hAnsi="Arial" w:cs="Arial"/>
          <w:noProof/>
          <w:color w:val="000000" w:themeColor="text1"/>
        </w:rPr>
        <mc:AlternateContent>
          <mc:Choice Requires="wps">
            <w:drawing>
              <wp:anchor distT="0" distB="0" distL="114300" distR="114300" simplePos="0" relativeHeight="251856384" behindDoc="0" locked="0" layoutInCell="1" allowOverlap="1" wp14:anchorId="2D18411E" wp14:editId="461305D8">
                <wp:simplePos x="0" y="0"/>
                <wp:positionH relativeFrom="column">
                  <wp:posOffset>1954530</wp:posOffset>
                </wp:positionH>
                <wp:positionV relativeFrom="paragraph">
                  <wp:posOffset>8255</wp:posOffset>
                </wp:positionV>
                <wp:extent cx="2158365" cy="1300480"/>
                <wp:effectExtent l="54610" t="187325" r="53975" b="188595"/>
                <wp:wrapNone/>
                <wp:docPr id="33" name="Cadre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493451">
                          <a:off x="0" y="0"/>
                          <a:ext cx="2158365" cy="1300480"/>
                        </a:xfrm>
                        <a:prstGeom prst="donut">
                          <a:avLst>
                            <a:gd name="adj" fmla="val 2513"/>
                          </a:avLst>
                        </a:prstGeom>
                        <a:solidFill>
                          <a:sysClr val="windowText" lastClr="000000">
                            <a:lumMod val="100000"/>
                            <a:lumOff val="0"/>
                          </a:sys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529D0A71"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Cadre 107" o:spid="_x0000_s1026" type="#_x0000_t23" style="position:absolute;margin-left:153.9pt;margin-top:.65pt;width:169.95pt;height:102.4pt;rotation:-1631247fd;z-index:25185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pJUIQIAACUEAAAOAAAAZHJzL2Uyb0RvYy54bWysU8Fu2zAMvQ/YPwi6t7YTp0uNOMXQosOA&#10;bh3Q7gMUSY69yaImynGyrx8lJ1mw3YblIJik8vj4+LS62/eG7bTHDmzNi+ucM20lqM5ua/719fFq&#10;yRkGYZUwYHXNDxr53frtm9XoKj2DFozSnhGIxWp0NW9DcFWWoWx1L/AanLZUbMD3IlDot5nyYiT0&#10;3mSzPL/JRvDKeZAakbIPU5GvE37TaBmemwZ1YKbmxC2k06dzE89svRLV1gvXdvJIQ/wDi150lpqe&#10;oR5EEGzw3V9QfSc9IDThWkKfQdN0UqcZaJoi/2Oal1Y4nWYhcdCdZcL/Bys/717cFx+po3sC+R1J&#10;kWx0WJ0rMUC6wzbjJ1C0QzEESMPuG98zDyTqVVHezstFkdI0FdsniQ9nifU+MEnJWbFYzm8WnEmq&#10;FfM8L5dpCZmoIlrk4TyGDxp6Fj9qrsAOIeGK3ROGJLJiVvSRifrGWdMbWtlOGDZbFPO4UQI73qWv&#10;E1waEUynHjtjUnDAe+MZ/bHm5CgF4yux5MwIDFQg6umXWpuhp9mnu8WUTs6hPPlryp/mwISbWOBl&#10;P2NjVwux/0QyZpLWUd5oWaw2oA4kdRKV/EoviyRowf/kbCSX1hx/DMJrYvnRkg1ui7KMtk5BuXg3&#10;o8BfVjaXFWElQdVcBs/ZFNyH6TEMznfblnpNK7TwnpbcdOHkhonXkS55MY13fDfR7JdxuvX7da9/&#10;AQAA//8DAFBLAwQUAAYACAAAACEAaGO8UuAAAAAJAQAADwAAAGRycy9kb3ducmV2LnhtbEyPy07D&#10;MBBF90j8gzVI7KjdB0kJcSpASoUqsSD0A5zYTSLscRQ7beDrGVawHJ2re8/ku9lZdjZj6D1KWC4E&#10;MION1z22Eo4f5d0WWIgKtbIejYQvE2BXXF/lKtP+gu/mXMWWUQmGTEnoYhwyzkPTGafCwg8GiZ38&#10;6FSkc2y5HtWFyp3lKyES7lSPtNCpwbx0pvmsJidhf2qn+rk+2Nfyu+yrffJ2P2wepLy9mZ8egUUz&#10;x78w/OqTOhTkVPsJdWBWwlqkpB4JrIERTzZpCqyWsBLJEniR8/8fFD8AAAD//wMAUEsBAi0AFAAG&#10;AAgAAAAhALaDOJL+AAAA4QEAABMAAAAAAAAAAAAAAAAAAAAAAFtDb250ZW50X1R5cGVzXS54bWxQ&#10;SwECLQAUAAYACAAAACEAOP0h/9YAAACUAQAACwAAAAAAAAAAAAAAAAAvAQAAX3JlbHMvLnJlbHNQ&#10;SwECLQAUAAYACAAAACEA9AqSVCECAAAlBAAADgAAAAAAAAAAAAAAAAAuAgAAZHJzL2Uyb0RvYy54&#10;bWxQSwECLQAUAAYACAAAACEAaGO8UuAAAAAJAQAADwAAAAAAAAAAAAAAAAB7BAAAZHJzL2Rvd25y&#10;ZXYueG1sUEsFBgAAAAAEAAQA8wAAAIgFAAAAAA==&#10;" adj="327" fillcolor="black" stroked="f" strokeweight="1pt">
                <v:stroke joinstyle="miter"/>
                <v:path arrowok="t"/>
              </v:shape>
            </w:pict>
          </mc:Fallback>
        </mc:AlternateContent>
      </w:r>
    </w:p>
    <w:p w14:paraId="4E5854E7" w14:textId="77777777" w:rsidR="00FA76AB" w:rsidRPr="0058747A" w:rsidRDefault="00FA76AB" w:rsidP="00FA76AB">
      <w:pPr>
        <w:rPr>
          <w:rFonts w:ascii="Arial" w:hAnsi="Arial" w:cs="Arial"/>
        </w:rPr>
      </w:pPr>
    </w:p>
    <w:p w14:paraId="2DBE06D9" w14:textId="5CDCF403" w:rsidR="00FA76AB" w:rsidRPr="0058747A" w:rsidRDefault="0058747A" w:rsidP="00FA76AB">
      <w:pPr>
        <w:jc w:val="center"/>
        <w:rPr>
          <w:rFonts w:ascii="Arial" w:hAnsi="Arial" w:cs="Arial"/>
        </w:rPr>
      </w:pPr>
      <w:r w:rsidRPr="0058747A">
        <w:rPr>
          <w:rFonts w:ascii="Arial" w:hAnsi="Arial" w:cs="Arial"/>
          <w:noProof/>
        </w:rPr>
        <mc:AlternateContent>
          <mc:Choice Requires="wps">
            <w:drawing>
              <wp:anchor distT="0" distB="0" distL="114300" distR="114300" simplePos="0" relativeHeight="251860480" behindDoc="0" locked="0" layoutInCell="1" allowOverlap="1" wp14:anchorId="53012028" wp14:editId="788DD2DE">
                <wp:simplePos x="0" y="0"/>
                <wp:positionH relativeFrom="column">
                  <wp:posOffset>-350240</wp:posOffset>
                </wp:positionH>
                <wp:positionV relativeFrom="paragraph">
                  <wp:posOffset>2840796</wp:posOffset>
                </wp:positionV>
                <wp:extent cx="1272841" cy="743919"/>
                <wp:effectExtent l="0" t="0" r="3810" b="0"/>
                <wp:wrapNone/>
                <wp:docPr id="31"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2841" cy="743919"/>
                        </a:xfrm>
                        <a:prstGeom prst="rect">
                          <a:avLst/>
                        </a:prstGeom>
                        <a:solidFill>
                          <a:sysClr val="window" lastClr="FFFFFF">
                            <a:lumMod val="85000"/>
                            <a:lumOff val="0"/>
                          </a:sys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6ACFA2" w14:textId="77777777" w:rsidR="00FA76AB" w:rsidRPr="0058747A" w:rsidRDefault="00FA76AB" w:rsidP="00FA76AB">
                            <w:pPr>
                              <w:jc w:val="center"/>
                              <w:rPr>
                                <w:rFonts w:ascii="Arial" w:hAnsi="Arial" w:cs="Arial"/>
                                <w:sz w:val="22"/>
                                <w:szCs w:val="22"/>
                              </w:rPr>
                            </w:pPr>
                            <w:r w:rsidRPr="0058747A">
                              <w:rPr>
                                <w:rFonts w:ascii="Arial" w:hAnsi="Arial" w:cs="Arial"/>
                                <w:b/>
                                <w:sz w:val="22"/>
                                <w:szCs w:val="22"/>
                              </w:rPr>
                              <w:t>Secteur Ouest</w:t>
                            </w:r>
                            <w:r w:rsidRPr="0058747A">
                              <w:rPr>
                                <w:rFonts w:ascii="Arial" w:hAnsi="Arial" w:cs="Arial"/>
                                <w:sz w:val="22"/>
                                <w:szCs w:val="22"/>
                              </w:rPr>
                              <w:t> : 19 points de vente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012028" id="Text Box 154" o:spid="_x0000_s1033" type="#_x0000_t202" style="position:absolute;left:0;text-align:left;margin-left:-27.6pt;margin-top:223.7pt;width:100.2pt;height:58.6pt;z-index:25186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C4KLgIAAD0EAAAOAAAAZHJzL2Uyb0RvYy54bWysU9uO2yAQfa/Uf0C8N7azTpNYcVbbrFJV&#10;2l6k3X4AARyjYoYCiZ1+fQecpGn7VtUPyMzAOWfODKv7odPkKJ1XYGpaTHJKpOEglNnX9OvL9s2C&#10;Eh+YEUyDkTU9SU/v169frXpbySm0oIV0BEGMr3pb0zYEW2WZ563smJ+AlQaTDbiOBdy6fSYc6xG9&#10;09k0z99mPThhHXDpPUYfxyRdJ/ymkTx8bhovA9E1RW0hrS6tu7hm6xWr9o7ZVvGzDPYPKjqmDJJe&#10;oR5ZYOTg1F9QneIOPDRhwqHLoGkUl6kGrKbI/6jmuWVWplrQHG+vNvn/B8s/Hb84okRN7wpKDOuw&#10;Ry9yCOQdDKSYldGg3voKzz1bPBkGTGCjU7HePgH/5omBTcvMXj44B30rmUCBRbyZ3VwdcXwE2fUf&#10;QSAROwRIQEPjuuge+kEQHRt1ujYniuGRcjqfLkoUyTE3L++WxTJRsOpy2zof3kvoSPypqcPmJ3R2&#10;fPIhqmHV5Ugk86CV2Cqt0+bkN9qRI8M5wfES0FOimQ8YrOk2fQlLHzrUPp5bzPL8PEEYxjkbwymE&#10;XD5BJtrfqLSJhAYi9agqRpJV0Z3RpzDshtSW+aUDOxAn9M7BOMP45vCnBfeDkh7nt6b++4E5ibI/&#10;GPR/WZRlHPi0KWfzKW7cbWZ3m2GGI1RNAyXj7yaMj+Rgndq3yDR23MAD9qxRyc7Y3FHVWT7OaCr3&#10;/J7iI7jdp1O/Xv36JwAAAP//AwBQSwMEFAAGAAgAAAAhACyt9cXfAAAACwEAAA8AAABkcnMvZG93&#10;bnJldi54bWxMj0luwzAMRfcFegeBBbpL5AQeAsd0EATouGrTHkCx6AGxJMOSh/T0lVftkuTD5/vZ&#10;YVYtG6m3jdEIm3UAjHRhZKMrhO+vp9UOmHVCS9EaTQg3snDI7+8ykUoz6U8az65iPkTbVCDUznUp&#10;57aoSQm7Nh1pfytNr4TzY19x2YvJh6uWb4Mg5ko02n+oRUenmorreVAIp6ZK5PPws9m9fbyU77fj&#10;+JpMJeLjw3zcA3M0uz8YFn2vDrl3uphBS8tahFUUbT2KEIZJCGwhwmVzQYjiMAaeZ/x/h/wXAAD/&#10;/wMAUEsBAi0AFAAGAAgAAAAhALaDOJL+AAAA4QEAABMAAAAAAAAAAAAAAAAAAAAAAFtDb250ZW50&#10;X1R5cGVzXS54bWxQSwECLQAUAAYACAAAACEAOP0h/9YAAACUAQAACwAAAAAAAAAAAAAAAAAvAQAA&#10;X3JlbHMvLnJlbHNQSwECLQAUAAYACAAAACEA5MAuCi4CAAA9BAAADgAAAAAAAAAAAAAAAAAuAgAA&#10;ZHJzL2Uyb0RvYy54bWxQSwECLQAUAAYACAAAACEALK31xd8AAAALAQAADwAAAAAAAAAAAAAAAACI&#10;BAAAZHJzL2Rvd25yZXYueG1sUEsFBgAAAAAEAAQA8wAAAJQFAAAAAA==&#10;" fillcolor="#d9d9d9" stroked="f">
                <v:textbox>
                  <w:txbxContent>
                    <w:p w14:paraId="086ACFA2" w14:textId="77777777" w:rsidR="00FA76AB" w:rsidRPr="0058747A" w:rsidRDefault="00FA76AB" w:rsidP="00FA76AB">
                      <w:pPr>
                        <w:jc w:val="center"/>
                        <w:rPr>
                          <w:rFonts w:ascii="Arial" w:hAnsi="Arial" w:cs="Arial"/>
                          <w:sz w:val="22"/>
                          <w:szCs w:val="22"/>
                        </w:rPr>
                      </w:pPr>
                      <w:r w:rsidRPr="0058747A">
                        <w:rPr>
                          <w:rFonts w:ascii="Arial" w:hAnsi="Arial" w:cs="Arial"/>
                          <w:b/>
                          <w:sz w:val="22"/>
                          <w:szCs w:val="22"/>
                        </w:rPr>
                        <w:t>Secteur Ouest</w:t>
                      </w:r>
                      <w:r w:rsidRPr="0058747A">
                        <w:rPr>
                          <w:rFonts w:ascii="Arial" w:hAnsi="Arial" w:cs="Arial"/>
                          <w:sz w:val="22"/>
                          <w:szCs w:val="22"/>
                        </w:rPr>
                        <w:t> : 19 points de vente</w:t>
                      </w:r>
                    </w:p>
                  </w:txbxContent>
                </v:textbox>
              </v:shape>
            </w:pict>
          </mc:Fallback>
        </mc:AlternateContent>
      </w:r>
      <w:r w:rsidRPr="0058747A">
        <w:rPr>
          <w:rFonts w:ascii="Arial" w:hAnsi="Arial" w:cs="Arial"/>
          <w:noProof/>
        </w:rPr>
        <mc:AlternateContent>
          <mc:Choice Requires="wps">
            <w:drawing>
              <wp:anchor distT="0" distB="0" distL="114300" distR="114300" simplePos="0" relativeHeight="251858432" behindDoc="0" locked="0" layoutInCell="1" allowOverlap="1" wp14:anchorId="217F3868" wp14:editId="652B8059">
                <wp:simplePos x="0" y="0"/>
                <wp:positionH relativeFrom="column">
                  <wp:posOffset>4808198</wp:posOffset>
                </wp:positionH>
                <wp:positionV relativeFrom="paragraph">
                  <wp:posOffset>7351</wp:posOffset>
                </wp:positionV>
                <wp:extent cx="1039495" cy="654050"/>
                <wp:effectExtent l="4445" t="635" r="3810" b="2540"/>
                <wp:wrapNone/>
                <wp:docPr id="30"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9495" cy="654050"/>
                        </a:xfrm>
                        <a:prstGeom prst="rect">
                          <a:avLst/>
                        </a:prstGeom>
                        <a:solidFill>
                          <a:sysClr val="window" lastClr="FFFFFF">
                            <a:lumMod val="85000"/>
                            <a:lumOff val="0"/>
                          </a:sys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AC2145" w14:textId="77777777" w:rsidR="00FA76AB" w:rsidRPr="0058747A" w:rsidRDefault="00FA76AB" w:rsidP="00FA76AB">
                            <w:pPr>
                              <w:jc w:val="center"/>
                              <w:rPr>
                                <w:rFonts w:ascii="Arial" w:hAnsi="Arial" w:cs="Arial"/>
                                <w:sz w:val="22"/>
                                <w:szCs w:val="22"/>
                              </w:rPr>
                            </w:pPr>
                            <w:r w:rsidRPr="0058747A">
                              <w:rPr>
                                <w:rFonts w:ascii="Arial" w:hAnsi="Arial" w:cs="Arial"/>
                                <w:b/>
                                <w:sz w:val="22"/>
                                <w:szCs w:val="22"/>
                              </w:rPr>
                              <w:t>Secteur Est </w:t>
                            </w:r>
                            <w:r w:rsidRPr="0058747A">
                              <w:rPr>
                                <w:rFonts w:ascii="Arial" w:hAnsi="Arial" w:cs="Arial"/>
                                <w:sz w:val="22"/>
                                <w:szCs w:val="22"/>
                              </w:rPr>
                              <w:t>: 10 points de vente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7F3868" id="Text Box 153" o:spid="_x0000_s1034" type="#_x0000_t202" style="position:absolute;left:0;text-align:left;margin-left:378.6pt;margin-top:.6pt;width:81.85pt;height:51.5pt;z-index:25185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PbcLAIAAD0EAAAOAAAAZHJzL2Uyb0RvYy54bWysU9uO0zAQfUfiHyy/06S3pY2arpauipCW&#10;i7TLB7iO01g4HjN2m5SvZ+y0pcAbIg9W5uIzZ86MV/d9a9hRoddgSz4e5ZwpK6HSdl/yry/bNwvO&#10;fBC2EgasKvlJeX6/fv1q1blCTaABUylkBGJ90bmSNyG4Isu8bFQr/AicshSsAVsRyMR9VqHoCL01&#10;2STP77IOsHIIUnlP3schyNcJv66VDJ/r2qvATMmJW0gnpnMXz2y9EsUehWu0PNMQ/8CiFdpS0SvU&#10;owiCHVD/BdVqieChDiMJbQZ1raVKPVA34/yPbp4b4VTqhcTx7iqT/3+w8tPxCzJdlXxK8ljR0oxe&#10;VB/YO+jZeD6NAnXOF5T37Cgz9BSgQadmvXsC+c0zC5tG2L16QISuUaIiguN4M7u5OuD4CLLrPkJF&#10;hcQhQALqa2yjeqQHI3RicroOJ5KRsWQ+Xc6Wc84kxe7ms3yeppeJ4nLboQ/vFbQs/pQcafgJXRyf&#10;fIhsRHFJicU8GF1ttTHJOPmNQXYUtCe0XhV0nBnhAzlLvk1fwjKHlrgPeYt5np83iNy0Z4P7Qssn&#10;yFT2t1LGxoIWYumBVfQkqaI6g06h3/VpLIvLBHZQnUg7hGGH6c3RTwP4g7OO9rfk/vtBoCLaHyzp&#10;vxzPZnHhkzGbv52QgbeR3W1EWElQJQ+cDb+bMDySg0O9b6jSMHELDzSzWic543AHVmf6tKOp3fN7&#10;io/g1k5Zv179+icAAAD//wMAUEsDBBQABgAIAAAAIQBZqRjU3gAAAAkBAAAPAAAAZHJzL2Rvd25y&#10;ZXYueG1sTI9LT8MwEITvSPwHa5G4UacRkDaNU1WVePUEpT/AjTcPEa+j2HmUX89ygtNq9I1mZ7Lt&#10;bFsxYu8bRwqWiwgEUuFMQ5WC0+fT3QqED5qMbh2hggt62ObXV5lOjZvoA8djqASHkE+1gjqELpXS&#10;FzVa7ReuQ2JWut7qwLKvpOn1xOG2lXEUPUqrG+IPte5wX2PxdRysgn1TJeZ5+F6u3t5fysNlN74m&#10;U6nU7c2824AIOIc/M/zW5+qQc6ezG8h40SpIHpKYrQz4MF/H0RrEmXV0H4PMM/l/Qf4DAAD//wMA&#10;UEsBAi0AFAAGAAgAAAAhALaDOJL+AAAA4QEAABMAAAAAAAAAAAAAAAAAAAAAAFtDb250ZW50X1R5&#10;cGVzXS54bWxQSwECLQAUAAYACAAAACEAOP0h/9YAAACUAQAACwAAAAAAAAAAAAAAAAAvAQAAX3Jl&#10;bHMvLnJlbHNQSwECLQAUAAYACAAAACEAZuj23CwCAAA9BAAADgAAAAAAAAAAAAAAAAAuAgAAZHJz&#10;L2Uyb0RvYy54bWxQSwECLQAUAAYACAAAACEAWakY1N4AAAAJAQAADwAAAAAAAAAAAAAAAACGBAAA&#10;ZHJzL2Rvd25yZXYueG1sUEsFBgAAAAAEAAQA8wAAAJEFAAAAAA==&#10;" fillcolor="#d9d9d9" stroked="f">
                <v:textbox>
                  <w:txbxContent>
                    <w:p w14:paraId="04AC2145" w14:textId="77777777" w:rsidR="00FA76AB" w:rsidRPr="0058747A" w:rsidRDefault="00FA76AB" w:rsidP="00FA76AB">
                      <w:pPr>
                        <w:jc w:val="center"/>
                        <w:rPr>
                          <w:rFonts w:ascii="Arial" w:hAnsi="Arial" w:cs="Arial"/>
                          <w:sz w:val="22"/>
                          <w:szCs w:val="22"/>
                        </w:rPr>
                      </w:pPr>
                      <w:r w:rsidRPr="0058747A">
                        <w:rPr>
                          <w:rFonts w:ascii="Arial" w:hAnsi="Arial" w:cs="Arial"/>
                          <w:b/>
                          <w:sz w:val="22"/>
                          <w:szCs w:val="22"/>
                        </w:rPr>
                        <w:t>Secteur Est </w:t>
                      </w:r>
                      <w:r w:rsidRPr="0058747A">
                        <w:rPr>
                          <w:rFonts w:ascii="Arial" w:hAnsi="Arial" w:cs="Arial"/>
                          <w:sz w:val="22"/>
                          <w:szCs w:val="22"/>
                        </w:rPr>
                        <w:t>: 10 points de vente</w:t>
                      </w:r>
                    </w:p>
                  </w:txbxContent>
                </v:textbox>
              </v:shape>
            </w:pict>
          </mc:Fallback>
        </mc:AlternateContent>
      </w:r>
      <w:r w:rsidR="00FA76AB" w:rsidRPr="0058747A">
        <w:rPr>
          <w:rFonts w:ascii="Arial" w:hAnsi="Arial" w:cs="Arial"/>
          <w:noProof/>
          <w:color w:val="000000" w:themeColor="text1"/>
        </w:rPr>
        <mc:AlternateContent>
          <mc:Choice Requires="wps">
            <w:drawing>
              <wp:anchor distT="0" distB="0" distL="114300" distR="114300" simplePos="0" relativeHeight="251861504" behindDoc="0" locked="0" layoutInCell="1" allowOverlap="1" wp14:anchorId="2834B53D" wp14:editId="09199DE2">
                <wp:simplePos x="0" y="0"/>
                <wp:positionH relativeFrom="column">
                  <wp:posOffset>1852295</wp:posOffset>
                </wp:positionH>
                <wp:positionV relativeFrom="paragraph">
                  <wp:posOffset>2456815</wp:posOffset>
                </wp:positionV>
                <wp:extent cx="2887345" cy="1656080"/>
                <wp:effectExtent l="0" t="0" r="0" b="0"/>
                <wp:wrapNone/>
                <wp:docPr id="29" name="Cadre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87345" cy="1656080"/>
                        </a:xfrm>
                        <a:prstGeom prst="donut">
                          <a:avLst>
                            <a:gd name="adj" fmla="val 1871"/>
                          </a:avLst>
                        </a:prstGeom>
                        <a:solidFill>
                          <a:sysClr val="windowText" lastClr="000000">
                            <a:lumMod val="100000"/>
                            <a:lumOff val="0"/>
                          </a:sys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7510022C" id="Cadre 105" o:spid="_x0000_s1026" type="#_x0000_t23" style="position:absolute;margin-left:145.85pt;margin-top:193.45pt;width:227.35pt;height:130.4pt;z-index:25186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f7mFAIAABYEAAAOAAAAZHJzL2Uyb0RvYy54bWysU8GO0zAQvSPxD5bvNE1puyVqukK7WoS0&#10;sEi7fIBrO03A9hiP07R8PWOnLRXcED5Ynhn7zXsz4/XtwRq21wE7cDUvJ1POtJOgOrer+deXhzcr&#10;zjAKp4QBp2t+1MhvN69frQdf6Rm0YJQOjEAcVoOveRujr4oCZautwAl47SjYQLAikhl2hQpiIHRr&#10;itl0uiwGCMoHkBqRvPdjkG8yftNoGZ+aBnVkpubELeY95H2b9mKzFtUuCN928kRD/AMLKzpHSS9Q&#10;9yIK1ofuLyjbyQAITZxIsAU0TSd11kBqyukfap5b4XXWQsVBfykT/j9Y+Xn/7L+ERB39I8jvSBUp&#10;Bo/VJZIMpDtsO3wCRT0UfYQs9tAEm16SDHbINT1eaqoPkUlyzlarm7fzBWeSYuVysZyuctULUZ2f&#10;+4DxgwbL0qHmClwfM77YP2LMVVXMCZtSq2+cNdZQj/bCsHJ1U6YWEtjpLp3OcFkTmE49dMZk44h3&#10;JjB6WHMaIQXDC7HkzAiMFCDqeeXUprckdrxbju48KuSngRr9Zx2YcTMLvM5nXMrqIOUfSSZPLm6q&#10;Z5pRrLagjlTbAONo0leiQwvhJ2cDjWXN8UcvgiaWHx31/V05n6c5zsZ8cTMjI1xHttcR4SRB1VzG&#10;wNlo3MVx+nsful1Lucqs18F76mrTxXP7R14nujR8Wd7po6Tpvrbzrd/fefMLAAD//wMAUEsDBBQA&#10;BgAIAAAAIQDjtshw4QAAAAsBAAAPAAAAZHJzL2Rvd25yZXYueG1sTI/BTsMwDIbvSLxDZCQuiKXb&#10;QtuVphNMQjtvQ0jc0sa01RKnatKtvD3hBEfL3//7c7mdrWEXHH3vSMJykQBDapzuqZXwfnp7zIH5&#10;oEgr4wglfKOHbXV7U6pCuysd8HIMLYsl5AsloQthKDj3TYdW+YUbkOLuy41WhTiOLdejusZya/gq&#10;SVJuVU/xQqcG3HXYnI+TjRp7/FC7Kd+L02ctntbanF8fjJT3d/PLM7CAc/iD4Vc/ZqCKTrWbSHtm&#10;JKw2yyyiEtZ5ugEWiUykAlgtIRVZBrwq+f8fqh8AAAD//wMAUEsBAi0AFAAGAAgAAAAhALaDOJL+&#10;AAAA4QEAABMAAAAAAAAAAAAAAAAAAAAAAFtDb250ZW50X1R5cGVzXS54bWxQSwECLQAUAAYACAAA&#10;ACEAOP0h/9YAAACUAQAACwAAAAAAAAAAAAAAAAAvAQAAX3JlbHMvLnJlbHNQSwECLQAUAAYACAAA&#10;ACEA1Zn+5hQCAAAWBAAADgAAAAAAAAAAAAAAAAAuAgAAZHJzL2Uyb0RvYy54bWxQSwECLQAUAAYA&#10;CAAAACEA47bIcOEAAAALAQAADwAAAAAAAAAAAAAAAABuBAAAZHJzL2Rvd25yZXYueG1sUEsFBgAA&#10;AAAEAAQA8wAAAHwFAAAAAA==&#10;" adj="232" fillcolor="black" stroked="f" strokeweight="1pt">
                <v:stroke joinstyle="miter"/>
                <v:path arrowok="t"/>
              </v:shape>
            </w:pict>
          </mc:Fallback>
        </mc:AlternateContent>
      </w:r>
      <w:r w:rsidR="00FA76AB" w:rsidRPr="0058747A">
        <w:rPr>
          <w:rFonts w:ascii="Arial" w:hAnsi="Arial" w:cs="Arial"/>
          <w:noProof/>
          <w:color w:val="000000" w:themeColor="text1"/>
        </w:rPr>
        <mc:AlternateContent>
          <mc:Choice Requires="wps">
            <w:drawing>
              <wp:anchor distT="0" distB="0" distL="114300" distR="114300" simplePos="0" relativeHeight="251857408" behindDoc="0" locked="0" layoutInCell="1" allowOverlap="1" wp14:anchorId="36CAADD6" wp14:editId="187BB034">
                <wp:simplePos x="0" y="0"/>
                <wp:positionH relativeFrom="column">
                  <wp:posOffset>-50800</wp:posOffset>
                </wp:positionH>
                <wp:positionV relativeFrom="paragraph">
                  <wp:posOffset>758825</wp:posOffset>
                </wp:positionV>
                <wp:extent cx="3001010" cy="1861820"/>
                <wp:effectExtent l="180975" t="80645" r="186055" b="80645"/>
                <wp:wrapNone/>
                <wp:docPr id="28" name="Cadre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4498258">
                          <a:off x="0" y="0"/>
                          <a:ext cx="3001010" cy="1861820"/>
                        </a:xfrm>
                        <a:prstGeom prst="donut">
                          <a:avLst>
                            <a:gd name="adj" fmla="val 1777"/>
                          </a:avLst>
                        </a:prstGeom>
                        <a:solidFill>
                          <a:sysClr val="windowText" lastClr="000000">
                            <a:lumMod val="100000"/>
                            <a:lumOff val="0"/>
                          </a:sys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79A57509" id="Cadre 108" o:spid="_x0000_s1026" type="#_x0000_t23" style="position:absolute;margin-left:-4pt;margin-top:59.75pt;width:236.3pt;height:146.6pt;rotation:4913297fd;z-index:25185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OZ1HwIAACQEAAAOAAAAZHJzL2Uyb0RvYy54bWysU9tu2zAMfR+wfxD0vjrO0iY14hRDiw4D&#10;ugvQ7gMUSY69yaImKnGyrx9FJ1mwvQ3Lg2CSyuE5h9Tybt87sbMRO/C1LK8mUlivwXR+U8uvL49v&#10;FlJgUt4oB97W8mBR3q1ev1oOobJTaMEZGwWBeKyGUMs2pVAVBerW9gqvIFhPxQZirxKFcVOYqAZC&#10;710xnUxuigGiCRG0RaTsw1iUK8ZvGqvT56ZBm4SrJXFLfEY+1/ksVktVbaIKbaePNNQ/sOhV56np&#10;GepBJSW2sfsLqu90BIQmXWnoC2iaTlvWQGrKyR9qnlsVLGshczCcbcL/B6s/7Z7Dl5ipY3gC/R3J&#10;kWIIWJ0rOUC6I9bDRzA0Q7VNwGL3TexFBDJ1NrtdTK8XnCVRYs8OH84O230SmpJvJ6SypEFoqpWL&#10;m3Ix5RkUqspgmUaImN5b6EX+qKUBv02Mq3ZPmNhjI7zqMxHzTYqmdzSxnXKinM/neaAEdrxLXyc4&#10;VgiuM4+dcxwc8N5FQX+sJS2UgeGFWErhFCYqEHX+cWu37Un6eLcc07w4lKf1GvMnHci4zAIv+zmf&#10;u3rI/UeSOcNWZ3fzxmK1BnMgp9lTcokeFlnQQvwpxUBLWkv8sVXREssPnrbgtpzN8lZzMLuek5ki&#10;XlbWlxXlNUHVUqcoxRjcp/EtbEPsNi31Klmvh3c046ZLp2UYeR3p0iqyvOOzybt+GfOt34979QsA&#10;AP//AwBQSwMEFAAGAAgAAAAhAIvQ2mrcAAAACQEAAA8AAABkcnMvZG93bnJldi54bWxMj8FOwzAQ&#10;RO9I/IO1SNyo05DQNsSpoMAHtBTObrwkFvE6ip0m/D3LiR5HM5p5U25n14kzDsF6UrBcJCCQam8s&#10;NQqO7293axAhajK684QKfjDAtrq+KnVh/ER7PB9iI7iEQqEVtDH2hZShbtHpsPA9EntffnA6shwa&#10;aQY9cbnrZJokD9JpS7zQ6h53Ldbfh9EpmHb22dLxI29e7Yv/HFPK8j0pdXszPz2CiDjH/zD84TM6&#10;VMx08iOZIDoF6+WKkwrSDT9g/36VbUCcFORJmoGsSnn5oPoFAAD//wMAUEsBAi0AFAAGAAgAAAAh&#10;ALaDOJL+AAAA4QEAABMAAAAAAAAAAAAAAAAAAAAAAFtDb250ZW50X1R5cGVzXS54bWxQSwECLQAU&#10;AAYACAAAACEAOP0h/9YAAACUAQAACwAAAAAAAAAAAAAAAAAvAQAAX3JlbHMvLnJlbHNQSwECLQAU&#10;AAYACAAAACEACaTmdR8CAAAkBAAADgAAAAAAAAAAAAAAAAAuAgAAZHJzL2Uyb0RvYy54bWxQSwEC&#10;LQAUAAYACAAAACEAi9DaatwAAAAJAQAADwAAAAAAAAAAAAAAAAB5BAAAZHJzL2Rvd25yZXYueG1s&#10;UEsFBgAAAAAEAAQA8wAAAIIFAAAAAA==&#10;" adj="238" fillcolor="black" stroked="f" strokeweight="1pt">
                <v:stroke joinstyle="miter"/>
                <v:path arrowok="t"/>
              </v:shape>
            </w:pict>
          </mc:Fallback>
        </mc:AlternateContent>
      </w:r>
      <w:r w:rsidR="00FA76AB" w:rsidRPr="0058747A">
        <w:rPr>
          <w:rFonts w:ascii="Arial" w:hAnsi="Arial" w:cs="Arial"/>
          <w:noProof/>
          <w:color w:val="000000" w:themeColor="text1"/>
        </w:rPr>
        <mc:AlternateContent>
          <mc:Choice Requires="wps">
            <w:drawing>
              <wp:anchor distT="0" distB="0" distL="114300" distR="114300" simplePos="0" relativeHeight="251855360" behindDoc="0" locked="0" layoutInCell="1" allowOverlap="1" wp14:anchorId="5C237CFA" wp14:editId="587E649A">
                <wp:simplePos x="0" y="0"/>
                <wp:positionH relativeFrom="column">
                  <wp:posOffset>3136900</wp:posOffset>
                </wp:positionH>
                <wp:positionV relativeFrom="paragraph">
                  <wp:posOffset>681355</wp:posOffset>
                </wp:positionV>
                <wp:extent cx="2458085" cy="1771650"/>
                <wp:effectExtent l="285115" t="19685" r="286385" b="27305"/>
                <wp:wrapNone/>
                <wp:docPr id="26" name="Cadre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2969425">
                          <a:off x="0" y="0"/>
                          <a:ext cx="2458085" cy="1771650"/>
                        </a:xfrm>
                        <a:prstGeom prst="donut">
                          <a:avLst>
                            <a:gd name="adj" fmla="val 2029"/>
                          </a:avLst>
                        </a:prstGeom>
                        <a:solidFill>
                          <a:sysClr val="windowText" lastClr="000000">
                            <a:lumMod val="100000"/>
                            <a:lumOff val="0"/>
                          </a:sys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4BE575DD" id="Cadre 106" o:spid="_x0000_s1026" type="#_x0000_t23" style="position:absolute;margin-left:247pt;margin-top:53.65pt;width:193.55pt;height:139.5pt;rotation:3243404fd;z-index:25185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vQ6HwIAACQEAAAOAAAAZHJzL2Uyb0RvYy54bWysU9uO0zAQfUfiHyy/01zUa9R0hXa1CGmB&#10;lXb5ANdxmoDtMbbbtHw940lbKnhD9MHKzLhnzjkzXt8djWYH5UMPtubFJOdMWQlNb3c1//r6+G7J&#10;WYjCNkKDVTU/qcDvNm/frAdXqRI60I3yDEFsqAZX8y5GV2VZkJ0yIkzAKYvFFrwREUO/yxovBkQ3&#10;OivzfJ4N4BvnQaoQMPswFvmG8NtWyfilbYOKTNccuUU6PZ3bdGabtah2Xriul2ca4h9YGNFbbHqF&#10;ehBRsL3v/4IyvfQQoI0TCSaDtu2lIg2opsj/UPPSCadIC5oT3NWm8P9g5efDi3v2iXpwTyC/B3Qk&#10;G1yorpUUBLzDtsMnaHCGYh+BxB5bb5gHNLVczVfTckZZFMWO5PDp6rA6RiYxWU5ny3w540xirVgs&#10;ivmMZpCJKoElGs6H+EGBYemj5g3YfSRccXgKkTxumBUmEWm+cdYajRM7CM3KvFylgSLY+S5+XeBI&#10;Iei+eey1puAU7rVn+Mea40I1MLwiS860CBELSJ1+1FrvDUof7xZjmhYH87heY/6iIxAusQi3/bRN&#10;XS2k/iPJlCGrk7tpY0O1heaETpOnuK74sNCCDvxPzgZc0pqHH3vhFbL8aHELVsV0mraagulsUWLg&#10;byvb24qwEqFqLqPnbAzu4/gW9s73uw57FaTXwnuccdvHyzKMvM50cRVJ3vnZpF2/jenW78e9+QUA&#10;AP//AwBQSwMEFAAGAAgAAAAhAB+iawrcAAAACgEAAA8AAABkcnMvZG93bnJldi54bWxMj01PwzAM&#10;hu9I/IfISNxY2q6wqms6IdC404F2zRrTVGucqkm38u8xJ7j549Hrx9VucYO44BR6TwrSVQICqfWm&#10;p07Bx2H/UIAIUZPRgydU8I0BdvXtTaVL46/0jpcmdoJDKJRagY1xLKUMrUWnw8qPSLz78pPTkdup&#10;k2bSVw53g8yS5Ek63RNfsHrEF4vtuZmdgg31drbz/lUfqRnTzwO+HRNU6v5ued6CiLjEPxh+9Vkd&#10;anY6+ZlMEIOCx7xIGeVinYFgoMg2PDgpyPNkDbKu5P8X6h8AAAD//wMAUEsBAi0AFAAGAAgAAAAh&#10;ALaDOJL+AAAA4QEAABMAAAAAAAAAAAAAAAAAAAAAAFtDb250ZW50X1R5cGVzXS54bWxQSwECLQAU&#10;AAYACAAAACEAOP0h/9YAAACUAQAACwAAAAAAAAAAAAAAAAAvAQAAX3JlbHMvLnJlbHNQSwECLQAU&#10;AAYACAAAACEAybb0Oh8CAAAkBAAADgAAAAAAAAAAAAAAAAAuAgAAZHJzL2Uyb0RvYy54bWxQSwEC&#10;LQAUAAYACAAAACEAH6JrCtwAAAAKAQAADwAAAAAAAAAAAAAAAAB5BAAAZHJzL2Rvd25yZXYueG1s&#10;UEsFBgAAAAAEAAQA8wAAAIIFAAAAAA==&#10;" adj="316" fillcolor="black" stroked="f" strokeweight="1pt">
                <v:stroke joinstyle="miter"/>
                <v:path arrowok="t"/>
              </v:shape>
            </w:pict>
          </mc:Fallback>
        </mc:AlternateContent>
      </w:r>
      <w:r w:rsidR="00FA76AB" w:rsidRPr="0058747A">
        <w:rPr>
          <w:rFonts w:ascii="Arial" w:hAnsi="Arial" w:cs="Arial"/>
          <w:noProof/>
        </w:rPr>
        <w:drawing>
          <wp:inline distT="0" distB="0" distL="0" distR="0" wp14:anchorId="03E6435D" wp14:editId="33B2EAFA">
            <wp:extent cx="4946992" cy="3947475"/>
            <wp:effectExtent l="0" t="0" r="0" b="254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A.tiff"/>
                    <pic:cNvPicPr/>
                  </pic:nvPicPr>
                  <pic:blipFill rotWithShape="1">
                    <a:blip r:embed="rId12" cstate="print">
                      <a:extLst>
                        <a:ext uri="{28A0092B-C50C-407E-A947-70E740481C1C}">
                          <a14:useLocalDpi xmlns:a14="http://schemas.microsoft.com/office/drawing/2010/main" val="0"/>
                        </a:ext>
                      </a:extLst>
                    </a:blip>
                    <a:srcRect r="5477"/>
                    <a:stretch/>
                  </pic:blipFill>
                  <pic:spPr bwMode="auto">
                    <a:xfrm>
                      <a:off x="0" y="0"/>
                      <a:ext cx="4953665" cy="3952799"/>
                    </a:xfrm>
                    <a:prstGeom prst="rect">
                      <a:avLst/>
                    </a:prstGeom>
                    <a:ln>
                      <a:noFill/>
                    </a:ln>
                    <a:extLst>
                      <a:ext uri="{53640926-AAD7-44D8-BBD7-CCE9431645EC}">
                        <a14:shadowObscured xmlns:a14="http://schemas.microsoft.com/office/drawing/2010/main"/>
                      </a:ext>
                    </a:extLst>
                  </pic:spPr>
                </pic:pic>
              </a:graphicData>
            </a:graphic>
          </wp:inline>
        </w:drawing>
      </w:r>
    </w:p>
    <w:p w14:paraId="6E198001" w14:textId="77777777" w:rsidR="00FA76AB" w:rsidRPr="0058747A" w:rsidRDefault="00FA76AB" w:rsidP="00FA76AB">
      <w:pPr>
        <w:rPr>
          <w:rFonts w:ascii="Arial" w:hAnsi="Arial" w:cs="Arial"/>
        </w:rPr>
      </w:pPr>
      <w:r w:rsidRPr="0058747A">
        <w:rPr>
          <w:rFonts w:ascii="Arial" w:hAnsi="Arial" w:cs="Arial"/>
          <w:noProof/>
        </w:rPr>
        <mc:AlternateContent>
          <mc:Choice Requires="wps">
            <w:drawing>
              <wp:anchor distT="0" distB="0" distL="114300" distR="114300" simplePos="0" relativeHeight="251862528" behindDoc="0" locked="0" layoutInCell="1" allowOverlap="1" wp14:anchorId="71ED4864" wp14:editId="4F43B288">
                <wp:simplePos x="0" y="0"/>
                <wp:positionH relativeFrom="column">
                  <wp:posOffset>1458487</wp:posOffset>
                </wp:positionH>
                <wp:positionV relativeFrom="paragraph">
                  <wp:posOffset>94755</wp:posOffset>
                </wp:positionV>
                <wp:extent cx="1151449" cy="654050"/>
                <wp:effectExtent l="0" t="0" r="0" b="0"/>
                <wp:wrapNone/>
                <wp:docPr id="24"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1449" cy="654050"/>
                        </a:xfrm>
                        <a:prstGeom prst="rect">
                          <a:avLst/>
                        </a:prstGeom>
                        <a:solidFill>
                          <a:sysClr val="window" lastClr="FFFFFF">
                            <a:lumMod val="85000"/>
                            <a:lumOff val="0"/>
                          </a:sys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84F602" w14:textId="77777777" w:rsidR="00FA76AB" w:rsidRPr="0058747A" w:rsidRDefault="00FA76AB" w:rsidP="00FA76AB">
                            <w:pPr>
                              <w:jc w:val="center"/>
                              <w:rPr>
                                <w:rFonts w:ascii="Arial" w:hAnsi="Arial" w:cs="Arial"/>
                                <w:sz w:val="22"/>
                                <w:szCs w:val="22"/>
                              </w:rPr>
                            </w:pPr>
                            <w:r w:rsidRPr="0058747A">
                              <w:rPr>
                                <w:rFonts w:ascii="Arial" w:hAnsi="Arial" w:cs="Arial"/>
                                <w:b/>
                                <w:sz w:val="22"/>
                                <w:szCs w:val="22"/>
                              </w:rPr>
                              <w:t>Secteur Sud</w:t>
                            </w:r>
                            <w:r w:rsidRPr="0058747A">
                              <w:rPr>
                                <w:rFonts w:ascii="Arial" w:hAnsi="Arial" w:cs="Arial"/>
                                <w:sz w:val="22"/>
                                <w:szCs w:val="22"/>
                              </w:rPr>
                              <w:t xml:space="preserve"> : 24 points de vente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ED4864" id="Text Box 155" o:spid="_x0000_s1035" type="#_x0000_t202" style="position:absolute;margin-left:114.85pt;margin-top:7.45pt;width:90.65pt;height:51.5pt;z-index:25186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bBmLAIAAD0EAAAOAAAAZHJzL2Uyb0RvYy54bWysU9uO0zAQfUfiHyy/s0mqZtlGTVdLV0VI&#10;y0Xa5QNcx2ksHI/xuE3K1zN22lLgDZEHK+Oxz5w5Z7y8H3vDDsqjBlvz4ibnTFkJjba7mn992by5&#10;4wyDsI0wYFXNjwr5/er1q+XgKjWDDkyjPCMQi9Xgat6F4KosQ9mpXuANOGUp2YLvRaDQ77LGi4HQ&#10;e5PN8vw2G8A3zoNUiLT7OCX5KuG3rZLhc9uiCszUnLiFtPq0buOarZai2nnhOi1PNMQ/sOiFtlT0&#10;AvUogmB7r/+C6rX0gNCGGwl9Bm2rpUo9UDdF/kc3z51wKvVC4qC7yIT/D1Z+OnzxTDc1n805s6In&#10;j17UGNg7GFlRllGgwWFF554dnQwjJcjo1Cy6J5DfkFlYd8Lu1IP3MHRKNESwiDezq6sTDkaQ7fAR&#10;Giok9gES0Nj6PqpHejBCJ6OOF3MiGRlLFmUxny84k5S7Led5mdzLRHW+7TyG9wp6Fn9q7sn8hC4O&#10;TxgiG1Gdj8RiCEY3G21MCo64Np4dBM0JjVcDA2dGYKDNmm/Sl7DMvifu07m7Ms9PE0TbNGfT9pkW&#10;JshU9rdSxsaCFmLpiVXcSVJFdSadwrgdky2LswNbaI6knYdphunN0U8H/gdnA81vzfH7XnhFtD9Y&#10;0n9BYsWBT8G8fDujwF9nttcZYSVB1TxwNv2uw/RI9s7rXUeVJsctPJBnrU5yRnMnVif6NKOp3dN7&#10;io/gOk6nfr361U8AAAD//wMAUEsDBBQABgAIAAAAIQDf0ngH3wAAAAoBAAAPAAAAZHJzL2Rvd25y&#10;ZXYueG1sTI9LT8MwEITvSPwHaytxo46jijQhTlVV4nkqhR/gxs5DjddR7DzKr2c5wXFnPs3O5LvF&#10;dmwyg28dShDrCJjB0ukWawlfn0/3W2A+KNSqc2gkXI2HXXF7k6tMuxk/zHQKNaMQ9JmS0ITQZ5z7&#10;sjFW+bXrDZJXucGqQOdQcz2omcJtx+MoeuBWtUgfGtWbQ2PKy2m0Eg5tnejn8Vts344v1ft1P70m&#10;cyXl3WrZPwILZgl/MPzWp+pQUKezG1F71kmI4zQhlIxNCoyAjRA07kyCSFLgRc7/Tyh+AAAA//8D&#10;AFBLAQItABQABgAIAAAAIQC2gziS/gAAAOEBAAATAAAAAAAAAAAAAAAAAAAAAABbQ29udGVudF9U&#10;eXBlc10ueG1sUEsBAi0AFAAGAAgAAAAhADj9If/WAAAAlAEAAAsAAAAAAAAAAAAAAAAALwEAAF9y&#10;ZWxzLy5yZWxzUEsBAi0AFAAGAAgAAAAhAA0JsGYsAgAAPQQAAA4AAAAAAAAAAAAAAAAALgIAAGRy&#10;cy9lMm9Eb2MueG1sUEsBAi0AFAAGAAgAAAAhAN/SeAffAAAACgEAAA8AAAAAAAAAAAAAAAAAhgQA&#10;AGRycy9kb3ducmV2LnhtbFBLBQYAAAAABAAEAPMAAACSBQAAAAA=&#10;" fillcolor="#d9d9d9" stroked="f">
                <v:textbox>
                  <w:txbxContent>
                    <w:p w14:paraId="5A84F602" w14:textId="77777777" w:rsidR="00FA76AB" w:rsidRPr="0058747A" w:rsidRDefault="00FA76AB" w:rsidP="00FA76AB">
                      <w:pPr>
                        <w:jc w:val="center"/>
                        <w:rPr>
                          <w:rFonts w:ascii="Arial" w:hAnsi="Arial" w:cs="Arial"/>
                          <w:sz w:val="22"/>
                          <w:szCs w:val="22"/>
                        </w:rPr>
                      </w:pPr>
                      <w:r w:rsidRPr="0058747A">
                        <w:rPr>
                          <w:rFonts w:ascii="Arial" w:hAnsi="Arial" w:cs="Arial"/>
                          <w:b/>
                          <w:sz w:val="22"/>
                          <w:szCs w:val="22"/>
                        </w:rPr>
                        <w:t>Secteur Sud</w:t>
                      </w:r>
                      <w:r w:rsidRPr="0058747A">
                        <w:rPr>
                          <w:rFonts w:ascii="Arial" w:hAnsi="Arial" w:cs="Arial"/>
                          <w:sz w:val="22"/>
                          <w:szCs w:val="22"/>
                        </w:rPr>
                        <w:t xml:space="preserve"> : 24 points de vente</w:t>
                      </w:r>
                    </w:p>
                  </w:txbxContent>
                </v:textbox>
              </v:shape>
            </w:pict>
          </mc:Fallback>
        </mc:AlternateContent>
      </w:r>
    </w:p>
    <w:p w14:paraId="6350AA03" w14:textId="77777777" w:rsidR="00FA76AB" w:rsidRPr="0058747A" w:rsidRDefault="00FA76AB" w:rsidP="00FA76AB">
      <w:pPr>
        <w:rPr>
          <w:rFonts w:ascii="Arial" w:hAnsi="Arial" w:cs="Arial"/>
        </w:rPr>
      </w:pPr>
    </w:p>
    <w:p w14:paraId="2897147A" w14:textId="77777777" w:rsidR="00FA76AB" w:rsidRPr="0058747A" w:rsidRDefault="00FA76AB" w:rsidP="00FA76AB">
      <w:pPr>
        <w:rPr>
          <w:rFonts w:ascii="Arial" w:hAnsi="Arial" w:cs="Arial"/>
        </w:rPr>
      </w:pPr>
    </w:p>
    <w:p w14:paraId="46F94890" w14:textId="6F2AD0EA" w:rsidR="00FA76AB" w:rsidRPr="0058747A" w:rsidRDefault="00FA76AB" w:rsidP="00FA76AB">
      <w:pPr>
        <w:rPr>
          <w:rFonts w:ascii="Arial" w:hAnsi="Arial" w:cs="Arial"/>
        </w:rPr>
      </w:pPr>
    </w:p>
    <w:p w14:paraId="646197A6" w14:textId="2E8297F3" w:rsidR="00FA76AB" w:rsidRPr="0058747A" w:rsidRDefault="00FA76AB" w:rsidP="00FA76AB">
      <w:pPr>
        <w:rPr>
          <w:rFonts w:ascii="Arial" w:hAnsi="Arial" w:cs="Arial"/>
        </w:rPr>
      </w:pPr>
    </w:p>
    <w:p w14:paraId="0F03A542" w14:textId="355F1222" w:rsidR="00FA76AB" w:rsidRPr="003C4048" w:rsidRDefault="00FA76AB" w:rsidP="00FA76AB">
      <w:pPr>
        <w:rPr>
          <w:rFonts w:ascii="Arial" w:hAnsi="Arial" w:cs="Arial"/>
          <w:sz w:val="16"/>
          <w:szCs w:val="16"/>
        </w:rPr>
      </w:pPr>
    </w:p>
    <w:p w14:paraId="19E78250" w14:textId="3EE14933" w:rsidR="00FA76AB" w:rsidRPr="0058747A" w:rsidRDefault="00FA76AB" w:rsidP="00FA76AB">
      <w:pPr>
        <w:jc w:val="center"/>
        <w:rPr>
          <w:rFonts w:ascii="Arial" w:hAnsi="Arial" w:cs="Arial"/>
          <w:b/>
        </w:rPr>
      </w:pPr>
      <w:r w:rsidRPr="0058747A">
        <w:rPr>
          <w:rFonts w:ascii="Arial" w:hAnsi="Arial" w:cs="Arial"/>
          <w:b/>
        </w:rPr>
        <w:t>4 catégories</w:t>
      </w:r>
      <w:r w:rsidR="000E2B09">
        <w:rPr>
          <w:rFonts w:ascii="Arial" w:hAnsi="Arial" w:cs="Arial"/>
          <w:b/>
        </w:rPr>
        <w:t xml:space="preserve"> ou segments</w:t>
      </w:r>
      <w:r w:rsidRPr="0058747A">
        <w:rPr>
          <w:rFonts w:ascii="Arial" w:hAnsi="Arial" w:cs="Arial"/>
          <w:b/>
        </w:rPr>
        <w:t xml:space="preserve"> de distributeurs</w:t>
      </w:r>
    </w:p>
    <w:p w14:paraId="617EE66A" w14:textId="31415F79" w:rsidR="00FA76AB" w:rsidRPr="0058747A" w:rsidRDefault="00FA76AB" w:rsidP="00FA76AB">
      <w:pPr>
        <w:rPr>
          <w:rFonts w:ascii="Arial" w:hAnsi="Arial" w:cs="Arial"/>
        </w:rPr>
      </w:pPr>
    </w:p>
    <w:p w14:paraId="5C5A68EB" w14:textId="28DFC0FF" w:rsidR="00FA76AB" w:rsidRPr="0058747A" w:rsidRDefault="00FF1862" w:rsidP="00FA76AB">
      <w:pPr>
        <w:rPr>
          <w:rFonts w:ascii="Arial" w:hAnsi="Arial" w:cs="Arial"/>
        </w:rPr>
      </w:pPr>
      <w:r w:rsidRPr="00FF1862">
        <w:rPr>
          <w:rFonts w:ascii="Arial" w:hAnsi="Arial" w:cs="Arial"/>
          <w:noProof/>
        </w:rPr>
        <mc:AlternateContent>
          <mc:Choice Requires="wps">
            <w:drawing>
              <wp:anchor distT="45720" distB="45720" distL="114300" distR="114300" simplePos="0" relativeHeight="251872768" behindDoc="0" locked="0" layoutInCell="1" allowOverlap="1" wp14:anchorId="2038F1D6" wp14:editId="350A6E97">
                <wp:simplePos x="0" y="0"/>
                <wp:positionH relativeFrom="column">
                  <wp:posOffset>5702001</wp:posOffset>
                </wp:positionH>
                <wp:positionV relativeFrom="paragraph">
                  <wp:posOffset>128980</wp:posOffset>
                </wp:positionV>
                <wp:extent cx="242047" cy="282388"/>
                <wp:effectExtent l="0" t="0" r="0" b="3810"/>
                <wp:wrapSquare wrapText="bothSides"/>
                <wp:docPr id="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047" cy="28238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3A0F93" w14:textId="353A1E5A" w:rsidR="00FF1862" w:rsidRPr="00FF1862" w:rsidRDefault="00FF1862">
                            <w:pPr>
                              <w:rPr>
                                <w:sz w:val="16"/>
                                <w:szCs w:val="16"/>
                              </w:rPr>
                            </w:pPr>
                            <w:r w:rsidRPr="00FF1862">
                              <w:rPr>
                                <w:rFonts w:ascii="Arial" w:hAnsi="Arial" w:cs="Arial"/>
                                <w:sz w:val="16"/>
                                <w:szCs w:val="16"/>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38F1D6" id="Zone de texte 2" o:spid="_x0000_s1036" type="#_x0000_t202" style="position:absolute;margin-left:449pt;margin-top:10.15pt;width:19.05pt;height:22.25pt;z-index:251872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M61RwIAANIEAAAOAAAAZHJzL2Uyb0RvYy54bWysVE1v2zAMvQ/YfxB0X5x42ZoacYouRYcB&#10;3QfW7bKbLFOxUVnUJCV2+utHyUmabacOuxgSRT4+8pFeXg2dZjtwvkVT8tlkyhkYiXVrNiX//u32&#10;1YIzH4SphUYDJd+D51erly+WvS0gxwZ1DY4RiPFFb0vehGCLLPOygU74CVow9KjQdSLQ1W2y2ome&#10;0Dud5dPp26xHV1uHErwn6834yFcJXymQ4bNSHgLTJSduIX1d+lbxm62Wotg4YZtWHmiIf2DRidZQ&#10;0hPUjQiCbV37F1TXSoceVZhI7DJUqpWQaqBqZtM/qrlvhIVUCzXH21Ob/P+DlZ92Xxxr65JfcmZE&#10;RxL9IKFYDSzAEIDlsUW99QV53lvyDcM7HEjqVK63dygfPDO4boTZwLVz2DcgaqI4i5HZWeiI4yNI&#10;1X/EmnKJbcAENCjXxf5RRxihk1T7kzzEg0ky5vN8Or/gTNJTvshfLxYpgyiOwdb58B6wY/FQckfq&#10;J3Cxu/MhkhHF0SXmMnjbap0mQJvfDOQYLYl85HtgHvYaop82X0FR0xLRaPDSbaq1dmycLBp9KuA4&#10;XwmMAqKjooTPjD2ExGhIA/3M+FNQyo8mnOK71qAbZYzrBrGAnaBFqR9G7Yjv6H9sxdiAKGkYqiGN&#10;zSztUDRVWO9JWofjktFPgQ4NukfOelqwkvufW+GAM/3B0HhczubzuJHpMn9zkdPFnb9U5y/CSIIq&#10;eeBsPK5D6nUsyuA1jZFqk8RPTA6kaXGS8oclj5t5fk9eT7+i1S8AAAD//wMAUEsDBBQABgAIAAAA&#10;IQDWicXB3gAAAAkBAAAPAAAAZHJzL2Rvd25yZXYueG1sTI/NTsMwEITvSH0Ha5G4Ubs/REnIpqpA&#10;XEG0BYmbG2+TiHgdxW4T3h5zosfRjGa+KTaT7cSFBt86RljMFQjiypmWa4TD/uU+BeGDZqM7x4Tw&#10;Qx425eym0LlxI7/TZRdqEUvY5xqhCaHPpfRVQ1b7ueuJo3dyg9UhyqGWZtBjLLedXCqVSKtbjguN&#10;7umpoep7d7YIH6+nr8+1equf7UM/uklJtplEvLudto8gAk3hPwx/+BEdysh0dGc2XnQIaZbGLwFh&#10;qVYgYiBbJQsQR4RknYIsC3n9oPwFAAD//wMAUEsBAi0AFAAGAAgAAAAhALaDOJL+AAAA4QEAABMA&#10;AAAAAAAAAAAAAAAAAAAAAFtDb250ZW50X1R5cGVzXS54bWxQSwECLQAUAAYACAAAACEAOP0h/9YA&#10;AACUAQAACwAAAAAAAAAAAAAAAAAvAQAAX3JlbHMvLnJlbHNQSwECLQAUAAYACAAAACEAgqTOtUcC&#10;AADSBAAADgAAAAAAAAAAAAAAAAAuAgAAZHJzL2Uyb0RvYy54bWxQSwECLQAUAAYACAAAACEA1onF&#10;wd4AAAAJAQAADwAAAAAAAAAAAAAAAAChBAAAZHJzL2Rvd25yZXYueG1sUEsFBgAAAAAEAAQA8wAA&#10;AKwFAAAAAA==&#10;" filled="f" stroked="f">
                <v:textbox>
                  <w:txbxContent>
                    <w:p w14:paraId="243A0F93" w14:textId="353A1E5A" w:rsidR="00FF1862" w:rsidRPr="00FF1862" w:rsidRDefault="00FF1862">
                      <w:pPr>
                        <w:rPr>
                          <w:sz w:val="16"/>
                          <w:szCs w:val="16"/>
                        </w:rPr>
                      </w:pPr>
                      <w:r w:rsidRPr="00FF1862">
                        <w:rPr>
                          <w:rFonts w:ascii="Arial" w:hAnsi="Arial" w:cs="Arial"/>
                          <w:sz w:val="16"/>
                          <w:szCs w:val="16"/>
                        </w:rPr>
                        <w:t>2</w:t>
                      </w:r>
                    </w:p>
                  </w:txbxContent>
                </v:textbox>
                <w10:wrap type="square"/>
              </v:shape>
            </w:pict>
          </mc:Fallback>
        </mc:AlternateContent>
      </w:r>
      <w:r w:rsidRPr="00FF1862">
        <w:rPr>
          <w:rFonts w:ascii="Arial" w:hAnsi="Arial" w:cs="Arial"/>
          <w:noProof/>
        </w:rPr>
        <mc:AlternateContent>
          <mc:Choice Requires="wps">
            <w:drawing>
              <wp:anchor distT="45720" distB="45720" distL="114300" distR="114300" simplePos="0" relativeHeight="251870720" behindDoc="0" locked="0" layoutInCell="1" allowOverlap="1" wp14:anchorId="31E5EEFC" wp14:editId="4EBB5DE8">
                <wp:simplePos x="0" y="0"/>
                <wp:positionH relativeFrom="column">
                  <wp:posOffset>806562</wp:posOffset>
                </wp:positionH>
                <wp:positionV relativeFrom="paragraph">
                  <wp:posOffset>123750</wp:posOffset>
                </wp:positionV>
                <wp:extent cx="295275" cy="322580"/>
                <wp:effectExtent l="0" t="0" r="0" b="1270"/>
                <wp:wrapSquare wrapText="bothSides"/>
                <wp:docPr id="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 cy="3225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8EEF4A0" w14:textId="62209629" w:rsidR="00FF1862" w:rsidRPr="00FF1862" w:rsidRDefault="00FF1862">
                            <w:pPr>
                              <w:rPr>
                                <w:rFonts w:ascii="Arial" w:hAnsi="Arial" w:cs="Arial"/>
                                <w:sz w:val="16"/>
                                <w:szCs w:val="16"/>
                              </w:rPr>
                            </w:pPr>
                            <w:r w:rsidRPr="00FF1862">
                              <w:rPr>
                                <w:rFonts w:ascii="Arial" w:hAnsi="Arial" w:cs="Arial"/>
                                <w:sz w:val="16"/>
                                <w:szCs w:val="16"/>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E5EEFC" id="_x0000_s1037" type="#_x0000_t202" style="position:absolute;margin-left:63.5pt;margin-top:9.75pt;width:23.25pt;height:25.4pt;z-index:251870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thlRwIAANIEAAAOAAAAZHJzL2Uyb0RvYy54bWysVE1v2zAMvQ/YfxB0X5y4ydoadYouRYcB&#10;3QfW7bKbLFOxUVnUJCV2+utHyUmabacOuwgSRT498pG6uh46zbbgfIum5LPJlDMwEuvWrEv+/dvd&#10;mwvOfBCmFhoNlHwHnl8vX7+66m0BOTaoa3CMQIwvelvyJgRbZJmXDXTCT9CCoUuFrhOBjm6d1U70&#10;hN7pLJ9O32Y9uto6lOA9WW/HS75M+EqBDJ+V8hCYLjlxC2l1aa3imi2vRLF2wjat3NMQ/8CiE62h&#10;R49QtyIItnHtX1BdKx16VGEisctQqVZCyoGymU3/yOahERZSLlQcb49l8v8PVn7afnGsrUt+xpkR&#10;HUn0g4RiNbAAQwCWxxL11hfk+WDJNwzvcCCpU7re3qN89MzgqhFmDTfOYd+AqIniLEZmJ6Ejjo8g&#10;Vf8Ra3pLbAImoEG5LtaPKsIInaTaHeUhHkySMb9c5OcLziRdneX54iLJl4niEGydD+8BOxY3JXek&#10;fgIX23sfIhlRHFziWwbvWq1TB2jzm4EcoyWRj3z3zMNOQ/TT5isoKloiGg1eunW10o6NnUWtTwkc&#10;+iuBUUB0VPTgC2P3ITEaUkO/MP4YlN5HE47xXWvQjTLGcYOYwFbQoNSPo3bEd/Q/lGIsQJQ0DNWQ&#10;2maWXKOpwnpH0joch4w+Bdo06J4462nASu5/boQDzvQHQ+1xOZvP40Smw3xxntPBnd5UpzfCSIIq&#10;eeBs3K5CqnVMyuANtZFqk8TPTPakaXCS8vshj5N5ek5ez1/R8hcAAAD//wMAUEsDBBQABgAIAAAA&#10;IQCajQH33AAAAAkBAAAPAAAAZHJzL2Rvd25yZXYueG1sTI/NTsMwEITvSLyDtUjc6JqWEhriVAjE&#10;FdTyI3Fz420SEa+j2G3C27M9wW1GO5r9plhPvlNHGmIb2MD1TIMiroJruTbw/vZ8dQcqJsvOdoHJ&#10;wA9FWJfnZ4XNXRh5Q8dtqpWUcMytgSalPkeMVUPexlnoieW2D4O3SexQoxvsKOW+w7nWt+hty/Kh&#10;sT09NlR9bw/ewMfL/uvzRr/WT37Zj2HSyH6FxlxeTA/3oBJN6S8MJ3xBh1KYduHALqpO/DyTLUnE&#10;agnqFMgWInYGMr0ALAv8v6D8BQAA//8DAFBLAQItABQABgAIAAAAIQC2gziS/gAAAOEBAAATAAAA&#10;AAAAAAAAAAAAAAAAAABbQ29udGVudF9UeXBlc10ueG1sUEsBAi0AFAAGAAgAAAAhADj9If/WAAAA&#10;lAEAAAsAAAAAAAAAAAAAAAAALwEAAF9yZWxzLy5yZWxzUEsBAi0AFAAGAAgAAAAhALiO2GVHAgAA&#10;0gQAAA4AAAAAAAAAAAAAAAAALgIAAGRycy9lMm9Eb2MueG1sUEsBAi0AFAAGAAgAAAAhAJqNAffc&#10;AAAACQEAAA8AAAAAAAAAAAAAAAAAoQQAAGRycy9kb3ducmV2LnhtbFBLBQYAAAAABAAEAPMAAACq&#10;BQAAAAA=&#10;" filled="f" stroked="f">
                <v:textbox>
                  <w:txbxContent>
                    <w:p w14:paraId="18EEF4A0" w14:textId="62209629" w:rsidR="00FF1862" w:rsidRPr="00FF1862" w:rsidRDefault="00FF1862">
                      <w:pPr>
                        <w:rPr>
                          <w:rFonts w:ascii="Arial" w:hAnsi="Arial" w:cs="Arial"/>
                          <w:sz w:val="16"/>
                          <w:szCs w:val="16"/>
                        </w:rPr>
                      </w:pPr>
                      <w:r w:rsidRPr="00FF1862">
                        <w:rPr>
                          <w:rFonts w:ascii="Arial" w:hAnsi="Arial" w:cs="Arial"/>
                          <w:sz w:val="16"/>
                          <w:szCs w:val="16"/>
                        </w:rPr>
                        <w:t>1</w:t>
                      </w:r>
                    </w:p>
                  </w:txbxContent>
                </v:textbox>
                <w10:wrap type="square"/>
              </v:shape>
            </w:pict>
          </mc:Fallback>
        </mc:AlternateContent>
      </w:r>
      <w:r w:rsidR="00605710" w:rsidRPr="0058747A">
        <w:rPr>
          <w:rFonts w:ascii="Arial" w:hAnsi="Arial" w:cs="Arial"/>
          <w:noProof/>
        </w:rPr>
        <mc:AlternateContent>
          <mc:Choice Requires="wps">
            <w:drawing>
              <wp:anchor distT="0" distB="0" distL="114300" distR="114300" simplePos="0" relativeHeight="251849216" behindDoc="0" locked="0" layoutInCell="1" allowOverlap="1" wp14:anchorId="74998D9E" wp14:editId="659A61F9">
                <wp:simplePos x="0" y="0"/>
                <wp:positionH relativeFrom="margin">
                  <wp:align>right</wp:align>
                </wp:positionH>
                <wp:positionV relativeFrom="paragraph">
                  <wp:posOffset>53674</wp:posOffset>
                </wp:positionV>
                <wp:extent cx="1288716" cy="1336040"/>
                <wp:effectExtent l="0" t="0" r="6985" b="0"/>
                <wp:wrapNone/>
                <wp:docPr id="19" name="Rectangle à coins arrondis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8716" cy="1336040"/>
                        </a:xfrm>
                        <a:prstGeom prst="roundRect">
                          <a:avLst>
                            <a:gd name="adj" fmla="val 16667"/>
                          </a:avLst>
                        </a:prstGeom>
                        <a:solidFill>
                          <a:sysClr val="window" lastClr="FFFFFF">
                            <a:lumMod val="85000"/>
                            <a:lumOff val="0"/>
                          </a:sys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39DE8F6E" w14:textId="4BEA355B" w:rsidR="00FA76AB" w:rsidRPr="00FF1862" w:rsidRDefault="00FA76AB" w:rsidP="00FA76AB">
                            <w:pPr>
                              <w:jc w:val="center"/>
                              <w:rPr>
                                <w:rFonts w:ascii="Arial" w:hAnsi="Arial" w:cs="Arial"/>
                                <w:b/>
                                <w:color w:val="000000" w:themeColor="text1"/>
                              </w:rPr>
                            </w:pPr>
                            <w:r w:rsidRPr="0058747A">
                              <w:rPr>
                                <w:rFonts w:ascii="Arial" w:hAnsi="Arial" w:cs="Arial"/>
                                <w:b/>
                                <w:color w:val="000000" w:themeColor="text1"/>
                              </w:rPr>
                              <w:t>Autres GSS</w:t>
                            </w:r>
                          </w:p>
                          <w:p w14:paraId="6319299A" w14:textId="77777777" w:rsidR="00605710" w:rsidRDefault="00605710" w:rsidP="00FA76AB">
                            <w:pPr>
                              <w:jc w:val="center"/>
                              <w:rPr>
                                <w:rFonts w:ascii="Arial" w:hAnsi="Arial" w:cs="Arial"/>
                                <w:b/>
                                <w:bCs/>
                                <w:i/>
                                <w:iCs/>
                                <w:color w:val="000000" w:themeColor="text1"/>
                                <w:sz w:val="18"/>
                                <w:szCs w:val="18"/>
                              </w:rPr>
                            </w:pPr>
                          </w:p>
                          <w:p w14:paraId="2A314D99" w14:textId="575DE73D" w:rsidR="00FA76AB" w:rsidRDefault="00FA76AB" w:rsidP="00FA76AB">
                            <w:pPr>
                              <w:jc w:val="center"/>
                              <w:rPr>
                                <w:rFonts w:ascii="Arial" w:hAnsi="Arial" w:cs="Arial"/>
                                <w:b/>
                                <w:bCs/>
                                <w:i/>
                                <w:iCs/>
                                <w:color w:val="000000" w:themeColor="text1"/>
                                <w:sz w:val="18"/>
                                <w:szCs w:val="18"/>
                              </w:rPr>
                            </w:pPr>
                            <w:r w:rsidRPr="00605710">
                              <w:rPr>
                                <w:rFonts w:ascii="Arial" w:hAnsi="Arial" w:cs="Arial"/>
                                <w:b/>
                                <w:bCs/>
                                <w:i/>
                                <w:iCs/>
                                <w:color w:val="000000" w:themeColor="text1"/>
                                <w:sz w:val="18"/>
                                <w:szCs w:val="18"/>
                              </w:rPr>
                              <w:t>9 points de vente</w:t>
                            </w:r>
                          </w:p>
                          <w:p w14:paraId="487CF763" w14:textId="7D2B5DD6" w:rsidR="00605710" w:rsidRDefault="00605710" w:rsidP="00FA76AB">
                            <w:pPr>
                              <w:jc w:val="center"/>
                              <w:rPr>
                                <w:rFonts w:ascii="Arial" w:hAnsi="Arial" w:cs="Arial"/>
                                <w:b/>
                                <w:bCs/>
                                <w:i/>
                                <w:iCs/>
                                <w:color w:val="000000" w:themeColor="text1"/>
                                <w:sz w:val="18"/>
                                <w:szCs w:val="18"/>
                              </w:rPr>
                            </w:pPr>
                          </w:p>
                          <w:p w14:paraId="03BBE8E3" w14:textId="5AE1EF9B" w:rsidR="00605710" w:rsidRDefault="00605710" w:rsidP="00FA76AB">
                            <w:pPr>
                              <w:jc w:val="center"/>
                              <w:rPr>
                                <w:rFonts w:ascii="Arial" w:hAnsi="Arial" w:cs="Arial"/>
                                <w:b/>
                                <w:bCs/>
                                <w:i/>
                                <w:iCs/>
                                <w:color w:val="000000" w:themeColor="text1"/>
                                <w:sz w:val="18"/>
                                <w:szCs w:val="18"/>
                              </w:rPr>
                            </w:pPr>
                          </w:p>
                          <w:p w14:paraId="28B1EE6B" w14:textId="4D1441EE" w:rsidR="00605710" w:rsidRDefault="00605710" w:rsidP="00FA76AB">
                            <w:pPr>
                              <w:jc w:val="center"/>
                              <w:rPr>
                                <w:rFonts w:ascii="Arial" w:hAnsi="Arial" w:cs="Arial"/>
                                <w:b/>
                                <w:bCs/>
                                <w:i/>
                                <w:iCs/>
                                <w:color w:val="000000" w:themeColor="text1"/>
                                <w:sz w:val="18"/>
                                <w:szCs w:val="18"/>
                              </w:rPr>
                            </w:pPr>
                          </w:p>
                          <w:p w14:paraId="1D32371B" w14:textId="77777777" w:rsidR="00605710" w:rsidRPr="00605710" w:rsidRDefault="00605710" w:rsidP="00FA76AB">
                            <w:pPr>
                              <w:jc w:val="center"/>
                              <w:rPr>
                                <w:rFonts w:ascii="Arial" w:hAnsi="Arial" w:cs="Arial"/>
                                <w:b/>
                                <w:bCs/>
                                <w:i/>
                                <w:iCs/>
                                <w:color w:val="000000" w:themeColor="text1"/>
                                <w:sz w:val="18"/>
                                <w:szCs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4998D9E" id="Rectangle à coins arrondis 44" o:spid="_x0000_s1038" style="position:absolute;margin-left:50.25pt;margin-top:4.25pt;width:101.45pt;height:105.2pt;z-index:251849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Ib0VgIAAHoEAAAOAAAAZHJzL2Uyb0RvYy54bWysVF1uEzEQfkfiDpbf6e6maZquuqmqVkVI&#10;BSoKB5jY3qzB6zG2k004DXfhYoy9SQjwhsiDtTPj+fm+b5zrm21v2Eb5oNE2vDorOVNWoNR21fBP&#10;Hx9ezTkLEawEg1Y1fKcCv1m8fHE9uFpNsEMjlWdUxIZ6cA3vYnR1UQTRqR7CGTplKdii7yGS6VeF&#10;9DBQ9d4Uk7KcFQN66TwKFQJ578cgX+T6batEfN+2QUVmGk6zxXz6fC7TWSyuoV55cJ0W+zHgH6bo&#10;QVtqeix1DxHY2uu/SvVaeAzYxjOBfYFtq4XKGAhNVf6B5rkDpzIWIie4I03h/5UV7zZPnmlJ2l1x&#10;ZqEnjT4Qa2BXRrEf35lAbQMD79FKHdh0migbXKgp89k9+QQ6uEcUXwKzeNdRorql20OnQNKgVbpf&#10;/JaQjECpbDm8RUkNYR0xs7dtfZ8KEi9sm0XaHUVS28gEOavJfH5ZzTgTFKvOz2flNMtYQH1Idz7E&#10;1wp7lj4a7nFtZQKVe8DmMcQsldzjBfmZs7Y3JPwGDKtms9llnhrq/WWqfaiZ8aLR8kEbk41duDOe&#10;UWbDaTElDpwZCJGcDX/Iv9zXrHtCO96bX5TlfvfITRs6ug84Qi5JtBG1p62MTQ0tptaJVaiTJ5Ob&#10;+Bx1idvldhR0cpBqiXJHdHsc15+eK3106L9xNtDqNzx8XYNXNPcbS5JdVVOilMVsTC8uJ2T408jy&#10;NAJWUKmGi+g5G427OL6wtfN61VGvKjNg8ZaEbnU8bMQ41x4BLXiGtH+M6QWd2vnWr7+MxU8AAAD/&#10;/wMAUEsDBBQABgAIAAAAIQANKd5G3AAAAAYBAAAPAAAAZHJzL2Rvd25yZXYueG1sTI/BTsMwEETv&#10;SPyDtUjcqNOgojSNUwESB7i1IMFxE28Tl3gd2U6b/j3mBLcdzWjmbbWd7SBO5INxrGC5yEAQt04b&#10;7hR8vL/cFSBCRNY4OCYFFwqwra+vKiy1O/OOTvvYiVTCoUQFfYxjKWVoe7IYFm4kTt7BeYsxSd9J&#10;7fGcyu0g8yx7kBYNp4UeR3ruqf3eT1aBL+LUXPzhCV8/V7s3/WXu5dEodXszP25ARJrjXxh+8RM6&#10;1ImpcRPrIAYF6ZGooFiBSGae5WsQTTqWxRpkXcn/+PUPAAAA//8DAFBLAQItABQABgAIAAAAIQC2&#10;gziS/gAAAOEBAAATAAAAAAAAAAAAAAAAAAAAAABbQ29udGVudF9UeXBlc10ueG1sUEsBAi0AFAAG&#10;AAgAAAAhADj9If/WAAAAlAEAAAsAAAAAAAAAAAAAAAAALwEAAF9yZWxzLy5yZWxzUEsBAi0AFAAG&#10;AAgAAAAhABEkhvRWAgAAegQAAA4AAAAAAAAAAAAAAAAALgIAAGRycy9lMm9Eb2MueG1sUEsBAi0A&#10;FAAGAAgAAAAhAA0p3kbcAAAABgEAAA8AAAAAAAAAAAAAAAAAsAQAAGRycy9kb3ducmV2LnhtbFBL&#10;BQYAAAAABAAEAPMAAAC5BQAAAAA=&#10;" fillcolor="#d9d9d9" stroked="f">
                <v:textbox>
                  <w:txbxContent>
                    <w:p w14:paraId="39DE8F6E" w14:textId="4BEA355B" w:rsidR="00FA76AB" w:rsidRPr="00FF1862" w:rsidRDefault="00FA76AB" w:rsidP="00FA76AB">
                      <w:pPr>
                        <w:jc w:val="center"/>
                        <w:rPr>
                          <w:rFonts w:ascii="Arial" w:hAnsi="Arial" w:cs="Arial"/>
                          <w:b/>
                          <w:color w:val="000000" w:themeColor="text1"/>
                        </w:rPr>
                      </w:pPr>
                      <w:r w:rsidRPr="0058747A">
                        <w:rPr>
                          <w:rFonts w:ascii="Arial" w:hAnsi="Arial" w:cs="Arial"/>
                          <w:b/>
                          <w:color w:val="000000" w:themeColor="text1"/>
                        </w:rPr>
                        <w:t>Autres GSS</w:t>
                      </w:r>
                    </w:p>
                    <w:p w14:paraId="6319299A" w14:textId="77777777" w:rsidR="00605710" w:rsidRDefault="00605710" w:rsidP="00FA76AB">
                      <w:pPr>
                        <w:jc w:val="center"/>
                        <w:rPr>
                          <w:rFonts w:ascii="Arial" w:hAnsi="Arial" w:cs="Arial"/>
                          <w:b/>
                          <w:bCs/>
                          <w:i/>
                          <w:iCs/>
                          <w:color w:val="000000" w:themeColor="text1"/>
                          <w:sz w:val="18"/>
                          <w:szCs w:val="18"/>
                        </w:rPr>
                      </w:pPr>
                    </w:p>
                    <w:p w14:paraId="2A314D99" w14:textId="575DE73D" w:rsidR="00FA76AB" w:rsidRDefault="00FA76AB" w:rsidP="00FA76AB">
                      <w:pPr>
                        <w:jc w:val="center"/>
                        <w:rPr>
                          <w:rFonts w:ascii="Arial" w:hAnsi="Arial" w:cs="Arial"/>
                          <w:b/>
                          <w:bCs/>
                          <w:i/>
                          <w:iCs/>
                          <w:color w:val="000000" w:themeColor="text1"/>
                          <w:sz w:val="18"/>
                          <w:szCs w:val="18"/>
                        </w:rPr>
                      </w:pPr>
                      <w:r w:rsidRPr="00605710">
                        <w:rPr>
                          <w:rFonts w:ascii="Arial" w:hAnsi="Arial" w:cs="Arial"/>
                          <w:b/>
                          <w:bCs/>
                          <w:i/>
                          <w:iCs/>
                          <w:color w:val="000000" w:themeColor="text1"/>
                          <w:sz w:val="18"/>
                          <w:szCs w:val="18"/>
                        </w:rPr>
                        <w:t>9 points de vente</w:t>
                      </w:r>
                    </w:p>
                    <w:p w14:paraId="487CF763" w14:textId="7D2B5DD6" w:rsidR="00605710" w:rsidRDefault="00605710" w:rsidP="00FA76AB">
                      <w:pPr>
                        <w:jc w:val="center"/>
                        <w:rPr>
                          <w:rFonts w:ascii="Arial" w:hAnsi="Arial" w:cs="Arial"/>
                          <w:b/>
                          <w:bCs/>
                          <w:i/>
                          <w:iCs/>
                          <w:color w:val="000000" w:themeColor="text1"/>
                          <w:sz w:val="18"/>
                          <w:szCs w:val="18"/>
                        </w:rPr>
                      </w:pPr>
                    </w:p>
                    <w:p w14:paraId="03BBE8E3" w14:textId="5AE1EF9B" w:rsidR="00605710" w:rsidRDefault="00605710" w:rsidP="00FA76AB">
                      <w:pPr>
                        <w:jc w:val="center"/>
                        <w:rPr>
                          <w:rFonts w:ascii="Arial" w:hAnsi="Arial" w:cs="Arial"/>
                          <w:b/>
                          <w:bCs/>
                          <w:i/>
                          <w:iCs/>
                          <w:color w:val="000000" w:themeColor="text1"/>
                          <w:sz w:val="18"/>
                          <w:szCs w:val="18"/>
                        </w:rPr>
                      </w:pPr>
                    </w:p>
                    <w:p w14:paraId="28B1EE6B" w14:textId="4D1441EE" w:rsidR="00605710" w:rsidRDefault="00605710" w:rsidP="00FA76AB">
                      <w:pPr>
                        <w:jc w:val="center"/>
                        <w:rPr>
                          <w:rFonts w:ascii="Arial" w:hAnsi="Arial" w:cs="Arial"/>
                          <w:b/>
                          <w:bCs/>
                          <w:i/>
                          <w:iCs/>
                          <w:color w:val="000000" w:themeColor="text1"/>
                          <w:sz w:val="18"/>
                          <w:szCs w:val="18"/>
                        </w:rPr>
                      </w:pPr>
                    </w:p>
                    <w:p w14:paraId="1D32371B" w14:textId="77777777" w:rsidR="00605710" w:rsidRPr="00605710" w:rsidRDefault="00605710" w:rsidP="00FA76AB">
                      <w:pPr>
                        <w:jc w:val="center"/>
                        <w:rPr>
                          <w:rFonts w:ascii="Arial" w:hAnsi="Arial" w:cs="Arial"/>
                          <w:b/>
                          <w:bCs/>
                          <w:i/>
                          <w:iCs/>
                          <w:color w:val="000000" w:themeColor="text1"/>
                          <w:sz w:val="18"/>
                          <w:szCs w:val="18"/>
                        </w:rPr>
                      </w:pPr>
                    </w:p>
                  </w:txbxContent>
                </v:textbox>
                <w10:wrap anchorx="margin"/>
              </v:roundrect>
            </w:pict>
          </mc:Fallback>
        </mc:AlternateContent>
      </w:r>
      <w:r w:rsidR="00605710" w:rsidRPr="0058747A">
        <w:rPr>
          <w:rFonts w:ascii="Arial" w:hAnsi="Arial" w:cs="Arial"/>
          <w:noProof/>
        </w:rPr>
        <mc:AlternateContent>
          <mc:Choice Requires="wps">
            <w:drawing>
              <wp:anchor distT="0" distB="0" distL="114300" distR="114300" simplePos="0" relativeHeight="251848192" behindDoc="0" locked="0" layoutInCell="1" allowOverlap="1" wp14:anchorId="0329F203" wp14:editId="47F67647">
                <wp:simplePos x="0" y="0"/>
                <wp:positionH relativeFrom="column">
                  <wp:posOffset>3173730</wp:posOffset>
                </wp:positionH>
                <wp:positionV relativeFrom="paragraph">
                  <wp:posOffset>52070</wp:posOffset>
                </wp:positionV>
                <wp:extent cx="1397000" cy="1366520"/>
                <wp:effectExtent l="0" t="0" r="0" b="5080"/>
                <wp:wrapNone/>
                <wp:docPr id="18" name="Rectangle à coins arrondis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00" cy="1366520"/>
                        </a:xfrm>
                        <a:prstGeom prst="roundRect">
                          <a:avLst>
                            <a:gd name="adj" fmla="val 16667"/>
                          </a:avLst>
                        </a:prstGeom>
                        <a:solidFill>
                          <a:sysClr val="window" lastClr="FFFFFF">
                            <a:lumMod val="85000"/>
                            <a:lumOff val="0"/>
                          </a:sys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407AA9DE" w14:textId="3BAE71EE" w:rsidR="00FA76AB" w:rsidRPr="0058747A" w:rsidRDefault="00596DA1" w:rsidP="00FA76AB">
                            <w:pPr>
                              <w:jc w:val="center"/>
                              <w:rPr>
                                <w:rFonts w:ascii="Arial" w:hAnsi="Arial" w:cs="Arial"/>
                                <w:b/>
                                <w:color w:val="000000" w:themeColor="text1"/>
                                <w:lang w:val="en-US"/>
                              </w:rPr>
                            </w:pPr>
                            <w:proofErr w:type="spellStart"/>
                            <w:r>
                              <w:rPr>
                                <w:rFonts w:ascii="Arial" w:hAnsi="Arial" w:cs="Arial"/>
                                <w:b/>
                                <w:color w:val="000000" w:themeColor="text1"/>
                                <w:lang w:val="en-US"/>
                              </w:rPr>
                              <w:t>Q</w:t>
                            </w:r>
                            <w:r w:rsidR="00FA76AB" w:rsidRPr="0058747A">
                              <w:rPr>
                                <w:rFonts w:ascii="Arial" w:hAnsi="Arial" w:cs="Arial"/>
                                <w:b/>
                                <w:color w:val="000000" w:themeColor="text1"/>
                                <w:lang w:val="en-US"/>
                              </w:rPr>
                              <w:t>uincailleries</w:t>
                            </w:r>
                            <w:proofErr w:type="spellEnd"/>
                          </w:p>
                          <w:p w14:paraId="3CD387D5" w14:textId="3F0646D4" w:rsidR="00FA76AB" w:rsidRDefault="00596DA1" w:rsidP="00FA76AB">
                            <w:pPr>
                              <w:jc w:val="center"/>
                              <w:rPr>
                                <w:rFonts w:ascii="Arial" w:hAnsi="Arial" w:cs="Arial"/>
                                <w:b/>
                                <w:color w:val="000000" w:themeColor="text1"/>
                                <w:lang w:val="en-US"/>
                              </w:rPr>
                            </w:pPr>
                            <w:proofErr w:type="spellStart"/>
                            <w:r>
                              <w:rPr>
                                <w:rFonts w:ascii="Arial" w:hAnsi="Arial" w:cs="Arial"/>
                                <w:b/>
                                <w:color w:val="000000" w:themeColor="text1"/>
                                <w:lang w:val="en-US"/>
                              </w:rPr>
                              <w:t>I</w:t>
                            </w:r>
                            <w:r w:rsidR="00FA76AB" w:rsidRPr="0058747A">
                              <w:rPr>
                                <w:rFonts w:ascii="Arial" w:hAnsi="Arial" w:cs="Arial"/>
                                <w:b/>
                                <w:color w:val="000000" w:themeColor="text1"/>
                                <w:lang w:val="en-US"/>
                              </w:rPr>
                              <w:t>ndépendantes</w:t>
                            </w:r>
                            <w:proofErr w:type="spellEnd"/>
                          </w:p>
                          <w:p w14:paraId="7B466B4C" w14:textId="77777777" w:rsidR="00605710" w:rsidRDefault="00605710" w:rsidP="00FA76AB">
                            <w:pPr>
                              <w:jc w:val="center"/>
                              <w:rPr>
                                <w:rFonts w:ascii="Arial" w:hAnsi="Arial" w:cs="Arial"/>
                                <w:b/>
                                <w:i/>
                                <w:iCs/>
                                <w:color w:val="000000" w:themeColor="text1"/>
                                <w:sz w:val="18"/>
                                <w:szCs w:val="18"/>
                                <w:lang w:val="en-US"/>
                              </w:rPr>
                            </w:pPr>
                          </w:p>
                          <w:p w14:paraId="6ED80090" w14:textId="05D9397B" w:rsidR="00596DA1" w:rsidRDefault="00596DA1" w:rsidP="00FA76AB">
                            <w:pPr>
                              <w:jc w:val="center"/>
                              <w:rPr>
                                <w:rFonts w:ascii="Arial" w:hAnsi="Arial" w:cs="Arial"/>
                                <w:b/>
                                <w:i/>
                                <w:iCs/>
                                <w:color w:val="000000" w:themeColor="text1"/>
                                <w:sz w:val="18"/>
                                <w:szCs w:val="18"/>
                                <w:lang w:val="en-US"/>
                              </w:rPr>
                            </w:pPr>
                            <w:r w:rsidRPr="00605710">
                              <w:rPr>
                                <w:rFonts w:ascii="Arial" w:hAnsi="Arial" w:cs="Arial"/>
                                <w:b/>
                                <w:i/>
                                <w:iCs/>
                                <w:color w:val="000000" w:themeColor="text1"/>
                                <w:sz w:val="18"/>
                                <w:szCs w:val="18"/>
                                <w:lang w:val="en-US"/>
                              </w:rPr>
                              <w:t>16 points de vente</w:t>
                            </w:r>
                          </w:p>
                          <w:p w14:paraId="797EDD73" w14:textId="3466F4F3" w:rsidR="00605710" w:rsidRDefault="00605710" w:rsidP="00FA76AB">
                            <w:pPr>
                              <w:jc w:val="center"/>
                              <w:rPr>
                                <w:rFonts w:ascii="Arial" w:hAnsi="Arial" w:cs="Arial"/>
                                <w:b/>
                                <w:i/>
                                <w:iCs/>
                                <w:color w:val="000000" w:themeColor="text1"/>
                                <w:sz w:val="18"/>
                                <w:szCs w:val="18"/>
                                <w:lang w:val="en-US"/>
                              </w:rPr>
                            </w:pPr>
                          </w:p>
                          <w:p w14:paraId="6CCFD681" w14:textId="7C6516F5" w:rsidR="00605710" w:rsidRDefault="00605710" w:rsidP="00FA76AB">
                            <w:pPr>
                              <w:jc w:val="center"/>
                              <w:rPr>
                                <w:rFonts w:ascii="Arial" w:hAnsi="Arial" w:cs="Arial"/>
                                <w:b/>
                                <w:i/>
                                <w:iCs/>
                                <w:color w:val="000000" w:themeColor="text1"/>
                                <w:sz w:val="18"/>
                                <w:szCs w:val="18"/>
                                <w:lang w:val="en-US"/>
                              </w:rPr>
                            </w:pPr>
                          </w:p>
                          <w:p w14:paraId="4D2EBE32" w14:textId="1543747C" w:rsidR="00605710" w:rsidRDefault="00605710" w:rsidP="00FA76AB">
                            <w:pPr>
                              <w:jc w:val="center"/>
                              <w:rPr>
                                <w:rFonts w:ascii="Arial" w:hAnsi="Arial" w:cs="Arial"/>
                                <w:b/>
                                <w:i/>
                                <w:iCs/>
                                <w:color w:val="000000" w:themeColor="text1"/>
                                <w:sz w:val="18"/>
                                <w:szCs w:val="18"/>
                                <w:lang w:val="en-US"/>
                              </w:rPr>
                            </w:pPr>
                          </w:p>
                          <w:p w14:paraId="57D8773C" w14:textId="77777777" w:rsidR="00605710" w:rsidRPr="00605710" w:rsidRDefault="00605710" w:rsidP="00FA76AB">
                            <w:pPr>
                              <w:jc w:val="center"/>
                              <w:rPr>
                                <w:rFonts w:ascii="Arial" w:hAnsi="Arial" w:cs="Arial"/>
                                <w:b/>
                                <w:i/>
                                <w:iCs/>
                                <w:color w:val="000000" w:themeColor="text1"/>
                                <w:sz w:val="18"/>
                                <w:szCs w:val="18"/>
                                <w:lang w:val="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329F203" id="Rectangle à coins arrondis 43" o:spid="_x0000_s1039" style="position:absolute;margin-left:249.9pt;margin-top:4.1pt;width:110pt;height:107.6pt;z-index:25184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iyxVAIAAHoEAAAOAAAAZHJzL2Uyb0RvYy54bWysVF1uEzEQfkfiDpbfyWabNGlX3VRVqiKk&#10;AhWFA0xsb9bg9RjbySachrtwMcbeJAR4Q+TB2hl7fr7vm8nN7a4zbKt80GhrXo7GnCkrUGq7rvmn&#10;jw+vrjgLEawEg1bVfK8Cv128fHHTu0pdYItGKs8oiQ1V72rexuiqogiiVR2EETpl6bJB30Ek068L&#10;6aGn7J0pLsbjWdGjl86jUCGQ93645Iucv2mUiO+bJqjITM2pt5hPn89VOovFDVRrD67V4tAG/EMX&#10;HWhLRU+p7iEC23j9V6pOC48BmzgS2BXYNFqojIHQlOM/0Dy34FTGQuQEd6Ip/L+04t32yTMtSTtS&#10;ykJHGn0g1sCujWI/vjOB2gYG3qOVOrDpJFHWu1BR5LN78gl0cI8ovgRmcdlSoLqj132rQFKjZXpf&#10;/BaQjEChbNW/RUkFYRMxs7drfJcSEi9sl0Xan0RSu8gEOcvJ9Xw8Ji0F3ZWT2ezyIstYQHUMdz7E&#10;1wo7lj5q7nFjZQKVa8D2McQslTzgBfmZs6YzJPwWDCtns9k8dw3V4THlPubMeNFo+aCNycY+LI1n&#10;FFlzGkyJPWcGQiRnzR/yL9c1m47QDu+uLhOCPHvkpgkd3EccIack2oja81LGpoIWU+nEKlTJk8lN&#10;fA66xN1qNwh6kmqFck90exzGn9aVPlr03zjrafRrHr5uwCvq+40lya7L6TTtSjaml3Pil/nzm9X5&#10;DVhBqWououdsMJZx2LCN83rdUq0yM2DxjoRudDxOxNDXAQENeIZ0WMa0Qed2fvXrL2PxEwAA//8D&#10;AFBLAwQUAAYACAAAACEAazRQtd4AAAAJAQAADwAAAGRycy9kb3ducmV2LnhtbEyPwU7DMBBE70j8&#10;g7VI3KjTtEAasqkAiQPcWpDa4ybeJoHYjmynTf8e9wTH0Yxm3hTrSffiyM531iDMZwkINrVVnWkQ&#10;vj7f7jIQPpBR1FvDCGf2sC6vrwrKlT2ZDR+3oRGxxPicENoQhlxKX7esyc/swCZ6B+s0hShdI5Wj&#10;UyzXvUyT5EFq6kxcaGng15brn+2oEVwWxursDi/0vrvffKh9t5DfHeLtzfT8BCLwFP7CcMGP6FBG&#10;psqORnnRIyxXq4geELIURPQf5xddIaTpYgmyLOT/B+UvAAAA//8DAFBLAQItABQABgAIAAAAIQC2&#10;gziS/gAAAOEBAAATAAAAAAAAAAAAAAAAAAAAAABbQ29udGVudF9UeXBlc10ueG1sUEsBAi0AFAAG&#10;AAgAAAAhADj9If/WAAAAlAEAAAsAAAAAAAAAAAAAAAAALwEAAF9yZWxzLy5yZWxzUEsBAi0AFAAG&#10;AAgAAAAhAM+mLLFUAgAAegQAAA4AAAAAAAAAAAAAAAAALgIAAGRycy9lMm9Eb2MueG1sUEsBAi0A&#10;FAAGAAgAAAAhAGs0ULXeAAAACQEAAA8AAAAAAAAAAAAAAAAArgQAAGRycy9kb3ducmV2LnhtbFBL&#10;BQYAAAAABAAEAPMAAAC5BQAAAAA=&#10;" fillcolor="#d9d9d9" stroked="f">
                <v:textbox>
                  <w:txbxContent>
                    <w:p w14:paraId="407AA9DE" w14:textId="3BAE71EE" w:rsidR="00FA76AB" w:rsidRPr="0058747A" w:rsidRDefault="00596DA1" w:rsidP="00FA76AB">
                      <w:pPr>
                        <w:jc w:val="center"/>
                        <w:rPr>
                          <w:rFonts w:ascii="Arial" w:hAnsi="Arial" w:cs="Arial"/>
                          <w:b/>
                          <w:color w:val="000000" w:themeColor="text1"/>
                          <w:lang w:val="en-US"/>
                        </w:rPr>
                      </w:pPr>
                      <w:proofErr w:type="spellStart"/>
                      <w:r>
                        <w:rPr>
                          <w:rFonts w:ascii="Arial" w:hAnsi="Arial" w:cs="Arial"/>
                          <w:b/>
                          <w:color w:val="000000" w:themeColor="text1"/>
                          <w:lang w:val="en-US"/>
                        </w:rPr>
                        <w:t>Q</w:t>
                      </w:r>
                      <w:r w:rsidR="00FA76AB" w:rsidRPr="0058747A">
                        <w:rPr>
                          <w:rFonts w:ascii="Arial" w:hAnsi="Arial" w:cs="Arial"/>
                          <w:b/>
                          <w:color w:val="000000" w:themeColor="text1"/>
                          <w:lang w:val="en-US"/>
                        </w:rPr>
                        <w:t>uincailleries</w:t>
                      </w:r>
                      <w:proofErr w:type="spellEnd"/>
                    </w:p>
                    <w:p w14:paraId="3CD387D5" w14:textId="3F0646D4" w:rsidR="00FA76AB" w:rsidRDefault="00596DA1" w:rsidP="00FA76AB">
                      <w:pPr>
                        <w:jc w:val="center"/>
                        <w:rPr>
                          <w:rFonts w:ascii="Arial" w:hAnsi="Arial" w:cs="Arial"/>
                          <w:b/>
                          <w:color w:val="000000" w:themeColor="text1"/>
                          <w:lang w:val="en-US"/>
                        </w:rPr>
                      </w:pPr>
                      <w:proofErr w:type="spellStart"/>
                      <w:r>
                        <w:rPr>
                          <w:rFonts w:ascii="Arial" w:hAnsi="Arial" w:cs="Arial"/>
                          <w:b/>
                          <w:color w:val="000000" w:themeColor="text1"/>
                          <w:lang w:val="en-US"/>
                        </w:rPr>
                        <w:t>I</w:t>
                      </w:r>
                      <w:r w:rsidR="00FA76AB" w:rsidRPr="0058747A">
                        <w:rPr>
                          <w:rFonts w:ascii="Arial" w:hAnsi="Arial" w:cs="Arial"/>
                          <w:b/>
                          <w:color w:val="000000" w:themeColor="text1"/>
                          <w:lang w:val="en-US"/>
                        </w:rPr>
                        <w:t>ndépendantes</w:t>
                      </w:r>
                      <w:proofErr w:type="spellEnd"/>
                    </w:p>
                    <w:p w14:paraId="7B466B4C" w14:textId="77777777" w:rsidR="00605710" w:rsidRDefault="00605710" w:rsidP="00FA76AB">
                      <w:pPr>
                        <w:jc w:val="center"/>
                        <w:rPr>
                          <w:rFonts w:ascii="Arial" w:hAnsi="Arial" w:cs="Arial"/>
                          <w:b/>
                          <w:i/>
                          <w:iCs/>
                          <w:color w:val="000000" w:themeColor="text1"/>
                          <w:sz w:val="18"/>
                          <w:szCs w:val="18"/>
                          <w:lang w:val="en-US"/>
                        </w:rPr>
                      </w:pPr>
                    </w:p>
                    <w:p w14:paraId="6ED80090" w14:textId="05D9397B" w:rsidR="00596DA1" w:rsidRDefault="00596DA1" w:rsidP="00FA76AB">
                      <w:pPr>
                        <w:jc w:val="center"/>
                        <w:rPr>
                          <w:rFonts w:ascii="Arial" w:hAnsi="Arial" w:cs="Arial"/>
                          <w:b/>
                          <w:i/>
                          <w:iCs/>
                          <w:color w:val="000000" w:themeColor="text1"/>
                          <w:sz w:val="18"/>
                          <w:szCs w:val="18"/>
                          <w:lang w:val="en-US"/>
                        </w:rPr>
                      </w:pPr>
                      <w:r w:rsidRPr="00605710">
                        <w:rPr>
                          <w:rFonts w:ascii="Arial" w:hAnsi="Arial" w:cs="Arial"/>
                          <w:b/>
                          <w:i/>
                          <w:iCs/>
                          <w:color w:val="000000" w:themeColor="text1"/>
                          <w:sz w:val="18"/>
                          <w:szCs w:val="18"/>
                          <w:lang w:val="en-US"/>
                        </w:rPr>
                        <w:t>16 points de vente</w:t>
                      </w:r>
                    </w:p>
                    <w:p w14:paraId="797EDD73" w14:textId="3466F4F3" w:rsidR="00605710" w:rsidRDefault="00605710" w:rsidP="00FA76AB">
                      <w:pPr>
                        <w:jc w:val="center"/>
                        <w:rPr>
                          <w:rFonts w:ascii="Arial" w:hAnsi="Arial" w:cs="Arial"/>
                          <w:b/>
                          <w:i/>
                          <w:iCs/>
                          <w:color w:val="000000" w:themeColor="text1"/>
                          <w:sz w:val="18"/>
                          <w:szCs w:val="18"/>
                          <w:lang w:val="en-US"/>
                        </w:rPr>
                      </w:pPr>
                    </w:p>
                    <w:p w14:paraId="6CCFD681" w14:textId="7C6516F5" w:rsidR="00605710" w:rsidRDefault="00605710" w:rsidP="00FA76AB">
                      <w:pPr>
                        <w:jc w:val="center"/>
                        <w:rPr>
                          <w:rFonts w:ascii="Arial" w:hAnsi="Arial" w:cs="Arial"/>
                          <w:b/>
                          <w:i/>
                          <w:iCs/>
                          <w:color w:val="000000" w:themeColor="text1"/>
                          <w:sz w:val="18"/>
                          <w:szCs w:val="18"/>
                          <w:lang w:val="en-US"/>
                        </w:rPr>
                      </w:pPr>
                    </w:p>
                    <w:p w14:paraId="4D2EBE32" w14:textId="1543747C" w:rsidR="00605710" w:rsidRDefault="00605710" w:rsidP="00FA76AB">
                      <w:pPr>
                        <w:jc w:val="center"/>
                        <w:rPr>
                          <w:rFonts w:ascii="Arial" w:hAnsi="Arial" w:cs="Arial"/>
                          <w:b/>
                          <w:i/>
                          <w:iCs/>
                          <w:color w:val="000000" w:themeColor="text1"/>
                          <w:sz w:val="18"/>
                          <w:szCs w:val="18"/>
                          <w:lang w:val="en-US"/>
                        </w:rPr>
                      </w:pPr>
                    </w:p>
                    <w:p w14:paraId="57D8773C" w14:textId="77777777" w:rsidR="00605710" w:rsidRPr="00605710" w:rsidRDefault="00605710" w:rsidP="00FA76AB">
                      <w:pPr>
                        <w:jc w:val="center"/>
                        <w:rPr>
                          <w:rFonts w:ascii="Arial" w:hAnsi="Arial" w:cs="Arial"/>
                          <w:b/>
                          <w:i/>
                          <w:iCs/>
                          <w:color w:val="000000" w:themeColor="text1"/>
                          <w:sz w:val="18"/>
                          <w:szCs w:val="18"/>
                          <w:lang w:val="en-US"/>
                        </w:rPr>
                      </w:pPr>
                    </w:p>
                  </w:txbxContent>
                </v:textbox>
              </v:roundrect>
            </w:pict>
          </mc:Fallback>
        </mc:AlternateContent>
      </w:r>
      <w:r w:rsidR="00605710" w:rsidRPr="0058747A">
        <w:rPr>
          <w:rFonts w:ascii="Arial" w:hAnsi="Arial" w:cs="Arial"/>
          <w:noProof/>
        </w:rPr>
        <mc:AlternateContent>
          <mc:Choice Requires="wps">
            <w:drawing>
              <wp:anchor distT="0" distB="0" distL="114300" distR="114300" simplePos="0" relativeHeight="251847168" behindDoc="0" locked="0" layoutInCell="1" allowOverlap="1" wp14:anchorId="7A9B96DB" wp14:editId="3C5237F6">
                <wp:simplePos x="0" y="0"/>
                <wp:positionH relativeFrom="column">
                  <wp:posOffset>1629410</wp:posOffset>
                </wp:positionH>
                <wp:positionV relativeFrom="paragraph">
                  <wp:posOffset>46990</wp:posOffset>
                </wp:positionV>
                <wp:extent cx="1344295" cy="1432560"/>
                <wp:effectExtent l="0" t="0" r="8255" b="0"/>
                <wp:wrapNone/>
                <wp:docPr id="16" name="Rectangle à coins arrondis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4295" cy="1432560"/>
                        </a:xfrm>
                        <a:prstGeom prst="roundRect">
                          <a:avLst>
                            <a:gd name="adj" fmla="val 16667"/>
                          </a:avLst>
                        </a:prstGeom>
                        <a:solidFill>
                          <a:sysClr val="window" lastClr="FFFFFF">
                            <a:lumMod val="85000"/>
                            <a:lumOff val="0"/>
                          </a:sys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04DDA44E" w14:textId="44B992CB" w:rsidR="00FA76AB" w:rsidRDefault="00596DA1" w:rsidP="00FA76AB">
                            <w:pPr>
                              <w:jc w:val="center"/>
                              <w:rPr>
                                <w:rFonts w:ascii="Arial" w:hAnsi="Arial" w:cs="Arial"/>
                                <w:b/>
                                <w:color w:val="000000" w:themeColor="text1"/>
                              </w:rPr>
                            </w:pPr>
                            <w:r>
                              <w:rPr>
                                <w:rFonts w:ascii="Arial" w:hAnsi="Arial" w:cs="Arial"/>
                                <w:b/>
                                <w:color w:val="000000" w:themeColor="text1"/>
                              </w:rPr>
                              <w:t>J</w:t>
                            </w:r>
                            <w:r w:rsidR="00FA76AB" w:rsidRPr="0058747A">
                              <w:rPr>
                                <w:rFonts w:ascii="Arial" w:hAnsi="Arial" w:cs="Arial"/>
                                <w:b/>
                                <w:color w:val="000000" w:themeColor="text1"/>
                              </w:rPr>
                              <w:t>ardineries</w:t>
                            </w:r>
                          </w:p>
                          <w:p w14:paraId="25BD9120" w14:textId="77777777" w:rsidR="00605710" w:rsidRDefault="00605710" w:rsidP="00FA76AB">
                            <w:pPr>
                              <w:jc w:val="center"/>
                              <w:rPr>
                                <w:rFonts w:ascii="Arial" w:hAnsi="Arial" w:cs="Arial"/>
                                <w:b/>
                                <w:i/>
                                <w:iCs/>
                                <w:color w:val="000000" w:themeColor="text1"/>
                                <w:sz w:val="18"/>
                                <w:szCs w:val="18"/>
                              </w:rPr>
                            </w:pPr>
                          </w:p>
                          <w:p w14:paraId="0EFB084B" w14:textId="74753D1B" w:rsidR="00596DA1" w:rsidRDefault="00596DA1" w:rsidP="00FA76AB">
                            <w:pPr>
                              <w:jc w:val="center"/>
                              <w:rPr>
                                <w:rFonts w:ascii="Arial" w:hAnsi="Arial" w:cs="Arial"/>
                                <w:b/>
                                <w:i/>
                                <w:iCs/>
                                <w:color w:val="000000" w:themeColor="text1"/>
                                <w:sz w:val="18"/>
                                <w:szCs w:val="18"/>
                              </w:rPr>
                            </w:pPr>
                            <w:r w:rsidRPr="00605710">
                              <w:rPr>
                                <w:rFonts w:ascii="Arial" w:hAnsi="Arial" w:cs="Arial"/>
                                <w:b/>
                                <w:i/>
                                <w:iCs/>
                                <w:color w:val="000000" w:themeColor="text1"/>
                                <w:sz w:val="18"/>
                                <w:szCs w:val="18"/>
                              </w:rPr>
                              <w:t>24 points de vente</w:t>
                            </w:r>
                          </w:p>
                          <w:p w14:paraId="50B635C2" w14:textId="77777777" w:rsidR="00605710" w:rsidRPr="00605710" w:rsidRDefault="00605710" w:rsidP="00FA76AB">
                            <w:pPr>
                              <w:jc w:val="center"/>
                              <w:rPr>
                                <w:rFonts w:ascii="Arial" w:hAnsi="Arial" w:cs="Arial"/>
                                <w:b/>
                                <w:i/>
                                <w:iCs/>
                                <w:color w:val="000000" w:themeColor="text1"/>
                                <w:sz w:val="18"/>
                                <w:szCs w:val="18"/>
                              </w:rPr>
                            </w:pPr>
                          </w:p>
                          <w:p w14:paraId="45F4F869" w14:textId="77777777" w:rsidR="00FA76AB" w:rsidRPr="0058747A" w:rsidRDefault="00FA76AB" w:rsidP="00FA76AB">
                            <w:pPr>
                              <w:jc w:val="center"/>
                              <w:rPr>
                                <w:rFonts w:ascii="Arial" w:hAnsi="Arial" w:cs="Arial"/>
                                <w:color w:val="000000" w:themeColor="text1"/>
                              </w:rPr>
                            </w:pPr>
                            <w:proofErr w:type="spellStart"/>
                            <w:r w:rsidRPr="0058747A">
                              <w:rPr>
                                <w:rFonts w:ascii="Arial" w:hAnsi="Arial" w:cs="Arial"/>
                                <w:color w:val="000000" w:themeColor="text1"/>
                              </w:rPr>
                              <w:t>Jardicane</w:t>
                            </w:r>
                            <w:proofErr w:type="spellEnd"/>
                          </w:p>
                          <w:p w14:paraId="61EAB733" w14:textId="77777777" w:rsidR="00FA76AB" w:rsidRPr="0058747A" w:rsidRDefault="00FA76AB" w:rsidP="00FA76AB">
                            <w:pPr>
                              <w:jc w:val="center"/>
                              <w:rPr>
                                <w:rFonts w:ascii="Arial" w:hAnsi="Arial" w:cs="Arial"/>
                                <w:color w:val="000000" w:themeColor="text1"/>
                              </w:rPr>
                            </w:pPr>
                            <w:r w:rsidRPr="0058747A">
                              <w:rPr>
                                <w:rFonts w:ascii="Arial" w:hAnsi="Arial" w:cs="Arial"/>
                                <w:color w:val="000000" w:themeColor="text1"/>
                              </w:rPr>
                              <w:t>Gamm Vert</w:t>
                            </w:r>
                          </w:p>
                          <w:p w14:paraId="0482FE51" w14:textId="77777777" w:rsidR="00FA76AB" w:rsidRPr="0058747A" w:rsidRDefault="00FA76AB" w:rsidP="00FA76AB">
                            <w:pPr>
                              <w:jc w:val="center"/>
                              <w:rPr>
                                <w:rFonts w:ascii="Arial" w:hAnsi="Arial" w:cs="Arial"/>
                                <w:color w:val="000000" w:themeColor="text1"/>
                              </w:rPr>
                            </w:pPr>
                            <w:r w:rsidRPr="0058747A">
                              <w:rPr>
                                <w:rFonts w:ascii="Arial" w:hAnsi="Arial" w:cs="Arial"/>
                                <w:color w:val="000000" w:themeColor="text1"/>
                              </w:rPr>
                              <w:t>Autres</w:t>
                            </w:r>
                          </w:p>
                          <w:p w14:paraId="30631449" w14:textId="77777777" w:rsidR="00FA76AB" w:rsidRPr="00301D34" w:rsidRDefault="00FA76AB" w:rsidP="00FA76AB">
                            <w:pPr>
                              <w:jc w:val="center"/>
                              <w:rPr>
                                <w:rFonts w:asciiTheme="minorHAnsi" w:hAnsiTheme="minorHAnsi" w:cstheme="majorHAnsi"/>
                                <w:color w:val="000000" w:themeColor="text1"/>
                                <w:sz w:val="22"/>
                                <w:szCs w:val="22"/>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A9B96DB" id="Rectangle à coins arrondis 42" o:spid="_x0000_s1040" style="position:absolute;margin-left:128.3pt;margin-top:3.7pt;width:105.85pt;height:112.8pt;z-index:25184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U7TVgIAAHoEAAAOAAAAZHJzL2Uyb0RvYy54bWysVF1uEzEQfkfiDpbf6WbTTdquuqmqVkVI&#10;BSoKB5jY3qzB6zG2k004DXfhYoy9SQjwhsiDtTP2/HzfN5Prm21v2Eb5oNE2vDybcKasQKntquGf&#10;Pj68uuQsRLASDFrV8J0K/Gbx8sX14Go1xQ6NVJ5REhvqwTW8i9HVRRFEp3oIZ+iUpcsWfQ+RTL8q&#10;pIeBsvemmE4m82JAL51HoUIg7/14yRc5f9sqEd+3bVCRmYZTbzGfPp/LdBaLa6hXHlynxb4N+Icu&#10;etCWih5T3UMEtvb6r1S9Fh4DtvFMYF9g22qhMgZCU07+QPPcgVMZC5ET3JGm8P/SinebJ8+0JO3m&#10;nFnoSaMPxBrYlVHsx3cmUNvAwHu0UgdWTRNlgws1RT67J59AB/eI4ktgFu86ClS39HroFEhqtEzv&#10;i98CkhEolC2HtyipIKwjZva2re9TQuKFbbNIu6NIahuZIGd5XlXTqxlngu7K6nw6m2cZC6gP4c6H&#10;+Fphz9JHwz2urUygcg3YPIaYpZJ7vCA/c9b2hoTfgGHlfD6/yF1DvX9MuQ85M140Wj5oY7KxC3fG&#10;M4psOA2mxIEzAyGSs+EP+ZfrmnVPaMd3l7PJZD975KYJHd0HHCGnJNqI2tNSxqaCFlPpxCrUyZPJ&#10;TXyOusTtcjsKWh2kWqLcEd0ex/GndaWPDv03zgYa/YaHr2vwivp+Y0myq7Kq0q5ko5pdTMnwpzfL&#10;0xuwglI1XETP2WjcxXHD1s7rVUe1ysyAxVsSutXxMBFjX3sENOAZ0n4Z0wad2vnVr7+MxU8AAAD/&#10;/wMAUEsDBBQABgAIAAAAIQAZMN1q3gAAAAkBAAAPAAAAZHJzL2Rvd25yZXYueG1sTI/BTsMwEETv&#10;SPyDtUjcqEPTplGIUwESB7i1INHjJt4mgXgd2U6b/j3mBMfVG828LbezGcSJnO8tK7hfJCCIG6t7&#10;bhV8vL/c5SB8QNY4WCYFF/Kwra6vSiy0PfOOTvvQiljCvkAFXQhjIaVvOjLoF3YkjuxoncEQT9dK&#10;7fAcy80gl0mSSYM9x4UOR3ruqPneT0aBy8NUX9zxCV8/17s3fehT+dUrdXszPz6ACDSHvzD86kd1&#10;qKJTbSfWXgwKlussi1EFmxWIyFdZnoKoI0jTBGRVyv8fVD8AAAD//wMAUEsBAi0AFAAGAAgAAAAh&#10;ALaDOJL+AAAA4QEAABMAAAAAAAAAAAAAAAAAAAAAAFtDb250ZW50X1R5cGVzXS54bWxQSwECLQAU&#10;AAYACAAAACEAOP0h/9YAAACUAQAACwAAAAAAAAAAAAAAAAAvAQAAX3JlbHMvLnJlbHNQSwECLQAU&#10;AAYACAAAACEAEFlO01YCAAB6BAAADgAAAAAAAAAAAAAAAAAuAgAAZHJzL2Uyb0RvYy54bWxQSwEC&#10;LQAUAAYACAAAACEAGTDdat4AAAAJAQAADwAAAAAAAAAAAAAAAACwBAAAZHJzL2Rvd25yZXYueG1s&#10;UEsFBgAAAAAEAAQA8wAAALsFAAAAAA==&#10;" fillcolor="#d9d9d9" stroked="f">
                <v:textbox>
                  <w:txbxContent>
                    <w:p w14:paraId="04DDA44E" w14:textId="44B992CB" w:rsidR="00FA76AB" w:rsidRDefault="00596DA1" w:rsidP="00FA76AB">
                      <w:pPr>
                        <w:jc w:val="center"/>
                        <w:rPr>
                          <w:rFonts w:ascii="Arial" w:hAnsi="Arial" w:cs="Arial"/>
                          <w:b/>
                          <w:color w:val="000000" w:themeColor="text1"/>
                        </w:rPr>
                      </w:pPr>
                      <w:r>
                        <w:rPr>
                          <w:rFonts w:ascii="Arial" w:hAnsi="Arial" w:cs="Arial"/>
                          <w:b/>
                          <w:color w:val="000000" w:themeColor="text1"/>
                        </w:rPr>
                        <w:t>J</w:t>
                      </w:r>
                      <w:r w:rsidR="00FA76AB" w:rsidRPr="0058747A">
                        <w:rPr>
                          <w:rFonts w:ascii="Arial" w:hAnsi="Arial" w:cs="Arial"/>
                          <w:b/>
                          <w:color w:val="000000" w:themeColor="text1"/>
                        </w:rPr>
                        <w:t>ardineries</w:t>
                      </w:r>
                    </w:p>
                    <w:p w14:paraId="25BD9120" w14:textId="77777777" w:rsidR="00605710" w:rsidRDefault="00605710" w:rsidP="00FA76AB">
                      <w:pPr>
                        <w:jc w:val="center"/>
                        <w:rPr>
                          <w:rFonts w:ascii="Arial" w:hAnsi="Arial" w:cs="Arial"/>
                          <w:b/>
                          <w:i/>
                          <w:iCs/>
                          <w:color w:val="000000" w:themeColor="text1"/>
                          <w:sz w:val="18"/>
                          <w:szCs w:val="18"/>
                        </w:rPr>
                      </w:pPr>
                    </w:p>
                    <w:p w14:paraId="0EFB084B" w14:textId="74753D1B" w:rsidR="00596DA1" w:rsidRDefault="00596DA1" w:rsidP="00FA76AB">
                      <w:pPr>
                        <w:jc w:val="center"/>
                        <w:rPr>
                          <w:rFonts w:ascii="Arial" w:hAnsi="Arial" w:cs="Arial"/>
                          <w:b/>
                          <w:i/>
                          <w:iCs/>
                          <w:color w:val="000000" w:themeColor="text1"/>
                          <w:sz w:val="18"/>
                          <w:szCs w:val="18"/>
                        </w:rPr>
                      </w:pPr>
                      <w:r w:rsidRPr="00605710">
                        <w:rPr>
                          <w:rFonts w:ascii="Arial" w:hAnsi="Arial" w:cs="Arial"/>
                          <w:b/>
                          <w:i/>
                          <w:iCs/>
                          <w:color w:val="000000" w:themeColor="text1"/>
                          <w:sz w:val="18"/>
                          <w:szCs w:val="18"/>
                        </w:rPr>
                        <w:t>24 points de vente</w:t>
                      </w:r>
                    </w:p>
                    <w:p w14:paraId="50B635C2" w14:textId="77777777" w:rsidR="00605710" w:rsidRPr="00605710" w:rsidRDefault="00605710" w:rsidP="00FA76AB">
                      <w:pPr>
                        <w:jc w:val="center"/>
                        <w:rPr>
                          <w:rFonts w:ascii="Arial" w:hAnsi="Arial" w:cs="Arial"/>
                          <w:b/>
                          <w:i/>
                          <w:iCs/>
                          <w:color w:val="000000" w:themeColor="text1"/>
                          <w:sz w:val="18"/>
                          <w:szCs w:val="18"/>
                        </w:rPr>
                      </w:pPr>
                    </w:p>
                    <w:p w14:paraId="45F4F869" w14:textId="77777777" w:rsidR="00FA76AB" w:rsidRPr="0058747A" w:rsidRDefault="00FA76AB" w:rsidP="00FA76AB">
                      <w:pPr>
                        <w:jc w:val="center"/>
                        <w:rPr>
                          <w:rFonts w:ascii="Arial" w:hAnsi="Arial" w:cs="Arial"/>
                          <w:color w:val="000000" w:themeColor="text1"/>
                        </w:rPr>
                      </w:pPr>
                      <w:proofErr w:type="spellStart"/>
                      <w:r w:rsidRPr="0058747A">
                        <w:rPr>
                          <w:rFonts w:ascii="Arial" w:hAnsi="Arial" w:cs="Arial"/>
                          <w:color w:val="000000" w:themeColor="text1"/>
                        </w:rPr>
                        <w:t>Jardicane</w:t>
                      </w:r>
                      <w:proofErr w:type="spellEnd"/>
                    </w:p>
                    <w:p w14:paraId="61EAB733" w14:textId="77777777" w:rsidR="00FA76AB" w:rsidRPr="0058747A" w:rsidRDefault="00FA76AB" w:rsidP="00FA76AB">
                      <w:pPr>
                        <w:jc w:val="center"/>
                        <w:rPr>
                          <w:rFonts w:ascii="Arial" w:hAnsi="Arial" w:cs="Arial"/>
                          <w:color w:val="000000" w:themeColor="text1"/>
                        </w:rPr>
                      </w:pPr>
                      <w:r w:rsidRPr="0058747A">
                        <w:rPr>
                          <w:rFonts w:ascii="Arial" w:hAnsi="Arial" w:cs="Arial"/>
                          <w:color w:val="000000" w:themeColor="text1"/>
                        </w:rPr>
                        <w:t>Gamm Vert</w:t>
                      </w:r>
                    </w:p>
                    <w:p w14:paraId="0482FE51" w14:textId="77777777" w:rsidR="00FA76AB" w:rsidRPr="0058747A" w:rsidRDefault="00FA76AB" w:rsidP="00FA76AB">
                      <w:pPr>
                        <w:jc w:val="center"/>
                        <w:rPr>
                          <w:rFonts w:ascii="Arial" w:hAnsi="Arial" w:cs="Arial"/>
                          <w:color w:val="000000" w:themeColor="text1"/>
                        </w:rPr>
                      </w:pPr>
                      <w:r w:rsidRPr="0058747A">
                        <w:rPr>
                          <w:rFonts w:ascii="Arial" w:hAnsi="Arial" w:cs="Arial"/>
                          <w:color w:val="000000" w:themeColor="text1"/>
                        </w:rPr>
                        <w:t>Autres</w:t>
                      </w:r>
                    </w:p>
                    <w:p w14:paraId="30631449" w14:textId="77777777" w:rsidR="00FA76AB" w:rsidRPr="00301D34" w:rsidRDefault="00FA76AB" w:rsidP="00FA76AB">
                      <w:pPr>
                        <w:jc w:val="center"/>
                        <w:rPr>
                          <w:rFonts w:asciiTheme="minorHAnsi" w:hAnsiTheme="minorHAnsi" w:cstheme="majorHAnsi"/>
                          <w:color w:val="000000" w:themeColor="text1"/>
                          <w:sz w:val="22"/>
                          <w:szCs w:val="22"/>
                        </w:rPr>
                      </w:pPr>
                    </w:p>
                  </w:txbxContent>
                </v:textbox>
              </v:roundrect>
            </w:pict>
          </mc:Fallback>
        </mc:AlternateContent>
      </w:r>
      <w:r w:rsidR="00605710" w:rsidRPr="0058747A">
        <w:rPr>
          <w:rFonts w:ascii="Arial" w:hAnsi="Arial" w:cs="Arial"/>
          <w:noProof/>
        </w:rPr>
        <mc:AlternateContent>
          <mc:Choice Requires="wps">
            <w:drawing>
              <wp:anchor distT="0" distB="0" distL="114300" distR="114300" simplePos="0" relativeHeight="251854336" behindDoc="0" locked="0" layoutInCell="1" allowOverlap="1" wp14:anchorId="657C6CF5" wp14:editId="4BAD0086">
                <wp:simplePos x="0" y="0"/>
                <wp:positionH relativeFrom="column">
                  <wp:posOffset>59690</wp:posOffset>
                </wp:positionH>
                <wp:positionV relativeFrom="paragraph">
                  <wp:posOffset>52070</wp:posOffset>
                </wp:positionV>
                <wp:extent cx="1362075" cy="1468120"/>
                <wp:effectExtent l="0" t="0" r="9525" b="0"/>
                <wp:wrapNone/>
                <wp:docPr id="17" name="Rectangle à coins arrondis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1468120"/>
                        </a:xfrm>
                        <a:prstGeom prst="roundRect">
                          <a:avLst>
                            <a:gd name="adj" fmla="val 16667"/>
                          </a:avLst>
                        </a:prstGeom>
                        <a:solidFill>
                          <a:sysClr val="window" lastClr="FFFFFF">
                            <a:lumMod val="85000"/>
                            <a:lumOff val="0"/>
                          </a:sys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A0EDC95" w14:textId="61248946" w:rsidR="00FA76AB" w:rsidRDefault="00FA76AB" w:rsidP="00FA76AB">
                            <w:pPr>
                              <w:jc w:val="center"/>
                              <w:rPr>
                                <w:rFonts w:ascii="Arial" w:hAnsi="Arial" w:cs="Arial"/>
                                <w:b/>
                                <w:color w:val="000000" w:themeColor="text1"/>
                                <w:lang w:val="en-US"/>
                              </w:rPr>
                            </w:pPr>
                            <w:r w:rsidRPr="0058747A">
                              <w:rPr>
                                <w:rFonts w:ascii="Arial" w:hAnsi="Arial" w:cs="Arial"/>
                                <w:b/>
                                <w:color w:val="000000" w:themeColor="text1"/>
                                <w:lang w:val="en-US"/>
                              </w:rPr>
                              <w:t>GSB</w:t>
                            </w:r>
                          </w:p>
                          <w:p w14:paraId="51B335E5" w14:textId="77777777" w:rsidR="00605710" w:rsidRPr="00605710" w:rsidRDefault="00605710" w:rsidP="00FA76AB">
                            <w:pPr>
                              <w:jc w:val="center"/>
                              <w:rPr>
                                <w:rFonts w:ascii="Arial" w:hAnsi="Arial" w:cs="Arial"/>
                                <w:b/>
                                <w:color w:val="000000" w:themeColor="text1"/>
                                <w:sz w:val="18"/>
                                <w:szCs w:val="18"/>
                                <w:lang w:val="en-US"/>
                              </w:rPr>
                            </w:pPr>
                          </w:p>
                          <w:p w14:paraId="5407D06E" w14:textId="63276882" w:rsidR="00596DA1" w:rsidRDefault="00596DA1" w:rsidP="00FA76AB">
                            <w:pPr>
                              <w:jc w:val="center"/>
                              <w:rPr>
                                <w:rFonts w:ascii="Arial" w:hAnsi="Arial" w:cs="Arial"/>
                                <w:b/>
                                <w:i/>
                                <w:iCs/>
                                <w:color w:val="000000" w:themeColor="text1"/>
                                <w:sz w:val="18"/>
                                <w:szCs w:val="18"/>
                                <w:lang w:val="en-US"/>
                              </w:rPr>
                            </w:pPr>
                            <w:r w:rsidRPr="00605710">
                              <w:rPr>
                                <w:rFonts w:ascii="Arial" w:hAnsi="Arial" w:cs="Arial"/>
                                <w:b/>
                                <w:i/>
                                <w:iCs/>
                                <w:color w:val="000000" w:themeColor="text1"/>
                                <w:sz w:val="18"/>
                                <w:szCs w:val="18"/>
                                <w:lang w:val="en-US"/>
                              </w:rPr>
                              <w:t>14 points de vente</w:t>
                            </w:r>
                          </w:p>
                          <w:p w14:paraId="79E126A7" w14:textId="77777777" w:rsidR="00605710" w:rsidRPr="00605710" w:rsidRDefault="00605710" w:rsidP="00FA76AB">
                            <w:pPr>
                              <w:jc w:val="center"/>
                              <w:rPr>
                                <w:rFonts w:ascii="Arial" w:hAnsi="Arial" w:cs="Arial"/>
                                <w:b/>
                                <w:i/>
                                <w:iCs/>
                                <w:color w:val="000000" w:themeColor="text1"/>
                                <w:sz w:val="18"/>
                                <w:szCs w:val="18"/>
                                <w:lang w:val="en-US"/>
                              </w:rPr>
                            </w:pPr>
                          </w:p>
                          <w:p w14:paraId="473110AD" w14:textId="77777777" w:rsidR="00FA76AB" w:rsidRPr="00277085" w:rsidRDefault="00FA76AB" w:rsidP="00FA76AB">
                            <w:pPr>
                              <w:jc w:val="center"/>
                              <w:rPr>
                                <w:rFonts w:ascii="Arial" w:hAnsi="Arial" w:cs="Arial"/>
                                <w:color w:val="000000" w:themeColor="text1"/>
                                <w:lang w:val="en-US"/>
                              </w:rPr>
                            </w:pPr>
                            <w:r w:rsidRPr="00277085">
                              <w:rPr>
                                <w:rFonts w:ascii="Arial" w:hAnsi="Arial" w:cs="Arial"/>
                                <w:color w:val="000000" w:themeColor="text1"/>
                                <w:lang w:val="en-US"/>
                              </w:rPr>
                              <w:t>Leroy Merlin</w:t>
                            </w:r>
                          </w:p>
                          <w:p w14:paraId="4059A0CD" w14:textId="77777777" w:rsidR="00FA76AB" w:rsidRPr="00277085" w:rsidRDefault="00FA76AB" w:rsidP="00FA76AB">
                            <w:pPr>
                              <w:jc w:val="center"/>
                              <w:rPr>
                                <w:rFonts w:ascii="Arial" w:hAnsi="Arial" w:cs="Arial"/>
                                <w:color w:val="000000" w:themeColor="text1"/>
                                <w:lang w:val="en-US"/>
                              </w:rPr>
                            </w:pPr>
                            <w:proofErr w:type="spellStart"/>
                            <w:r w:rsidRPr="00277085">
                              <w:rPr>
                                <w:rFonts w:ascii="Arial" w:hAnsi="Arial" w:cs="Arial"/>
                                <w:color w:val="000000" w:themeColor="text1"/>
                                <w:lang w:val="en-US"/>
                              </w:rPr>
                              <w:t>Weldom</w:t>
                            </w:r>
                            <w:proofErr w:type="spellEnd"/>
                          </w:p>
                          <w:p w14:paraId="497ABE26" w14:textId="26632FDC" w:rsidR="00FA76AB" w:rsidRPr="00277085" w:rsidRDefault="00FA76AB" w:rsidP="00FA76AB">
                            <w:pPr>
                              <w:jc w:val="center"/>
                              <w:rPr>
                                <w:rFonts w:ascii="Arial" w:hAnsi="Arial" w:cs="Arial"/>
                                <w:color w:val="000000" w:themeColor="text1"/>
                                <w:lang w:val="en-US"/>
                              </w:rPr>
                            </w:pPr>
                            <w:r w:rsidRPr="00277085">
                              <w:rPr>
                                <w:rFonts w:ascii="Arial" w:hAnsi="Arial" w:cs="Arial"/>
                                <w:color w:val="000000" w:themeColor="text1"/>
                                <w:lang w:val="en-US"/>
                              </w:rPr>
                              <w:t>Mr. Bricolage</w:t>
                            </w:r>
                          </w:p>
                          <w:p w14:paraId="462FD673" w14:textId="77777777" w:rsidR="00605710" w:rsidRPr="0058747A" w:rsidRDefault="00605710" w:rsidP="00FA76AB">
                            <w:pPr>
                              <w:jc w:val="center"/>
                              <w:rPr>
                                <w:rFonts w:ascii="Arial" w:hAnsi="Arial" w:cs="Arial"/>
                                <w:color w:val="000000" w:themeColor="text1"/>
                                <w:sz w:val="22"/>
                                <w:szCs w:val="22"/>
                                <w:lang w:val="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57C6CF5" id="Rectangle à coins arrondis 41" o:spid="_x0000_s1041" style="position:absolute;margin-left:4.7pt;margin-top:4.1pt;width:107.25pt;height:115.6pt;z-index:25185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D55UwIAAHoEAAAOAAAAZHJzL2Uyb0RvYy54bWysVF2O0zAQfkfiDpbf2SSlf1SbrlZdFSEt&#10;sGLhAK7tNAbHYzxu03Ia7sLFGDvtUuANkQfLM/Z8M99841zfHDrL9jqgAVfz6qrkTDsJyrhtzT99&#10;XL+Yc4ZROCUsOF3zo0Z+s3z+7Lr3Cz2CFqzSgRGIw0Xva97G6BdFgbLVncAr8NrRYQOhE5HMsC1U&#10;ED2hd7YYleW06CEoH0BqRPLeDYd8mfGbRsv4vmlQR2ZrTrXFvIa8btJaLK/FYhuEb408lSH+oYpO&#10;GEdJn6DuRBRsF8xfUJ2RARCaeCWhK6BpjNSZA7Gpyj/YPLbC68yFmoP+qU34/2Dlu/1DYEaRdjPO&#10;nOhIow/UNeG2VrMf35kE45CJEMApg2xcpZb1HhcU+egfQiKN/h7kF2QOVi0F6lu63bdaKCo03y9+&#10;C0gGUijb9G9BUUKxi5C7d2hClwCpL+yQRTo+iaQPkUlyVi+no3I24UzSWTWezqtRlrEQi3O4Dxhf&#10;a+hY2tQ8wM6pRCrnEPt7jFkqdeIr1GfOms6S8HthWTWdTmeJJSGeLtPujJn5gjVqbazNxhFXNjCK&#10;rDkNpoKeMyswkrPm6/zlvHbXEdvh3nxSlqfZIzdN6OA+88AMmQvAy1TWpYQOUuqhvuTJzU39HHSJ&#10;h81hEHRylmoD6kjtDjCMPz1X2rQQvnHW0+jXHL/uRNBU9xtHkr2qxuP0VrIxnsyovyxcnmwuT4ST&#10;BFVzGQNng7GKwwvb+WC2LeWqcgcc3JLQjYmp9jQEQ10ngwY8Mz49xvSCLu1869cvY/kTAAD//wMA&#10;UEsDBBQABgAIAAAAIQA4w+a42gAAAAcBAAAPAAAAZHJzL2Rvd25yZXYueG1sTI7BTsMwEETvSPyD&#10;tUjcqEMCKA1xKkDiALcWJDhu4m1iiO3Idtr071lOcNvRG82+erPYURwoROOdgutVBoJc57VxvYL3&#10;t+erEkRM6DSO3pGCE0XYNOdnNVbaH92WDrvUCx5xsUIFQ0pTJWXsBrIYV34ix2zvg8XEMfRSBzzy&#10;uB1lnmV30qJx/GHAiZ4G6r53s1UQyjS3p7B/xJeP2+2r/jSF/DJKXV4sD/cgEi3prwy/+qwODTu1&#10;fnY6ilHB+oaLCsocBNM8L9YgWj4KBrKp5X//5gcAAP//AwBQSwECLQAUAAYACAAAACEAtoM4kv4A&#10;AADhAQAAEwAAAAAAAAAAAAAAAAAAAAAAW0NvbnRlbnRfVHlwZXNdLnhtbFBLAQItABQABgAIAAAA&#10;IQA4/SH/1gAAAJQBAAALAAAAAAAAAAAAAAAAAC8BAABfcmVscy8ucmVsc1BLAQItABQABgAIAAAA&#10;IQAesD55UwIAAHoEAAAOAAAAAAAAAAAAAAAAAC4CAABkcnMvZTJvRG9jLnhtbFBLAQItABQABgAI&#10;AAAAIQA4w+a42gAAAAcBAAAPAAAAAAAAAAAAAAAAAK0EAABkcnMvZG93bnJldi54bWxQSwUGAAAA&#10;AAQABADzAAAAtAUAAAAA&#10;" fillcolor="#d9d9d9" stroked="f">
                <v:textbox>
                  <w:txbxContent>
                    <w:p w14:paraId="1A0EDC95" w14:textId="61248946" w:rsidR="00FA76AB" w:rsidRDefault="00FA76AB" w:rsidP="00FA76AB">
                      <w:pPr>
                        <w:jc w:val="center"/>
                        <w:rPr>
                          <w:rFonts w:ascii="Arial" w:hAnsi="Arial" w:cs="Arial"/>
                          <w:b/>
                          <w:color w:val="000000" w:themeColor="text1"/>
                          <w:lang w:val="en-US"/>
                        </w:rPr>
                      </w:pPr>
                      <w:r w:rsidRPr="0058747A">
                        <w:rPr>
                          <w:rFonts w:ascii="Arial" w:hAnsi="Arial" w:cs="Arial"/>
                          <w:b/>
                          <w:color w:val="000000" w:themeColor="text1"/>
                          <w:lang w:val="en-US"/>
                        </w:rPr>
                        <w:t>GSB</w:t>
                      </w:r>
                    </w:p>
                    <w:p w14:paraId="51B335E5" w14:textId="77777777" w:rsidR="00605710" w:rsidRPr="00605710" w:rsidRDefault="00605710" w:rsidP="00FA76AB">
                      <w:pPr>
                        <w:jc w:val="center"/>
                        <w:rPr>
                          <w:rFonts w:ascii="Arial" w:hAnsi="Arial" w:cs="Arial"/>
                          <w:b/>
                          <w:color w:val="000000" w:themeColor="text1"/>
                          <w:sz w:val="18"/>
                          <w:szCs w:val="18"/>
                          <w:lang w:val="en-US"/>
                        </w:rPr>
                      </w:pPr>
                    </w:p>
                    <w:p w14:paraId="5407D06E" w14:textId="63276882" w:rsidR="00596DA1" w:rsidRDefault="00596DA1" w:rsidP="00FA76AB">
                      <w:pPr>
                        <w:jc w:val="center"/>
                        <w:rPr>
                          <w:rFonts w:ascii="Arial" w:hAnsi="Arial" w:cs="Arial"/>
                          <w:b/>
                          <w:i/>
                          <w:iCs/>
                          <w:color w:val="000000" w:themeColor="text1"/>
                          <w:sz w:val="18"/>
                          <w:szCs w:val="18"/>
                          <w:lang w:val="en-US"/>
                        </w:rPr>
                      </w:pPr>
                      <w:r w:rsidRPr="00605710">
                        <w:rPr>
                          <w:rFonts w:ascii="Arial" w:hAnsi="Arial" w:cs="Arial"/>
                          <w:b/>
                          <w:i/>
                          <w:iCs/>
                          <w:color w:val="000000" w:themeColor="text1"/>
                          <w:sz w:val="18"/>
                          <w:szCs w:val="18"/>
                          <w:lang w:val="en-US"/>
                        </w:rPr>
                        <w:t>14 points de vente</w:t>
                      </w:r>
                    </w:p>
                    <w:p w14:paraId="79E126A7" w14:textId="77777777" w:rsidR="00605710" w:rsidRPr="00605710" w:rsidRDefault="00605710" w:rsidP="00FA76AB">
                      <w:pPr>
                        <w:jc w:val="center"/>
                        <w:rPr>
                          <w:rFonts w:ascii="Arial" w:hAnsi="Arial" w:cs="Arial"/>
                          <w:b/>
                          <w:i/>
                          <w:iCs/>
                          <w:color w:val="000000" w:themeColor="text1"/>
                          <w:sz w:val="18"/>
                          <w:szCs w:val="18"/>
                          <w:lang w:val="en-US"/>
                        </w:rPr>
                      </w:pPr>
                    </w:p>
                    <w:p w14:paraId="473110AD" w14:textId="77777777" w:rsidR="00FA76AB" w:rsidRPr="00277085" w:rsidRDefault="00FA76AB" w:rsidP="00FA76AB">
                      <w:pPr>
                        <w:jc w:val="center"/>
                        <w:rPr>
                          <w:rFonts w:ascii="Arial" w:hAnsi="Arial" w:cs="Arial"/>
                          <w:color w:val="000000" w:themeColor="text1"/>
                          <w:lang w:val="en-US"/>
                        </w:rPr>
                      </w:pPr>
                      <w:r w:rsidRPr="00277085">
                        <w:rPr>
                          <w:rFonts w:ascii="Arial" w:hAnsi="Arial" w:cs="Arial"/>
                          <w:color w:val="000000" w:themeColor="text1"/>
                          <w:lang w:val="en-US"/>
                        </w:rPr>
                        <w:t>Leroy Merlin</w:t>
                      </w:r>
                    </w:p>
                    <w:p w14:paraId="4059A0CD" w14:textId="77777777" w:rsidR="00FA76AB" w:rsidRPr="00277085" w:rsidRDefault="00FA76AB" w:rsidP="00FA76AB">
                      <w:pPr>
                        <w:jc w:val="center"/>
                        <w:rPr>
                          <w:rFonts w:ascii="Arial" w:hAnsi="Arial" w:cs="Arial"/>
                          <w:color w:val="000000" w:themeColor="text1"/>
                          <w:lang w:val="en-US"/>
                        </w:rPr>
                      </w:pPr>
                      <w:proofErr w:type="spellStart"/>
                      <w:r w:rsidRPr="00277085">
                        <w:rPr>
                          <w:rFonts w:ascii="Arial" w:hAnsi="Arial" w:cs="Arial"/>
                          <w:color w:val="000000" w:themeColor="text1"/>
                          <w:lang w:val="en-US"/>
                        </w:rPr>
                        <w:t>Weldom</w:t>
                      </w:r>
                      <w:proofErr w:type="spellEnd"/>
                    </w:p>
                    <w:p w14:paraId="497ABE26" w14:textId="26632FDC" w:rsidR="00FA76AB" w:rsidRPr="00277085" w:rsidRDefault="00FA76AB" w:rsidP="00FA76AB">
                      <w:pPr>
                        <w:jc w:val="center"/>
                        <w:rPr>
                          <w:rFonts w:ascii="Arial" w:hAnsi="Arial" w:cs="Arial"/>
                          <w:color w:val="000000" w:themeColor="text1"/>
                          <w:lang w:val="en-US"/>
                        </w:rPr>
                      </w:pPr>
                      <w:r w:rsidRPr="00277085">
                        <w:rPr>
                          <w:rFonts w:ascii="Arial" w:hAnsi="Arial" w:cs="Arial"/>
                          <w:color w:val="000000" w:themeColor="text1"/>
                          <w:lang w:val="en-US"/>
                        </w:rPr>
                        <w:t>Mr. Bricolage</w:t>
                      </w:r>
                    </w:p>
                    <w:p w14:paraId="462FD673" w14:textId="77777777" w:rsidR="00605710" w:rsidRPr="0058747A" w:rsidRDefault="00605710" w:rsidP="00FA76AB">
                      <w:pPr>
                        <w:jc w:val="center"/>
                        <w:rPr>
                          <w:rFonts w:ascii="Arial" w:hAnsi="Arial" w:cs="Arial"/>
                          <w:color w:val="000000" w:themeColor="text1"/>
                          <w:sz w:val="22"/>
                          <w:szCs w:val="22"/>
                          <w:lang w:val="en-US"/>
                        </w:rPr>
                      </w:pPr>
                    </w:p>
                  </w:txbxContent>
                </v:textbox>
              </v:roundrect>
            </w:pict>
          </mc:Fallback>
        </mc:AlternateContent>
      </w:r>
    </w:p>
    <w:p w14:paraId="1377D53E" w14:textId="7D1509DF" w:rsidR="00FA76AB" w:rsidRPr="0058747A" w:rsidRDefault="00FA76AB" w:rsidP="00FA76AB">
      <w:pPr>
        <w:rPr>
          <w:rFonts w:ascii="Arial" w:hAnsi="Arial" w:cs="Arial"/>
        </w:rPr>
      </w:pPr>
    </w:p>
    <w:p w14:paraId="773C6524" w14:textId="7AFFC6CA" w:rsidR="00FA76AB" w:rsidRPr="00FF1862" w:rsidRDefault="00FF1862" w:rsidP="00FA76AB">
      <w:pPr>
        <w:rPr>
          <w:rFonts w:ascii="Arial" w:hAnsi="Arial" w:cs="Arial"/>
          <w:color w:val="FFFFFF" w:themeColor="background1"/>
        </w:rPr>
      </w:pPr>
      <w:r w:rsidRPr="00FF1862">
        <w:rPr>
          <w:rStyle w:val="Appelnotedebasdep"/>
          <w:rFonts w:ascii="Arial" w:hAnsi="Arial" w:cs="Arial"/>
          <w:color w:val="FFFFFF" w:themeColor="background1"/>
        </w:rPr>
        <w:footnoteReference w:id="1"/>
      </w:r>
    </w:p>
    <w:p w14:paraId="63010A11" w14:textId="5FD9AC68" w:rsidR="00FA76AB" w:rsidRPr="0058747A" w:rsidRDefault="00FA76AB" w:rsidP="00FA76AB">
      <w:pPr>
        <w:rPr>
          <w:rFonts w:ascii="Arial" w:hAnsi="Arial" w:cs="Arial"/>
        </w:rPr>
      </w:pPr>
    </w:p>
    <w:p w14:paraId="39EC0EE9" w14:textId="70D8C608" w:rsidR="00FA76AB" w:rsidRPr="0058747A" w:rsidRDefault="00FA76AB" w:rsidP="00FA76AB">
      <w:pPr>
        <w:rPr>
          <w:rFonts w:ascii="Arial" w:hAnsi="Arial" w:cs="Arial"/>
        </w:rPr>
      </w:pPr>
    </w:p>
    <w:p w14:paraId="3004C73A" w14:textId="7570BB9B" w:rsidR="00FA76AB" w:rsidRPr="0058747A" w:rsidRDefault="00FA76AB" w:rsidP="00FA76AB">
      <w:pPr>
        <w:rPr>
          <w:rFonts w:ascii="Arial" w:hAnsi="Arial" w:cs="Arial"/>
        </w:rPr>
      </w:pPr>
    </w:p>
    <w:p w14:paraId="425BD9F5" w14:textId="24DDED60" w:rsidR="00FA76AB" w:rsidRPr="0058747A" w:rsidRDefault="00FA76AB" w:rsidP="00FA76AB">
      <w:pPr>
        <w:rPr>
          <w:rFonts w:ascii="Arial" w:hAnsi="Arial" w:cs="Arial"/>
        </w:rPr>
      </w:pPr>
    </w:p>
    <w:p w14:paraId="2FEC1ED9" w14:textId="3B978A8E" w:rsidR="00FA76AB" w:rsidRPr="0058747A" w:rsidRDefault="00FA76AB" w:rsidP="00FA76AB">
      <w:pPr>
        <w:rPr>
          <w:rFonts w:ascii="Arial" w:hAnsi="Arial" w:cs="Arial"/>
        </w:rPr>
      </w:pPr>
    </w:p>
    <w:p w14:paraId="7CF4B45F" w14:textId="39205814" w:rsidR="00596DA1" w:rsidRPr="00FF1862" w:rsidRDefault="00FF1862" w:rsidP="00FA76AB">
      <w:pPr>
        <w:jc w:val="right"/>
        <w:rPr>
          <w:rFonts w:ascii="Arial" w:hAnsi="Arial" w:cs="Arial"/>
          <w:i/>
          <w:color w:val="FFFFFF" w:themeColor="background1"/>
          <w:sz w:val="18"/>
          <w:szCs w:val="18"/>
        </w:rPr>
      </w:pPr>
      <w:r w:rsidRPr="00FF1862">
        <w:rPr>
          <w:rStyle w:val="Appelnotedebasdep"/>
          <w:rFonts w:ascii="Arial" w:hAnsi="Arial" w:cs="Arial"/>
          <w:i/>
          <w:color w:val="FFFFFF" w:themeColor="background1"/>
          <w:sz w:val="18"/>
          <w:szCs w:val="18"/>
        </w:rPr>
        <w:footnoteReference w:id="2"/>
      </w:r>
    </w:p>
    <w:p w14:paraId="61EDDE60" w14:textId="77777777" w:rsidR="00605710" w:rsidRDefault="00605710" w:rsidP="00FA76AB">
      <w:pPr>
        <w:jc w:val="right"/>
        <w:rPr>
          <w:rFonts w:ascii="Arial" w:hAnsi="Arial" w:cs="Arial"/>
          <w:i/>
          <w:color w:val="000000" w:themeColor="text1"/>
          <w:sz w:val="18"/>
          <w:szCs w:val="18"/>
        </w:rPr>
      </w:pPr>
    </w:p>
    <w:p w14:paraId="35326A24" w14:textId="7A69FAB6" w:rsidR="00FA76AB" w:rsidRPr="00087047" w:rsidRDefault="005B3E9E" w:rsidP="00087047">
      <w:pPr>
        <w:jc w:val="right"/>
        <w:rPr>
          <w:rFonts w:ascii="Arial" w:hAnsi="Arial" w:cs="Arial"/>
          <w:i/>
          <w:sz w:val="20"/>
          <w:szCs w:val="20"/>
        </w:rPr>
      </w:pPr>
      <w:r w:rsidRPr="00763442">
        <w:rPr>
          <w:rFonts w:ascii="Arial" w:hAnsi="Arial" w:cs="Arial"/>
          <w:iCs/>
          <w:color w:val="000000" w:themeColor="text1"/>
          <w:sz w:val="20"/>
          <w:szCs w:val="20"/>
        </w:rPr>
        <w:t xml:space="preserve">Disponible sur le site </w:t>
      </w:r>
      <w:proofErr w:type="spellStart"/>
      <w:r w:rsidR="00244AAE" w:rsidRPr="00763442">
        <w:rPr>
          <w:rFonts w:ascii="Arial" w:hAnsi="Arial" w:cs="Arial"/>
          <w:iCs/>
          <w:color w:val="000000" w:themeColor="text1"/>
          <w:sz w:val="20"/>
          <w:szCs w:val="20"/>
        </w:rPr>
        <w:t>Solygom</w:t>
      </w:r>
      <w:proofErr w:type="spellEnd"/>
      <w:r w:rsidR="00244AAE">
        <w:rPr>
          <w:rFonts w:ascii="Arial" w:hAnsi="Arial" w:cs="Arial"/>
          <w:iCs/>
          <w:color w:val="000000" w:themeColor="text1"/>
          <w:sz w:val="20"/>
          <w:szCs w:val="20"/>
        </w:rPr>
        <w:t xml:space="preserve"> </w:t>
      </w:r>
      <w:r w:rsidR="00244AAE" w:rsidRPr="00244AAE">
        <w:rPr>
          <w:rFonts w:ascii="Arial" w:hAnsi="Arial" w:cs="Arial"/>
          <w:iCs/>
          <w:color w:val="000000" w:themeColor="text1"/>
          <w:sz w:val="20"/>
          <w:szCs w:val="20"/>
          <w:u w:val="single"/>
        </w:rPr>
        <w:t>www.solygom.re</w:t>
      </w:r>
      <w:r w:rsidR="00FA76AB" w:rsidRPr="00244AAE">
        <w:rPr>
          <w:rFonts w:ascii="Arial" w:hAnsi="Arial" w:cs="Arial"/>
          <w:iCs/>
          <w:color w:val="000000" w:themeColor="text1"/>
          <w:sz w:val="20"/>
          <w:szCs w:val="20"/>
        </w:rPr>
        <w:t xml:space="preserve"> </w:t>
      </w:r>
      <w:r w:rsidR="00FA76AB" w:rsidRPr="00763442">
        <w:rPr>
          <w:rFonts w:ascii="Arial" w:hAnsi="Arial" w:cs="Arial"/>
          <w:iCs/>
          <w:color w:val="000000" w:themeColor="text1"/>
          <w:sz w:val="20"/>
          <w:szCs w:val="20"/>
        </w:rPr>
        <w:t>(</w:t>
      </w:r>
      <w:bookmarkStart w:id="8" w:name="_Hlk121134206"/>
      <w:r w:rsidR="00FA76AB" w:rsidRPr="00763442">
        <w:rPr>
          <w:rFonts w:ascii="Arial" w:hAnsi="Arial" w:cs="Arial"/>
          <w:iCs/>
          <w:color w:val="000000" w:themeColor="text1"/>
          <w:sz w:val="20"/>
          <w:szCs w:val="20"/>
        </w:rPr>
        <w:t>consulté le 13</w:t>
      </w:r>
      <w:r w:rsidR="00712590">
        <w:rPr>
          <w:rFonts w:ascii="Arial" w:hAnsi="Arial" w:cs="Arial"/>
          <w:iCs/>
          <w:color w:val="000000" w:themeColor="text1"/>
          <w:sz w:val="20"/>
          <w:szCs w:val="20"/>
        </w:rPr>
        <w:t xml:space="preserve"> juillet 20</w:t>
      </w:r>
      <w:r w:rsidR="00FA76AB" w:rsidRPr="00763442">
        <w:rPr>
          <w:rFonts w:ascii="Arial" w:hAnsi="Arial" w:cs="Arial"/>
          <w:iCs/>
          <w:color w:val="000000" w:themeColor="text1"/>
          <w:sz w:val="20"/>
          <w:szCs w:val="20"/>
        </w:rPr>
        <w:t>22</w:t>
      </w:r>
      <w:bookmarkEnd w:id="8"/>
      <w:r w:rsidR="00FA76AB" w:rsidRPr="00763442">
        <w:rPr>
          <w:rFonts w:ascii="Arial" w:hAnsi="Arial" w:cs="Arial"/>
          <w:iCs/>
          <w:color w:val="000000" w:themeColor="text1"/>
          <w:sz w:val="20"/>
          <w:szCs w:val="20"/>
        </w:rPr>
        <w:t>)</w:t>
      </w:r>
    </w:p>
    <w:p w14:paraId="7EEF7F32" w14:textId="21866014" w:rsidR="00FA76AB" w:rsidRPr="00605710" w:rsidRDefault="00FA76AB" w:rsidP="00763442">
      <w:pPr>
        <w:pBdr>
          <w:top w:val="single" w:sz="4" w:space="1" w:color="auto"/>
          <w:left w:val="single" w:sz="4" w:space="4"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r w:rsidRPr="00605710">
        <w:rPr>
          <w:rFonts w:ascii="Arial" w:hAnsi="Arial" w:cs="Arial"/>
          <w:b/>
          <w:bCs/>
          <w:kern w:val="36"/>
        </w:rPr>
        <w:lastRenderedPageBreak/>
        <w:t>Annexe</w:t>
      </w:r>
      <w:r w:rsidR="00A9654E" w:rsidRPr="00605710">
        <w:rPr>
          <w:rFonts w:ascii="Arial" w:hAnsi="Arial" w:cs="Arial"/>
          <w:b/>
          <w:bCs/>
          <w:kern w:val="36"/>
        </w:rPr>
        <w:t xml:space="preserve"> </w:t>
      </w:r>
      <w:r w:rsidRPr="00605710">
        <w:rPr>
          <w:rFonts w:ascii="Arial" w:hAnsi="Arial" w:cs="Arial"/>
          <w:b/>
          <w:bCs/>
          <w:kern w:val="36"/>
        </w:rPr>
        <w:t xml:space="preserve">3 </w:t>
      </w:r>
      <w:r w:rsidR="00244AAE">
        <w:rPr>
          <w:rFonts w:ascii="Arial" w:hAnsi="Arial" w:cs="Arial"/>
          <w:b/>
          <w:bCs/>
          <w:kern w:val="36"/>
        </w:rPr>
        <w:t>-</w:t>
      </w:r>
      <w:r w:rsidRPr="00605710">
        <w:rPr>
          <w:rFonts w:ascii="Arial" w:hAnsi="Arial" w:cs="Arial"/>
          <w:b/>
          <w:bCs/>
          <w:kern w:val="36"/>
        </w:rPr>
        <w:t xml:space="preserve"> Résultats par </w:t>
      </w:r>
      <w:r w:rsidR="00946F3E">
        <w:rPr>
          <w:rFonts w:ascii="Arial" w:hAnsi="Arial" w:cs="Arial"/>
          <w:b/>
          <w:bCs/>
          <w:kern w:val="36"/>
        </w:rPr>
        <w:t>segment</w:t>
      </w:r>
      <w:r w:rsidRPr="00605710">
        <w:rPr>
          <w:rFonts w:ascii="Arial" w:hAnsi="Arial" w:cs="Arial"/>
          <w:b/>
          <w:bCs/>
          <w:kern w:val="36"/>
        </w:rPr>
        <w:t xml:space="preserve"> et objectifs de chiffre d’affaires</w:t>
      </w:r>
    </w:p>
    <w:p w14:paraId="44EF990D" w14:textId="77777777" w:rsidR="00FA76AB" w:rsidRPr="00605710" w:rsidRDefault="00FA76AB" w:rsidP="00FA76AB">
      <w:pPr>
        <w:rPr>
          <w:rFonts w:ascii="Arial" w:hAnsi="Arial" w:cs="Arial"/>
          <w:sz w:val="16"/>
          <w:szCs w:val="16"/>
        </w:rPr>
      </w:pPr>
    </w:p>
    <w:p w14:paraId="36CF532D" w14:textId="3C7F5983" w:rsidR="00FA76AB" w:rsidRPr="005B3E9E" w:rsidRDefault="00FA76AB" w:rsidP="00FA76AB">
      <w:pPr>
        <w:jc w:val="center"/>
        <w:rPr>
          <w:rFonts w:ascii="Arial" w:hAnsi="Arial" w:cs="Arial"/>
          <w:b/>
          <w:bCs/>
          <w:u w:val="single"/>
        </w:rPr>
      </w:pPr>
      <w:r w:rsidRPr="005B3E9E">
        <w:rPr>
          <w:rFonts w:ascii="Arial" w:hAnsi="Arial" w:cs="Arial"/>
          <w:b/>
          <w:bCs/>
          <w:u w:val="single"/>
        </w:rPr>
        <w:t>Chiffre d’affaires (CA), coût de revient des marchandises vendues et objectifs pour l’année 202</w:t>
      </w:r>
      <w:r w:rsidR="000278AE" w:rsidRPr="005B3E9E">
        <w:rPr>
          <w:rFonts w:ascii="Arial" w:hAnsi="Arial" w:cs="Arial"/>
          <w:b/>
          <w:bCs/>
          <w:u w:val="single"/>
        </w:rPr>
        <w:t>2</w:t>
      </w:r>
      <w:r w:rsidRPr="005B3E9E">
        <w:rPr>
          <w:rFonts w:ascii="Arial" w:hAnsi="Arial" w:cs="Arial"/>
          <w:b/>
          <w:bCs/>
          <w:u w:val="single"/>
        </w:rPr>
        <w:t xml:space="preserve"> pour les produits « pavé autobloquant » et « dalle amortissante »</w:t>
      </w:r>
    </w:p>
    <w:p w14:paraId="4AB6BBD1" w14:textId="77777777" w:rsidR="00FA76AB" w:rsidRPr="00605710" w:rsidRDefault="00FA76AB" w:rsidP="00FA76AB">
      <w:pPr>
        <w:rPr>
          <w:rFonts w:ascii="Arial" w:hAnsi="Arial" w:cs="Arial"/>
          <w:sz w:val="16"/>
          <w:szCs w:val="16"/>
        </w:rPr>
      </w:pPr>
    </w:p>
    <w:tbl>
      <w:tblPr>
        <w:tblW w:w="8075" w:type="dxa"/>
        <w:jc w:val="center"/>
        <w:tblCellMar>
          <w:left w:w="70" w:type="dxa"/>
          <w:right w:w="70" w:type="dxa"/>
        </w:tblCellMar>
        <w:tblLook w:val="04A0" w:firstRow="1" w:lastRow="0" w:firstColumn="1" w:lastColumn="0" w:noHBand="0" w:noVBand="1"/>
      </w:tblPr>
      <w:tblGrid>
        <w:gridCol w:w="2720"/>
        <w:gridCol w:w="1811"/>
        <w:gridCol w:w="1560"/>
        <w:gridCol w:w="1984"/>
      </w:tblGrid>
      <w:tr w:rsidR="00FA76AB" w:rsidRPr="00605710" w14:paraId="259871A7" w14:textId="77777777" w:rsidTr="00277085">
        <w:trPr>
          <w:trHeight w:val="680"/>
          <w:jc w:val="center"/>
        </w:trPr>
        <w:tc>
          <w:tcPr>
            <w:tcW w:w="27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500BED" w14:textId="372EF59E" w:rsidR="00FA76AB" w:rsidRPr="00605710" w:rsidRDefault="00946F3E" w:rsidP="00D71490">
            <w:pPr>
              <w:jc w:val="center"/>
              <w:rPr>
                <w:rFonts w:ascii="Arial" w:hAnsi="Arial" w:cs="Arial"/>
                <w:b/>
                <w:color w:val="000000"/>
              </w:rPr>
            </w:pPr>
            <w:r>
              <w:rPr>
                <w:rFonts w:ascii="Arial" w:hAnsi="Arial" w:cs="Arial"/>
                <w:b/>
                <w:color w:val="000000"/>
              </w:rPr>
              <w:t>Segments</w:t>
            </w:r>
          </w:p>
        </w:tc>
        <w:tc>
          <w:tcPr>
            <w:tcW w:w="181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A67D4FC" w14:textId="77777777" w:rsidR="00277085" w:rsidRDefault="00FA76AB" w:rsidP="00D71490">
            <w:pPr>
              <w:jc w:val="center"/>
              <w:rPr>
                <w:rFonts w:ascii="Arial" w:hAnsi="Arial" w:cs="Arial"/>
                <w:b/>
                <w:color w:val="000000"/>
              </w:rPr>
            </w:pPr>
            <w:r w:rsidRPr="00605710">
              <w:rPr>
                <w:rFonts w:ascii="Arial" w:hAnsi="Arial" w:cs="Arial"/>
                <w:b/>
                <w:color w:val="000000"/>
              </w:rPr>
              <w:t>Objectifs</w:t>
            </w:r>
            <w:r w:rsidR="00277085">
              <w:rPr>
                <w:rFonts w:ascii="Arial" w:hAnsi="Arial" w:cs="Arial"/>
                <w:b/>
                <w:color w:val="000000"/>
              </w:rPr>
              <w:t xml:space="preserve"> </w:t>
            </w:r>
          </w:p>
          <w:p w14:paraId="1CE67C7C" w14:textId="732C025C" w:rsidR="00FA76AB" w:rsidRPr="00605710" w:rsidRDefault="00A76B31" w:rsidP="00D71490">
            <w:pPr>
              <w:jc w:val="center"/>
              <w:rPr>
                <w:rFonts w:ascii="Arial" w:hAnsi="Arial" w:cs="Arial"/>
                <w:b/>
                <w:color w:val="000000"/>
              </w:rPr>
            </w:pPr>
            <w:r>
              <w:rPr>
                <w:rFonts w:ascii="Arial" w:hAnsi="Arial" w:cs="Arial"/>
                <w:b/>
                <w:color w:val="000000"/>
              </w:rPr>
              <w:t xml:space="preserve">CA </w:t>
            </w:r>
            <w:r w:rsidR="00277085">
              <w:rPr>
                <w:rFonts w:ascii="Arial" w:hAnsi="Arial" w:cs="Arial"/>
                <w:b/>
                <w:color w:val="000000"/>
              </w:rPr>
              <w:t>20</w:t>
            </w:r>
            <w:r w:rsidR="00FA76AB" w:rsidRPr="00605710">
              <w:rPr>
                <w:rFonts w:ascii="Arial" w:hAnsi="Arial" w:cs="Arial"/>
                <w:b/>
                <w:color w:val="000000"/>
              </w:rPr>
              <w:t>2</w:t>
            </w:r>
            <w:r w:rsidR="000278AE">
              <w:rPr>
                <w:rFonts w:ascii="Arial" w:hAnsi="Arial" w:cs="Arial"/>
                <w:b/>
                <w:color w:val="000000"/>
              </w:rPr>
              <w:t>2</w:t>
            </w:r>
          </w:p>
        </w:tc>
        <w:tc>
          <w:tcPr>
            <w:tcW w:w="156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1425E6A" w14:textId="03FDFFAE" w:rsidR="00FA76AB" w:rsidRPr="00605710" w:rsidRDefault="00FA76AB" w:rsidP="00D71490">
            <w:pPr>
              <w:jc w:val="center"/>
              <w:rPr>
                <w:rFonts w:ascii="Arial" w:hAnsi="Arial" w:cs="Arial"/>
                <w:b/>
                <w:color w:val="000000"/>
              </w:rPr>
            </w:pPr>
            <w:r w:rsidRPr="00605710">
              <w:rPr>
                <w:rFonts w:ascii="Arial" w:hAnsi="Arial" w:cs="Arial"/>
                <w:b/>
                <w:color w:val="000000"/>
              </w:rPr>
              <w:t>CA réalisé</w:t>
            </w:r>
            <w:r w:rsidR="000278AE">
              <w:rPr>
                <w:rFonts w:ascii="Arial" w:hAnsi="Arial" w:cs="Arial"/>
                <w:b/>
                <w:color w:val="000000"/>
              </w:rPr>
              <w:t xml:space="preserve"> </w:t>
            </w:r>
            <w:r w:rsidR="00277085">
              <w:rPr>
                <w:rFonts w:ascii="Arial" w:hAnsi="Arial" w:cs="Arial"/>
                <w:b/>
                <w:color w:val="000000"/>
              </w:rPr>
              <w:t>20</w:t>
            </w:r>
            <w:r w:rsidR="000278AE">
              <w:rPr>
                <w:rFonts w:ascii="Arial" w:hAnsi="Arial" w:cs="Arial"/>
                <w:b/>
                <w:color w:val="000000"/>
              </w:rPr>
              <w:t>22</w:t>
            </w:r>
          </w:p>
        </w:tc>
        <w:tc>
          <w:tcPr>
            <w:tcW w:w="198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A2CD947" w14:textId="77777777" w:rsidR="00FA76AB" w:rsidRPr="00605710" w:rsidRDefault="00FA76AB" w:rsidP="00D71490">
            <w:pPr>
              <w:jc w:val="center"/>
              <w:rPr>
                <w:rFonts w:ascii="Arial" w:hAnsi="Arial" w:cs="Arial"/>
                <w:b/>
                <w:color w:val="000000"/>
              </w:rPr>
            </w:pPr>
            <w:r w:rsidRPr="00605710">
              <w:rPr>
                <w:rFonts w:ascii="Arial" w:hAnsi="Arial" w:cs="Arial"/>
                <w:b/>
                <w:color w:val="000000"/>
              </w:rPr>
              <w:t>Coûts de revient</w:t>
            </w:r>
          </w:p>
        </w:tc>
      </w:tr>
      <w:tr w:rsidR="00FA76AB" w:rsidRPr="00605710" w14:paraId="702F577C" w14:textId="77777777" w:rsidTr="00277085">
        <w:trPr>
          <w:trHeight w:val="737"/>
          <w:jc w:val="center"/>
        </w:trPr>
        <w:tc>
          <w:tcPr>
            <w:tcW w:w="2720" w:type="dxa"/>
            <w:tcBorders>
              <w:top w:val="nil"/>
              <w:left w:val="single" w:sz="4" w:space="0" w:color="auto"/>
              <w:bottom w:val="single" w:sz="4" w:space="0" w:color="auto"/>
              <w:right w:val="single" w:sz="4" w:space="0" w:color="auto"/>
            </w:tcBorders>
            <w:shd w:val="clear" w:color="auto" w:fill="auto"/>
            <w:vAlign w:val="center"/>
          </w:tcPr>
          <w:p w14:paraId="644CED0E" w14:textId="77777777" w:rsidR="00FA76AB" w:rsidRPr="00605710" w:rsidRDefault="00FA76AB" w:rsidP="00D71490">
            <w:pPr>
              <w:jc w:val="center"/>
              <w:rPr>
                <w:rFonts w:ascii="Arial" w:hAnsi="Arial" w:cs="Arial"/>
                <w:b/>
                <w:bCs/>
                <w:color w:val="000000"/>
              </w:rPr>
            </w:pPr>
            <w:r w:rsidRPr="00605710">
              <w:rPr>
                <w:rFonts w:ascii="Arial" w:hAnsi="Arial" w:cs="Arial"/>
                <w:b/>
                <w:bCs/>
                <w:color w:val="000000"/>
              </w:rPr>
              <w:t>GSB</w:t>
            </w:r>
          </w:p>
        </w:tc>
        <w:tc>
          <w:tcPr>
            <w:tcW w:w="1811" w:type="dxa"/>
            <w:tcBorders>
              <w:top w:val="nil"/>
              <w:left w:val="nil"/>
              <w:bottom w:val="single" w:sz="4" w:space="0" w:color="auto"/>
              <w:right w:val="single" w:sz="4" w:space="0" w:color="auto"/>
            </w:tcBorders>
            <w:shd w:val="clear" w:color="auto" w:fill="auto"/>
            <w:noWrap/>
            <w:vAlign w:val="center"/>
          </w:tcPr>
          <w:p w14:paraId="762F26AC" w14:textId="053E6919" w:rsidR="00FA76AB" w:rsidRPr="00605710" w:rsidRDefault="00FA76AB" w:rsidP="00662021">
            <w:pPr>
              <w:jc w:val="center"/>
              <w:rPr>
                <w:rFonts w:ascii="Arial" w:hAnsi="Arial" w:cs="Arial"/>
                <w:color w:val="000000"/>
              </w:rPr>
            </w:pPr>
            <w:r w:rsidRPr="00605710">
              <w:rPr>
                <w:rFonts w:ascii="Arial" w:hAnsi="Arial" w:cs="Arial"/>
                <w:color w:val="000000"/>
              </w:rPr>
              <w:t>225</w:t>
            </w:r>
            <w:r w:rsidR="00A76B31">
              <w:rPr>
                <w:rFonts w:ascii="Arial" w:hAnsi="Arial" w:cs="Arial"/>
                <w:color w:val="000000"/>
              </w:rPr>
              <w:t> </w:t>
            </w:r>
            <w:r w:rsidRPr="00605710">
              <w:rPr>
                <w:rFonts w:ascii="Arial" w:hAnsi="Arial" w:cs="Arial"/>
                <w:color w:val="000000"/>
              </w:rPr>
              <w:t>000</w:t>
            </w:r>
            <w:r w:rsidR="00A76B31">
              <w:rPr>
                <w:rFonts w:ascii="Arial" w:hAnsi="Arial" w:cs="Arial"/>
                <w:color w:val="000000"/>
              </w:rPr>
              <w:t>€</w:t>
            </w:r>
          </w:p>
        </w:tc>
        <w:tc>
          <w:tcPr>
            <w:tcW w:w="1560" w:type="dxa"/>
            <w:tcBorders>
              <w:top w:val="nil"/>
              <w:left w:val="nil"/>
              <w:bottom w:val="single" w:sz="4" w:space="0" w:color="auto"/>
              <w:right w:val="single" w:sz="4" w:space="0" w:color="auto"/>
            </w:tcBorders>
            <w:shd w:val="clear" w:color="auto" w:fill="auto"/>
            <w:noWrap/>
            <w:vAlign w:val="center"/>
          </w:tcPr>
          <w:p w14:paraId="09EB869B" w14:textId="75644F6C" w:rsidR="00FA76AB" w:rsidRPr="00605710" w:rsidRDefault="00FA76AB" w:rsidP="00D71490">
            <w:pPr>
              <w:jc w:val="center"/>
              <w:rPr>
                <w:rFonts w:ascii="Arial" w:hAnsi="Arial" w:cs="Arial"/>
                <w:color w:val="000000"/>
              </w:rPr>
            </w:pPr>
            <w:r w:rsidRPr="00605710">
              <w:rPr>
                <w:rFonts w:ascii="Arial" w:hAnsi="Arial" w:cs="Arial"/>
                <w:color w:val="000000"/>
              </w:rPr>
              <w:t>120</w:t>
            </w:r>
            <w:r w:rsidR="00A76B31">
              <w:rPr>
                <w:rFonts w:ascii="Arial" w:hAnsi="Arial" w:cs="Arial"/>
                <w:color w:val="000000"/>
              </w:rPr>
              <w:t> </w:t>
            </w:r>
            <w:r w:rsidRPr="00605710">
              <w:rPr>
                <w:rFonts w:ascii="Arial" w:hAnsi="Arial" w:cs="Arial"/>
                <w:color w:val="000000"/>
              </w:rPr>
              <w:t>000</w:t>
            </w:r>
            <w:r w:rsidR="00A76B31">
              <w:rPr>
                <w:rFonts w:ascii="Arial" w:hAnsi="Arial" w:cs="Arial"/>
                <w:color w:val="000000"/>
              </w:rPr>
              <w:t>€</w:t>
            </w:r>
          </w:p>
        </w:tc>
        <w:tc>
          <w:tcPr>
            <w:tcW w:w="1984" w:type="dxa"/>
            <w:tcBorders>
              <w:top w:val="nil"/>
              <w:left w:val="nil"/>
              <w:bottom w:val="single" w:sz="4" w:space="0" w:color="auto"/>
              <w:right w:val="single" w:sz="4" w:space="0" w:color="auto"/>
            </w:tcBorders>
            <w:shd w:val="clear" w:color="auto" w:fill="auto"/>
            <w:noWrap/>
            <w:vAlign w:val="center"/>
          </w:tcPr>
          <w:p w14:paraId="2B978E00" w14:textId="3557701F" w:rsidR="00FA76AB" w:rsidRPr="00605710" w:rsidRDefault="00FA76AB" w:rsidP="00D71490">
            <w:pPr>
              <w:jc w:val="center"/>
              <w:rPr>
                <w:rFonts w:ascii="Arial" w:hAnsi="Arial" w:cs="Arial"/>
                <w:color w:val="000000"/>
              </w:rPr>
            </w:pPr>
            <w:r w:rsidRPr="00605710">
              <w:rPr>
                <w:rFonts w:ascii="Arial" w:hAnsi="Arial" w:cs="Arial"/>
                <w:color w:val="000000"/>
              </w:rPr>
              <w:t>84</w:t>
            </w:r>
            <w:r w:rsidR="00A76B31">
              <w:rPr>
                <w:rFonts w:ascii="Arial" w:hAnsi="Arial" w:cs="Arial"/>
                <w:color w:val="000000"/>
              </w:rPr>
              <w:t> </w:t>
            </w:r>
            <w:r w:rsidRPr="00605710">
              <w:rPr>
                <w:rFonts w:ascii="Arial" w:hAnsi="Arial" w:cs="Arial"/>
                <w:color w:val="000000"/>
              </w:rPr>
              <w:t>100</w:t>
            </w:r>
            <w:r w:rsidR="00A76B31">
              <w:rPr>
                <w:rFonts w:ascii="Arial" w:hAnsi="Arial" w:cs="Arial"/>
                <w:color w:val="000000"/>
              </w:rPr>
              <w:t>€</w:t>
            </w:r>
          </w:p>
        </w:tc>
      </w:tr>
      <w:tr w:rsidR="00FA76AB" w:rsidRPr="00605710" w14:paraId="4403C2A8" w14:textId="77777777" w:rsidTr="00277085">
        <w:trPr>
          <w:trHeight w:val="737"/>
          <w:jc w:val="center"/>
        </w:trPr>
        <w:tc>
          <w:tcPr>
            <w:tcW w:w="2720" w:type="dxa"/>
            <w:tcBorders>
              <w:top w:val="nil"/>
              <w:left w:val="single" w:sz="4" w:space="0" w:color="auto"/>
              <w:bottom w:val="single" w:sz="4" w:space="0" w:color="auto"/>
              <w:right w:val="single" w:sz="4" w:space="0" w:color="auto"/>
            </w:tcBorders>
            <w:shd w:val="clear" w:color="auto" w:fill="auto"/>
            <w:vAlign w:val="center"/>
          </w:tcPr>
          <w:p w14:paraId="633C26CE" w14:textId="77777777" w:rsidR="00FA76AB" w:rsidRPr="00605710" w:rsidRDefault="00FA76AB" w:rsidP="00D71490">
            <w:pPr>
              <w:jc w:val="center"/>
              <w:rPr>
                <w:rFonts w:ascii="Arial" w:hAnsi="Arial" w:cs="Arial"/>
                <w:b/>
                <w:bCs/>
                <w:color w:val="000000"/>
              </w:rPr>
            </w:pPr>
            <w:r w:rsidRPr="00605710">
              <w:rPr>
                <w:rFonts w:ascii="Arial" w:hAnsi="Arial" w:cs="Arial"/>
                <w:b/>
                <w:bCs/>
                <w:color w:val="000000"/>
              </w:rPr>
              <w:t>Jardineries</w:t>
            </w:r>
          </w:p>
        </w:tc>
        <w:tc>
          <w:tcPr>
            <w:tcW w:w="1811" w:type="dxa"/>
            <w:tcBorders>
              <w:top w:val="nil"/>
              <w:left w:val="nil"/>
              <w:bottom w:val="single" w:sz="4" w:space="0" w:color="auto"/>
              <w:right w:val="single" w:sz="4" w:space="0" w:color="auto"/>
            </w:tcBorders>
            <w:shd w:val="clear" w:color="auto" w:fill="auto"/>
            <w:noWrap/>
            <w:vAlign w:val="center"/>
          </w:tcPr>
          <w:p w14:paraId="15A9A94B" w14:textId="33C507D8" w:rsidR="00FA76AB" w:rsidRPr="00605710" w:rsidRDefault="00FA76AB" w:rsidP="00D71490">
            <w:pPr>
              <w:jc w:val="center"/>
              <w:rPr>
                <w:rFonts w:ascii="Arial" w:hAnsi="Arial" w:cs="Arial"/>
                <w:color w:val="000000"/>
              </w:rPr>
            </w:pPr>
            <w:r w:rsidRPr="00605710">
              <w:rPr>
                <w:rFonts w:ascii="Arial" w:hAnsi="Arial" w:cs="Arial"/>
                <w:color w:val="000000"/>
              </w:rPr>
              <w:t>125</w:t>
            </w:r>
            <w:r w:rsidR="00A76B31">
              <w:rPr>
                <w:rFonts w:ascii="Arial" w:hAnsi="Arial" w:cs="Arial"/>
                <w:color w:val="000000"/>
              </w:rPr>
              <w:t> </w:t>
            </w:r>
            <w:r w:rsidRPr="00605710">
              <w:rPr>
                <w:rFonts w:ascii="Arial" w:hAnsi="Arial" w:cs="Arial"/>
                <w:color w:val="000000"/>
              </w:rPr>
              <w:t>000</w:t>
            </w:r>
            <w:r w:rsidR="00A76B31">
              <w:rPr>
                <w:rFonts w:ascii="Arial" w:hAnsi="Arial" w:cs="Arial"/>
                <w:color w:val="000000"/>
              </w:rPr>
              <w:t>€</w:t>
            </w:r>
          </w:p>
        </w:tc>
        <w:tc>
          <w:tcPr>
            <w:tcW w:w="1560" w:type="dxa"/>
            <w:tcBorders>
              <w:top w:val="nil"/>
              <w:left w:val="nil"/>
              <w:bottom w:val="single" w:sz="4" w:space="0" w:color="auto"/>
              <w:right w:val="single" w:sz="4" w:space="0" w:color="auto"/>
            </w:tcBorders>
            <w:shd w:val="clear" w:color="auto" w:fill="auto"/>
            <w:noWrap/>
            <w:vAlign w:val="center"/>
          </w:tcPr>
          <w:p w14:paraId="28D070C6" w14:textId="216FB74D" w:rsidR="00FA76AB" w:rsidRPr="00605710" w:rsidRDefault="00FA76AB" w:rsidP="00D71490">
            <w:pPr>
              <w:jc w:val="center"/>
              <w:rPr>
                <w:rFonts w:ascii="Arial" w:hAnsi="Arial" w:cs="Arial"/>
                <w:color w:val="000000"/>
              </w:rPr>
            </w:pPr>
            <w:r w:rsidRPr="00605710">
              <w:rPr>
                <w:rFonts w:ascii="Arial" w:hAnsi="Arial" w:cs="Arial"/>
                <w:color w:val="000000"/>
              </w:rPr>
              <w:t>124</w:t>
            </w:r>
            <w:r w:rsidR="00A76B31">
              <w:rPr>
                <w:rFonts w:ascii="Arial" w:hAnsi="Arial" w:cs="Arial"/>
                <w:color w:val="000000"/>
              </w:rPr>
              <w:t> </w:t>
            </w:r>
            <w:r w:rsidRPr="00605710">
              <w:rPr>
                <w:rFonts w:ascii="Arial" w:hAnsi="Arial" w:cs="Arial"/>
                <w:color w:val="000000"/>
              </w:rPr>
              <w:t>300</w:t>
            </w:r>
            <w:r w:rsidR="00A76B31">
              <w:rPr>
                <w:rFonts w:ascii="Arial" w:hAnsi="Arial" w:cs="Arial"/>
                <w:color w:val="000000"/>
              </w:rPr>
              <w:t>€</w:t>
            </w:r>
          </w:p>
        </w:tc>
        <w:tc>
          <w:tcPr>
            <w:tcW w:w="1984" w:type="dxa"/>
            <w:tcBorders>
              <w:top w:val="nil"/>
              <w:left w:val="nil"/>
              <w:bottom w:val="single" w:sz="4" w:space="0" w:color="auto"/>
              <w:right w:val="single" w:sz="4" w:space="0" w:color="auto"/>
            </w:tcBorders>
            <w:shd w:val="clear" w:color="auto" w:fill="auto"/>
            <w:noWrap/>
            <w:vAlign w:val="center"/>
          </w:tcPr>
          <w:p w14:paraId="5F831D31" w14:textId="104BDFBE" w:rsidR="00FA76AB" w:rsidRPr="00605710" w:rsidRDefault="00FA76AB" w:rsidP="00D71490">
            <w:pPr>
              <w:jc w:val="center"/>
              <w:rPr>
                <w:rFonts w:ascii="Arial" w:hAnsi="Arial" w:cs="Arial"/>
                <w:color w:val="000000"/>
              </w:rPr>
            </w:pPr>
            <w:r w:rsidRPr="00605710">
              <w:rPr>
                <w:rFonts w:ascii="Arial" w:hAnsi="Arial" w:cs="Arial"/>
                <w:color w:val="000000"/>
              </w:rPr>
              <w:t>83</w:t>
            </w:r>
            <w:r w:rsidR="00A76B31">
              <w:rPr>
                <w:rFonts w:ascii="Arial" w:hAnsi="Arial" w:cs="Arial"/>
                <w:color w:val="000000"/>
              </w:rPr>
              <w:t> </w:t>
            </w:r>
            <w:r w:rsidRPr="00605710">
              <w:rPr>
                <w:rFonts w:ascii="Arial" w:hAnsi="Arial" w:cs="Arial"/>
                <w:color w:val="000000"/>
              </w:rPr>
              <w:t>700</w:t>
            </w:r>
            <w:r w:rsidR="00A76B31">
              <w:rPr>
                <w:rFonts w:ascii="Arial" w:hAnsi="Arial" w:cs="Arial"/>
                <w:color w:val="000000"/>
              </w:rPr>
              <w:t>€</w:t>
            </w:r>
          </w:p>
        </w:tc>
      </w:tr>
      <w:tr w:rsidR="00FA76AB" w:rsidRPr="00605710" w14:paraId="541625F9" w14:textId="77777777" w:rsidTr="00277085">
        <w:trPr>
          <w:trHeight w:val="737"/>
          <w:jc w:val="center"/>
        </w:trPr>
        <w:tc>
          <w:tcPr>
            <w:tcW w:w="2720" w:type="dxa"/>
            <w:tcBorders>
              <w:top w:val="single" w:sz="4" w:space="0" w:color="auto"/>
              <w:left w:val="single" w:sz="4" w:space="0" w:color="auto"/>
              <w:bottom w:val="single" w:sz="4" w:space="0" w:color="auto"/>
              <w:right w:val="single" w:sz="4" w:space="0" w:color="auto"/>
            </w:tcBorders>
            <w:shd w:val="clear" w:color="auto" w:fill="auto"/>
            <w:vAlign w:val="center"/>
          </w:tcPr>
          <w:p w14:paraId="5F4F8969" w14:textId="77777777" w:rsidR="00FA76AB" w:rsidRPr="00605710" w:rsidRDefault="00FA76AB" w:rsidP="00D71490">
            <w:pPr>
              <w:jc w:val="center"/>
              <w:rPr>
                <w:rFonts w:ascii="Arial" w:hAnsi="Arial" w:cs="Arial"/>
                <w:b/>
                <w:bCs/>
                <w:color w:val="000000"/>
              </w:rPr>
            </w:pPr>
            <w:r w:rsidRPr="00605710">
              <w:rPr>
                <w:rFonts w:ascii="Arial" w:hAnsi="Arial" w:cs="Arial"/>
                <w:b/>
                <w:bCs/>
                <w:color w:val="000000"/>
              </w:rPr>
              <w:t>Quincailleries</w:t>
            </w:r>
          </w:p>
        </w:tc>
        <w:tc>
          <w:tcPr>
            <w:tcW w:w="1811" w:type="dxa"/>
            <w:tcBorders>
              <w:top w:val="single" w:sz="4" w:space="0" w:color="auto"/>
              <w:left w:val="nil"/>
              <w:bottom w:val="single" w:sz="4" w:space="0" w:color="auto"/>
              <w:right w:val="single" w:sz="4" w:space="0" w:color="auto"/>
            </w:tcBorders>
            <w:shd w:val="clear" w:color="auto" w:fill="auto"/>
            <w:noWrap/>
            <w:vAlign w:val="center"/>
          </w:tcPr>
          <w:p w14:paraId="09576DF2" w14:textId="07A9A3FF" w:rsidR="00FA76AB" w:rsidRPr="00605710" w:rsidRDefault="00FA76AB" w:rsidP="00D71490">
            <w:pPr>
              <w:jc w:val="center"/>
              <w:rPr>
                <w:rFonts w:ascii="Arial" w:hAnsi="Arial" w:cs="Arial"/>
                <w:color w:val="000000"/>
              </w:rPr>
            </w:pPr>
            <w:r w:rsidRPr="00605710">
              <w:rPr>
                <w:rFonts w:ascii="Arial" w:hAnsi="Arial" w:cs="Arial"/>
                <w:color w:val="000000"/>
              </w:rPr>
              <w:t>60</w:t>
            </w:r>
            <w:r w:rsidR="00A76B31">
              <w:rPr>
                <w:rFonts w:ascii="Arial" w:hAnsi="Arial" w:cs="Arial"/>
                <w:color w:val="000000"/>
              </w:rPr>
              <w:t> </w:t>
            </w:r>
            <w:r w:rsidRPr="00605710">
              <w:rPr>
                <w:rFonts w:ascii="Arial" w:hAnsi="Arial" w:cs="Arial"/>
                <w:color w:val="000000"/>
              </w:rPr>
              <w:t>000</w:t>
            </w:r>
            <w:r w:rsidR="00A76B31">
              <w:rPr>
                <w:rFonts w:ascii="Arial" w:hAnsi="Arial" w:cs="Arial"/>
                <w:color w:val="000000"/>
              </w:rPr>
              <w:t>€</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7A21867F" w14:textId="577E33C0" w:rsidR="00FA76AB" w:rsidRPr="00605710" w:rsidRDefault="00FA76AB" w:rsidP="00D71490">
            <w:pPr>
              <w:jc w:val="center"/>
              <w:rPr>
                <w:rFonts w:ascii="Arial" w:hAnsi="Arial" w:cs="Arial"/>
                <w:color w:val="000000"/>
              </w:rPr>
            </w:pPr>
            <w:r w:rsidRPr="00605710">
              <w:rPr>
                <w:rFonts w:ascii="Arial" w:hAnsi="Arial" w:cs="Arial"/>
                <w:color w:val="000000"/>
              </w:rPr>
              <w:t>26</w:t>
            </w:r>
            <w:r w:rsidR="00A76B31">
              <w:rPr>
                <w:rFonts w:ascii="Arial" w:hAnsi="Arial" w:cs="Arial"/>
                <w:color w:val="000000"/>
              </w:rPr>
              <w:t> </w:t>
            </w:r>
            <w:r w:rsidRPr="00605710">
              <w:rPr>
                <w:rFonts w:ascii="Arial" w:hAnsi="Arial" w:cs="Arial"/>
                <w:color w:val="000000"/>
              </w:rPr>
              <w:t>000</w:t>
            </w:r>
            <w:r w:rsidR="00A76B31">
              <w:rPr>
                <w:rFonts w:ascii="Arial" w:hAnsi="Arial" w:cs="Arial"/>
                <w:color w:val="000000"/>
              </w:rPr>
              <w:t>€</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7331AF11" w14:textId="373778D9" w:rsidR="00FA76AB" w:rsidRPr="00605710" w:rsidRDefault="00FA76AB" w:rsidP="00D71490">
            <w:pPr>
              <w:jc w:val="center"/>
              <w:rPr>
                <w:rFonts w:ascii="Arial" w:hAnsi="Arial" w:cs="Arial"/>
                <w:color w:val="000000"/>
              </w:rPr>
            </w:pPr>
            <w:r w:rsidRPr="00605710">
              <w:rPr>
                <w:rFonts w:ascii="Arial" w:hAnsi="Arial" w:cs="Arial"/>
                <w:color w:val="000000"/>
              </w:rPr>
              <w:t>18</w:t>
            </w:r>
            <w:r w:rsidR="00A76B31">
              <w:rPr>
                <w:rFonts w:ascii="Arial" w:hAnsi="Arial" w:cs="Arial"/>
                <w:color w:val="000000"/>
              </w:rPr>
              <w:t> </w:t>
            </w:r>
            <w:r w:rsidRPr="00605710">
              <w:rPr>
                <w:rFonts w:ascii="Arial" w:hAnsi="Arial" w:cs="Arial"/>
                <w:color w:val="000000"/>
              </w:rPr>
              <w:t>850</w:t>
            </w:r>
            <w:r w:rsidR="00A76B31">
              <w:rPr>
                <w:rFonts w:ascii="Arial" w:hAnsi="Arial" w:cs="Arial"/>
                <w:color w:val="000000"/>
              </w:rPr>
              <w:t>€</w:t>
            </w:r>
          </w:p>
        </w:tc>
      </w:tr>
      <w:tr w:rsidR="00FA76AB" w:rsidRPr="00605710" w14:paraId="3024E8B9" w14:textId="77777777" w:rsidTr="00277085">
        <w:trPr>
          <w:trHeight w:val="737"/>
          <w:jc w:val="center"/>
        </w:trPr>
        <w:tc>
          <w:tcPr>
            <w:tcW w:w="2720" w:type="dxa"/>
            <w:tcBorders>
              <w:top w:val="single" w:sz="4" w:space="0" w:color="auto"/>
              <w:left w:val="single" w:sz="4" w:space="0" w:color="auto"/>
              <w:bottom w:val="single" w:sz="4" w:space="0" w:color="auto"/>
              <w:right w:val="single" w:sz="4" w:space="0" w:color="auto"/>
            </w:tcBorders>
            <w:shd w:val="clear" w:color="auto" w:fill="auto"/>
            <w:vAlign w:val="center"/>
          </w:tcPr>
          <w:p w14:paraId="70BB929A" w14:textId="4EC41027" w:rsidR="00FA76AB" w:rsidRPr="00605710" w:rsidRDefault="00FA76AB" w:rsidP="00D71490">
            <w:pPr>
              <w:jc w:val="center"/>
              <w:rPr>
                <w:rFonts w:ascii="Arial" w:hAnsi="Arial" w:cs="Arial"/>
                <w:b/>
                <w:bCs/>
                <w:color w:val="000000"/>
              </w:rPr>
            </w:pPr>
            <w:r w:rsidRPr="00605710">
              <w:rPr>
                <w:rFonts w:ascii="Arial" w:hAnsi="Arial" w:cs="Arial"/>
                <w:b/>
                <w:bCs/>
                <w:color w:val="000000"/>
              </w:rPr>
              <w:t>Autres</w:t>
            </w:r>
            <w:r w:rsidR="00605710">
              <w:rPr>
                <w:rFonts w:ascii="Arial" w:hAnsi="Arial" w:cs="Arial"/>
                <w:b/>
                <w:bCs/>
                <w:color w:val="000000"/>
              </w:rPr>
              <w:t xml:space="preserve"> GSS</w:t>
            </w:r>
          </w:p>
        </w:tc>
        <w:tc>
          <w:tcPr>
            <w:tcW w:w="1811" w:type="dxa"/>
            <w:tcBorders>
              <w:top w:val="single" w:sz="4" w:space="0" w:color="auto"/>
              <w:left w:val="nil"/>
              <w:bottom w:val="single" w:sz="4" w:space="0" w:color="auto"/>
              <w:right w:val="single" w:sz="4" w:space="0" w:color="auto"/>
            </w:tcBorders>
            <w:shd w:val="clear" w:color="auto" w:fill="auto"/>
            <w:noWrap/>
            <w:vAlign w:val="center"/>
          </w:tcPr>
          <w:p w14:paraId="66F41348" w14:textId="35FFB21E" w:rsidR="00FA76AB" w:rsidRPr="00605710" w:rsidRDefault="00FA76AB" w:rsidP="00D71490">
            <w:pPr>
              <w:jc w:val="center"/>
              <w:rPr>
                <w:rFonts w:ascii="Arial" w:hAnsi="Arial" w:cs="Arial"/>
                <w:color w:val="000000"/>
              </w:rPr>
            </w:pPr>
            <w:r w:rsidRPr="00605710">
              <w:rPr>
                <w:rFonts w:ascii="Arial" w:hAnsi="Arial" w:cs="Arial"/>
                <w:color w:val="000000"/>
              </w:rPr>
              <w:t>10</w:t>
            </w:r>
            <w:r w:rsidR="00A76B31">
              <w:rPr>
                <w:rFonts w:ascii="Arial" w:hAnsi="Arial" w:cs="Arial"/>
                <w:color w:val="000000"/>
              </w:rPr>
              <w:t> </w:t>
            </w:r>
            <w:r w:rsidRPr="00605710">
              <w:rPr>
                <w:rFonts w:ascii="Arial" w:hAnsi="Arial" w:cs="Arial"/>
                <w:color w:val="000000"/>
              </w:rPr>
              <w:t>000</w:t>
            </w:r>
            <w:r w:rsidR="00A76B31">
              <w:rPr>
                <w:rFonts w:ascii="Arial" w:hAnsi="Arial" w:cs="Arial"/>
                <w:color w:val="000000"/>
              </w:rPr>
              <w:t>€</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3C949C61" w14:textId="46226F75" w:rsidR="00FA76AB" w:rsidRPr="00605710" w:rsidRDefault="00FA76AB" w:rsidP="00D71490">
            <w:pPr>
              <w:jc w:val="center"/>
              <w:rPr>
                <w:rFonts w:ascii="Arial" w:hAnsi="Arial" w:cs="Arial"/>
                <w:color w:val="000000"/>
              </w:rPr>
            </w:pPr>
            <w:r w:rsidRPr="00605710">
              <w:rPr>
                <w:rFonts w:ascii="Arial" w:hAnsi="Arial" w:cs="Arial"/>
                <w:color w:val="000000"/>
              </w:rPr>
              <w:t xml:space="preserve"> 9</w:t>
            </w:r>
            <w:r w:rsidR="00A76B31">
              <w:rPr>
                <w:rFonts w:ascii="Arial" w:hAnsi="Arial" w:cs="Arial"/>
                <w:color w:val="000000"/>
              </w:rPr>
              <w:t> </w:t>
            </w:r>
            <w:r w:rsidRPr="00605710">
              <w:rPr>
                <w:rFonts w:ascii="Arial" w:hAnsi="Arial" w:cs="Arial"/>
                <w:color w:val="000000"/>
              </w:rPr>
              <w:t>000</w:t>
            </w:r>
            <w:r w:rsidR="00A76B31">
              <w:rPr>
                <w:rFonts w:ascii="Arial" w:hAnsi="Arial" w:cs="Arial"/>
                <w:color w:val="000000"/>
              </w:rPr>
              <w:t>€</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2C400C4E" w14:textId="63D5B967" w:rsidR="00FA76AB" w:rsidRPr="00605710" w:rsidRDefault="00FA76AB" w:rsidP="00D71490">
            <w:pPr>
              <w:jc w:val="center"/>
              <w:rPr>
                <w:rFonts w:ascii="Arial" w:hAnsi="Arial" w:cs="Arial"/>
                <w:color w:val="000000"/>
              </w:rPr>
            </w:pPr>
            <w:r w:rsidRPr="00605710">
              <w:rPr>
                <w:rFonts w:ascii="Arial" w:hAnsi="Arial" w:cs="Arial"/>
                <w:color w:val="000000"/>
              </w:rPr>
              <w:t>6</w:t>
            </w:r>
            <w:r w:rsidR="00A76B31">
              <w:rPr>
                <w:rFonts w:ascii="Arial" w:hAnsi="Arial" w:cs="Arial"/>
                <w:color w:val="000000"/>
              </w:rPr>
              <w:t> </w:t>
            </w:r>
            <w:r w:rsidRPr="00605710">
              <w:rPr>
                <w:rFonts w:ascii="Arial" w:hAnsi="Arial" w:cs="Arial"/>
                <w:color w:val="000000"/>
              </w:rPr>
              <w:t>300</w:t>
            </w:r>
            <w:r w:rsidR="00A76B31">
              <w:rPr>
                <w:rFonts w:ascii="Arial" w:hAnsi="Arial" w:cs="Arial"/>
                <w:color w:val="000000"/>
              </w:rPr>
              <w:t>€</w:t>
            </w:r>
          </w:p>
        </w:tc>
      </w:tr>
    </w:tbl>
    <w:p w14:paraId="1300D9A0" w14:textId="77777777" w:rsidR="00FA76AB" w:rsidRPr="00605710" w:rsidRDefault="00FA76AB" w:rsidP="00FA76AB">
      <w:pPr>
        <w:rPr>
          <w:rFonts w:ascii="Arial" w:hAnsi="Arial" w:cs="Arial"/>
        </w:rPr>
      </w:pPr>
    </w:p>
    <w:p w14:paraId="5DF2895F" w14:textId="20C7C385" w:rsidR="00FA76AB" w:rsidRDefault="00FA76AB" w:rsidP="00FA76AB">
      <w:pPr>
        <w:rPr>
          <w:rFonts w:ascii="Arial" w:hAnsi="Arial" w:cs="Arial"/>
        </w:rPr>
      </w:pPr>
      <w:r w:rsidRPr="00605710">
        <w:rPr>
          <w:rFonts w:ascii="Arial" w:hAnsi="Arial" w:cs="Arial"/>
        </w:rPr>
        <w:t>On prendra CA mensuel = CA annuel / 12</w:t>
      </w:r>
    </w:p>
    <w:p w14:paraId="454E9F84" w14:textId="77777777" w:rsidR="00605710" w:rsidRPr="00605710" w:rsidRDefault="00605710" w:rsidP="00FA76AB">
      <w:pPr>
        <w:rPr>
          <w:rFonts w:ascii="Arial" w:hAnsi="Arial" w:cs="Arial"/>
        </w:rPr>
      </w:pPr>
    </w:p>
    <w:p w14:paraId="3C8CEEFC" w14:textId="77777777" w:rsidR="00FA76AB" w:rsidRPr="00605710" w:rsidRDefault="00FA76AB" w:rsidP="00FA76AB">
      <w:pPr>
        <w:jc w:val="center"/>
        <w:rPr>
          <w:rFonts w:ascii="Arial" w:hAnsi="Arial" w:cs="Arial"/>
          <w:b/>
          <w:u w:val="single"/>
        </w:rPr>
      </w:pPr>
      <w:r w:rsidRPr="00605710">
        <w:rPr>
          <w:rFonts w:ascii="Arial" w:hAnsi="Arial" w:cs="Arial"/>
          <w:b/>
          <w:u w:val="single"/>
        </w:rPr>
        <w:t>Répartition du CA par secteur géographique</w:t>
      </w:r>
    </w:p>
    <w:p w14:paraId="249497E5" w14:textId="77777777" w:rsidR="00FA76AB" w:rsidRPr="00605710" w:rsidRDefault="00FA76AB" w:rsidP="00FA76AB">
      <w:pPr>
        <w:rPr>
          <w:rFonts w:ascii="Arial" w:hAnsi="Arial" w:cs="Arial"/>
        </w:rPr>
      </w:pPr>
    </w:p>
    <w:tbl>
      <w:tblPr>
        <w:tblStyle w:val="Grilledutableau"/>
        <w:tblW w:w="0" w:type="auto"/>
        <w:jc w:val="center"/>
        <w:tblLook w:val="04A0" w:firstRow="1" w:lastRow="0" w:firstColumn="1" w:lastColumn="0" w:noHBand="0" w:noVBand="1"/>
      </w:tblPr>
      <w:tblGrid>
        <w:gridCol w:w="3209"/>
        <w:gridCol w:w="3210"/>
      </w:tblGrid>
      <w:tr w:rsidR="00FA76AB" w:rsidRPr="00605710" w14:paraId="66AD98E3" w14:textId="77777777" w:rsidTr="00D71490">
        <w:trPr>
          <w:trHeight w:val="400"/>
          <w:jc w:val="center"/>
        </w:trPr>
        <w:tc>
          <w:tcPr>
            <w:tcW w:w="3209" w:type="dxa"/>
            <w:shd w:val="clear" w:color="auto" w:fill="D9D9D9" w:themeFill="background1" w:themeFillShade="D9"/>
          </w:tcPr>
          <w:p w14:paraId="7393E97B" w14:textId="77777777" w:rsidR="00FA76AB" w:rsidRPr="00605710" w:rsidRDefault="00FA76AB" w:rsidP="00D71490">
            <w:pPr>
              <w:jc w:val="center"/>
              <w:rPr>
                <w:rFonts w:ascii="Arial" w:hAnsi="Arial" w:cs="Arial"/>
                <w:b/>
                <w:color w:val="000000"/>
              </w:rPr>
            </w:pPr>
            <w:r w:rsidRPr="00605710">
              <w:rPr>
                <w:rFonts w:ascii="Arial" w:hAnsi="Arial" w:cs="Arial"/>
                <w:b/>
                <w:color w:val="000000"/>
              </w:rPr>
              <w:t>Secteur</w:t>
            </w:r>
          </w:p>
        </w:tc>
        <w:tc>
          <w:tcPr>
            <w:tcW w:w="3210" w:type="dxa"/>
            <w:shd w:val="clear" w:color="auto" w:fill="D9D9D9" w:themeFill="background1" w:themeFillShade="D9"/>
          </w:tcPr>
          <w:p w14:paraId="0C7103DB" w14:textId="77777777" w:rsidR="00FA76AB" w:rsidRPr="00605710" w:rsidRDefault="00FA76AB" w:rsidP="00D71490">
            <w:pPr>
              <w:jc w:val="center"/>
              <w:rPr>
                <w:rFonts w:ascii="Arial" w:hAnsi="Arial" w:cs="Arial"/>
                <w:b/>
                <w:color w:val="000000"/>
              </w:rPr>
            </w:pPr>
            <w:r w:rsidRPr="00605710">
              <w:rPr>
                <w:rFonts w:ascii="Arial" w:hAnsi="Arial" w:cs="Arial"/>
                <w:b/>
                <w:color w:val="000000"/>
              </w:rPr>
              <w:t>Part dans le CA</w:t>
            </w:r>
          </w:p>
        </w:tc>
      </w:tr>
      <w:tr w:rsidR="00FA76AB" w:rsidRPr="00605710" w14:paraId="765E2742" w14:textId="77777777" w:rsidTr="00D71490">
        <w:trPr>
          <w:trHeight w:val="405"/>
          <w:jc w:val="center"/>
        </w:trPr>
        <w:tc>
          <w:tcPr>
            <w:tcW w:w="3209" w:type="dxa"/>
            <w:vAlign w:val="center"/>
          </w:tcPr>
          <w:p w14:paraId="2CCF1C60" w14:textId="77777777" w:rsidR="00FA76AB" w:rsidRPr="00605710" w:rsidRDefault="00FA76AB" w:rsidP="00D71490">
            <w:pPr>
              <w:jc w:val="center"/>
              <w:rPr>
                <w:rFonts w:ascii="Arial" w:hAnsi="Arial" w:cs="Arial"/>
                <w:color w:val="000000"/>
              </w:rPr>
            </w:pPr>
            <w:r w:rsidRPr="00605710">
              <w:rPr>
                <w:rFonts w:ascii="Arial" w:hAnsi="Arial" w:cs="Arial"/>
                <w:color w:val="000000"/>
              </w:rPr>
              <w:t>Nord</w:t>
            </w:r>
          </w:p>
        </w:tc>
        <w:tc>
          <w:tcPr>
            <w:tcW w:w="3210" w:type="dxa"/>
            <w:vAlign w:val="center"/>
          </w:tcPr>
          <w:p w14:paraId="20805589" w14:textId="0B6E0A46" w:rsidR="00FA76AB" w:rsidRPr="00605710" w:rsidRDefault="00FA76AB" w:rsidP="00D71490">
            <w:pPr>
              <w:jc w:val="center"/>
              <w:rPr>
                <w:rFonts w:ascii="Arial" w:hAnsi="Arial" w:cs="Arial"/>
                <w:color w:val="000000"/>
              </w:rPr>
            </w:pPr>
            <w:r w:rsidRPr="00605710">
              <w:rPr>
                <w:rFonts w:ascii="Arial" w:hAnsi="Arial" w:cs="Arial"/>
                <w:color w:val="000000"/>
              </w:rPr>
              <w:t>23</w:t>
            </w:r>
            <w:r w:rsidR="004713BE">
              <w:rPr>
                <w:rFonts w:ascii="Arial" w:hAnsi="Arial" w:cs="Arial"/>
                <w:color w:val="000000"/>
              </w:rPr>
              <w:t xml:space="preserve"> </w:t>
            </w:r>
            <w:r w:rsidRPr="00605710">
              <w:rPr>
                <w:rFonts w:ascii="Arial" w:hAnsi="Arial" w:cs="Arial"/>
                <w:color w:val="000000"/>
              </w:rPr>
              <w:t>%</w:t>
            </w:r>
          </w:p>
        </w:tc>
      </w:tr>
      <w:tr w:rsidR="00FA76AB" w:rsidRPr="00605710" w14:paraId="4CD6EE82" w14:textId="77777777" w:rsidTr="00D71490">
        <w:trPr>
          <w:trHeight w:val="411"/>
          <w:jc w:val="center"/>
        </w:trPr>
        <w:tc>
          <w:tcPr>
            <w:tcW w:w="3209" w:type="dxa"/>
            <w:vAlign w:val="center"/>
          </w:tcPr>
          <w:p w14:paraId="1514FB8D" w14:textId="77777777" w:rsidR="00FA76AB" w:rsidRPr="00605710" w:rsidRDefault="00FA76AB" w:rsidP="00D71490">
            <w:pPr>
              <w:jc w:val="center"/>
              <w:rPr>
                <w:rFonts w:ascii="Arial" w:hAnsi="Arial" w:cs="Arial"/>
                <w:color w:val="000000"/>
              </w:rPr>
            </w:pPr>
            <w:r w:rsidRPr="00605710">
              <w:rPr>
                <w:rFonts w:ascii="Arial" w:hAnsi="Arial" w:cs="Arial"/>
                <w:color w:val="000000"/>
              </w:rPr>
              <w:t>Ouest</w:t>
            </w:r>
          </w:p>
        </w:tc>
        <w:tc>
          <w:tcPr>
            <w:tcW w:w="3210" w:type="dxa"/>
            <w:vAlign w:val="center"/>
          </w:tcPr>
          <w:p w14:paraId="61030B57" w14:textId="178CCD24" w:rsidR="00FA76AB" w:rsidRPr="00605710" w:rsidRDefault="00FA76AB" w:rsidP="00D71490">
            <w:pPr>
              <w:jc w:val="center"/>
              <w:rPr>
                <w:rFonts w:ascii="Arial" w:hAnsi="Arial" w:cs="Arial"/>
                <w:color w:val="000000"/>
              </w:rPr>
            </w:pPr>
            <w:r w:rsidRPr="00605710">
              <w:rPr>
                <w:rFonts w:ascii="Arial" w:hAnsi="Arial" w:cs="Arial"/>
                <w:color w:val="000000"/>
              </w:rPr>
              <w:t>27</w:t>
            </w:r>
            <w:r w:rsidR="004713BE">
              <w:rPr>
                <w:rFonts w:ascii="Arial" w:hAnsi="Arial" w:cs="Arial"/>
                <w:color w:val="000000"/>
              </w:rPr>
              <w:t xml:space="preserve"> </w:t>
            </w:r>
            <w:r w:rsidRPr="00605710">
              <w:rPr>
                <w:rFonts w:ascii="Arial" w:hAnsi="Arial" w:cs="Arial"/>
                <w:color w:val="000000"/>
              </w:rPr>
              <w:t>%</w:t>
            </w:r>
          </w:p>
        </w:tc>
      </w:tr>
      <w:tr w:rsidR="00FA76AB" w:rsidRPr="00605710" w14:paraId="463D289F" w14:textId="77777777" w:rsidTr="00D71490">
        <w:trPr>
          <w:trHeight w:val="431"/>
          <w:jc w:val="center"/>
        </w:trPr>
        <w:tc>
          <w:tcPr>
            <w:tcW w:w="3209" w:type="dxa"/>
            <w:vAlign w:val="center"/>
          </w:tcPr>
          <w:p w14:paraId="6C88CC43" w14:textId="77777777" w:rsidR="00FA76AB" w:rsidRPr="00605710" w:rsidRDefault="00FA76AB" w:rsidP="00D71490">
            <w:pPr>
              <w:jc w:val="center"/>
              <w:rPr>
                <w:rFonts w:ascii="Arial" w:hAnsi="Arial" w:cs="Arial"/>
                <w:b/>
                <w:bCs/>
              </w:rPr>
            </w:pPr>
            <w:r w:rsidRPr="00605710">
              <w:rPr>
                <w:rFonts w:ascii="Arial" w:hAnsi="Arial" w:cs="Arial"/>
                <w:b/>
                <w:bCs/>
              </w:rPr>
              <w:t>Sud</w:t>
            </w:r>
          </w:p>
        </w:tc>
        <w:tc>
          <w:tcPr>
            <w:tcW w:w="3210" w:type="dxa"/>
            <w:vAlign w:val="center"/>
          </w:tcPr>
          <w:p w14:paraId="57111AC7" w14:textId="0FA689EA" w:rsidR="00FA76AB" w:rsidRPr="00605710" w:rsidRDefault="00FA76AB" w:rsidP="00D71490">
            <w:pPr>
              <w:jc w:val="center"/>
              <w:rPr>
                <w:rFonts w:ascii="Arial" w:hAnsi="Arial" w:cs="Arial"/>
                <w:color w:val="000000"/>
              </w:rPr>
            </w:pPr>
            <w:r w:rsidRPr="00605710">
              <w:rPr>
                <w:rFonts w:ascii="Arial" w:hAnsi="Arial" w:cs="Arial"/>
                <w:color w:val="000000"/>
              </w:rPr>
              <w:t>33</w:t>
            </w:r>
            <w:r w:rsidR="004713BE">
              <w:rPr>
                <w:rFonts w:ascii="Arial" w:hAnsi="Arial" w:cs="Arial"/>
                <w:color w:val="000000"/>
              </w:rPr>
              <w:t xml:space="preserve"> </w:t>
            </w:r>
            <w:r w:rsidRPr="00605710">
              <w:rPr>
                <w:rFonts w:ascii="Arial" w:hAnsi="Arial" w:cs="Arial"/>
                <w:color w:val="000000"/>
              </w:rPr>
              <w:t>%</w:t>
            </w:r>
          </w:p>
        </w:tc>
      </w:tr>
      <w:tr w:rsidR="00FA76AB" w:rsidRPr="00605710" w14:paraId="30AB3EA7" w14:textId="77777777" w:rsidTr="00D71490">
        <w:trPr>
          <w:trHeight w:val="396"/>
          <w:jc w:val="center"/>
        </w:trPr>
        <w:tc>
          <w:tcPr>
            <w:tcW w:w="3209" w:type="dxa"/>
            <w:vAlign w:val="center"/>
          </w:tcPr>
          <w:p w14:paraId="334C3DEB" w14:textId="77777777" w:rsidR="00FA76AB" w:rsidRPr="00605710" w:rsidRDefault="00FA76AB" w:rsidP="00D71490">
            <w:pPr>
              <w:jc w:val="center"/>
              <w:rPr>
                <w:rFonts w:ascii="Arial" w:hAnsi="Arial" w:cs="Arial"/>
                <w:b/>
                <w:bCs/>
              </w:rPr>
            </w:pPr>
            <w:r w:rsidRPr="00605710">
              <w:rPr>
                <w:rFonts w:ascii="Arial" w:hAnsi="Arial" w:cs="Arial"/>
                <w:b/>
                <w:bCs/>
              </w:rPr>
              <w:t>Est</w:t>
            </w:r>
          </w:p>
        </w:tc>
        <w:tc>
          <w:tcPr>
            <w:tcW w:w="3210" w:type="dxa"/>
            <w:vAlign w:val="center"/>
          </w:tcPr>
          <w:p w14:paraId="0EF03844" w14:textId="03059374" w:rsidR="00FA76AB" w:rsidRPr="00605710" w:rsidRDefault="00FA76AB" w:rsidP="00D71490">
            <w:pPr>
              <w:jc w:val="center"/>
              <w:rPr>
                <w:rFonts w:ascii="Arial" w:hAnsi="Arial" w:cs="Arial"/>
                <w:color w:val="000000"/>
              </w:rPr>
            </w:pPr>
            <w:r w:rsidRPr="00605710">
              <w:rPr>
                <w:rFonts w:ascii="Arial" w:hAnsi="Arial" w:cs="Arial"/>
                <w:color w:val="000000"/>
              </w:rPr>
              <w:t>17</w:t>
            </w:r>
            <w:r w:rsidR="004713BE">
              <w:rPr>
                <w:rFonts w:ascii="Arial" w:hAnsi="Arial" w:cs="Arial"/>
                <w:color w:val="000000"/>
              </w:rPr>
              <w:t xml:space="preserve"> </w:t>
            </w:r>
            <w:r w:rsidRPr="00605710">
              <w:rPr>
                <w:rFonts w:ascii="Arial" w:hAnsi="Arial" w:cs="Arial"/>
                <w:color w:val="000000"/>
              </w:rPr>
              <w:t>%</w:t>
            </w:r>
          </w:p>
        </w:tc>
      </w:tr>
    </w:tbl>
    <w:p w14:paraId="634C0576" w14:textId="77777777" w:rsidR="00605710" w:rsidRPr="00605710" w:rsidRDefault="00605710" w:rsidP="00FA76AB">
      <w:pPr>
        <w:rPr>
          <w:rFonts w:ascii="Arial" w:hAnsi="Arial" w:cs="Arial"/>
        </w:rPr>
      </w:pPr>
    </w:p>
    <w:p w14:paraId="7B1A6961" w14:textId="2DBEBF4F" w:rsidR="00FA76AB" w:rsidRPr="00605710" w:rsidRDefault="00FA76AB" w:rsidP="00FA76AB">
      <w:pPr>
        <w:jc w:val="center"/>
        <w:rPr>
          <w:rFonts w:ascii="Arial" w:hAnsi="Arial" w:cs="Arial"/>
          <w:b/>
          <w:u w:val="single"/>
        </w:rPr>
      </w:pPr>
      <w:r w:rsidRPr="00605710">
        <w:rPr>
          <w:rFonts w:ascii="Arial" w:hAnsi="Arial" w:cs="Arial"/>
          <w:b/>
          <w:u w:val="single"/>
        </w:rPr>
        <w:t>Objectifs de CA pour 202</w:t>
      </w:r>
      <w:r w:rsidR="000278AE">
        <w:rPr>
          <w:rFonts w:ascii="Arial" w:hAnsi="Arial" w:cs="Arial"/>
          <w:b/>
          <w:u w:val="single"/>
        </w:rPr>
        <w:t>3</w:t>
      </w:r>
      <w:r w:rsidRPr="00605710">
        <w:rPr>
          <w:rFonts w:ascii="Arial" w:hAnsi="Arial" w:cs="Arial"/>
          <w:b/>
          <w:u w:val="single"/>
        </w:rPr>
        <w:t> </w:t>
      </w:r>
    </w:p>
    <w:p w14:paraId="3F49AF31" w14:textId="77777777" w:rsidR="00FA76AB" w:rsidRPr="00605710" w:rsidRDefault="00FA76AB" w:rsidP="00FA76AB">
      <w:pPr>
        <w:rPr>
          <w:rFonts w:ascii="Arial" w:hAnsi="Arial" w:cs="Arial"/>
          <w:sz w:val="16"/>
          <w:szCs w:val="16"/>
        </w:rPr>
      </w:pPr>
    </w:p>
    <w:p w14:paraId="08D2B582" w14:textId="07443B34" w:rsidR="00FA76AB" w:rsidRPr="00605710" w:rsidRDefault="00FA76AB" w:rsidP="00FA76AB">
      <w:pPr>
        <w:jc w:val="both"/>
        <w:rPr>
          <w:rFonts w:ascii="Arial" w:hAnsi="Arial" w:cs="Arial"/>
        </w:rPr>
      </w:pPr>
      <w:r w:rsidRPr="00605710">
        <w:rPr>
          <w:rFonts w:ascii="Arial" w:hAnsi="Arial" w:cs="Arial"/>
        </w:rPr>
        <w:t>Les objectifs fixés pour 202</w:t>
      </w:r>
      <w:r w:rsidR="000278AE">
        <w:rPr>
          <w:rFonts w:ascii="Arial" w:hAnsi="Arial" w:cs="Arial"/>
        </w:rPr>
        <w:t>3</w:t>
      </w:r>
      <w:r w:rsidRPr="00605710">
        <w:rPr>
          <w:rFonts w:ascii="Arial" w:hAnsi="Arial" w:cs="Arial"/>
        </w:rPr>
        <w:t xml:space="preserve"> sont ambitieux car les retours du terrain font apparaître une réelle demande. Toutefois, les vendeurs du réseau disent être freinés dans leurs ventes en raison d’un manque de soutien commercial et souhaitent également être mieux accompagnés d’un point de vue technique.</w:t>
      </w:r>
    </w:p>
    <w:p w14:paraId="1689F360" w14:textId="77777777" w:rsidR="00FA76AB" w:rsidRPr="00605710" w:rsidRDefault="00FA76AB" w:rsidP="00FA76AB">
      <w:pPr>
        <w:rPr>
          <w:rFonts w:ascii="Arial" w:hAnsi="Arial" w:cs="Arial"/>
        </w:rPr>
      </w:pPr>
    </w:p>
    <w:tbl>
      <w:tblPr>
        <w:tblW w:w="4861" w:type="dxa"/>
        <w:jc w:val="center"/>
        <w:tblCellMar>
          <w:left w:w="70" w:type="dxa"/>
          <w:right w:w="70" w:type="dxa"/>
        </w:tblCellMar>
        <w:tblLook w:val="04A0" w:firstRow="1" w:lastRow="0" w:firstColumn="1" w:lastColumn="0" w:noHBand="0" w:noVBand="1"/>
      </w:tblPr>
      <w:tblGrid>
        <w:gridCol w:w="2012"/>
        <w:gridCol w:w="2849"/>
      </w:tblGrid>
      <w:tr w:rsidR="00FA76AB" w:rsidRPr="00605710" w14:paraId="2D1AE40E" w14:textId="77777777" w:rsidTr="00605710">
        <w:trPr>
          <w:trHeight w:val="567"/>
          <w:jc w:val="center"/>
        </w:trPr>
        <w:tc>
          <w:tcPr>
            <w:tcW w:w="20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4A77BA" w14:textId="77777777" w:rsidR="00FA76AB" w:rsidRPr="00605710" w:rsidRDefault="00FA76AB" w:rsidP="00D71490">
            <w:pPr>
              <w:jc w:val="center"/>
              <w:rPr>
                <w:rFonts w:ascii="Arial" w:hAnsi="Arial" w:cs="Arial"/>
                <w:b/>
                <w:bCs/>
                <w:color w:val="000000"/>
              </w:rPr>
            </w:pPr>
            <w:r w:rsidRPr="00605710">
              <w:rPr>
                <w:rFonts w:ascii="Arial" w:hAnsi="Arial" w:cs="Arial"/>
                <w:b/>
                <w:bCs/>
                <w:color w:val="000000"/>
              </w:rPr>
              <w:t>Segments</w:t>
            </w:r>
          </w:p>
        </w:tc>
        <w:tc>
          <w:tcPr>
            <w:tcW w:w="2849"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4DFE9D8" w14:textId="174D8AB5" w:rsidR="00FA76AB" w:rsidRPr="00605710" w:rsidRDefault="00FA76AB" w:rsidP="00D71490">
            <w:pPr>
              <w:jc w:val="center"/>
              <w:rPr>
                <w:rFonts w:ascii="Arial" w:hAnsi="Arial" w:cs="Arial"/>
                <w:b/>
                <w:bCs/>
                <w:color w:val="000000"/>
              </w:rPr>
            </w:pPr>
            <w:r w:rsidRPr="00605710">
              <w:rPr>
                <w:rFonts w:ascii="Arial" w:hAnsi="Arial" w:cs="Arial"/>
                <w:b/>
                <w:bCs/>
                <w:color w:val="000000"/>
              </w:rPr>
              <w:t>Objectifs 202</w:t>
            </w:r>
            <w:r w:rsidR="000278AE">
              <w:rPr>
                <w:rFonts w:ascii="Arial" w:hAnsi="Arial" w:cs="Arial"/>
                <w:b/>
                <w:bCs/>
                <w:color w:val="000000"/>
              </w:rPr>
              <w:t>3</w:t>
            </w:r>
          </w:p>
        </w:tc>
      </w:tr>
      <w:tr w:rsidR="00FA76AB" w:rsidRPr="00605710" w14:paraId="798A7877" w14:textId="77777777" w:rsidTr="00605710">
        <w:trPr>
          <w:trHeight w:val="567"/>
          <w:jc w:val="center"/>
        </w:trPr>
        <w:tc>
          <w:tcPr>
            <w:tcW w:w="20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ABA5BA" w14:textId="77777777" w:rsidR="00FA76AB" w:rsidRPr="00605710" w:rsidRDefault="00FA76AB" w:rsidP="00D71490">
            <w:pPr>
              <w:jc w:val="center"/>
              <w:rPr>
                <w:rFonts w:ascii="Arial" w:hAnsi="Arial" w:cs="Arial"/>
                <w:b/>
                <w:bCs/>
                <w:color w:val="000000"/>
              </w:rPr>
            </w:pPr>
            <w:r w:rsidRPr="00605710">
              <w:rPr>
                <w:rFonts w:ascii="Arial" w:hAnsi="Arial" w:cs="Arial"/>
                <w:b/>
                <w:bCs/>
                <w:color w:val="000000"/>
              </w:rPr>
              <w:t>GSB</w:t>
            </w:r>
          </w:p>
        </w:tc>
        <w:tc>
          <w:tcPr>
            <w:tcW w:w="2849" w:type="dxa"/>
            <w:tcBorders>
              <w:top w:val="single" w:sz="4" w:space="0" w:color="auto"/>
              <w:left w:val="nil"/>
              <w:bottom w:val="single" w:sz="4" w:space="0" w:color="auto"/>
              <w:right w:val="single" w:sz="4" w:space="0" w:color="auto"/>
            </w:tcBorders>
            <w:shd w:val="clear" w:color="auto" w:fill="auto"/>
            <w:vAlign w:val="center"/>
            <w:hideMark/>
          </w:tcPr>
          <w:p w14:paraId="0301DD11" w14:textId="108B8CFD" w:rsidR="00FA76AB" w:rsidRPr="00605710" w:rsidRDefault="00FA76AB" w:rsidP="00D71490">
            <w:pPr>
              <w:jc w:val="center"/>
              <w:rPr>
                <w:rFonts w:ascii="Arial" w:hAnsi="Arial" w:cs="Arial"/>
                <w:color w:val="000000"/>
              </w:rPr>
            </w:pPr>
            <w:r w:rsidRPr="00605710">
              <w:rPr>
                <w:rFonts w:ascii="Arial" w:hAnsi="Arial" w:cs="Arial"/>
                <w:color w:val="000000"/>
              </w:rPr>
              <w:t>+ 25</w:t>
            </w:r>
            <w:r w:rsidR="004713BE">
              <w:rPr>
                <w:rFonts w:ascii="Arial" w:hAnsi="Arial" w:cs="Arial"/>
                <w:color w:val="000000"/>
              </w:rPr>
              <w:t xml:space="preserve"> </w:t>
            </w:r>
            <w:r w:rsidRPr="00605710">
              <w:rPr>
                <w:rFonts w:ascii="Arial" w:hAnsi="Arial" w:cs="Arial"/>
                <w:color w:val="000000"/>
              </w:rPr>
              <w:t>% du CA 202</w:t>
            </w:r>
            <w:r w:rsidR="000278AE">
              <w:rPr>
                <w:rFonts w:ascii="Arial" w:hAnsi="Arial" w:cs="Arial"/>
                <w:color w:val="000000"/>
              </w:rPr>
              <w:t>2</w:t>
            </w:r>
          </w:p>
        </w:tc>
      </w:tr>
      <w:tr w:rsidR="00FA76AB" w:rsidRPr="00A76B31" w14:paraId="215B0B3C" w14:textId="77777777" w:rsidTr="00605710">
        <w:trPr>
          <w:trHeight w:val="567"/>
          <w:jc w:val="center"/>
        </w:trPr>
        <w:tc>
          <w:tcPr>
            <w:tcW w:w="2012" w:type="dxa"/>
            <w:tcBorders>
              <w:top w:val="nil"/>
              <w:left w:val="single" w:sz="4" w:space="0" w:color="auto"/>
              <w:bottom w:val="single" w:sz="4" w:space="0" w:color="auto"/>
              <w:right w:val="single" w:sz="4" w:space="0" w:color="auto"/>
            </w:tcBorders>
            <w:shd w:val="clear" w:color="auto" w:fill="auto"/>
            <w:vAlign w:val="center"/>
            <w:hideMark/>
          </w:tcPr>
          <w:p w14:paraId="503C5C47" w14:textId="77777777" w:rsidR="00FA76AB" w:rsidRPr="00605710" w:rsidRDefault="00FA76AB" w:rsidP="00D71490">
            <w:pPr>
              <w:jc w:val="center"/>
              <w:rPr>
                <w:rFonts w:ascii="Arial" w:hAnsi="Arial" w:cs="Arial"/>
                <w:b/>
                <w:bCs/>
                <w:color w:val="000000"/>
              </w:rPr>
            </w:pPr>
            <w:r w:rsidRPr="00605710">
              <w:rPr>
                <w:rFonts w:ascii="Arial" w:hAnsi="Arial" w:cs="Arial"/>
                <w:b/>
                <w:bCs/>
                <w:color w:val="000000"/>
              </w:rPr>
              <w:t>Jardineries</w:t>
            </w:r>
          </w:p>
        </w:tc>
        <w:tc>
          <w:tcPr>
            <w:tcW w:w="2849" w:type="dxa"/>
            <w:tcBorders>
              <w:top w:val="nil"/>
              <w:left w:val="nil"/>
              <w:bottom w:val="single" w:sz="4" w:space="0" w:color="auto"/>
              <w:right w:val="single" w:sz="4" w:space="0" w:color="auto"/>
            </w:tcBorders>
            <w:shd w:val="clear" w:color="auto" w:fill="auto"/>
            <w:noWrap/>
            <w:vAlign w:val="center"/>
            <w:hideMark/>
          </w:tcPr>
          <w:p w14:paraId="36ACE1B1" w14:textId="66EE6E07" w:rsidR="00FA76AB" w:rsidRPr="00605710" w:rsidRDefault="00FA76AB" w:rsidP="00D71490">
            <w:pPr>
              <w:jc w:val="center"/>
              <w:rPr>
                <w:rFonts w:ascii="Arial" w:hAnsi="Arial" w:cs="Arial"/>
                <w:color w:val="000000"/>
              </w:rPr>
            </w:pPr>
            <w:r w:rsidRPr="00605710">
              <w:rPr>
                <w:rFonts w:ascii="Arial" w:hAnsi="Arial" w:cs="Arial"/>
                <w:color w:val="000000"/>
              </w:rPr>
              <w:t>Report de l’objectif 202</w:t>
            </w:r>
            <w:r w:rsidR="000278AE">
              <w:rPr>
                <w:rFonts w:ascii="Arial" w:hAnsi="Arial" w:cs="Arial"/>
                <w:color w:val="000000"/>
              </w:rPr>
              <w:t>2</w:t>
            </w:r>
            <w:r w:rsidRPr="00605710">
              <w:rPr>
                <w:rFonts w:ascii="Arial" w:hAnsi="Arial" w:cs="Arial"/>
                <w:color w:val="000000"/>
              </w:rPr>
              <w:t xml:space="preserve"> </w:t>
            </w:r>
          </w:p>
        </w:tc>
      </w:tr>
      <w:tr w:rsidR="00FA76AB" w:rsidRPr="00605710" w14:paraId="4C260CD7" w14:textId="77777777" w:rsidTr="00605710">
        <w:trPr>
          <w:trHeight w:val="567"/>
          <w:jc w:val="center"/>
        </w:trPr>
        <w:tc>
          <w:tcPr>
            <w:tcW w:w="2012" w:type="dxa"/>
            <w:tcBorders>
              <w:top w:val="nil"/>
              <w:left w:val="single" w:sz="4" w:space="0" w:color="auto"/>
              <w:bottom w:val="single" w:sz="4" w:space="0" w:color="auto"/>
              <w:right w:val="single" w:sz="4" w:space="0" w:color="auto"/>
            </w:tcBorders>
            <w:shd w:val="clear" w:color="auto" w:fill="auto"/>
            <w:vAlign w:val="center"/>
            <w:hideMark/>
          </w:tcPr>
          <w:p w14:paraId="3CCABEA9" w14:textId="77777777" w:rsidR="00FA76AB" w:rsidRPr="00605710" w:rsidRDefault="00FA76AB" w:rsidP="00D71490">
            <w:pPr>
              <w:jc w:val="center"/>
              <w:rPr>
                <w:rFonts w:ascii="Arial" w:hAnsi="Arial" w:cs="Arial"/>
                <w:b/>
                <w:bCs/>
                <w:color w:val="000000"/>
              </w:rPr>
            </w:pPr>
            <w:r w:rsidRPr="00605710">
              <w:rPr>
                <w:rFonts w:ascii="Arial" w:hAnsi="Arial" w:cs="Arial"/>
                <w:b/>
                <w:bCs/>
                <w:color w:val="000000"/>
              </w:rPr>
              <w:t>Quincailleries</w:t>
            </w:r>
          </w:p>
        </w:tc>
        <w:tc>
          <w:tcPr>
            <w:tcW w:w="2849" w:type="dxa"/>
            <w:tcBorders>
              <w:top w:val="nil"/>
              <w:left w:val="nil"/>
              <w:bottom w:val="single" w:sz="4" w:space="0" w:color="auto"/>
              <w:right w:val="single" w:sz="4" w:space="0" w:color="auto"/>
            </w:tcBorders>
            <w:shd w:val="clear" w:color="auto" w:fill="auto"/>
            <w:noWrap/>
            <w:vAlign w:val="center"/>
            <w:hideMark/>
          </w:tcPr>
          <w:p w14:paraId="49012645" w14:textId="15C70EB2" w:rsidR="00FA76AB" w:rsidRPr="00605710" w:rsidRDefault="00FA76AB" w:rsidP="00D71490">
            <w:pPr>
              <w:jc w:val="center"/>
              <w:rPr>
                <w:rFonts w:ascii="Arial" w:hAnsi="Arial" w:cs="Arial"/>
                <w:color w:val="000000"/>
              </w:rPr>
            </w:pPr>
            <w:r w:rsidRPr="00605710">
              <w:rPr>
                <w:rFonts w:ascii="Arial" w:hAnsi="Arial" w:cs="Arial"/>
                <w:color w:val="000000"/>
              </w:rPr>
              <w:t>+ 30</w:t>
            </w:r>
            <w:r w:rsidR="004713BE">
              <w:rPr>
                <w:rFonts w:ascii="Arial" w:hAnsi="Arial" w:cs="Arial"/>
                <w:color w:val="000000"/>
              </w:rPr>
              <w:t xml:space="preserve"> </w:t>
            </w:r>
            <w:r w:rsidRPr="00605710">
              <w:rPr>
                <w:rFonts w:ascii="Arial" w:hAnsi="Arial" w:cs="Arial"/>
                <w:color w:val="000000"/>
              </w:rPr>
              <w:t>% du CA 202</w:t>
            </w:r>
            <w:r w:rsidR="000278AE">
              <w:rPr>
                <w:rFonts w:ascii="Arial" w:hAnsi="Arial" w:cs="Arial"/>
                <w:color w:val="000000"/>
              </w:rPr>
              <w:t>2</w:t>
            </w:r>
          </w:p>
        </w:tc>
      </w:tr>
      <w:tr w:rsidR="00FA76AB" w:rsidRPr="00605710" w14:paraId="60BABBEB" w14:textId="77777777" w:rsidTr="00605710">
        <w:trPr>
          <w:trHeight w:val="567"/>
          <w:jc w:val="center"/>
        </w:trPr>
        <w:tc>
          <w:tcPr>
            <w:tcW w:w="2012" w:type="dxa"/>
            <w:tcBorders>
              <w:top w:val="nil"/>
              <w:left w:val="single" w:sz="4" w:space="0" w:color="auto"/>
              <w:bottom w:val="single" w:sz="4" w:space="0" w:color="auto"/>
              <w:right w:val="single" w:sz="4" w:space="0" w:color="auto"/>
            </w:tcBorders>
            <w:shd w:val="clear" w:color="auto" w:fill="auto"/>
            <w:vAlign w:val="center"/>
            <w:hideMark/>
          </w:tcPr>
          <w:p w14:paraId="6AC783E5" w14:textId="64DCFC13" w:rsidR="00FA76AB" w:rsidRPr="00605710" w:rsidRDefault="00FA76AB" w:rsidP="00D71490">
            <w:pPr>
              <w:jc w:val="center"/>
              <w:rPr>
                <w:rFonts w:ascii="Arial" w:hAnsi="Arial" w:cs="Arial"/>
                <w:b/>
                <w:bCs/>
                <w:color w:val="000000"/>
              </w:rPr>
            </w:pPr>
            <w:r w:rsidRPr="00605710">
              <w:rPr>
                <w:rFonts w:ascii="Arial" w:hAnsi="Arial" w:cs="Arial"/>
                <w:b/>
                <w:bCs/>
                <w:color w:val="000000"/>
              </w:rPr>
              <w:t>Autres</w:t>
            </w:r>
            <w:r w:rsidR="00605710" w:rsidRPr="00605710">
              <w:rPr>
                <w:rFonts w:ascii="Arial" w:hAnsi="Arial" w:cs="Arial"/>
                <w:b/>
                <w:bCs/>
                <w:color w:val="000000"/>
              </w:rPr>
              <w:t xml:space="preserve"> GSS</w:t>
            </w:r>
          </w:p>
        </w:tc>
        <w:tc>
          <w:tcPr>
            <w:tcW w:w="2849" w:type="dxa"/>
            <w:tcBorders>
              <w:top w:val="nil"/>
              <w:left w:val="nil"/>
              <w:bottom w:val="single" w:sz="4" w:space="0" w:color="auto"/>
              <w:right w:val="single" w:sz="4" w:space="0" w:color="auto"/>
            </w:tcBorders>
            <w:shd w:val="clear" w:color="auto" w:fill="auto"/>
            <w:noWrap/>
            <w:vAlign w:val="center"/>
            <w:hideMark/>
          </w:tcPr>
          <w:p w14:paraId="031BE8B3" w14:textId="07F67A86" w:rsidR="00FA76AB" w:rsidRPr="00605710" w:rsidRDefault="00FA76AB" w:rsidP="00D71490">
            <w:pPr>
              <w:jc w:val="center"/>
              <w:rPr>
                <w:rFonts w:ascii="Arial" w:hAnsi="Arial" w:cs="Arial"/>
                <w:color w:val="000000"/>
              </w:rPr>
            </w:pPr>
            <w:r w:rsidRPr="00605710">
              <w:rPr>
                <w:rFonts w:ascii="Arial" w:hAnsi="Arial" w:cs="Arial"/>
                <w:color w:val="000000"/>
              </w:rPr>
              <w:t>+ 20</w:t>
            </w:r>
            <w:r w:rsidR="004713BE">
              <w:rPr>
                <w:rFonts w:ascii="Arial" w:hAnsi="Arial" w:cs="Arial"/>
                <w:color w:val="000000"/>
              </w:rPr>
              <w:t xml:space="preserve"> </w:t>
            </w:r>
            <w:r w:rsidRPr="00605710">
              <w:rPr>
                <w:rFonts w:ascii="Arial" w:hAnsi="Arial" w:cs="Arial"/>
                <w:color w:val="000000"/>
              </w:rPr>
              <w:t>% du CA 202</w:t>
            </w:r>
            <w:r w:rsidR="000278AE">
              <w:rPr>
                <w:rFonts w:ascii="Arial" w:hAnsi="Arial" w:cs="Arial"/>
                <w:color w:val="000000"/>
              </w:rPr>
              <w:t>2</w:t>
            </w:r>
          </w:p>
        </w:tc>
      </w:tr>
    </w:tbl>
    <w:p w14:paraId="05CBCC9E" w14:textId="77777777" w:rsidR="005B3E9E" w:rsidRDefault="005B3E9E" w:rsidP="00FA76AB">
      <w:pPr>
        <w:contextualSpacing/>
        <w:jc w:val="right"/>
        <w:rPr>
          <w:rFonts w:ascii="Arial" w:hAnsi="Arial" w:cs="Arial"/>
          <w:iCs/>
          <w:sz w:val="18"/>
          <w:szCs w:val="18"/>
        </w:rPr>
      </w:pPr>
    </w:p>
    <w:p w14:paraId="219FDC22" w14:textId="52AC81B5" w:rsidR="00605710" w:rsidRDefault="00FA76AB" w:rsidP="00A76B31">
      <w:pPr>
        <w:contextualSpacing/>
        <w:jc w:val="right"/>
        <w:rPr>
          <w:rFonts w:ascii="Arial" w:hAnsi="Arial" w:cs="Arial"/>
          <w:iCs/>
          <w:sz w:val="20"/>
          <w:szCs w:val="20"/>
        </w:rPr>
      </w:pPr>
      <w:r w:rsidRPr="00712590">
        <w:rPr>
          <w:rFonts w:ascii="Arial" w:hAnsi="Arial" w:cs="Arial"/>
          <w:iCs/>
          <w:sz w:val="20"/>
          <w:szCs w:val="20"/>
        </w:rPr>
        <w:t>Source : les auteurs</w:t>
      </w:r>
    </w:p>
    <w:p w14:paraId="3EF8D8EB" w14:textId="6BA672E1" w:rsidR="00087047" w:rsidRDefault="00087047" w:rsidP="00A76B31">
      <w:pPr>
        <w:contextualSpacing/>
        <w:jc w:val="right"/>
        <w:rPr>
          <w:rFonts w:ascii="Arial" w:hAnsi="Arial" w:cs="Arial"/>
          <w:iCs/>
          <w:sz w:val="20"/>
          <w:szCs w:val="20"/>
        </w:rPr>
      </w:pPr>
    </w:p>
    <w:p w14:paraId="6B9214D3" w14:textId="5E35E2DA" w:rsidR="00087047" w:rsidRDefault="00087047" w:rsidP="00A76B31">
      <w:pPr>
        <w:contextualSpacing/>
        <w:jc w:val="right"/>
        <w:rPr>
          <w:rFonts w:ascii="Arial" w:hAnsi="Arial" w:cs="Arial"/>
          <w:iCs/>
          <w:sz w:val="20"/>
          <w:szCs w:val="20"/>
        </w:rPr>
      </w:pPr>
    </w:p>
    <w:p w14:paraId="544CBD4E" w14:textId="77777777" w:rsidR="00087047" w:rsidRPr="00A76B31" w:rsidRDefault="00087047" w:rsidP="00A76B31">
      <w:pPr>
        <w:contextualSpacing/>
        <w:jc w:val="right"/>
        <w:rPr>
          <w:rFonts w:ascii="Arial" w:hAnsi="Arial" w:cs="Arial"/>
          <w:iCs/>
          <w:sz w:val="20"/>
          <w:szCs w:val="20"/>
        </w:rPr>
      </w:pPr>
    </w:p>
    <w:p w14:paraId="17887199" w14:textId="4FDDBDE6" w:rsidR="00FA76AB" w:rsidRPr="00605710" w:rsidRDefault="00FA76AB" w:rsidP="00763442">
      <w:pPr>
        <w:pBdr>
          <w:top w:val="single" w:sz="4" w:space="1" w:color="auto"/>
          <w:left w:val="single" w:sz="4" w:space="4"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r w:rsidRPr="00605710">
        <w:rPr>
          <w:rFonts w:ascii="Arial" w:hAnsi="Arial" w:cs="Arial"/>
          <w:b/>
          <w:bCs/>
          <w:kern w:val="36"/>
        </w:rPr>
        <w:lastRenderedPageBreak/>
        <w:t xml:space="preserve">Annexe 4 </w:t>
      </w:r>
      <w:r w:rsidR="00244AAE">
        <w:rPr>
          <w:rFonts w:ascii="Arial" w:hAnsi="Arial" w:cs="Arial"/>
          <w:b/>
          <w:bCs/>
          <w:kern w:val="36"/>
        </w:rPr>
        <w:t>-</w:t>
      </w:r>
      <w:r w:rsidRPr="00605710">
        <w:rPr>
          <w:rFonts w:ascii="Arial" w:hAnsi="Arial" w:cs="Arial"/>
          <w:b/>
          <w:bCs/>
          <w:kern w:val="36"/>
        </w:rPr>
        <w:t xml:space="preserve"> Article « Les défis de l’animation d’un réseau de distribution »</w:t>
      </w:r>
    </w:p>
    <w:p w14:paraId="5C9990C2" w14:textId="77777777" w:rsidR="000C36D6" w:rsidRPr="00605710" w:rsidRDefault="000C36D6" w:rsidP="00FA76AB">
      <w:pPr>
        <w:contextualSpacing/>
        <w:jc w:val="both"/>
        <w:rPr>
          <w:rFonts w:ascii="Arial" w:hAnsi="Arial" w:cs="Arial"/>
          <w:sz w:val="16"/>
          <w:szCs w:val="16"/>
        </w:rPr>
      </w:pPr>
    </w:p>
    <w:p w14:paraId="111E9C4B" w14:textId="186C82F1" w:rsidR="00FA76AB" w:rsidRPr="00605710" w:rsidRDefault="000C36D6" w:rsidP="00605710">
      <w:pPr>
        <w:contextualSpacing/>
        <w:jc w:val="both"/>
        <w:rPr>
          <w:rFonts w:ascii="Arial" w:hAnsi="Arial" w:cs="Arial"/>
        </w:rPr>
      </w:pPr>
      <w:r w:rsidRPr="00605710">
        <w:rPr>
          <w:rFonts w:ascii="Arial" w:hAnsi="Arial" w:cs="Arial"/>
        </w:rPr>
        <w:t>Gérer</w:t>
      </w:r>
      <w:r w:rsidR="00FA76AB" w:rsidRPr="00605710">
        <w:rPr>
          <w:rFonts w:ascii="Arial" w:hAnsi="Arial" w:cs="Arial"/>
          <w:bCs/>
        </w:rPr>
        <w:t xml:space="preserve"> un réseau de distribution peut s’avérer complexe</w:t>
      </w:r>
      <w:r w:rsidR="00FA76AB" w:rsidRPr="00605710">
        <w:rPr>
          <w:rFonts w:ascii="Arial" w:hAnsi="Arial" w:cs="Arial"/>
        </w:rPr>
        <w:t xml:space="preserve">. </w:t>
      </w:r>
      <w:r w:rsidR="00777C03" w:rsidRPr="00605710">
        <w:rPr>
          <w:rFonts w:ascii="Arial" w:hAnsi="Arial" w:cs="Arial"/>
        </w:rPr>
        <w:t>[…]</w:t>
      </w:r>
      <w:r w:rsidR="00FA76AB" w:rsidRPr="00605710">
        <w:rPr>
          <w:rFonts w:ascii="Arial" w:hAnsi="Arial" w:cs="Arial"/>
        </w:rPr>
        <w:t xml:space="preserve">. Voici 5 enjeux auxquels nous sommes confrontés lorsqu’on anime un réseau de revendeurs </w:t>
      </w:r>
      <w:r w:rsidRPr="00605710">
        <w:rPr>
          <w:rFonts w:ascii="Arial" w:hAnsi="Arial" w:cs="Arial"/>
        </w:rPr>
        <w:t>[…] :</w:t>
      </w:r>
    </w:p>
    <w:p w14:paraId="5C9D8BC6" w14:textId="77777777" w:rsidR="000C36D6" w:rsidRPr="00605710" w:rsidRDefault="000C36D6" w:rsidP="00605710">
      <w:pPr>
        <w:contextualSpacing/>
        <w:jc w:val="both"/>
        <w:rPr>
          <w:rFonts w:ascii="Arial" w:hAnsi="Arial" w:cs="Arial"/>
          <w:bCs/>
          <w:sz w:val="16"/>
          <w:szCs w:val="16"/>
        </w:rPr>
      </w:pPr>
    </w:p>
    <w:p w14:paraId="5E5E99DF" w14:textId="1C71A879" w:rsidR="00FA76AB" w:rsidRPr="00605710" w:rsidRDefault="00FA76AB" w:rsidP="00605710">
      <w:pPr>
        <w:contextualSpacing/>
        <w:jc w:val="both"/>
        <w:outlineLvl w:val="1"/>
        <w:rPr>
          <w:rFonts w:ascii="Arial" w:hAnsi="Arial" w:cs="Arial"/>
        </w:rPr>
      </w:pPr>
      <w:r w:rsidRPr="00605710">
        <w:rPr>
          <w:rFonts w:ascii="Arial" w:hAnsi="Arial" w:cs="Arial"/>
          <w:b/>
        </w:rPr>
        <w:t>Communiquer avec son réseau de distribution </w:t>
      </w:r>
      <w:r w:rsidRPr="00605710">
        <w:rPr>
          <w:rFonts w:ascii="Arial" w:hAnsi="Arial" w:cs="Arial"/>
          <w:bCs/>
        </w:rPr>
        <w:t xml:space="preserve">: </w:t>
      </w:r>
      <w:bookmarkStart w:id="9" w:name="_Hlk119419051"/>
      <w:r w:rsidR="00777C03" w:rsidRPr="00605710">
        <w:rPr>
          <w:rFonts w:ascii="Arial" w:hAnsi="Arial" w:cs="Arial"/>
        </w:rPr>
        <w:t>[…]</w:t>
      </w:r>
      <w:bookmarkEnd w:id="9"/>
      <w:r w:rsidR="00777C03" w:rsidRPr="00605710">
        <w:rPr>
          <w:rFonts w:ascii="Arial" w:hAnsi="Arial" w:cs="Arial"/>
        </w:rPr>
        <w:t xml:space="preserve"> </w:t>
      </w:r>
      <w:r w:rsidRPr="00605710">
        <w:rPr>
          <w:rFonts w:ascii="Arial" w:hAnsi="Arial" w:cs="Arial"/>
        </w:rPr>
        <w:t xml:space="preserve">Communiquer directement auprès des vendeurs finaux permet de </w:t>
      </w:r>
      <w:bookmarkStart w:id="10" w:name="_Hlk119419133"/>
      <w:r w:rsidRPr="00605710">
        <w:rPr>
          <w:rFonts w:ascii="Arial" w:hAnsi="Arial" w:cs="Arial"/>
        </w:rPr>
        <w:t>[…]</w:t>
      </w:r>
      <w:bookmarkEnd w:id="10"/>
      <w:r w:rsidRPr="00605710">
        <w:rPr>
          <w:rFonts w:ascii="Arial" w:hAnsi="Arial" w:cs="Arial"/>
        </w:rPr>
        <w:t xml:space="preserve"> faire </w:t>
      </w:r>
      <w:r w:rsidRPr="00605710">
        <w:rPr>
          <w:rFonts w:ascii="Arial" w:hAnsi="Arial" w:cs="Arial"/>
          <w:bCs/>
        </w:rPr>
        <w:t>la différence lorsqu’ils devront proposer un produit</w:t>
      </w:r>
      <w:r w:rsidRPr="00605710">
        <w:rPr>
          <w:rFonts w:ascii="Arial" w:hAnsi="Arial" w:cs="Arial"/>
        </w:rPr>
        <w:t>. Ils penseront en effet à vous, avant de penser à vos concurrents. C’est pour cela qu’une bonne animation de votre réseau commercial est plus qu’importante.</w:t>
      </w:r>
    </w:p>
    <w:p w14:paraId="6E41FBCA" w14:textId="4BBCDF75" w:rsidR="00FA76AB" w:rsidRPr="00605710" w:rsidRDefault="00FA76AB" w:rsidP="00605710">
      <w:pPr>
        <w:contextualSpacing/>
        <w:jc w:val="both"/>
        <w:rPr>
          <w:rFonts w:ascii="Arial" w:hAnsi="Arial" w:cs="Arial"/>
        </w:rPr>
      </w:pPr>
      <w:r w:rsidRPr="00605710">
        <w:rPr>
          <w:rFonts w:ascii="Arial" w:hAnsi="Arial" w:cs="Arial"/>
        </w:rPr>
        <w:t xml:space="preserve">Les nouvelles technologies constituent un excellent moyen pour communiquer avec votre réseau. </w:t>
      </w:r>
      <w:r w:rsidRPr="00605710">
        <w:rPr>
          <w:rFonts w:ascii="Arial" w:hAnsi="Arial" w:cs="Arial"/>
          <w:bCs/>
        </w:rPr>
        <w:t>Le digital vous permet de toucher tout le monde et d’assurer une connexion permanente avec votre réseau</w:t>
      </w:r>
      <w:r w:rsidR="00777C03" w:rsidRPr="00605710">
        <w:rPr>
          <w:rFonts w:ascii="Arial" w:hAnsi="Arial" w:cs="Arial"/>
          <w:bCs/>
        </w:rPr>
        <w:t xml:space="preserve"> </w:t>
      </w:r>
      <w:r w:rsidR="00777C03" w:rsidRPr="00605710">
        <w:rPr>
          <w:rFonts w:ascii="Arial" w:hAnsi="Arial" w:cs="Arial"/>
        </w:rPr>
        <w:t>[…]</w:t>
      </w:r>
    </w:p>
    <w:p w14:paraId="74657748" w14:textId="77777777" w:rsidR="00FA76AB" w:rsidRPr="00605710" w:rsidRDefault="00FA76AB" w:rsidP="00605710">
      <w:pPr>
        <w:contextualSpacing/>
        <w:jc w:val="both"/>
        <w:outlineLvl w:val="1"/>
        <w:rPr>
          <w:rFonts w:ascii="Arial" w:hAnsi="Arial" w:cs="Arial"/>
          <w:bCs/>
          <w:sz w:val="16"/>
          <w:szCs w:val="16"/>
        </w:rPr>
      </w:pPr>
    </w:p>
    <w:p w14:paraId="739DEB95" w14:textId="77777777" w:rsidR="00FA76AB" w:rsidRPr="00605710" w:rsidRDefault="00FA76AB" w:rsidP="00605710">
      <w:pPr>
        <w:contextualSpacing/>
        <w:jc w:val="both"/>
        <w:outlineLvl w:val="1"/>
        <w:rPr>
          <w:rFonts w:ascii="Arial" w:hAnsi="Arial" w:cs="Arial"/>
          <w:bCs/>
        </w:rPr>
      </w:pPr>
      <w:r w:rsidRPr="00605710">
        <w:rPr>
          <w:rFonts w:ascii="Arial" w:hAnsi="Arial" w:cs="Arial"/>
          <w:b/>
        </w:rPr>
        <w:t>Se différencier de ses concurrents sur son animation de réseau commercial</w:t>
      </w:r>
      <w:r w:rsidRPr="00605710">
        <w:rPr>
          <w:rFonts w:ascii="Arial" w:hAnsi="Arial" w:cs="Arial"/>
          <w:bCs/>
        </w:rPr>
        <w:t xml:space="preserve"> : </w:t>
      </w:r>
      <w:r w:rsidRPr="00605710">
        <w:rPr>
          <w:rFonts w:ascii="Arial" w:hAnsi="Arial" w:cs="Arial"/>
        </w:rPr>
        <w:t>Gardez en tête que vos différents distributeurs sont sans cesse sollicités par des marques concurrentes. L’un des principaux défis de l’</w:t>
      </w:r>
      <w:hyperlink r:id="rId13" w:history="1">
        <w:r w:rsidRPr="00605710">
          <w:rPr>
            <w:rFonts w:ascii="Arial" w:hAnsi="Arial" w:cs="Arial"/>
          </w:rPr>
          <w:t>animation de réseau</w:t>
        </w:r>
      </w:hyperlink>
      <w:r w:rsidRPr="00605710">
        <w:rPr>
          <w:rFonts w:ascii="Arial" w:hAnsi="Arial" w:cs="Arial"/>
        </w:rPr>
        <w:t xml:space="preserve"> est donc de réussir à se différencier. Pour cela, éloignez-vous de ce qui ne fonctionne jamais, mais aussi d’une animation trop conventionnelle. […]</w:t>
      </w:r>
    </w:p>
    <w:p w14:paraId="0C6398A9" w14:textId="77777777" w:rsidR="00FA76AB" w:rsidRPr="00605710" w:rsidRDefault="00FA76AB" w:rsidP="00605710">
      <w:pPr>
        <w:contextualSpacing/>
        <w:jc w:val="both"/>
        <w:outlineLvl w:val="1"/>
        <w:rPr>
          <w:rFonts w:ascii="Arial" w:hAnsi="Arial" w:cs="Arial"/>
          <w:bCs/>
          <w:sz w:val="16"/>
          <w:szCs w:val="16"/>
        </w:rPr>
      </w:pPr>
    </w:p>
    <w:p w14:paraId="63E443AA" w14:textId="1A135BDE" w:rsidR="00FA76AB" w:rsidRPr="00605710" w:rsidRDefault="00FA76AB" w:rsidP="00605710">
      <w:pPr>
        <w:contextualSpacing/>
        <w:jc w:val="both"/>
        <w:outlineLvl w:val="1"/>
        <w:rPr>
          <w:rFonts w:ascii="Arial" w:hAnsi="Arial" w:cs="Arial"/>
          <w:bCs/>
        </w:rPr>
      </w:pPr>
      <w:r w:rsidRPr="00605710">
        <w:rPr>
          <w:rFonts w:ascii="Arial" w:hAnsi="Arial" w:cs="Arial"/>
          <w:b/>
        </w:rPr>
        <w:t>Former correctement les commerciaux sur ses offres</w:t>
      </w:r>
      <w:r w:rsidRPr="00605710">
        <w:rPr>
          <w:rFonts w:ascii="Arial" w:hAnsi="Arial" w:cs="Arial"/>
          <w:bCs/>
        </w:rPr>
        <w:t xml:space="preserve"> : </w:t>
      </w:r>
      <w:r w:rsidR="000C36D6" w:rsidRPr="00605710">
        <w:rPr>
          <w:rFonts w:ascii="Arial" w:hAnsi="Arial" w:cs="Arial"/>
        </w:rPr>
        <w:t>[…]</w:t>
      </w:r>
      <w:r w:rsidRPr="00605710">
        <w:rPr>
          <w:rFonts w:ascii="Arial" w:hAnsi="Arial" w:cs="Arial"/>
        </w:rPr>
        <w:t xml:space="preserve"> </w:t>
      </w:r>
      <w:r w:rsidRPr="00605710">
        <w:rPr>
          <w:rFonts w:ascii="Arial" w:hAnsi="Arial" w:cs="Arial"/>
          <w:bCs/>
        </w:rPr>
        <w:t>vos prestataires externes doivent être formés à vos offres</w:t>
      </w:r>
      <w:r w:rsidRPr="00605710">
        <w:rPr>
          <w:rFonts w:ascii="Arial" w:hAnsi="Arial" w:cs="Arial"/>
        </w:rPr>
        <w:t>. En effet, ils ne vendent pas seulement votre produit et sont parfois amenés à promouvoir ou conseiller des offres de marques concurrentes.</w:t>
      </w:r>
    </w:p>
    <w:p w14:paraId="4704BA68" w14:textId="77777777" w:rsidR="00FA76AB" w:rsidRPr="00605710" w:rsidRDefault="00FA76AB" w:rsidP="00605710">
      <w:pPr>
        <w:contextualSpacing/>
        <w:jc w:val="both"/>
        <w:rPr>
          <w:rFonts w:ascii="Arial" w:hAnsi="Arial" w:cs="Arial"/>
        </w:rPr>
      </w:pPr>
      <w:r w:rsidRPr="00605710">
        <w:rPr>
          <w:rFonts w:ascii="Arial" w:hAnsi="Arial" w:cs="Arial"/>
          <w:bCs/>
        </w:rPr>
        <w:t>En formant vos revendeurs sur vos offres, vous vous assurez qu’ils ne donneront pas d’informations erronées</w:t>
      </w:r>
      <w:r w:rsidRPr="00605710">
        <w:rPr>
          <w:rFonts w:ascii="Arial" w:hAnsi="Arial" w:cs="Arial"/>
        </w:rPr>
        <w:t xml:space="preserve"> sur vos produits et qu’ils représenteront bien votre marque. […]</w:t>
      </w:r>
    </w:p>
    <w:p w14:paraId="1B7005F8" w14:textId="053E9A20" w:rsidR="00FA76AB" w:rsidRPr="00605710" w:rsidRDefault="00FA76AB" w:rsidP="00605710">
      <w:pPr>
        <w:contextualSpacing/>
        <w:jc w:val="both"/>
        <w:rPr>
          <w:rFonts w:ascii="Arial" w:hAnsi="Arial" w:cs="Arial"/>
        </w:rPr>
      </w:pPr>
      <w:r w:rsidRPr="00605710">
        <w:rPr>
          <w:rFonts w:ascii="Arial" w:hAnsi="Arial" w:cs="Arial"/>
        </w:rPr>
        <w:t xml:space="preserve">N’oubliez pas de mettre à disposition différents outils pour faciliter le travail de vos distributeurs : échantillons de vos produits, publicités sur le lieu de vente </w:t>
      </w:r>
      <w:r w:rsidR="000C36D6" w:rsidRPr="00605710">
        <w:rPr>
          <w:rFonts w:ascii="Arial" w:hAnsi="Arial" w:cs="Arial"/>
        </w:rPr>
        <w:t>[…</w:t>
      </w:r>
      <w:r w:rsidR="009A614A" w:rsidRPr="00605710">
        <w:rPr>
          <w:rFonts w:ascii="Arial" w:hAnsi="Arial" w:cs="Arial"/>
        </w:rPr>
        <w:t>] ;</w:t>
      </w:r>
      <w:r w:rsidRPr="00605710">
        <w:rPr>
          <w:rFonts w:ascii="Arial" w:hAnsi="Arial" w:cs="Arial"/>
        </w:rPr>
        <w:t xml:space="preserve"> argumentaires de vente ; simulateurs de prix/grilles de tarifs …</w:t>
      </w:r>
    </w:p>
    <w:p w14:paraId="33A1BAEF" w14:textId="77777777" w:rsidR="00FA76AB" w:rsidRPr="00605710" w:rsidRDefault="00FA76AB" w:rsidP="00605710">
      <w:pPr>
        <w:contextualSpacing/>
        <w:jc w:val="both"/>
        <w:outlineLvl w:val="1"/>
        <w:rPr>
          <w:rFonts w:ascii="Arial" w:hAnsi="Arial" w:cs="Arial"/>
          <w:bCs/>
          <w:sz w:val="16"/>
          <w:szCs w:val="16"/>
        </w:rPr>
      </w:pPr>
    </w:p>
    <w:p w14:paraId="5E8D335F" w14:textId="77777777" w:rsidR="00FA76AB" w:rsidRPr="00605710" w:rsidRDefault="00FA76AB" w:rsidP="00605710">
      <w:pPr>
        <w:contextualSpacing/>
        <w:jc w:val="both"/>
        <w:outlineLvl w:val="1"/>
        <w:rPr>
          <w:rFonts w:ascii="Arial" w:hAnsi="Arial" w:cs="Arial"/>
          <w:bCs/>
        </w:rPr>
      </w:pPr>
      <w:r w:rsidRPr="00605710">
        <w:rPr>
          <w:rFonts w:ascii="Arial" w:hAnsi="Arial" w:cs="Arial"/>
          <w:b/>
        </w:rPr>
        <w:t>Connaître ses commerciaux pour établir une relation de confiance</w:t>
      </w:r>
      <w:r w:rsidRPr="00605710">
        <w:rPr>
          <w:rFonts w:ascii="Arial" w:hAnsi="Arial" w:cs="Arial"/>
          <w:bCs/>
        </w:rPr>
        <w:t xml:space="preserve"> : </w:t>
      </w:r>
      <w:r w:rsidRPr="00605710">
        <w:rPr>
          <w:rFonts w:ascii="Arial" w:hAnsi="Arial" w:cs="Arial"/>
        </w:rPr>
        <w:t>La connaissance de ses réseaux de distributeurs est un véritable levier pour animer vos réseaux. […] elle vous permettra d’ajuster votre discours, de connaitre leur problématique, leurs clientèles, leurs motivations et leurs freins vis à vis de vos produits.</w:t>
      </w:r>
    </w:p>
    <w:p w14:paraId="69F8A777" w14:textId="77777777" w:rsidR="00FA76AB" w:rsidRPr="00605710" w:rsidRDefault="00FA76AB" w:rsidP="00605710">
      <w:pPr>
        <w:contextualSpacing/>
        <w:jc w:val="both"/>
        <w:rPr>
          <w:rFonts w:ascii="Arial" w:hAnsi="Arial" w:cs="Arial"/>
        </w:rPr>
      </w:pPr>
      <w:r w:rsidRPr="00605710">
        <w:rPr>
          <w:rFonts w:ascii="Arial" w:hAnsi="Arial" w:cs="Arial"/>
        </w:rPr>
        <w:t xml:space="preserve">[…] Il faut également </w:t>
      </w:r>
      <w:r w:rsidRPr="00605710">
        <w:rPr>
          <w:rFonts w:ascii="Arial" w:hAnsi="Arial" w:cs="Arial"/>
          <w:bCs/>
        </w:rPr>
        <w:t>évaluer leur potentiel</w:t>
      </w:r>
      <w:r w:rsidRPr="00605710">
        <w:rPr>
          <w:rFonts w:ascii="Arial" w:hAnsi="Arial" w:cs="Arial"/>
        </w:rPr>
        <w:t xml:space="preserve"> : est-ce qu’ils connaissent déjà correctement vos produits ? Ont-ils les moyens matériels et financiers pour promouvoir vos offres ? En prenant en compte ces éléments, vous serez en mesure d’établir une segmentation et de constituer des typologies de revendeurs.</w:t>
      </w:r>
    </w:p>
    <w:p w14:paraId="033D65EA" w14:textId="77777777" w:rsidR="00FA76AB" w:rsidRPr="00605710" w:rsidRDefault="00FA76AB" w:rsidP="00605710">
      <w:pPr>
        <w:contextualSpacing/>
        <w:jc w:val="both"/>
        <w:rPr>
          <w:rFonts w:ascii="Arial" w:hAnsi="Arial" w:cs="Arial"/>
        </w:rPr>
      </w:pPr>
      <w:r w:rsidRPr="00605710">
        <w:rPr>
          <w:rFonts w:ascii="Arial" w:hAnsi="Arial" w:cs="Arial"/>
        </w:rPr>
        <w:t xml:space="preserve">Montrer que vous connaissez vos revendeurs est également </w:t>
      </w:r>
      <w:r w:rsidRPr="00605710">
        <w:rPr>
          <w:rFonts w:ascii="Arial" w:hAnsi="Arial" w:cs="Arial"/>
          <w:bCs/>
        </w:rPr>
        <w:t>une marque de reconnaissance</w:t>
      </w:r>
      <w:r w:rsidRPr="00605710">
        <w:rPr>
          <w:rFonts w:ascii="Arial" w:hAnsi="Arial" w:cs="Arial"/>
        </w:rPr>
        <w:t xml:space="preserve"> pour ces derniers et auront plus facilement confiance en vous.</w:t>
      </w:r>
    </w:p>
    <w:p w14:paraId="657B61C7" w14:textId="77777777" w:rsidR="00FA76AB" w:rsidRPr="00605710" w:rsidRDefault="00FA76AB" w:rsidP="00605710">
      <w:pPr>
        <w:contextualSpacing/>
        <w:jc w:val="both"/>
        <w:outlineLvl w:val="1"/>
        <w:rPr>
          <w:rFonts w:ascii="Arial" w:hAnsi="Arial" w:cs="Arial"/>
          <w:bCs/>
          <w:sz w:val="16"/>
          <w:szCs w:val="16"/>
        </w:rPr>
      </w:pPr>
    </w:p>
    <w:p w14:paraId="4962E9BC" w14:textId="5C358C9A" w:rsidR="00FA76AB" w:rsidRPr="00605710" w:rsidRDefault="00FA76AB" w:rsidP="00605710">
      <w:pPr>
        <w:contextualSpacing/>
        <w:jc w:val="both"/>
        <w:outlineLvl w:val="1"/>
        <w:rPr>
          <w:rFonts w:ascii="Arial" w:hAnsi="Arial" w:cs="Arial"/>
          <w:bCs/>
        </w:rPr>
      </w:pPr>
      <w:r w:rsidRPr="00605710">
        <w:rPr>
          <w:rFonts w:ascii="Arial" w:hAnsi="Arial" w:cs="Arial"/>
          <w:b/>
        </w:rPr>
        <w:t>Animer efficacement l’activité business en impliquant les commerciaux</w:t>
      </w:r>
      <w:r w:rsidRPr="00605710">
        <w:rPr>
          <w:rFonts w:ascii="Arial" w:hAnsi="Arial" w:cs="Arial"/>
          <w:bCs/>
        </w:rPr>
        <w:t xml:space="preserve"> : </w:t>
      </w:r>
      <w:r w:rsidRPr="00605710">
        <w:rPr>
          <w:rFonts w:ascii="Arial" w:hAnsi="Arial" w:cs="Arial"/>
        </w:rPr>
        <w:t xml:space="preserve">Il est nécessaire d’impliquer et </w:t>
      </w:r>
      <w:r w:rsidR="005B3E9E">
        <w:rPr>
          <w:rFonts w:ascii="Arial" w:hAnsi="Arial" w:cs="Arial"/>
        </w:rPr>
        <w:t>d’</w:t>
      </w:r>
      <w:r w:rsidRPr="00605710">
        <w:rPr>
          <w:rFonts w:ascii="Arial" w:hAnsi="Arial" w:cs="Arial"/>
        </w:rPr>
        <w:t xml:space="preserve">engager l’ensemble des acteurs du réseau en instaurant </w:t>
      </w:r>
      <w:r w:rsidRPr="00605710">
        <w:rPr>
          <w:rFonts w:ascii="Arial" w:hAnsi="Arial" w:cs="Arial"/>
          <w:bCs/>
        </w:rPr>
        <w:t>un partenariat gagnant-gagnant.</w:t>
      </w:r>
      <w:r w:rsidRPr="00605710">
        <w:rPr>
          <w:rFonts w:ascii="Arial" w:hAnsi="Arial" w:cs="Arial"/>
        </w:rPr>
        <w:t> Et cela, sur la durée, en aidant votre réseau à développer son business. L’un des meilleurs alliés à l’animation de réseau est </w:t>
      </w:r>
      <w:r w:rsidRPr="00605710">
        <w:rPr>
          <w:rFonts w:ascii="Arial" w:hAnsi="Arial" w:cs="Arial"/>
          <w:bCs/>
        </w:rPr>
        <w:t>le challenge</w:t>
      </w:r>
      <w:r w:rsidRPr="00605710">
        <w:rPr>
          <w:rFonts w:ascii="Arial" w:hAnsi="Arial" w:cs="Arial"/>
        </w:rPr>
        <w:t>. Mais pour être efficace, il doit répondre à certaines règles. </w:t>
      </w:r>
    </w:p>
    <w:p w14:paraId="0A9F79FF" w14:textId="43DF3058" w:rsidR="00FA76AB" w:rsidRPr="00605710" w:rsidRDefault="00FA76AB" w:rsidP="00605710">
      <w:pPr>
        <w:contextualSpacing/>
        <w:jc w:val="both"/>
        <w:rPr>
          <w:rFonts w:ascii="Arial" w:hAnsi="Arial" w:cs="Arial"/>
        </w:rPr>
      </w:pPr>
      <w:r w:rsidRPr="00605710">
        <w:rPr>
          <w:rFonts w:ascii="Arial" w:hAnsi="Arial" w:cs="Arial"/>
        </w:rPr>
        <w:t xml:space="preserve">Tout d’abord, </w:t>
      </w:r>
      <w:r w:rsidRPr="00605710">
        <w:rPr>
          <w:rFonts w:ascii="Arial" w:hAnsi="Arial" w:cs="Arial"/>
          <w:bCs/>
        </w:rPr>
        <w:t>les objectifs doivent être personnalisés</w:t>
      </w:r>
      <w:r w:rsidRPr="00605710">
        <w:rPr>
          <w:rFonts w:ascii="Arial" w:hAnsi="Arial" w:cs="Arial"/>
        </w:rPr>
        <w:t xml:space="preserve"> […] et doivent suivre l’historique des ventes du revendeur, ses résultats, sa localité, son ancienneté dans le réseau, son volume de vente, son chiffre d’affaires etc. […]</w:t>
      </w:r>
    </w:p>
    <w:p w14:paraId="2317D752" w14:textId="52A5B9D8" w:rsidR="00FA76AB" w:rsidRDefault="00FA76AB" w:rsidP="00605710">
      <w:pPr>
        <w:contextualSpacing/>
        <w:jc w:val="both"/>
        <w:rPr>
          <w:rFonts w:ascii="Arial" w:hAnsi="Arial" w:cs="Arial"/>
        </w:rPr>
      </w:pPr>
      <w:r w:rsidRPr="00605710">
        <w:rPr>
          <w:rFonts w:ascii="Arial" w:hAnsi="Arial" w:cs="Arial"/>
        </w:rPr>
        <w:t xml:space="preserve">Enfin, </w:t>
      </w:r>
      <w:r w:rsidRPr="00605710">
        <w:rPr>
          <w:rFonts w:ascii="Arial" w:hAnsi="Arial" w:cs="Arial"/>
          <w:bCs/>
        </w:rPr>
        <w:t>la communication et les animations doivent être régulières</w:t>
      </w:r>
      <w:r w:rsidRPr="00605710">
        <w:rPr>
          <w:rFonts w:ascii="Arial" w:hAnsi="Arial" w:cs="Arial"/>
        </w:rPr>
        <w:t xml:space="preserve"> pour faire vivre le challenge sur la durée. Le plus efficace est de passer par une plateforme d’animation commerciale 100</w:t>
      </w:r>
      <w:r w:rsidR="004713BE">
        <w:rPr>
          <w:rFonts w:ascii="Arial" w:hAnsi="Arial" w:cs="Arial"/>
        </w:rPr>
        <w:t xml:space="preserve"> </w:t>
      </w:r>
      <w:r w:rsidRPr="00605710">
        <w:rPr>
          <w:rFonts w:ascii="Arial" w:hAnsi="Arial" w:cs="Arial"/>
        </w:rPr>
        <w:t xml:space="preserve">% digitalisé […]. Elle permet d’automatiser les animations et suivre les résultats en temps réel. Elle sera donc </w:t>
      </w:r>
      <w:r w:rsidR="00605710">
        <w:rPr>
          <w:rFonts w:ascii="Arial" w:hAnsi="Arial" w:cs="Arial"/>
        </w:rPr>
        <w:t xml:space="preserve">un </w:t>
      </w:r>
      <w:r w:rsidRPr="00605710">
        <w:rPr>
          <w:rFonts w:ascii="Arial" w:hAnsi="Arial" w:cs="Arial"/>
        </w:rPr>
        <w:t>véritable outil de stimulation de la force de vente et de pilotage.</w:t>
      </w:r>
    </w:p>
    <w:p w14:paraId="43E648CC" w14:textId="77777777" w:rsidR="00605710" w:rsidRPr="00605710" w:rsidRDefault="00605710" w:rsidP="00605710">
      <w:pPr>
        <w:contextualSpacing/>
        <w:jc w:val="both"/>
        <w:rPr>
          <w:rFonts w:ascii="Arial" w:hAnsi="Arial" w:cs="Arial"/>
        </w:rPr>
      </w:pPr>
    </w:p>
    <w:p w14:paraId="1A4ACFEF" w14:textId="77777777" w:rsidR="00087047" w:rsidRDefault="0033368A" w:rsidP="00605710">
      <w:pPr>
        <w:contextualSpacing/>
        <w:jc w:val="right"/>
        <w:rPr>
          <w:rFonts w:ascii="Arial" w:hAnsi="Arial" w:cs="Arial"/>
          <w:iCs/>
          <w:sz w:val="20"/>
          <w:szCs w:val="20"/>
        </w:rPr>
      </w:pPr>
      <w:r w:rsidRPr="0033368A">
        <w:rPr>
          <w:rFonts w:ascii="Arial" w:hAnsi="Arial" w:cs="Arial"/>
          <w:iCs/>
          <w:sz w:val="20"/>
          <w:szCs w:val="20"/>
        </w:rPr>
        <w:t>Disponible sur</w:t>
      </w:r>
      <w:r w:rsidR="00087047">
        <w:rPr>
          <w:rFonts w:ascii="Arial" w:hAnsi="Arial" w:cs="Arial"/>
          <w:iCs/>
          <w:sz w:val="20"/>
          <w:szCs w:val="20"/>
        </w:rPr>
        <w:t xml:space="preserve"> le site de l’agence du groupe </w:t>
      </w:r>
      <w:proofErr w:type="spellStart"/>
      <w:r w:rsidR="00087047">
        <w:rPr>
          <w:rFonts w:ascii="Arial" w:hAnsi="Arial" w:cs="Arial"/>
          <w:iCs/>
          <w:sz w:val="20"/>
          <w:szCs w:val="20"/>
        </w:rPr>
        <w:t>Loyalty</w:t>
      </w:r>
      <w:proofErr w:type="spellEnd"/>
      <w:r w:rsidR="00087047">
        <w:rPr>
          <w:rFonts w:ascii="Arial" w:hAnsi="Arial" w:cs="Arial"/>
          <w:iCs/>
          <w:sz w:val="20"/>
          <w:szCs w:val="20"/>
        </w:rPr>
        <w:t xml:space="preserve"> </w:t>
      </w:r>
      <w:proofErr w:type="spellStart"/>
      <w:r w:rsidR="00087047">
        <w:rPr>
          <w:rFonts w:ascii="Arial" w:hAnsi="Arial" w:cs="Arial"/>
          <w:iCs/>
          <w:sz w:val="20"/>
          <w:szCs w:val="20"/>
        </w:rPr>
        <w:t>Company</w:t>
      </w:r>
      <w:proofErr w:type="spellEnd"/>
      <w:r w:rsidR="00087047">
        <w:rPr>
          <w:rFonts w:ascii="Arial" w:hAnsi="Arial" w:cs="Arial"/>
          <w:iCs/>
          <w:sz w:val="20"/>
          <w:szCs w:val="20"/>
        </w:rPr>
        <w:t> :</w:t>
      </w:r>
      <w:r w:rsidR="004713BE">
        <w:rPr>
          <w:rFonts w:ascii="Arial" w:hAnsi="Arial" w:cs="Arial"/>
          <w:iCs/>
          <w:sz w:val="20"/>
          <w:szCs w:val="20"/>
        </w:rPr>
        <w:t xml:space="preserve"> </w:t>
      </w:r>
      <w:r w:rsidRPr="004713BE">
        <w:rPr>
          <w:rFonts w:ascii="Arial" w:hAnsi="Arial" w:cs="Arial"/>
          <w:iCs/>
          <w:sz w:val="20"/>
          <w:szCs w:val="20"/>
          <w:u w:val="single"/>
        </w:rPr>
        <w:t>www.muse-motivation.fr</w:t>
      </w:r>
      <w:r w:rsidRPr="0033368A">
        <w:rPr>
          <w:rFonts w:ascii="Arial" w:hAnsi="Arial" w:cs="Arial"/>
          <w:iCs/>
          <w:sz w:val="20"/>
          <w:szCs w:val="20"/>
        </w:rPr>
        <w:t xml:space="preserve"> </w:t>
      </w:r>
    </w:p>
    <w:p w14:paraId="3E531F04" w14:textId="7F307E88" w:rsidR="00FA76AB" w:rsidRPr="0033368A" w:rsidRDefault="0033368A" w:rsidP="00605710">
      <w:pPr>
        <w:contextualSpacing/>
        <w:jc w:val="right"/>
        <w:rPr>
          <w:rFonts w:ascii="Arial" w:hAnsi="Arial" w:cs="Arial"/>
          <w:iCs/>
          <w:sz w:val="20"/>
          <w:szCs w:val="20"/>
        </w:rPr>
      </w:pPr>
      <w:r w:rsidRPr="0033368A">
        <w:rPr>
          <w:rFonts w:ascii="Arial" w:hAnsi="Arial" w:cs="Arial"/>
          <w:iCs/>
          <w:sz w:val="20"/>
          <w:szCs w:val="20"/>
        </w:rPr>
        <w:t>(</w:t>
      </w:r>
      <w:r w:rsidR="00087047" w:rsidRPr="00763442">
        <w:rPr>
          <w:rFonts w:ascii="Arial" w:hAnsi="Arial" w:cs="Arial"/>
          <w:iCs/>
          <w:color w:val="000000" w:themeColor="text1"/>
          <w:sz w:val="20"/>
          <w:szCs w:val="20"/>
        </w:rPr>
        <w:t>Consulté</w:t>
      </w:r>
      <w:r w:rsidR="00244AAE" w:rsidRPr="00763442">
        <w:rPr>
          <w:rFonts w:ascii="Arial" w:hAnsi="Arial" w:cs="Arial"/>
          <w:iCs/>
          <w:color w:val="000000" w:themeColor="text1"/>
          <w:sz w:val="20"/>
          <w:szCs w:val="20"/>
        </w:rPr>
        <w:t xml:space="preserve"> le 13</w:t>
      </w:r>
      <w:r w:rsidR="00244AAE">
        <w:rPr>
          <w:rFonts w:ascii="Arial" w:hAnsi="Arial" w:cs="Arial"/>
          <w:iCs/>
          <w:color w:val="000000" w:themeColor="text1"/>
          <w:sz w:val="20"/>
          <w:szCs w:val="20"/>
        </w:rPr>
        <w:t xml:space="preserve"> juillet 20</w:t>
      </w:r>
      <w:r w:rsidR="00244AAE" w:rsidRPr="00763442">
        <w:rPr>
          <w:rFonts w:ascii="Arial" w:hAnsi="Arial" w:cs="Arial"/>
          <w:iCs/>
          <w:color w:val="000000" w:themeColor="text1"/>
          <w:sz w:val="20"/>
          <w:szCs w:val="20"/>
        </w:rPr>
        <w:t>22</w:t>
      </w:r>
      <w:r w:rsidR="009A614A">
        <w:rPr>
          <w:rFonts w:ascii="Arial" w:hAnsi="Arial" w:cs="Arial"/>
          <w:iCs/>
          <w:color w:val="000000" w:themeColor="text1"/>
          <w:sz w:val="20"/>
          <w:szCs w:val="20"/>
        </w:rPr>
        <w:t>)</w:t>
      </w:r>
    </w:p>
    <w:p w14:paraId="4C773E51" w14:textId="653A3335" w:rsidR="00605710" w:rsidRDefault="00605710">
      <w:pPr>
        <w:rPr>
          <w:rFonts w:ascii="Arial" w:hAnsi="Arial" w:cs="Arial"/>
          <w:i/>
          <w:sz w:val="18"/>
          <w:szCs w:val="18"/>
          <w:u w:val="single"/>
        </w:rPr>
      </w:pPr>
      <w:r>
        <w:rPr>
          <w:rFonts w:ascii="Arial" w:hAnsi="Arial" w:cs="Arial"/>
          <w:i/>
          <w:sz w:val="18"/>
          <w:szCs w:val="18"/>
          <w:u w:val="single"/>
        </w:rPr>
        <w:br w:type="page"/>
      </w:r>
    </w:p>
    <w:p w14:paraId="02000539" w14:textId="6FD4D0C3" w:rsidR="005E5C22" w:rsidRPr="0058747A" w:rsidRDefault="002E4954" w:rsidP="00763442">
      <w:pPr>
        <w:pBdr>
          <w:top w:val="single" w:sz="4" w:space="1" w:color="auto"/>
          <w:left w:val="single" w:sz="4" w:space="4"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bookmarkStart w:id="11" w:name="_Hlk119415668"/>
      <w:r w:rsidRPr="0058747A">
        <w:rPr>
          <w:rFonts w:ascii="Arial" w:hAnsi="Arial" w:cs="Arial"/>
          <w:b/>
          <w:bCs/>
          <w:kern w:val="36"/>
        </w:rPr>
        <w:lastRenderedPageBreak/>
        <w:t>Annexe</w:t>
      </w:r>
      <w:r w:rsidR="00A9654E" w:rsidRPr="0058747A">
        <w:rPr>
          <w:rFonts w:ascii="Arial" w:hAnsi="Arial" w:cs="Arial"/>
          <w:b/>
          <w:bCs/>
          <w:kern w:val="36"/>
        </w:rPr>
        <w:t xml:space="preserve"> </w:t>
      </w:r>
      <w:r w:rsidR="00FA76AB" w:rsidRPr="0058747A">
        <w:rPr>
          <w:rFonts w:ascii="Arial" w:hAnsi="Arial" w:cs="Arial"/>
          <w:b/>
          <w:bCs/>
          <w:kern w:val="36"/>
        </w:rPr>
        <w:t>5</w:t>
      </w:r>
      <w:r w:rsidR="005E5C22" w:rsidRPr="0058747A">
        <w:rPr>
          <w:rFonts w:ascii="Arial" w:hAnsi="Arial" w:cs="Arial"/>
          <w:b/>
          <w:bCs/>
          <w:kern w:val="36"/>
        </w:rPr>
        <w:t xml:space="preserve"> </w:t>
      </w:r>
      <w:r w:rsidR="00244AAE">
        <w:rPr>
          <w:rFonts w:ascii="Arial" w:hAnsi="Arial" w:cs="Arial"/>
          <w:b/>
          <w:bCs/>
          <w:kern w:val="36"/>
        </w:rPr>
        <w:t>-</w:t>
      </w:r>
      <w:r w:rsidR="005E5C22" w:rsidRPr="0058747A">
        <w:rPr>
          <w:rFonts w:ascii="Arial" w:hAnsi="Arial" w:cs="Arial"/>
          <w:b/>
          <w:bCs/>
          <w:kern w:val="36"/>
        </w:rPr>
        <w:t xml:space="preserve"> Process de fabrication des dalles amortissantes</w:t>
      </w:r>
    </w:p>
    <w:bookmarkEnd w:id="11"/>
    <w:p w14:paraId="55D51267" w14:textId="77777777" w:rsidR="005E5C22" w:rsidRPr="005D70F1" w:rsidRDefault="005E5C22" w:rsidP="005D70F1">
      <w:pPr>
        <w:jc w:val="both"/>
        <w:rPr>
          <w:rFonts w:ascii="Arial" w:hAnsi="Arial" w:cs="Arial"/>
        </w:rPr>
      </w:pPr>
    </w:p>
    <w:p w14:paraId="6A2FEA2F" w14:textId="50477824" w:rsidR="005E5C22" w:rsidRPr="005D70F1" w:rsidRDefault="005E5C22" w:rsidP="005D70F1">
      <w:pPr>
        <w:contextualSpacing/>
        <w:jc w:val="both"/>
        <w:rPr>
          <w:rFonts w:ascii="Arial" w:hAnsi="Arial" w:cs="Arial"/>
        </w:rPr>
      </w:pPr>
      <w:r w:rsidRPr="005D70F1">
        <w:rPr>
          <w:rFonts w:ascii="Arial" w:hAnsi="Arial" w:cs="Arial"/>
        </w:rPr>
        <w:t>Le process de fabrication des dalles commence par la récupération des pneus usagés</w:t>
      </w:r>
      <w:r w:rsidR="00B02915" w:rsidRPr="005D70F1">
        <w:rPr>
          <w:rFonts w:ascii="Arial" w:hAnsi="Arial" w:cs="Arial"/>
        </w:rPr>
        <w:t xml:space="preserve"> (</w:t>
      </w:r>
      <w:r w:rsidR="00281452">
        <w:rPr>
          <w:rFonts w:ascii="Arial" w:hAnsi="Arial" w:cs="Arial"/>
        </w:rPr>
        <w:t>N</w:t>
      </w:r>
      <w:r w:rsidR="00B02915" w:rsidRPr="005D70F1">
        <w:rPr>
          <w:rFonts w:ascii="Arial" w:hAnsi="Arial" w:cs="Arial"/>
        </w:rPr>
        <w:t>°1)</w:t>
      </w:r>
      <w:r w:rsidRPr="005D70F1">
        <w:rPr>
          <w:rFonts w:ascii="Arial" w:hAnsi="Arial" w:cs="Arial"/>
        </w:rPr>
        <w:t xml:space="preserve">. </w:t>
      </w:r>
      <w:r w:rsidR="00277085">
        <w:rPr>
          <w:rFonts w:ascii="Arial" w:hAnsi="Arial" w:cs="Arial"/>
        </w:rPr>
        <w:t>Ils</w:t>
      </w:r>
      <w:r w:rsidRPr="005D70F1">
        <w:rPr>
          <w:rFonts w:ascii="Arial" w:hAnsi="Arial" w:cs="Arial"/>
        </w:rPr>
        <w:t xml:space="preserve"> sont </w:t>
      </w:r>
      <w:r w:rsidR="00B02915" w:rsidRPr="005D70F1">
        <w:rPr>
          <w:rFonts w:ascii="Arial" w:hAnsi="Arial" w:cs="Arial"/>
        </w:rPr>
        <w:t>ensuite déchiquetés</w:t>
      </w:r>
      <w:r w:rsidRPr="005D70F1">
        <w:rPr>
          <w:rFonts w:ascii="Arial" w:hAnsi="Arial" w:cs="Arial"/>
        </w:rPr>
        <w:t xml:space="preserve"> en </w:t>
      </w:r>
      <w:r w:rsidR="00277085">
        <w:rPr>
          <w:rFonts w:ascii="Arial" w:hAnsi="Arial" w:cs="Arial"/>
        </w:rPr>
        <w:t>galettes</w:t>
      </w:r>
      <w:r w:rsidRPr="005D70F1">
        <w:rPr>
          <w:rFonts w:ascii="Arial" w:hAnsi="Arial" w:cs="Arial"/>
        </w:rPr>
        <w:t xml:space="preserve"> de pneus (quelques cm</w:t>
      </w:r>
      <w:r w:rsidRPr="005D70F1">
        <w:rPr>
          <w:rFonts w:ascii="Arial" w:hAnsi="Arial" w:cs="Arial"/>
          <w:vertAlign w:val="superscript"/>
        </w:rPr>
        <w:t>2</w:t>
      </w:r>
      <w:r w:rsidRPr="005D70F1">
        <w:rPr>
          <w:rFonts w:ascii="Arial" w:hAnsi="Arial" w:cs="Arial"/>
        </w:rPr>
        <w:t>)</w:t>
      </w:r>
      <w:r w:rsidR="00B02915" w:rsidRPr="005D70F1">
        <w:rPr>
          <w:rFonts w:ascii="Arial" w:hAnsi="Arial" w:cs="Arial"/>
        </w:rPr>
        <w:t xml:space="preserve"> (</w:t>
      </w:r>
      <w:r w:rsidR="00281452">
        <w:rPr>
          <w:rFonts w:ascii="Arial" w:hAnsi="Arial" w:cs="Arial"/>
        </w:rPr>
        <w:t>N</w:t>
      </w:r>
      <w:r w:rsidR="00B02915" w:rsidRPr="005D70F1">
        <w:rPr>
          <w:rFonts w:ascii="Arial" w:hAnsi="Arial" w:cs="Arial"/>
        </w:rPr>
        <w:t>°2)</w:t>
      </w:r>
      <w:r w:rsidRPr="005D70F1">
        <w:rPr>
          <w:rFonts w:ascii="Arial" w:hAnsi="Arial" w:cs="Arial"/>
        </w:rPr>
        <w:t xml:space="preserve">. </w:t>
      </w:r>
      <w:r w:rsidR="00B02915" w:rsidRPr="005D70F1">
        <w:rPr>
          <w:rFonts w:ascii="Arial" w:hAnsi="Arial" w:cs="Arial"/>
        </w:rPr>
        <w:t>Enfin</w:t>
      </w:r>
      <w:r w:rsidRPr="005D70F1">
        <w:rPr>
          <w:rFonts w:ascii="Arial" w:hAnsi="Arial" w:cs="Arial"/>
        </w:rPr>
        <w:t xml:space="preserve">, les </w:t>
      </w:r>
      <w:r w:rsidR="00277085">
        <w:rPr>
          <w:rFonts w:ascii="Arial" w:hAnsi="Arial" w:cs="Arial"/>
        </w:rPr>
        <w:t>galette</w:t>
      </w:r>
      <w:r w:rsidRPr="005D70F1">
        <w:rPr>
          <w:rFonts w:ascii="Arial" w:hAnsi="Arial" w:cs="Arial"/>
        </w:rPr>
        <w:t xml:space="preserve">s obtenues sont broyées plus finement </w:t>
      </w:r>
      <w:r w:rsidR="00277085">
        <w:rPr>
          <w:rFonts w:ascii="Arial" w:hAnsi="Arial" w:cs="Arial"/>
        </w:rPr>
        <w:t xml:space="preserve">en granulats </w:t>
      </w:r>
      <w:r w:rsidRPr="005D70F1">
        <w:rPr>
          <w:rFonts w:ascii="Arial" w:hAnsi="Arial" w:cs="Arial"/>
        </w:rPr>
        <w:t>et passent sur des tapis roulants qui procèdent au tri de la matière</w:t>
      </w:r>
      <w:r w:rsidR="00B02915" w:rsidRPr="005D70F1">
        <w:rPr>
          <w:rFonts w:ascii="Arial" w:hAnsi="Arial" w:cs="Arial"/>
        </w:rPr>
        <w:t xml:space="preserve"> (</w:t>
      </w:r>
      <w:r w:rsidR="00281452">
        <w:rPr>
          <w:rFonts w:ascii="Arial" w:hAnsi="Arial" w:cs="Arial"/>
        </w:rPr>
        <w:t>N</w:t>
      </w:r>
      <w:r w:rsidR="00B02915" w:rsidRPr="005D70F1">
        <w:rPr>
          <w:rFonts w:ascii="Arial" w:hAnsi="Arial" w:cs="Arial"/>
        </w:rPr>
        <w:t>°3)</w:t>
      </w:r>
      <w:r w:rsidRPr="005D70F1">
        <w:rPr>
          <w:rFonts w:ascii="Arial" w:hAnsi="Arial" w:cs="Arial"/>
        </w:rPr>
        <w:t xml:space="preserve">. </w:t>
      </w:r>
    </w:p>
    <w:p w14:paraId="4B380C14" w14:textId="5821AA1B" w:rsidR="005E5C22" w:rsidRPr="005D70F1" w:rsidRDefault="005E5C22" w:rsidP="005D70F1">
      <w:pPr>
        <w:contextualSpacing/>
        <w:jc w:val="both"/>
        <w:rPr>
          <w:rFonts w:ascii="Arial" w:hAnsi="Arial" w:cs="Arial"/>
        </w:rPr>
      </w:pPr>
    </w:p>
    <w:p w14:paraId="40343089" w14:textId="52A5AF7F" w:rsidR="005E5C22" w:rsidRPr="005D70F1" w:rsidRDefault="005E5C22" w:rsidP="005D70F1">
      <w:pPr>
        <w:contextualSpacing/>
        <w:jc w:val="both"/>
        <w:rPr>
          <w:rFonts w:ascii="Arial" w:hAnsi="Arial" w:cs="Arial"/>
        </w:rPr>
      </w:pPr>
      <w:r w:rsidRPr="005D70F1">
        <w:rPr>
          <w:rFonts w:ascii="Arial" w:hAnsi="Arial" w:cs="Arial"/>
        </w:rPr>
        <w:t>Les parties en acier et en géotextile entrant dans la fabrication des pneus sont écartées à l’aide d’un aimant et d’un ventilateur pour être recyclées de leur côté. Restent alors les granulats de caoutchouc</w:t>
      </w:r>
      <w:r w:rsidR="000F3C1A">
        <w:rPr>
          <w:rFonts w:ascii="Arial" w:hAnsi="Arial" w:cs="Arial"/>
        </w:rPr>
        <w:t xml:space="preserve"> SBR</w:t>
      </w:r>
      <w:r w:rsidRPr="005D70F1">
        <w:rPr>
          <w:rFonts w:ascii="Arial" w:hAnsi="Arial" w:cs="Arial"/>
        </w:rPr>
        <w:t xml:space="preserve"> (</w:t>
      </w:r>
      <w:r w:rsidR="000F3C1A">
        <w:rPr>
          <w:rFonts w:ascii="Arial" w:hAnsi="Arial" w:cs="Arial"/>
        </w:rPr>
        <w:t xml:space="preserve">Styrène Butadiène </w:t>
      </w:r>
      <w:proofErr w:type="spellStart"/>
      <w:r w:rsidR="000F3C1A">
        <w:rPr>
          <w:rFonts w:ascii="Arial" w:hAnsi="Arial" w:cs="Arial"/>
        </w:rPr>
        <w:t>Rubber</w:t>
      </w:r>
      <w:proofErr w:type="spellEnd"/>
      <w:r w:rsidRPr="005D70F1">
        <w:rPr>
          <w:rFonts w:ascii="Arial" w:hAnsi="Arial" w:cs="Arial"/>
        </w:rPr>
        <w:t xml:space="preserve">) qui vont entrer dans la composition des futures dalles </w:t>
      </w:r>
      <w:r w:rsidR="00281452">
        <w:rPr>
          <w:rFonts w:ascii="Arial" w:hAnsi="Arial" w:cs="Arial"/>
        </w:rPr>
        <w:t xml:space="preserve">amortissantes </w:t>
      </w:r>
      <w:r w:rsidRPr="005D70F1">
        <w:rPr>
          <w:rFonts w:ascii="Arial" w:hAnsi="Arial" w:cs="Arial"/>
        </w:rPr>
        <w:t xml:space="preserve">ou </w:t>
      </w:r>
      <w:r w:rsidR="00281452">
        <w:rPr>
          <w:rFonts w:ascii="Arial" w:hAnsi="Arial" w:cs="Arial"/>
        </w:rPr>
        <w:t>des</w:t>
      </w:r>
      <w:r w:rsidRPr="005D70F1">
        <w:rPr>
          <w:rFonts w:ascii="Arial" w:hAnsi="Arial" w:cs="Arial"/>
        </w:rPr>
        <w:t xml:space="preserve"> pavés autobloquants.</w:t>
      </w:r>
    </w:p>
    <w:p w14:paraId="2D36C65F" w14:textId="77777777" w:rsidR="005E5C22" w:rsidRPr="005D70F1" w:rsidRDefault="005E5C22" w:rsidP="005D70F1">
      <w:pPr>
        <w:contextualSpacing/>
        <w:jc w:val="both"/>
        <w:rPr>
          <w:rFonts w:ascii="Arial" w:hAnsi="Arial" w:cs="Arial"/>
        </w:rPr>
      </w:pPr>
    </w:p>
    <w:p w14:paraId="2964F2BF" w14:textId="6F26DAF4" w:rsidR="005E5C22" w:rsidRPr="005D70F1" w:rsidRDefault="005E5C22" w:rsidP="005D70F1">
      <w:pPr>
        <w:contextualSpacing/>
        <w:jc w:val="both"/>
        <w:rPr>
          <w:rFonts w:ascii="Arial" w:hAnsi="Arial" w:cs="Arial"/>
        </w:rPr>
      </w:pPr>
      <w:r w:rsidRPr="005D70F1">
        <w:rPr>
          <w:rFonts w:ascii="Arial" w:hAnsi="Arial" w:cs="Arial"/>
        </w:rPr>
        <w:t>Les granulats sont introduits dans un malaxeur</w:t>
      </w:r>
      <w:r w:rsidR="00C72052" w:rsidRPr="005D70F1">
        <w:rPr>
          <w:rFonts w:ascii="Arial" w:hAnsi="Arial" w:cs="Arial"/>
        </w:rPr>
        <w:t xml:space="preserve"> (N°4)</w:t>
      </w:r>
      <w:r w:rsidRPr="005D70F1">
        <w:rPr>
          <w:rFonts w:ascii="Arial" w:hAnsi="Arial" w:cs="Arial"/>
        </w:rPr>
        <w:t xml:space="preserve"> et mélangés à une résine colorée qui sert de liant (cette colle à base de polyuréthane est fabriquée en France sous licence allemande). Le mélange est étalé dans des moules de différentes formes et </w:t>
      </w:r>
      <w:r w:rsidR="00281452">
        <w:rPr>
          <w:rFonts w:ascii="Arial" w:hAnsi="Arial" w:cs="Arial"/>
        </w:rPr>
        <w:t xml:space="preserve">de </w:t>
      </w:r>
      <w:r w:rsidRPr="005D70F1">
        <w:rPr>
          <w:rFonts w:ascii="Arial" w:hAnsi="Arial" w:cs="Arial"/>
        </w:rPr>
        <w:t xml:space="preserve">différentes </w:t>
      </w:r>
      <w:r w:rsidR="00AA20B5">
        <w:rPr>
          <w:rFonts w:ascii="Arial" w:hAnsi="Arial" w:cs="Arial"/>
        </w:rPr>
        <w:t xml:space="preserve">tailles et </w:t>
      </w:r>
      <w:r w:rsidRPr="005D70F1">
        <w:rPr>
          <w:rFonts w:ascii="Arial" w:hAnsi="Arial" w:cs="Arial"/>
        </w:rPr>
        <w:t>épaisseurs en fonction des pièces à réaliser</w:t>
      </w:r>
      <w:r w:rsidR="00C72052" w:rsidRPr="005D70F1">
        <w:rPr>
          <w:rFonts w:ascii="Arial" w:hAnsi="Arial" w:cs="Arial"/>
        </w:rPr>
        <w:t xml:space="preserve"> (N°5)</w:t>
      </w:r>
      <w:r w:rsidRPr="005D70F1">
        <w:rPr>
          <w:rFonts w:ascii="Arial" w:hAnsi="Arial" w:cs="Arial"/>
        </w:rPr>
        <w:t>.</w:t>
      </w:r>
    </w:p>
    <w:p w14:paraId="20C140C3" w14:textId="77777777" w:rsidR="005E5C22" w:rsidRPr="005D70F1" w:rsidRDefault="005E5C22" w:rsidP="005D70F1">
      <w:pPr>
        <w:contextualSpacing/>
        <w:jc w:val="both"/>
        <w:rPr>
          <w:rFonts w:ascii="Arial" w:hAnsi="Arial" w:cs="Arial"/>
        </w:rPr>
      </w:pPr>
    </w:p>
    <w:p w14:paraId="30DE353C" w14:textId="2F22230B" w:rsidR="005E5C22" w:rsidRPr="005D70F1" w:rsidRDefault="005E5C22" w:rsidP="005D70F1">
      <w:pPr>
        <w:contextualSpacing/>
        <w:jc w:val="both"/>
        <w:rPr>
          <w:rFonts w:ascii="Arial" w:hAnsi="Arial" w:cs="Arial"/>
        </w:rPr>
      </w:pPr>
      <w:r w:rsidRPr="005D70F1">
        <w:rPr>
          <w:rFonts w:ascii="Arial" w:hAnsi="Arial" w:cs="Arial"/>
        </w:rPr>
        <w:t xml:space="preserve">Ensuite, une presse vient appliquer une pression de 100 à 150 </w:t>
      </w:r>
      <w:r w:rsidR="00C72052" w:rsidRPr="005D70F1">
        <w:rPr>
          <w:rFonts w:ascii="Arial" w:hAnsi="Arial" w:cs="Arial"/>
        </w:rPr>
        <w:t>bars</w:t>
      </w:r>
      <w:r w:rsidRPr="005D70F1">
        <w:rPr>
          <w:rFonts w:ascii="Arial" w:hAnsi="Arial" w:cs="Arial"/>
        </w:rPr>
        <w:t xml:space="preserve"> </w:t>
      </w:r>
      <w:r w:rsidR="00AA20B5">
        <w:rPr>
          <w:rFonts w:ascii="Arial" w:hAnsi="Arial" w:cs="Arial"/>
        </w:rPr>
        <w:t>et</w:t>
      </w:r>
      <w:r w:rsidRPr="005D70F1">
        <w:rPr>
          <w:rFonts w:ascii="Arial" w:hAnsi="Arial" w:cs="Arial"/>
        </w:rPr>
        <w:t xml:space="preserve"> la température du mélange est portée à 100°C</w:t>
      </w:r>
      <w:r w:rsidR="00C72052" w:rsidRPr="005D70F1">
        <w:rPr>
          <w:rFonts w:ascii="Arial" w:hAnsi="Arial" w:cs="Arial"/>
        </w:rPr>
        <w:t xml:space="preserve"> (N°6)</w:t>
      </w:r>
      <w:r w:rsidRPr="005D70F1">
        <w:rPr>
          <w:rFonts w:ascii="Arial" w:hAnsi="Arial" w:cs="Arial"/>
        </w:rPr>
        <w:t>.</w:t>
      </w:r>
      <w:r w:rsidR="001A7A5A" w:rsidRPr="005D70F1">
        <w:rPr>
          <w:rFonts w:ascii="Arial" w:hAnsi="Arial" w:cs="Arial"/>
        </w:rPr>
        <w:t xml:space="preserve"> </w:t>
      </w:r>
      <w:r w:rsidR="00281452">
        <w:rPr>
          <w:rFonts w:ascii="Arial" w:hAnsi="Arial" w:cs="Arial"/>
        </w:rPr>
        <w:t>G</w:t>
      </w:r>
      <w:r w:rsidRPr="005D70F1">
        <w:rPr>
          <w:rFonts w:ascii="Arial" w:hAnsi="Arial" w:cs="Arial"/>
        </w:rPr>
        <w:t xml:space="preserve">râce à </w:t>
      </w:r>
      <w:r w:rsidR="00C57DB6">
        <w:rPr>
          <w:rFonts w:ascii="Arial" w:hAnsi="Arial" w:cs="Arial"/>
        </w:rPr>
        <w:t>l’association de la</w:t>
      </w:r>
      <w:r w:rsidRPr="005D70F1">
        <w:rPr>
          <w:rFonts w:ascii="Arial" w:hAnsi="Arial" w:cs="Arial"/>
        </w:rPr>
        <w:t xml:space="preserve"> haute pression et </w:t>
      </w:r>
      <w:r w:rsidR="00C57DB6">
        <w:rPr>
          <w:rFonts w:ascii="Arial" w:hAnsi="Arial" w:cs="Arial"/>
        </w:rPr>
        <w:t>de la</w:t>
      </w:r>
      <w:r w:rsidRPr="005D70F1">
        <w:rPr>
          <w:rFonts w:ascii="Arial" w:hAnsi="Arial" w:cs="Arial"/>
        </w:rPr>
        <w:t xml:space="preserve"> haute température</w:t>
      </w:r>
      <w:r w:rsidR="00281452">
        <w:rPr>
          <w:rFonts w:ascii="Arial" w:hAnsi="Arial" w:cs="Arial"/>
        </w:rPr>
        <w:t xml:space="preserve">, </w:t>
      </w:r>
      <w:r w:rsidRPr="005D70F1">
        <w:rPr>
          <w:rFonts w:ascii="Arial" w:hAnsi="Arial" w:cs="Arial"/>
        </w:rPr>
        <w:t xml:space="preserve">on obtient une grande cohésion </w:t>
      </w:r>
      <w:r w:rsidR="00281452">
        <w:rPr>
          <w:rFonts w:ascii="Arial" w:hAnsi="Arial" w:cs="Arial"/>
        </w:rPr>
        <w:t>des produits finis</w:t>
      </w:r>
      <w:r w:rsidR="00C72052" w:rsidRPr="005D70F1">
        <w:rPr>
          <w:rFonts w:ascii="Arial" w:hAnsi="Arial" w:cs="Arial"/>
        </w:rPr>
        <w:t xml:space="preserve"> (N°7)</w:t>
      </w:r>
      <w:r w:rsidRPr="005D70F1">
        <w:rPr>
          <w:rFonts w:ascii="Arial" w:hAnsi="Arial" w:cs="Arial"/>
        </w:rPr>
        <w:t>.</w:t>
      </w:r>
    </w:p>
    <w:p w14:paraId="45846576" w14:textId="7C8C14DB" w:rsidR="00B02915" w:rsidRPr="005D70F1" w:rsidRDefault="00B02915" w:rsidP="005D70F1">
      <w:pPr>
        <w:jc w:val="both"/>
        <w:rPr>
          <w:rFonts w:ascii="Arial" w:hAnsi="Arial" w:cs="Arial"/>
        </w:rPr>
      </w:pPr>
    </w:p>
    <w:p w14:paraId="161F4FB2" w14:textId="77777777" w:rsidR="00B02915" w:rsidRPr="005D70F1" w:rsidRDefault="00B02915" w:rsidP="005D70F1">
      <w:pPr>
        <w:jc w:val="center"/>
        <w:rPr>
          <w:rFonts w:ascii="Arial" w:hAnsi="Arial" w:cs="Arial"/>
          <w:b/>
        </w:rPr>
      </w:pPr>
      <w:r w:rsidRPr="005D70F1">
        <w:rPr>
          <w:rFonts w:ascii="Arial" w:hAnsi="Arial" w:cs="Arial"/>
          <w:b/>
        </w:rPr>
        <w:t>Procédé de fabrication des dalles amortissantes</w:t>
      </w:r>
    </w:p>
    <w:p w14:paraId="6B7AEBE1" w14:textId="15B57BD8" w:rsidR="00B02915" w:rsidRPr="0058747A" w:rsidRDefault="00281452" w:rsidP="00D3152D">
      <w:pPr>
        <w:rPr>
          <w:rFonts w:ascii="Arial" w:hAnsi="Arial" w:cs="Arial"/>
          <w:sz w:val="22"/>
          <w:szCs w:val="22"/>
        </w:rPr>
      </w:pPr>
      <w:r w:rsidRPr="00281452">
        <w:rPr>
          <w:rFonts w:ascii="Arial" w:hAnsi="Arial" w:cs="Arial"/>
          <w:noProof/>
          <w:sz w:val="22"/>
          <w:szCs w:val="22"/>
        </w:rPr>
        <w:drawing>
          <wp:inline distT="0" distB="0" distL="0" distR="0" wp14:anchorId="6E5CD6BF" wp14:editId="6A18612E">
            <wp:extent cx="6241920" cy="4924926"/>
            <wp:effectExtent l="0" t="0" r="6985" b="9525"/>
            <wp:docPr id="82"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264930" cy="4943081"/>
                    </a:xfrm>
                    <a:prstGeom prst="rect">
                      <a:avLst/>
                    </a:prstGeom>
                  </pic:spPr>
                </pic:pic>
              </a:graphicData>
            </a:graphic>
          </wp:inline>
        </w:drawing>
      </w:r>
    </w:p>
    <w:p w14:paraId="50FBCC8F" w14:textId="31427309" w:rsidR="00B02915" w:rsidRPr="0033368A" w:rsidRDefault="00B02915" w:rsidP="00BF4C20">
      <w:pPr>
        <w:rPr>
          <w:rFonts w:ascii="Arial" w:hAnsi="Arial" w:cs="Arial"/>
          <w:i/>
          <w:iCs/>
          <w:sz w:val="22"/>
          <w:szCs w:val="22"/>
        </w:rPr>
      </w:pPr>
    </w:p>
    <w:p w14:paraId="6767176E" w14:textId="77777777" w:rsidR="0033368A" w:rsidRDefault="0033368A" w:rsidP="00920C95">
      <w:pPr>
        <w:jc w:val="right"/>
        <w:rPr>
          <w:rFonts w:ascii="Arial" w:hAnsi="Arial" w:cs="Arial"/>
          <w:color w:val="000000" w:themeColor="text1"/>
          <w:sz w:val="20"/>
          <w:szCs w:val="20"/>
        </w:rPr>
      </w:pPr>
    </w:p>
    <w:p w14:paraId="540B258C" w14:textId="2758D518" w:rsidR="00920C95" w:rsidRPr="0033368A" w:rsidRDefault="0033368A" w:rsidP="00920C95">
      <w:pPr>
        <w:jc w:val="right"/>
        <w:rPr>
          <w:rFonts w:ascii="Arial" w:hAnsi="Arial" w:cs="Arial"/>
          <w:i/>
          <w:iCs/>
          <w:sz w:val="20"/>
          <w:szCs w:val="20"/>
        </w:rPr>
      </w:pPr>
      <w:r w:rsidRPr="0033368A">
        <w:rPr>
          <w:rFonts w:ascii="Arial" w:hAnsi="Arial" w:cs="Arial"/>
          <w:color w:val="000000" w:themeColor="text1"/>
          <w:sz w:val="20"/>
          <w:szCs w:val="20"/>
        </w:rPr>
        <w:t>Disponible sur</w:t>
      </w:r>
      <w:r w:rsidR="00920C95" w:rsidRPr="0033368A">
        <w:rPr>
          <w:rFonts w:ascii="Arial" w:hAnsi="Arial" w:cs="Arial"/>
          <w:color w:val="000000" w:themeColor="text1"/>
          <w:sz w:val="20"/>
          <w:szCs w:val="20"/>
        </w:rPr>
        <w:t xml:space="preserve"> </w:t>
      </w:r>
      <w:r w:rsidR="00712590" w:rsidRPr="00712590">
        <w:rPr>
          <w:rFonts w:ascii="Arial" w:hAnsi="Arial" w:cs="Arial"/>
          <w:sz w:val="20"/>
          <w:szCs w:val="20"/>
          <w:u w:val="single"/>
        </w:rPr>
        <w:t>www.solygom.re</w:t>
      </w:r>
      <w:r w:rsidR="00920C95" w:rsidRPr="0033368A">
        <w:rPr>
          <w:rFonts w:ascii="Arial" w:hAnsi="Arial" w:cs="Arial"/>
          <w:color w:val="000000" w:themeColor="text1"/>
          <w:sz w:val="20"/>
          <w:szCs w:val="20"/>
        </w:rPr>
        <w:t xml:space="preserve"> (</w:t>
      </w:r>
      <w:r w:rsidR="00712590">
        <w:rPr>
          <w:rFonts w:ascii="Arial" w:hAnsi="Arial" w:cs="Arial"/>
          <w:color w:val="000000" w:themeColor="text1"/>
          <w:sz w:val="20"/>
          <w:szCs w:val="20"/>
        </w:rPr>
        <w:t>C</w:t>
      </w:r>
      <w:r w:rsidR="00920C95" w:rsidRPr="0033368A">
        <w:rPr>
          <w:rFonts w:ascii="Arial" w:hAnsi="Arial" w:cs="Arial"/>
          <w:color w:val="000000" w:themeColor="text1"/>
          <w:sz w:val="20"/>
          <w:szCs w:val="20"/>
        </w:rPr>
        <w:t>onsulté le 13</w:t>
      </w:r>
      <w:r w:rsidR="00763442">
        <w:rPr>
          <w:rFonts w:ascii="Arial" w:hAnsi="Arial" w:cs="Arial"/>
          <w:color w:val="000000" w:themeColor="text1"/>
          <w:sz w:val="20"/>
          <w:szCs w:val="20"/>
        </w:rPr>
        <w:t xml:space="preserve"> juillet 20</w:t>
      </w:r>
      <w:r w:rsidR="00920C95" w:rsidRPr="0033368A">
        <w:rPr>
          <w:rFonts w:ascii="Arial" w:hAnsi="Arial" w:cs="Arial"/>
          <w:color w:val="000000" w:themeColor="text1"/>
          <w:sz w:val="20"/>
          <w:szCs w:val="20"/>
        </w:rPr>
        <w:t>22)</w:t>
      </w:r>
      <w:r w:rsidR="00D159A9">
        <w:rPr>
          <w:rFonts w:ascii="Arial" w:hAnsi="Arial" w:cs="Arial"/>
          <w:color w:val="000000" w:themeColor="text1"/>
          <w:sz w:val="20"/>
          <w:szCs w:val="20"/>
        </w:rPr>
        <w:t xml:space="preserve">, adapté par </w:t>
      </w:r>
      <w:r w:rsidR="00920C95" w:rsidRPr="0033368A">
        <w:rPr>
          <w:rFonts w:ascii="Arial" w:hAnsi="Arial" w:cs="Arial"/>
          <w:sz w:val="20"/>
          <w:szCs w:val="20"/>
        </w:rPr>
        <w:t>les auteurs</w:t>
      </w:r>
    </w:p>
    <w:p w14:paraId="4588C30F" w14:textId="33ABB174" w:rsidR="00281452" w:rsidRPr="000B56D7" w:rsidRDefault="00281452" w:rsidP="000B56D7">
      <w:pPr>
        <w:rPr>
          <w:rFonts w:ascii="Arial" w:hAnsi="Arial" w:cs="Arial"/>
          <w:iCs/>
          <w:sz w:val="18"/>
          <w:szCs w:val="18"/>
        </w:rPr>
      </w:pPr>
      <w:r w:rsidRPr="0033368A">
        <w:rPr>
          <w:rFonts w:ascii="Arial" w:hAnsi="Arial" w:cs="Arial"/>
          <w:iCs/>
          <w:sz w:val="18"/>
          <w:szCs w:val="18"/>
        </w:rPr>
        <w:br w:type="page"/>
      </w:r>
    </w:p>
    <w:p w14:paraId="2E1C8F66" w14:textId="3F053D0A" w:rsidR="00A20636" w:rsidRPr="00763442" w:rsidRDefault="00A20636" w:rsidP="00763442">
      <w:pPr>
        <w:pBdr>
          <w:top w:val="single" w:sz="4" w:space="1" w:color="auto"/>
          <w:left w:val="single" w:sz="4" w:space="4"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r w:rsidRPr="00763442">
        <w:rPr>
          <w:rFonts w:ascii="Arial" w:hAnsi="Arial" w:cs="Arial"/>
          <w:b/>
          <w:bCs/>
          <w:kern w:val="36"/>
        </w:rPr>
        <w:lastRenderedPageBreak/>
        <w:t>Annexe</w:t>
      </w:r>
      <w:r w:rsidR="00FA76AB" w:rsidRPr="00763442">
        <w:rPr>
          <w:rFonts w:ascii="Arial" w:hAnsi="Arial" w:cs="Arial"/>
          <w:b/>
          <w:bCs/>
          <w:kern w:val="36"/>
        </w:rPr>
        <w:t xml:space="preserve"> </w:t>
      </w:r>
      <w:r w:rsidR="00A9654E" w:rsidRPr="00763442">
        <w:rPr>
          <w:rFonts w:ascii="Arial" w:hAnsi="Arial" w:cs="Arial"/>
          <w:b/>
          <w:bCs/>
          <w:kern w:val="36"/>
        </w:rPr>
        <w:t xml:space="preserve">6 </w:t>
      </w:r>
      <w:r w:rsidR="00C771D7">
        <w:rPr>
          <w:rFonts w:ascii="Arial" w:hAnsi="Arial" w:cs="Arial"/>
          <w:b/>
          <w:bCs/>
          <w:kern w:val="36"/>
        </w:rPr>
        <w:t>-</w:t>
      </w:r>
      <w:r w:rsidRPr="00763442">
        <w:rPr>
          <w:rFonts w:ascii="Arial" w:hAnsi="Arial" w:cs="Arial"/>
          <w:b/>
          <w:bCs/>
          <w:kern w:val="36"/>
        </w:rPr>
        <w:t xml:space="preserve"> </w:t>
      </w:r>
      <w:r w:rsidR="00920C95" w:rsidRPr="00763442">
        <w:rPr>
          <w:rFonts w:ascii="Arial" w:hAnsi="Arial" w:cs="Arial"/>
          <w:b/>
          <w:bCs/>
          <w:kern w:val="36"/>
        </w:rPr>
        <w:t>Fiche technique</w:t>
      </w:r>
      <w:r w:rsidRPr="00763442">
        <w:rPr>
          <w:rFonts w:ascii="Arial" w:hAnsi="Arial" w:cs="Arial"/>
          <w:b/>
          <w:bCs/>
          <w:kern w:val="36"/>
        </w:rPr>
        <w:t xml:space="preserve"> </w:t>
      </w:r>
      <w:r w:rsidR="00AA20B5" w:rsidRPr="00763442">
        <w:rPr>
          <w:rFonts w:ascii="Arial" w:hAnsi="Arial" w:cs="Arial"/>
          <w:b/>
          <w:bCs/>
          <w:kern w:val="36"/>
        </w:rPr>
        <w:t>« </w:t>
      </w:r>
      <w:r w:rsidRPr="00763442">
        <w:rPr>
          <w:rFonts w:ascii="Arial" w:hAnsi="Arial" w:cs="Arial"/>
          <w:b/>
          <w:bCs/>
          <w:kern w:val="36"/>
        </w:rPr>
        <w:t>dalle amortissante</w:t>
      </w:r>
      <w:r w:rsidR="00AA20B5" w:rsidRPr="00763442">
        <w:rPr>
          <w:rFonts w:ascii="Arial" w:hAnsi="Arial" w:cs="Arial"/>
          <w:b/>
          <w:bCs/>
          <w:kern w:val="36"/>
        </w:rPr>
        <w:t> »</w:t>
      </w:r>
    </w:p>
    <w:p w14:paraId="2F80044F" w14:textId="1D17D760" w:rsidR="00A20636" w:rsidRPr="0058747A" w:rsidRDefault="00A20636" w:rsidP="00BF4C20">
      <w:pPr>
        <w:rPr>
          <w:rFonts w:ascii="Arial" w:hAnsi="Arial" w:cs="Arial"/>
          <w:sz w:val="22"/>
          <w:szCs w:val="22"/>
        </w:rPr>
      </w:pPr>
    </w:p>
    <w:p w14:paraId="6DEC7F89" w14:textId="11203F14" w:rsidR="00301D34" w:rsidRPr="00BB5685" w:rsidRDefault="00D46236" w:rsidP="0082594C">
      <w:pPr>
        <w:ind w:left="-284"/>
        <w:jc w:val="right"/>
        <w:rPr>
          <w:rFonts w:ascii="Arial" w:hAnsi="Arial" w:cs="Arial"/>
          <w:iCs/>
          <w:sz w:val="20"/>
          <w:szCs w:val="20"/>
        </w:rPr>
      </w:pPr>
      <w:r w:rsidRPr="00D46236">
        <w:rPr>
          <w:rFonts w:ascii="Arial" w:hAnsi="Arial" w:cs="Arial"/>
          <w:noProof/>
          <w:sz w:val="22"/>
          <w:szCs w:val="22"/>
        </w:rPr>
        <mc:AlternateContent>
          <mc:Choice Requires="wps">
            <w:drawing>
              <wp:anchor distT="45720" distB="45720" distL="114300" distR="114300" simplePos="0" relativeHeight="251868672" behindDoc="0" locked="0" layoutInCell="1" allowOverlap="1" wp14:anchorId="0CB9D7EF" wp14:editId="19722D06">
                <wp:simplePos x="0" y="0"/>
                <wp:positionH relativeFrom="column">
                  <wp:posOffset>2510790</wp:posOffset>
                </wp:positionH>
                <wp:positionV relativeFrom="paragraph">
                  <wp:posOffset>4620895</wp:posOffset>
                </wp:positionV>
                <wp:extent cx="276446" cy="180341"/>
                <wp:effectExtent l="0" t="0" r="0" b="0"/>
                <wp:wrapNone/>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H="1" flipV="1">
                          <a:off x="0" y="0"/>
                          <a:ext cx="276446" cy="180341"/>
                        </a:xfrm>
                        <a:prstGeom prst="rect">
                          <a:avLst/>
                        </a:prstGeom>
                        <a:noFill/>
                        <a:ln w="9525">
                          <a:noFill/>
                          <a:miter lim="800000"/>
                          <a:headEnd/>
                          <a:tailEnd/>
                        </a:ln>
                      </wps:spPr>
                      <wps:txbx>
                        <w:txbxContent>
                          <w:p w14:paraId="4EC48A3A" w14:textId="0DA3F689" w:rsidR="00D46236" w:rsidRPr="00BF7391" w:rsidRDefault="00D46236">
                            <w:pPr>
                              <w:rPr>
                                <w:color w:val="767171" w:themeColor="background2" w:themeShade="80"/>
                              </w:rPr>
                            </w:pPr>
                            <w:r w:rsidRPr="00BF7391">
                              <w:rPr>
                                <w:rStyle w:val="Appelnotedebasdep"/>
                                <w:rFonts w:ascii="Arial" w:hAnsi="Arial" w:cs="Arial"/>
                                <w:color w:val="767171" w:themeColor="background2" w:themeShade="80"/>
                                <w:sz w:val="22"/>
                                <w:szCs w:val="22"/>
                              </w:rPr>
                              <w:footnoteRef/>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B9D7EF" id="_x0000_s1042" type="#_x0000_t202" style="position:absolute;left:0;text-align:left;margin-left:197.7pt;margin-top:363.85pt;width:21.75pt;height:14.2pt;rotation:180;flip:x y;z-index:251868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lJ5JgIAACMEAAAOAAAAZHJzL2Uyb0RvYy54bWysU01v2zAMvQ/YfxB0X/wxJ02NOEXXrtuA&#10;7gPotsNuiizHwiRRk5TY6a8fJadpsN2G+SBQJvn4+EitrkatyF44L8E0tJjllAjDoZVm29BvX+9e&#10;LSnxgZmWKTCioQfh6dX65YvVYGtRQg+qFY4giPH1YBvah2DrLPO8F5r5GVhh0NmB0yzg1W2z1rEB&#10;0bXKyjxfZAO41jrgwnv8ezs56Trhd53g4XPXeRGIaihyC+l06dzEM1uvWL11zPaSH2mwf2ChmTRY&#10;9AR1ywIjOyf/gtKSO/DQhRkHnUHXSS5SD9hNkf/RzUPPrEi9oDjenmTy/w+Wf9p/cUS2DS2LC0oM&#10;0zikHzgq0goSxBgEKaNIg/U1xj5YjA7jGxhx2Klhb++B//TEwE3PzFZcOwdDL1iLJIuYmZ2lTjg+&#10;gmyGj9BiLbYLkIDGzmniACdU5Ms8fpR0Str3ESdZ359qomwECWDA4TRDpEo4/iwvFlW1oISjq1jm&#10;r6uJBKsjfpyQdT68E6BJNBrqcEVSfba/9yHyfQ6J4QbupFJpTZQhQ0Mv5+U8JZx5tAy4xUrqhh6p&#10;p4Qow1vTJjswqSYbCyhz1CVKMYkSxs2Y5lAsnvTeQHtApZIm2Cu+MuTbg3ukZMCNbaj/tWNOUKI+&#10;GFT7sqiquOLpUs0vSry4c8/m3MMMR6iGBkom8yakZzH1fI1T6WSSI45vYnLkjJuYVDq+mrjq5/cU&#10;9fy2178BAAD//wMAUEsDBBQABgAIAAAAIQBuOUKh4QAAAAsBAAAPAAAAZHJzL2Rvd25yZXYueG1s&#10;TI/BToNAEIbvJr7DZky8NHZpaQtFlqYxaYztRaneBxiByM4Sdlvw7V1PepyZL/98f7qbdCeuNNjW&#10;sILFPABBXJqq5VrB+/nwEIOwDrnCzjAp+CYLu+z2JsWkMiO/0TV3tfAhbBNU0DjXJ1LasiGNdm56&#10;Yn/7NING58ehltWAow/XnVwGwUZqbNl/aLCnp4bKr/yiFczOH6dTEb/OkIIjjS+HZ97noVL3d9P+&#10;EYSjyf3B8Kvv1SHzToW5cGVFpyDcrlceVRAtowiEJ1ZhvAVR+M16swCZpfJ/h+wHAAD//wMAUEsB&#10;Ai0AFAAGAAgAAAAhALaDOJL+AAAA4QEAABMAAAAAAAAAAAAAAAAAAAAAAFtDb250ZW50X1R5cGVz&#10;XS54bWxQSwECLQAUAAYACAAAACEAOP0h/9YAAACUAQAACwAAAAAAAAAAAAAAAAAvAQAAX3JlbHMv&#10;LnJlbHNQSwECLQAUAAYACAAAACEA2FJSeSYCAAAjBAAADgAAAAAAAAAAAAAAAAAuAgAAZHJzL2Uy&#10;b0RvYy54bWxQSwECLQAUAAYACAAAACEAbjlCoeEAAAALAQAADwAAAAAAAAAAAAAAAACABAAAZHJz&#10;L2Rvd25yZXYueG1sUEsFBgAAAAAEAAQA8wAAAI4FAAAAAA==&#10;" filled="f" stroked="f">
                <v:textbox>
                  <w:txbxContent>
                    <w:p w14:paraId="4EC48A3A" w14:textId="0DA3F689" w:rsidR="00D46236" w:rsidRPr="00BF7391" w:rsidRDefault="00D46236">
                      <w:pPr>
                        <w:rPr>
                          <w:color w:val="767171" w:themeColor="background2" w:themeShade="80"/>
                        </w:rPr>
                      </w:pPr>
                      <w:r w:rsidRPr="00BF7391">
                        <w:rPr>
                          <w:rStyle w:val="Appelnotedebasdep"/>
                          <w:rFonts w:ascii="Arial" w:hAnsi="Arial" w:cs="Arial"/>
                          <w:color w:val="767171" w:themeColor="background2" w:themeShade="80"/>
                          <w:sz w:val="22"/>
                          <w:szCs w:val="22"/>
                        </w:rPr>
                        <w:footnoteRef/>
                      </w:r>
                    </w:p>
                  </w:txbxContent>
                </v:textbox>
              </v:shape>
            </w:pict>
          </mc:Fallback>
        </mc:AlternateContent>
      </w:r>
      <w:r w:rsidR="00805D0A">
        <w:rPr>
          <w:rFonts w:ascii="Arial" w:hAnsi="Arial" w:cs="Arial"/>
          <w:noProof/>
          <w:sz w:val="22"/>
          <w:szCs w:val="22"/>
        </w:rPr>
        <w:drawing>
          <wp:inline distT="0" distB="0" distL="0" distR="0" wp14:anchorId="0FEF0BAB" wp14:editId="2C534239">
            <wp:extent cx="6398979" cy="8520094"/>
            <wp:effectExtent l="0" t="0" r="1905"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28708" cy="8559677"/>
                    </a:xfrm>
                    <a:prstGeom prst="rect">
                      <a:avLst/>
                    </a:prstGeom>
                    <a:noFill/>
                  </pic:spPr>
                </pic:pic>
              </a:graphicData>
            </a:graphic>
          </wp:inline>
        </w:drawing>
      </w:r>
      <w:r w:rsidRPr="00BB5685">
        <w:rPr>
          <w:rStyle w:val="Appelnotedebasdep"/>
          <w:rFonts w:ascii="Arial" w:hAnsi="Arial" w:cs="Arial"/>
          <w:color w:val="FFFFFF" w:themeColor="background1"/>
          <w:sz w:val="22"/>
          <w:szCs w:val="22"/>
        </w:rPr>
        <w:footnoteReference w:id="3"/>
      </w:r>
      <w:r w:rsidR="00BB5685" w:rsidRPr="00BB5685">
        <w:rPr>
          <w:rFonts w:ascii="Arial" w:hAnsi="Arial" w:cs="Arial"/>
          <w:iCs/>
          <w:color w:val="000000" w:themeColor="text1"/>
          <w:sz w:val="20"/>
          <w:szCs w:val="20"/>
        </w:rPr>
        <w:t xml:space="preserve"> </w:t>
      </w:r>
      <w:r w:rsidR="00BB5685">
        <w:rPr>
          <w:rFonts w:ascii="Arial" w:hAnsi="Arial" w:cs="Arial"/>
          <w:iCs/>
          <w:color w:val="000000" w:themeColor="text1"/>
          <w:sz w:val="20"/>
          <w:szCs w:val="20"/>
        </w:rPr>
        <w:t>Disponible sur</w:t>
      </w:r>
      <w:r w:rsidR="00BB5685" w:rsidRPr="0033368A">
        <w:rPr>
          <w:rFonts w:ascii="Arial" w:hAnsi="Arial" w:cs="Arial"/>
          <w:iCs/>
          <w:color w:val="000000" w:themeColor="text1"/>
          <w:sz w:val="20"/>
          <w:szCs w:val="20"/>
        </w:rPr>
        <w:t xml:space="preserve"> </w:t>
      </w:r>
      <w:r w:rsidR="00712590" w:rsidRPr="00712590">
        <w:rPr>
          <w:rFonts w:ascii="Arial" w:hAnsi="Arial" w:cs="Arial"/>
          <w:iCs/>
          <w:sz w:val="20"/>
          <w:szCs w:val="20"/>
          <w:u w:val="single"/>
        </w:rPr>
        <w:t>www.solygom.re</w:t>
      </w:r>
      <w:r w:rsidR="00BB5685" w:rsidRPr="0033368A">
        <w:rPr>
          <w:rFonts w:ascii="Arial" w:hAnsi="Arial" w:cs="Arial"/>
          <w:iCs/>
          <w:color w:val="000000" w:themeColor="text1"/>
          <w:sz w:val="20"/>
          <w:szCs w:val="20"/>
        </w:rPr>
        <w:t xml:space="preserve"> (</w:t>
      </w:r>
      <w:r w:rsidR="00712590">
        <w:rPr>
          <w:rFonts w:ascii="Arial" w:hAnsi="Arial" w:cs="Arial"/>
          <w:iCs/>
          <w:color w:val="000000" w:themeColor="text1"/>
          <w:sz w:val="20"/>
          <w:szCs w:val="20"/>
        </w:rPr>
        <w:t>C</w:t>
      </w:r>
      <w:r w:rsidR="00BB5685" w:rsidRPr="0033368A">
        <w:rPr>
          <w:rFonts w:ascii="Arial" w:hAnsi="Arial" w:cs="Arial"/>
          <w:iCs/>
          <w:color w:val="000000" w:themeColor="text1"/>
          <w:sz w:val="20"/>
          <w:szCs w:val="20"/>
        </w:rPr>
        <w:t>onsulté le 30</w:t>
      </w:r>
      <w:r w:rsidR="00763442">
        <w:rPr>
          <w:rFonts w:ascii="Arial" w:hAnsi="Arial" w:cs="Arial"/>
          <w:iCs/>
          <w:color w:val="000000" w:themeColor="text1"/>
          <w:sz w:val="20"/>
          <w:szCs w:val="20"/>
        </w:rPr>
        <w:t xml:space="preserve"> juin 20</w:t>
      </w:r>
      <w:r w:rsidR="00BB5685" w:rsidRPr="0033368A">
        <w:rPr>
          <w:rFonts w:ascii="Arial" w:hAnsi="Arial" w:cs="Arial"/>
          <w:iCs/>
          <w:color w:val="000000" w:themeColor="text1"/>
          <w:sz w:val="20"/>
          <w:szCs w:val="20"/>
        </w:rPr>
        <w:t>22)</w:t>
      </w:r>
    </w:p>
    <w:p w14:paraId="24E5AE92" w14:textId="65AE5E2E" w:rsidR="002E4954" w:rsidRPr="000F3C1A" w:rsidRDefault="002E4954" w:rsidP="00763442">
      <w:pPr>
        <w:pBdr>
          <w:top w:val="single" w:sz="4" w:space="1" w:color="auto"/>
          <w:left w:val="single" w:sz="4" w:space="4"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r w:rsidRPr="000F3C1A">
        <w:rPr>
          <w:rFonts w:ascii="Arial" w:hAnsi="Arial" w:cs="Arial"/>
          <w:b/>
          <w:bCs/>
          <w:kern w:val="36"/>
        </w:rPr>
        <w:lastRenderedPageBreak/>
        <w:t>Annexe</w:t>
      </w:r>
      <w:r w:rsidR="00A9654E" w:rsidRPr="000F3C1A">
        <w:rPr>
          <w:rFonts w:ascii="Arial" w:hAnsi="Arial" w:cs="Arial"/>
          <w:b/>
          <w:bCs/>
          <w:kern w:val="36"/>
        </w:rPr>
        <w:t xml:space="preserve"> 7</w:t>
      </w:r>
      <w:r w:rsidRPr="000F3C1A">
        <w:rPr>
          <w:rFonts w:ascii="Arial" w:hAnsi="Arial" w:cs="Arial"/>
          <w:b/>
          <w:bCs/>
          <w:kern w:val="36"/>
        </w:rPr>
        <w:t xml:space="preserve"> </w:t>
      </w:r>
      <w:r w:rsidR="00244AAE">
        <w:rPr>
          <w:rFonts w:ascii="Arial" w:hAnsi="Arial" w:cs="Arial"/>
          <w:b/>
          <w:bCs/>
          <w:kern w:val="36"/>
        </w:rPr>
        <w:t>-</w:t>
      </w:r>
      <w:r w:rsidRPr="000F3C1A">
        <w:rPr>
          <w:rFonts w:ascii="Arial" w:hAnsi="Arial" w:cs="Arial"/>
          <w:b/>
          <w:bCs/>
          <w:kern w:val="36"/>
        </w:rPr>
        <w:t xml:space="preserve"> Fiche technique </w:t>
      </w:r>
      <w:r w:rsidR="00A55F65" w:rsidRPr="000F3C1A">
        <w:rPr>
          <w:rFonts w:ascii="Arial" w:hAnsi="Arial" w:cs="Arial"/>
          <w:b/>
          <w:bCs/>
          <w:kern w:val="36"/>
        </w:rPr>
        <w:t>« </w:t>
      </w:r>
      <w:r w:rsidRPr="000F3C1A">
        <w:rPr>
          <w:rFonts w:ascii="Arial" w:hAnsi="Arial" w:cs="Arial"/>
          <w:b/>
          <w:bCs/>
          <w:kern w:val="36"/>
        </w:rPr>
        <w:t>connecteur</w:t>
      </w:r>
      <w:r w:rsidR="00A55F65" w:rsidRPr="000F3C1A">
        <w:rPr>
          <w:rFonts w:ascii="Arial" w:hAnsi="Arial" w:cs="Arial"/>
          <w:b/>
          <w:bCs/>
          <w:kern w:val="36"/>
        </w:rPr>
        <w:t>s »</w:t>
      </w:r>
    </w:p>
    <w:p w14:paraId="775F59FF" w14:textId="77777777" w:rsidR="00692394" w:rsidRPr="0058747A" w:rsidRDefault="00692394" w:rsidP="00BF4C20">
      <w:pPr>
        <w:rPr>
          <w:rFonts w:ascii="Arial" w:hAnsi="Arial" w:cs="Arial"/>
          <w:sz w:val="22"/>
          <w:szCs w:val="22"/>
        </w:rPr>
      </w:pPr>
    </w:p>
    <w:p w14:paraId="200C8E17" w14:textId="212D650C" w:rsidR="002E4954" w:rsidRPr="0058747A" w:rsidRDefault="002E4954" w:rsidP="00BF4C20">
      <w:pPr>
        <w:ind w:left="-284"/>
        <w:rPr>
          <w:rFonts w:ascii="Arial" w:hAnsi="Arial" w:cs="Arial"/>
          <w:sz w:val="22"/>
          <w:szCs w:val="22"/>
        </w:rPr>
      </w:pPr>
      <w:r w:rsidRPr="0058747A">
        <w:rPr>
          <w:rFonts w:ascii="Arial" w:hAnsi="Arial" w:cs="Arial"/>
          <w:noProof/>
          <w:sz w:val="22"/>
          <w:szCs w:val="22"/>
        </w:rPr>
        <w:drawing>
          <wp:inline distT="0" distB="0" distL="0" distR="0" wp14:anchorId="0DE9DA57" wp14:editId="5F69E617">
            <wp:extent cx="6305009" cy="4089377"/>
            <wp:effectExtent l="0" t="0" r="0" b="635"/>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T connecteur.tiff"/>
                    <pic:cNvPicPr/>
                  </pic:nvPicPr>
                  <pic:blipFill rotWithShape="1">
                    <a:blip r:embed="rId16" cstate="print">
                      <a:extLst>
                        <a:ext uri="{28A0092B-C50C-407E-A947-70E740481C1C}">
                          <a14:useLocalDpi xmlns:a14="http://schemas.microsoft.com/office/drawing/2010/main" val="0"/>
                        </a:ext>
                      </a:extLst>
                    </a:blip>
                    <a:srcRect l="4913" t="3071" r="2722" b="54026"/>
                    <a:stretch/>
                  </pic:blipFill>
                  <pic:spPr bwMode="auto">
                    <a:xfrm>
                      <a:off x="0" y="0"/>
                      <a:ext cx="6326633" cy="4103402"/>
                    </a:xfrm>
                    <a:prstGeom prst="rect">
                      <a:avLst/>
                    </a:prstGeom>
                    <a:ln>
                      <a:noFill/>
                    </a:ln>
                    <a:extLst>
                      <a:ext uri="{53640926-AAD7-44D8-BBD7-CCE9431645EC}">
                        <a14:shadowObscured xmlns:a14="http://schemas.microsoft.com/office/drawing/2010/main"/>
                      </a:ext>
                    </a:extLst>
                  </pic:spPr>
                </pic:pic>
              </a:graphicData>
            </a:graphic>
          </wp:inline>
        </w:drawing>
      </w:r>
    </w:p>
    <w:p w14:paraId="1CB3C4FA" w14:textId="7516DC71" w:rsidR="002E4954" w:rsidRPr="0058747A" w:rsidRDefault="002E4954" w:rsidP="00BF4C20">
      <w:pPr>
        <w:rPr>
          <w:rFonts w:ascii="Arial" w:hAnsi="Arial" w:cs="Arial"/>
        </w:rPr>
      </w:pPr>
    </w:p>
    <w:p w14:paraId="37985C46" w14:textId="76AA3B2E" w:rsidR="002E4954" w:rsidRPr="000F3C1A" w:rsidRDefault="000F3C1A" w:rsidP="00BF4C20">
      <w:pPr>
        <w:rPr>
          <w:rFonts w:ascii="Arial" w:hAnsi="Arial" w:cs="Arial"/>
        </w:rPr>
      </w:pPr>
      <w:r w:rsidRPr="000F3C1A">
        <w:rPr>
          <w:rFonts w:ascii="Arial" w:hAnsi="Arial" w:cs="Arial"/>
        </w:rPr>
        <w:t xml:space="preserve">Quantitatif moyen : </w:t>
      </w:r>
      <w:r w:rsidR="00AA20B5">
        <w:rPr>
          <w:rFonts w:ascii="Arial" w:hAnsi="Arial" w:cs="Arial"/>
        </w:rPr>
        <w:t xml:space="preserve"> on utilise un</w:t>
      </w:r>
      <w:r w:rsidRPr="000F3C1A">
        <w:rPr>
          <w:rFonts w:ascii="Arial" w:hAnsi="Arial" w:cs="Arial"/>
        </w:rPr>
        <w:t xml:space="preserve"> sachet de connecteurs par m² de dalles amortissantes</w:t>
      </w:r>
    </w:p>
    <w:p w14:paraId="6B18BEC5" w14:textId="40E45BA1" w:rsidR="002E4954" w:rsidRDefault="002E4954" w:rsidP="00BF4C20">
      <w:pPr>
        <w:rPr>
          <w:rFonts w:ascii="Arial" w:hAnsi="Arial" w:cs="Arial"/>
          <w:sz w:val="22"/>
          <w:szCs w:val="22"/>
        </w:rPr>
      </w:pPr>
    </w:p>
    <w:p w14:paraId="139C11CC" w14:textId="346E7128" w:rsidR="00EF37D4" w:rsidRDefault="00EF37D4" w:rsidP="00BF4C20">
      <w:pPr>
        <w:rPr>
          <w:rFonts w:ascii="Arial" w:hAnsi="Arial" w:cs="Arial"/>
          <w:sz w:val="22"/>
          <w:szCs w:val="22"/>
        </w:rPr>
      </w:pPr>
    </w:p>
    <w:p w14:paraId="0BF7C8FA" w14:textId="3BE5D033" w:rsidR="00EF37D4" w:rsidRDefault="00EF37D4" w:rsidP="00BF4C20">
      <w:pPr>
        <w:rPr>
          <w:rFonts w:ascii="Arial" w:hAnsi="Arial" w:cs="Arial"/>
          <w:sz w:val="22"/>
          <w:szCs w:val="22"/>
        </w:rPr>
      </w:pPr>
    </w:p>
    <w:p w14:paraId="7A7102E6" w14:textId="5C89319B" w:rsidR="00EF37D4" w:rsidRDefault="00EF37D4" w:rsidP="00BF4C20">
      <w:pPr>
        <w:rPr>
          <w:rFonts w:ascii="Arial" w:hAnsi="Arial" w:cs="Arial"/>
          <w:sz w:val="22"/>
          <w:szCs w:val="22"/>
        </w:rPr>
      </w:pPr>
    </w:p>
    <w:p w14:paraId="15492120" w14:textId="77777777" w:rsidR="000278AE" w:rsidRDefault="000F3C1A" w:rsidP="000F3C1A">
      <w:pPr>
        <w:jc w:val="center"/>
        <w:rPr>
          <w:rFonts w:ascii="Arial" w:hAnsi="Arial" w:cs="Arial"/>
          <w:b/>
          <w:bCs/>
          <w:i/>
          <w:iCs/>
        </w:rPr>
      </w:pPr>
      <w:r w:rsidRPr="000F3C1A">
        <w:rPr>
          <w:rFonts w:ascii="Arial" w:hAnsi="Arial" w:cs="Arial"/>
          <w:b/>
          <w:bCs/>
          <w:i/>
          <w:iCs/>
        </w:rPr>
        <w:t>Exemple d’insertion</w:t>
      </w:r>
      <w:r w:rsidR="00EF37D4" w:rsidRPr="000F3C1A">
        <w:rPr>
          <w:rFonts w:ascii="Arial" w:hAnsi="Arial" w:cs="Arial"/>
          <w:b/>
          <w:bCs/>
          <w:i/>
          <w:iCs/>
        </w:rPr>
        <w:t xml:space="preserve"> des connecteurs dans une dalle 500 x 500 (mm)</w:t>
      </w:r>
    </w:p>
    <w:p w14:paraId="5B7569F8" w14:textId="77777777" w:rsidR="000278AE" w:rsidRDefault="000278AE" w:rsidP="000F3C1A">
      <w:pPr>
        <w:jc w:val="center"/>
        <w:rPr>
          <w:rFonts w:ascii="Arial" w:hAnsi="Arial" w:cs="Arial"/>
          <w:b/>
          <w:bCs/>
          <w:i/>
          <w:iCs/>
        </w:rPr>
      </w:pPr>
    </w:p>
    <w:p w14:paraId="38265135" w14:textId="31887821" w:rsidR="004028B0" w:rsidRPr="000F3C1A" w:rsidRDefault="00BD2232" w:rsidP="000F3C1A">
      <w:pPr>
        <w:jc w:val="center"/>
        <w:rPr>
          <w:rFonts w:ascii="Arial" w:hAnsi="Arial" w:cs="Arial"/>
          <w:b/>
          <w:bCs/>
          <w:sz w:val="22"/>
          <w:szCs w:val="22"/>
        </w:rPr>
      </w:pPr>
      <w:r w:rsidRPr="000F3C1A">
        <w:rPr>
          <w:rFonts w:ascii="Arial" w:hAnsi="Arial" w:cs="Arial"/>
          <w:b/>
          <w:bCs/>
          <w:noProof/>
        </w:rPr>
        <w:drawing>
          <wp:inline distT="0" distB="0" distL="0" distR="0" wp14:anchorId="4CBB4B2A" wp14:editId="5133878F">
            <wp:extent cx="3596476" cy="2171700"/>
            <wp:effectExtent l="0" t="0" r="4445" b="0"/>
            <wp:docPr id="2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3600462" cy="2174107"/>
                    </a:xfrm>
                    <a:prstGeom prst="rect">
                      <a:avLst/>
                    </a:prstGeom>
                    <a:noFill/>
                    <a:ln w="9525">
                      <a:noFill/>
                      <a:miter lim="800000"/>
                      <a:headEnd/>
                      <a:tailEnd/>
                    </a:ln>
                  </pic:spPr>
                </pic:pic>
              </a:graphicData>
            </a:graphic>
          </wp:inline>
        </w:drawing>
      </w:r>
    </w:p>
    <w:p w14:paraId="5383BD58" w14:textId="0003CA6A" w:rsidR="004028B0" w:rsidRPr="0058747A" w:rsidRDefault="004028B0" w:rsidP="00BF4C20">
      <w:pPr>
        <w:rPr>
          <w:rFonts w:ascii="Arial" w:hAnsi="Arial" w:cs="Arial"/>
          <w:sz w:val="22"/>
          <w:szCs w:val="22"/>
        </w:rPr>
      </w:pPr>
    </w:p>
    <w:p w14:paraId="2C78F823" w14:textId="37D40FF6" w:rsidR="004028B0" w:rsidRPr="0058747A" w:rsidRDefault="004028B0" w:rsidP="00BF4C20">
      <w:pPr>
        <w:rPr>
          <w:rFonts w:ascii="Arial" w:hAnsi="Arial" w:cs="Arial"/>
          <w:sz w:val="22"/>
          <w:szCs w:val="22"/>
        </w:rPr>
      </w:pPr>
    </w:p>
    <w:p w14:paraId="5D752F56" w14:textId="73A5EC07" w:rsidR="004028B0" w:rsidRPr="0058747A" w:rsidRDefault="004028B0" w:rsidP="00BF4C20">
      <w:pPr>
        <w:rPr>
          <w:rFonts w:ascii="Arial" w:hAnsi="Arial" w:cs="Arial"/>
          <w:sz w:val="22"/>
          <w:szCs w:val="22"/>
        </w:rPr>
      </w:pPr>
    </w:p>
    <w:p w14:paraId="3F5CB710" w14:textId="62E7B7A7" w:rsidR="004028B0" w:rsidRPr="0058747A" w:rsidRDefault="004028B0" w:rsidP="00BF4C20">
      <w:pPr>
        <w:rPr>
          <w:rFonts w:ascii="Arial" w:hAnsi="Arial" w:cs="Arial"/>
          <w:sz w:val="22"/>
          <w:szCs w:val="22"/>
        </w:rPr>
      </w:pPr>
    </w:p>
    <w:p w14:paraId="6E7D6F83" w14:textId="110F1F9C" w:rsidR="004028B0" w:rsidRPr="00763442" w:rsidRDefault="001F4C6D" w:rsidP="000F3C1A">
      <w:pPr>
        <w:jc w:val="right"/>
        <w:rPr>
          <w:rFonts w:ascii="Arial" w:hAnsi="Arial" w:cs="Arial"/>
          <w:iCs/>
          <w:sz w:val="20"/>
          <w:szCs w:val="20"/>
        </w:rPr>
      </w:pPr>
      <w:r w:rsidRPr="00763442">
        <w:rPr>
          <w:rFonts w:ascii="Arial" w:hAnsi="Arial" w:cs="Arial"/>
          <w:iCs/>
          <w:color w:val="000000" w:themeColor="text1"/>
          <w:sz w:val="20"/>
          <w:szCs w:val="20"/>
        </w:rPr>
        <w:t>Disponible sur</w:t>
      </w:r>
      <w:r w:rsidR="000F3C1A" w:rsidRPr="00763442">
        <w:rPr>
          <w:rFonts w:ascii="Arial" w:hAnsi="Arial" w:cs="Arial"/>
          <w:iCs/>
          <w:color w:val="000000" w:themeColor="text1"/>
          <w:sz w:val="20"/>
          <w:szCs w:val="20"/>
        </w:rPr>
        <w:t xml:space="preserve"> </w:t>
      </w:r>
      <w:r w:rsidR="00712590" w:rsidRPr="00712590">
        <w:rPr>
          <w:rFonts w:ascii="Arial" w:hAnsi="Arial" w:cs="Arial"/>
          <w:iCs/>
          <w:sz w:val="20"/>
          <w:szCs w:val="20"/>
          <w:u w:val="single"/>
        </w:rPr>
        <w:t>www.solygom.re</w:t>
      </w:r>
      <w:r w:rsidR="000F3C1A" w:rsidRPr="00763442">
        <w:rPr>
          <w:rFonts w:ascii="Arial" w:hAnsi="Arial" w:cs="Arial"/>
          <w:iCs/>
          <w:color w:val="000000" w:themeColor="text1"/>
          <w:sz w:val="20"/>
          <w:szCs w:val="20"/>
        </w:rPr>
        <w:t xml:space="preserve"> (</w:t>
      </w:r>
      <w:r w:rsidR="00712590">
        <w:rPr>
          <w:rFonts w:ascii="Arial" w:hAnsi="Arial" w:cs="Arial"/>
          <w:iCs/>
          <w:color w:val="000000" w:themeColor="text1"/>
          <w:sz w:val="20"/>
          <w:szCs w:val="20"/>
        </w:rPr>
        <w:t>C</w:t>
      </w:r>
      <w:r w:rsidR="000F3C1A" w:rsidRPr="00763442">
        <w:rPr>
          <w:rFonts w:ascii="Arial" w:hAnsi="Arial" w:cs="Arial"/>
          <w:iCs/>
          <w:color w:val="000000" w:themeColor="text1"/>
          <w:sz w:val="20"/>
          <w:szCs w:val="20"/>
        </w:rPr>
        <w:t>onsulté le 30</w:t>
      </w:r>
      <w:r w:rsidR="00763442" w:rsidRPr="00763442">
        <w:rPr>
          <w:rFonts w:ascii="Arial" w:hAnsi="Arial" w:cs="Arial"/>
          <w:iCs/>
          <w:color w:val="000000" w:themeColor="text1"/>
          <w:sz w:val="20"/>
          <w:szCs w:val="20"/>
        </w:rPr>
        <w:t xml:space="preserve"> juin 20</w:t>
      </w:r>
      <w:r w:rsidR="000F3C1A" w:rsidRPr="00763442">
        <w:rPr>
          <w:rFonts w:ascii="Arial" w:hAnsi="Arial" w:cs="Arial"/>
          <w:iCs/>
          <w:color w:val="000000" w:themeColor="text1"/>
          <w:sz w:val="20"/>
          <w:szCs w:val="20"/>
        </w:rPr>
        <w:t>22)</w:t>
      </w:r>
    </w:p>
    <w:p w14:paraId="763ED0D3" w14:textId="065C816B" w:rsidR="000F3C1A" w:rsidRDefault="000F3C1A">
      <w:pPr>
        <w:rPr>
          <w:rFonts w:ascii="Arial" w:hAnsi="Arial" w:cs="Arial"/>
          <w:sz w:val="22"/>
          <w:szCs w:val="22"/>
        </w:rPr>
      </w:pPr>
      <w:r>
        <w:rPr>
          <w:rFonts w:ascii="Arial" w:hAnsi="Arial" w:cs="Arial"/>
          <w:sz w:val="22"/>
          <w:szCs w:val="22"/>
        </w:rPr>
        <w:br w:type="page"/>
      </w:r>
    </w:p>
    <w:p w14:paraId="6FDA7B91" w14:textId="6EA836FF" w:rsidR="002E4954" w:rsidRPr="000F3C1A" w:rsidRDefault="002E4954" w:rsidP="00763442">
      <w:pPr>
        <w:pBdr>
          <w:top w:val="single" w:sz="4" w:space="1" w:color="auto"/>
          <w:left w:val="single" w:sz="4" w:space="4"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r w:rsidRPr="000F3C1A">
        <w:rPr>
          <w:rFonts w:ascii="Arial" w:hAnsi="Arial" w:cs="Arial"/>
          <w:b/>
          <w:bCs/>
          <w:kern w:val="36"/>
        </w:rPr>
        <w:lastRenderedPageBreak/>
        <w:t>Annexe</w:t>
      </w:r>
      <w:r w:rsidR="00A9654E" w:rsidRPr="000F3C1A">
        <w:rPr>
          <w:rFonts w:ascii="Arial" w:hAnsi="Arial" w:cs="Arial"/>
          <w:b/>
          <w:bCs/>
          <w:kern w:val="36"/>
        </w:rPr>
        <w:t xml:space="preserve"> 8</w:t>
      </w:r>
      <w:r w:rsidRPr="000F3C1A">
        <w:rPr>
          <w:rFonts w:ascii="Arial" w:hAnsi="Arial" w:cs="Arial"/>
          <w:b/>
          <w:bCs/>
          <w:kern w:val="36"/>
        </w:rPr>
        <w:t xml:space="preserve"> </w:t>
      </w:r>
      <w:r w:rsidR="00C771D7">
        <w:rPr>
          <w:rFonts w:ascii="Arial" w:hAnsi="Arial" w:cs="Arial"/>
          <w:b/>
          <w:bCs/>
          <w:kern w:val="36"/>
        </w:rPr>
        <w:t>-</w:t>
      </w:r>
      <w:r w:rsidRPr="000F3C1A">
        <w:rPr>
          <w:rFonts w:ascii="Arial" w:hAnsi="Arial" w:cs="Arial"/>
          <w:b/>
          <w:bCs/>
          <w:kern w:val="36"/>
        </w:rPr>
        <w:t xml:space="preserve"> Préconisations de pose, outillage et entretien</w:t>
      </w:r>
    </w:p>
    <w:p w14:paraId="2BC34F21" w14:textId="77777777" w:rsidR="002E4954" w:rsidRPr="0058747A" w:rsidRDefault="002E4954" w:rsidP="00BF4C20">
      <w:pPr>
        <w:rPr>
          <w:rFonts w:ascii="Arial" w:hAnsi="Arial" w:cs="Arial"/>
          <w:sz w:val="20"/>
        </w:rPr>
      </w:pPr>
    </w:p>
    <w:p w14:paraId="39AA1D15" w14:textId="1419F85E" w:rsidR="008640DF" w:rsidRDefault="002E4954" w:rsidP="00BF4C20">
      <w:pPr>
        <w:jc w:val="both"/>
        <w:rPr>
          <w:rFonts w:ascii="Arial" w:hAnsi="Arial" w:cs="Arial"/>
        </w:rPr>
      </w:pPr>
      <w:r w:rsidRPr="00777C03">
        <w:rPr>
          <w:rFonts w:ascii="Arial" w:hAnsi="Arial" w:cs="Arial"/>
        </w:rPr>
        <w:t>La pose des dalles amortissantes SOLYGOM</w:t>
      </w:r>
      <w:r w:rsidR="00A55F65" w:rsidRPr="00777C03">
        <w:rPr>
          <w:rFonts w:ascii="Arial" w:hAnsi="Arial" w:cs="Arial"/>
        </w:rPr>
        <w:t xml:space="preserve"> </w:t>
      </w:r>
      <w:r w:rsidR="006217C3">
        <w:rPr>
          <w:rFonts w:ascii="Arial" w:hAnsi="Arial" w:cs="Arial"/>
        </w:rPr>
        <w:t>se fait</w:t>
      </w:r>
      <w:r w:rsidR="00A55F65" w:rsidRPr="00777C03">
        <w:rPr>
          <w:rFonts w:ascii="Arial" w:hAnsi="Arial" w:cs="Arial"/>
        </w:rPr>
        <w:t xml:space="preserve"> sur un </w:t>
      </w:r>
      <w:r w:rsidRPr="00777C03">
        <w:rPr>
          <w:rFonts w:ascii="Arial" w:hAnsi="Arial" w:cs="Arial"/>
        </w:rPr>
        <w:t>sol parfaitement plat grâce à la forte perméabilité (267</w:t>
      </w:r>
      <w:r w:rsidR="004713BE">
        <w:rPr>
          <w:rFonts w:ascii="Arial" w:hAnsi="Arial" w:cs="Arial"/>
        </w:rPr>
        <w:t xml:space="preserve"> </w:t>
      </w:r>
      <w:r w:rsidRPr="00777C03">
        <w:rPr>
          <w:rFonts w:ascii="Arial" w:hAnsi="Arial" w:cs="Arial"/>
        </w:rPr>
        <w:t xml:space="preserve">mm/h) de la structure en </w:t>
      </w:r>
      <w:r w:rsidR="000F3C1A">
        <w:rPr>
          <w:rFonts w:ascii="Arial" w:hAnsi="Arial" w:cs="Arial"/>
        </w:rPr>
        <w:t xml:space="preserve">SBR (Styrène Butadiène </w:t>
      </w:r>
      <w:proofErr w:type="spellStart"/>
      <w:r w:rsidR="000F3C1A">
        <w:rPr>
          <w:rFonts w:ascii="Arial" w:hAnsi="Arial" w:cs="Arial"/>
        </w:rPr>
        <w:t>Rubber</w:t>
      </w:r>
      <w:proofErr w:type="spellEnd"/>
      <w:r w:rsidR="000F3C1A">
        <w:rPr>
          <w:rFonts w:ascii="Arial" w:hAnsi="Arial" w:cs="Arial"/>
        </w:rPr>
        <w:t>).</w:t>
      </w:r>
    </w:p>
    <w:p w14:paraId="3340D7DD" w14:textId="77777777" w:rsidR="00BD2232" w:rsidRPr="00777C03" w:rsidRDefault="00BD2232" w:rsidP="00BF4C20">
      <w:pPr>
        <w:jc w:val="both"/>
        <w:rPr>
          <w:rFonts w:ascii="Arial" w:hAnsi="Arial" w:cs="Arial"/>
        </w:rPr>
      </w:pPr>
    </w:p>
    <w:p w14:paraId="523DA432" w14:textId="02867B87" w:rsidR="008640DF" w:rsidRPr="00777C03" w:rsidRDefault="008640DF" w:rsidP="00BF4C20">
      <w:pPr>
        <w:jc w:val="both"/>
        <w:rPr>
          <w:rFonts w:ascii="Arial" w:hAnsi="Arial" w:cs="Arial"/>
        </w:rPr>
      </w:pPr>
      <w:r w:rsidRPr="00777C03">
        <w:rPr>
          <w:rFonts w:ascii="Arial" w:hAnsi="Arial" w:cs="Arial"/>
          <w:b/>
          <w:bCs/>
          <w:u w:val="single"/>
        </w:rPr>
        <w:t xml:space="preserve">Mise en œuvre sur sol </w:t>
      </w:r>
      <w:r w:rsidR="000F3C1A">
        <w:rPr>
          <w:rFonts w:ascii="Arial" w:hAnsi="Arial" w:cs="Arial"/>
          <w:b/>
          <w:bCs/>
          <w:u w:val="single"/>
        </w:rPr>
        <w:t>FINI</w:t>
      </w:r>
      <w:r w:rsidRPr="00777C03">
        <w:rPr>
          <w:rFonts w:ascii="Arial" w:hAnsi="Arial" w:cs="Arial"/>
        </w:rPr>
        <w:t xml:space="preserve"> (</w:t>
      </w:r>
      <w:r w:rsidR="00AA20B5">
        <w:rPr>
          <w:rFonts w:ascii="Arial" w:hAnsi="Arial" w:cs="Arial"/>
          <w:i/>
          <w:iCs/>
        </w:rPr>
        <w:t>sol</w:t>
      </w:r>
      <w:r w:rsidRPr="000F3C1A">
        <w:rPr>
          <w:rFonts w:ascii="Arial" w:hAnsi="Arial" w:cs="Arial"/>
          <w:i/>
          <w:iCs/>
        </w:rPr>
        <w:t xml:space="preserve"> bétonné ou carrelé</w:t>
      </w:r>
      <w:r w:rsidRPr="00777C03">
        <w:rPr>
          <w:rFonts w:ascii="Arial" w:hAnsi="Arial" w:cs="Arial"/>
        </w:rPr>
        <w:t>)</w:t>
      </w:r>
    </w:p>
    <w:p w14:paraId="7EBF7CBA" w14:textId="3DBD2561" w:rsidR="002E4954" w:rsidRDefault="00FB72B7" w:rsidP="00BF4C20">
      <w:pPr>
        <w:jc w:val="both"/>
        <w:rPr>
          <w:rFonts w:ascii="Arial" w:hAnsi="Arial" w:cs="Arial"/>
        </w:rPr>
      </w:pPr>
      <w:r w:rsidRPr="00777C03">
        <w:rPr>
          <w:rFonts w:ascii="Arial" w:hAnsi="Arial" w:cs="Arial"/>
        </w:rPr>
        <w:t>Les dalles peuvent</w:t>
      </w:r>
      <w:r w:rsidR="00A55F65" w:rsidRPr="00777C03">
        <w:rPr>
          <w:rFonts w:ascii="Arial" w:hAnsi="Arial" w:cs="Arial"/>
        </w:rPr>
        <w:t xml:space="preserve"> donc être posée</w:t>
      </w:r>
      <w:r w:rsidRPr="00777C03">
        <w:rPr>
          <w:rFonts w:ascii="Arial" w:hAnsi="Arial" w:cs="Arial"/>
        </w:rPr>
        <w:t>s</w:t>
      </w:r>
      <w:r w:rsidR="00A55F65" w:rsidRPr="00777C03">
        <w:rPr>
          <w:rFonts w:ascii="Arial" w:hAnsi="Arial" w:cs="Arial"/>
        </w:rPr>
        <w:t xml:space="preserve"> </w:t>
      </w:r>
      <w:r w:rsidRPr="00777C03">
        <w:rPr>
          <w:rFonts w:ascii="Arial" w:hAnsi="Arial" w:cs="Arial"/>
        </w:rPr>
        <w:t>directement sur du</w:t>
      </w:r>
      <w:r w:rsidR="00A55F65" w:rsidRPr="00777C03">
        <w:rPr>
          <w:rFonts w:ascii="Arial" w:hAnsi="Arial" w:cs="Arial"/>
        </w:rPr>
        <w:t xml:space="preserve"> carrelage, </w:t>
      </w:r>
      <w:r w:rsidR="00692394" w:rsidRPr="00777C03">
        <w:rPr>
          <w:rFonts w:ascii="Arial" w:hAnsi="Arial" w:cs="Arial"/>
        </w:rPr>
        <w:t xml:space="preserve">sur </w:t>
      </w:r>
      <w:r w:rsidR="00AA20B5">
        <w:rPr>
          <w:rFonts w:ascii="Arial" w:hAnsi="Arial" w:cs="Arial"/>
        </w:rPr>
        <w:t>un sol</w:t>
      </w:r>
      <w:r w:rsidR="00A55F65" w:rsidRPr="00777C03">
        <w:rPr>
          <w:rFonts w:ascii="Arial" w:hAnsi="Arial" w:cs="Arial"/>
        </w:rPr>
        <w:t xml:space="preserve"> béton</w:t>
      </w:r>
      <w:r w:rsidR="00BD2232">
        <w:rPr>
          <w:rFonts w:ascii="Arial" w:hAnsi="Arial" w:cs="Arial"/>
        </w:rPr>
        <w:t>né.</w:t>
      </w:r>
      <w:r w:rsidR="00A55F65" w:rsidRPr="00777C03">
        <w:rPr>
          <w:rFonts w:ascii="Arial" w:hAnsi="Arial" w:cs="Arial"/>
        </w:rPr>
        <w:t xml:space="preserve"> </w:t>
      </w:r>
    </w:p>
    <w:p w14:paraId="7DAF9F8F" w14:textId="3E673061" w:rsidR="00BD2232" w:rsidRDefault="00BD2232" w:rsidP="00BF4C20">
      <w:pPr>
        <w:jc w:val="both"/>
        <w:rPr>
          <w:rFonts w:ascii="Arial" w:hAnsi="Arial" w:cs="Arial"/>
        </w:rPr>
      </w:pPr>
    </w:p>
    <w:p w14:paraId="17B7BD47" w14:textId="6D781C86" w:rsidR="00BD2232" w:rsidRDefault="00BD2232" w:rsidP="00BD2232">
      <w:pPr>
        <w:jc w:val="center"/>
        <w:rPr>
          <w:rFonts w:ascii="Arial" w:hAnsi="Arial" w:cs="Arial"/>
        </w:rPr>
      </w:pPr>
      <w:r>
        <w:rPr>
          <w:rFonts w:ascii="Arial" w:hAnsi="Arial" w:cs="Arial"/>
          <w:noProof/>
        </w:rPr>
        <w:drawing>
          <wp:inline distT="0" distB="0" distL="0" distR="0" wp14:anchorId="68ECCC01" wp14:editId="55A31C0E">
            <wp:extent cx="5328285" cy="1292225"/>
            <wp:effectExtent l="0" t="0" r="5715" b="317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28285" cy="1292225"/>
                    </a:xfrm>
                    <a:prstGeom prst="rect">
                      <a:avLst/>
                    </a:prstGeom>
                    <a:noFill/>
                  </pic:spPr>
                </pic:pic>
              </a:graphicData>
            </a:graphic>
          </wp:inline>
        </w:drawing>
      </w:r>
    </w:p>
    <w:p w14:paraId="31E0AD65" w14:textId="77777777" w:rsidR="00BD2232" w:rsidRPr="00777C03" w:rsidRDefault="00BD2232" w:rsidP="00BF4C20">
      <w:pPr>
        <w:jc w:val="both"/>
        <w:rPr>
          <w:rFonts w:ascii="Arial" w:hAnsi="Arial" w:cs="Arial"/>
        </w:rPr>
      </w:pPr>
    </w:p>
    <w:p w14:paraId="1320E050" w14:textId="77777777" w:rsidR="002E4954" w:rsidRPr="00777C03" w:rsidRDefault="002E4954" w:rsidP="00BF4C20">
      <w:pPr>
        <w:jc w:val="both"/>
        <w:rPr>
          <w:rFonts w:ascii="Arial" w:hAnsi="Arial" w:cs="Arial"/>
        </w:rPr>
      </w:pPr>
    </w:p>
    <w:p w14:paraId="6F4A1089" w14:textId="6F218EED" w:rsidR="002E4954" w:rsidRPr="00777C03" w:rsidRDefault="002E4954" w:rsidP="00BF4C20">
      <w:pPr>
        <w:jc w:val="both"/>
        <w:rPr>
          <w:rFonts w:ascii="Arial" w:hAnsi="Arial" w:cs="Arial"/>
          <w:b/>
          <w:u w:val="single"/>
        </w:rPr>
      </w:pPr>
      <w:r w:rsidRPr="00777C03">
        <w:rPr>
          <w:rFonts w:ascii="Arial" w:hAnsi="Arial" w:cs="Arial"/>
          <w:b/>
          <w:u w:val="single"/>
        </w:rPr>
        <w:t>Mise en œuvre</w:t>
      </w:r>
      <w:r w:rsidR="00BD2232">
        <w:rPr>
          <w:rFonts w:ascii="Arial" w:hAnsi="Arial" w:cs="Arial"/>
          <w:b/>
          <w:u w:val="single"/>
        </w:rPr>
        <w:t xml:space="preserve"> sur sol </w:t>
      </w:r>
      <w:r w:rsidR="000F3C1A">
        <w:rPr>
          <w:rFonts w:ascii="Arial" w:hAnsi="Arial" w:cs="Arial"/>
          <w:b/>
          <w:u w:val="single"/>
        </w:rPr>
        <w:t>BRUT</w:t>
      </w:r>
      <w:r w:rsidR="00BD2232" w:rsidRPr="000F3C1A">
        <w:rPr>
          <w:rFonts w:ascii="Arial" w:hAnsi="Arial" w:cs="Arial"/>
          <w:bCs/>
        </w:rPr>
        <w:t xml:space="preserve"> </w:t>
      </w:r>
      <w:r w:rsidR="006635F5" w:rsidRPr="000F3C1A">
        <w:rPr>
          <w:rFonts w:ascii="Arial" w:hAnsi="Arial" w:cs="Arial"/>
          <w:bCs/>
        </w:rPr>
        <w:t>(</w:t>
      </w:r>
      <w:r w:rsidR="000F3C1A">
        <w:rPr>
          <w:rFonts w:ascii="Arial" w:hAnsi="Arial" w:cs="Arial"/>
          <w:bCs/>
          <w:i/>
          <w:iCs/>
        </w:rPr>
        <w:t>pose sur</w:t>
      </w:r>
      <w:r w:rsidR="00BD2232" w:rsidRPr="000F3C1A">
        <w:rPr>
          <w:rFonts w:ascii="Arial" w:hAnsi="Arial" w:cs="Arial"/>
          <w:bCs/>
          <w:i/>
          <w:iCs/>
        </w:rPr>
        <w:t xml:space="preserve"> lit de sable</w:t>
      </w:r>
      <w:r w:rsidR="006635F5" w:rsidRPr="000F3C1A">
        <w:rPr>
          <w:rFonts w:ascii="Arial" w:hAnsi="Arial" w:cs="Arial"/>
          <w:bCs/>
        </w:rPr>
        <w:t>)</w:t>
      </w:r>
    </w:p>
    <w:p w14:paraId="07694FCF" w14:textId="77777777" w:rsidR="002E4954" w:rsidRPr="00777C03" w:rsidRDefault="002E4954" w:rsidP="00BF4C20">
      <w:pPr>
        <w:jc w:val="both"/>
        <w:rPr>
          <w:rFonts w:ascii="Arial" w:hAnsi="Arial" w:cs="Arial"/>
          <w:b/>
          <w:u w:val="single"/>
        </w:rPr>
      </w:pPr>
    </w:p>
    <w:p w14:paraId="6E276B5F" w14:textId="77777777" w:rsidR="002E4954" w:rsidRPr="00777C03" w:rsidRDefault="002E4954" w:rsidP="009B53DF">
      <w:pPr>
        <w:pStyle w:val="Paragraphedeliste"/>
        <w:numPr>
          <w:ilvl w:val="0"/>
          <w:numId w:val="3"/>
        </w:numPr>
        <w:jc w:val="both"/>
        <w:rPr>
          <w:rFonts w:ascii="Arial" w:hAnsi="Arial" w:cs="Arial"/>
        </w:rPr>
      </w:pPr>
      <w:r w:rsidRPr="00777C03">
        <w:rPr>
          <w:rFonts w:ascii="Arial" w:hAnsi="Arial" w:cs="Arial"/>
        </w:rPr>
        <w:t>Creuser le</w:t>
      </w:r>
      <w:r w:rsidR="00FB72B7" w:rsidRPr="00777C03">
        <w:rPr>
          <w:rFonts w:ascii="Arial" w:hAnsi="Arial" w:cs="Arial"/>
        </w:rPr>
        <w:t xml:space="preserve"> sol sur une profondeur de 8 cm</w:t>
      </w:r>
    </w:p>
    <w:p w14:paraId="794F1E09" w14:textId="77777777" w:rsidR="002E4954" w:rsidRPr="00777C03" w:rsidRDefault="002E4954" w:rsidP="009B53DF">
      <w:pPr>
        <w:pStyle w:val="Paragraphedeliste"/>
        <w:numPr>
          <w:ilvl w:val="0"/>
          <w:numId w:val="3"/>
        </w:numPr>
        <w:jc w:val="both"/>
        <w:rPr>
          <w:rFonts w:ascii="Arial" w:hAnsi="Arial" w:cs="Arial"/>
        </w:rPr>
      </w:pPr>
      <w:r w:rsidRPr="00777C03">
        <w:rPr>
          <w:rFonts w:ascii="Arial" w:hAnsi="Arial" w:cs="Arial"/>
        </w:rPr>
        <w:t>Après avoir posé un géotextile* sur le sol, étaler une couche unifor</w:t>
      </w:r>
      <w:r w:rsidR="00FB72B7" w:rsidRPr="00777C03">
        <w:rPr>
          <w:rFonts w:ascii="Arial" w:hAnsi="Arial" w:cs="Arial"/>
        </w:rPr>
        <w:t>me de 3 cm d’épaisseur de sable</w:t>
      </w:r>
    </w:p>
    <w:p w14:paraId="177CFCFD" w14:textId="1DEE61A7" w:rsidR="002E4954" w:rsidRPr="000F3C1A" w:rsidRDefault="002E4954" w:rsidP="009B53DF">
      <w:pPr>
        <w:pStyle w:val="Paragraphedeliste"/>
        <w:numPr>
          <w:ilvl w:val="0"/>
          <w:numId w:val="3"/>
        </w:numPr>
        <w:jc w:val="both"/>
        <w:rPr>
          <w:rFonts w:ascii="Arial" w:hAnsi="Arial" w:cs="Arial"/>
        </w:rPr>
      </w:pPr>
      <w:r w:rsidRPr="000F3C1A">
        <w:rPr>
          <w:rFonts w:ascii="Arial" w:hAnsi="Arial" w:cs="Arial"/>
        </w:rPr>
        <w:t>Les dalles** seront posées directement sur le sol et solidarisées entre elles par des connecteurs.</w:t>
      </w:r>
    </w:p>
    <w:p w14:paraId="31022830" w14:textId="6309B055" w:rsidR="002E4954" w:rsidRPr="00777C03" w:rsidRDefault="00BD2232" w:rsidP="00BF4C20">
      <w:pPr>
        <w:jc w:val="center"/>
        <w:rPr>
          <w:rFonts w:ascii="Arial" w:hAnsi="Arial" w:cs="Arial"/>
        </w:rPr>
      </w:pPr>
      <w:r>
        <w:rPr>
          <w:rFonts w:ascii="Arial" w:hAnsi="Arial" w:cs="Arial"/>
          <w:noProof/>
        </w:rPr>
        <w:drawing>
          <wp:inline distT="0" distB="0" distL="0" distR="0" wp14:anchorId="0C66DFF3" wp14:editId="4B911A2D">
            <wp:extent cx="5370313" cy="1383665"/>
            <wp:effectExtent l="0" t="0" r="1905" b="698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74107" cy="1384643"/>
                    </a:xfrm>
                    <a:prstGeom prst="rect">
                      <a:avLst/>
                    </a:prstGeom>
                    <a:noFill/>
                  </pic:spPr>
                </pic:pic>
              </a:graphicData>
            </a:graphic>
          </wp:inline>
        </w:drawing>
      </w:r>
    </w:p>
    <w:p w14:paraId="3ACC8EB5" w14:textId="77777777" w:rsidR="002E4954" w:rsidRPr="00777C03" w:rsidRDefault="002E4954" w:rsidP="00BF4C20">
      <w:pPr>
        <w:rPr>
          <w:rFonts w:ascii="Arial" w:hAnsi="Arial" w:cs="Arial"/>
        </w:rPr>
      </w:pPr>
    </w:p>
    <w:p w14:paraId="548B845A" w14:textId="486048D2" w:rsidR="00FB72B7" w:rsidRPr="00777C03" w:rsidRDefault="002E4954" w:rsidP="00BF4C20">
      <w:pPr>
        <w:jc w:val="both"/>
        <w:rPr>
          <w:rFonts w:ascii="Arial" w:hAnsi="Arial" w:cs="Arial"/>
          <w:b/>
        </w:rPr>
      </w:pPr>
      <w:r w:rsidRPr="00777C03">
        <w:rPr>
          <w:rFonts w:ascii="Arial" w:hAnsi="Arial" w:cs="Arial"/>
        </w:rPr>
        <w:t xml:space="preserve">* </w:t>
      </w:r>
      <w:r w:rsidR="000F3C1A">
        <w:rPr>
          <w:rFonts w:ascii="Arial" w:hAnsi="Arial" w:cs="Arial"/>
        </w:rPr>
        <w:t>Le</w:t>
      </w:r>
      <w:r w:rsidR="00FB72B7" w:rsidRPr="00777C03">
        <w:rPr>
          <w:rFonts w:ascii="Arial" w:hAnsi="Arial" w:cs="Arial"/>
        </w:rPr>
        <w:t xml:space="preserve"> géotextile </w:t>
      </w:r>
      <w:r w:rsidR="00473670">
        <w:rPr>
          <w:rFonts w:ascii="Arial" w:hAnsi="Arial" w:cs="Arial"/>
        </w:rPr>
        <w:t xml:space="preserve">est une protection textile synthétique perméable posée au sol pour séparer l’ouvrage du sol brut. Il </w:t>
      </w:r>
      <w:r w:rsidR="000F3C1A">
        <w:rPr>
          <w:rFonts w:ascii="Arial" w:hAnsi="Arial" w:cs="Arial"/>
        </w:rPr>
        <w:t xml:space="preserve">doit être remonté </w:t>
      </w:r>
      <w:r w:rsidR="00FB72B7" w:rsidRPr="00777C03">
        <w:rPr>
          <w:rFonts w:ascii="Arial" w:hAnsi="Arial" w:cs="Arial"/>
        </w:rPr>
        <w:t>de 10 cm</w:t>
      </w:r>
      <w:r w:rsidR="000F3C1A">
        <w:rPr>
          <w:rFonts w:ascii="Arial" w:hAnsi="Arial" w:cs="Arial"/>
        </w:rPr>
        <w:t xml:space="preserve"> sur les bords</w:t>
      </w:r>
      <w:r w:rsidR="00FB72B7" w:rsidRPr="00777C03">
        <w:rPr>
          <w:rFonts w:ascii="Arial" w:hAnsi="Arial" w:cs="Arial"/>
        </w:rPr>
        <w:t xml:space="preserve">, </w:t>
      </w:r>
      <w:r w:rsidR="009C37E1" w:rsidRPr="009C37E1">
        <w:rPr>
          <w:rFonts w:ascii="Arial" w:hAnsi="Arial" w:cs="Arial"/>
          <w:b/>
          <w:bCs/>
        </w:rPr>
        <w:t xml:space="preserve">il faut donc </w:t>
      </w:r>
      <w:r w:rsidR="00FB72B7" w:rsidRPr="00777C03">
        <w:rPr>
          <w:rFonts w:ascii="Arial" w:hAnsi="Arial" w:cs="Arial"/>
          <w:b/>
        </w:rPr>
        <w:t>p</w:t>
      </w:r>
      <w:r w:rsidRPr="00777C03">
        <w:rPr>
          <w:rFonts w:ascii="Arial" w:hAnsi="Arial" w:cs="Arial"/>
          <w:b/>
        </w:rPr>
        <w:t>révoir 10</w:t>
      </w:r>
      <w:r w:rsidR="00E01A37">
        <w:rPr>
          <w:rFonts w:ascii="Arial" w:hAnsi="Arial" w:cs="Arial"/>
          <w:b/>
        </w:rPr>
        <w:t> </w:t>
      </w:r>
      <w:r w:rsidRPr="00777C03">
        <w:rPr>
          <w:rFonts w:ascii="Arial" w:hAnsi="Arial" w:cs="Arial"/>
          <w:b/>
        </w:rPr>
        <w:t>cm de plu</w:t>
      </w:r>
      <w:r w:rsidR="00FB72B7" w:rsidRPr="00777C03">
        <w:rPr>
          <w:rFonts w:ascii="Arial" w:hAnsi="Arial" w:cs="Arial"/>
          <w:b/>
        </w:rPr>
        <w:t xml:space="preserve">s de chaque coté </w:t>
      </w:r>
    </w:p>
    <w:p w14:paraId="07615F4B" w14:textId="17F0F688" w:rsidR="00FB72B7" w:rsidRDefault="00FB72B7" w:rsidP="00BF4C20">
      <w:pPr>
        <w:jc w:val="both"/>
        <w:rPr>
          <w:rFonts w:ascii="Arial" w:hAnsi="Arial" w:cs="Arial"/>
        </w:rPr>
      </w:pPr>
      <w:r w:rsidRPr="00777C03">
        <w:rPr>
          <w:rFonts w:ascii="Arial" w:hAnsi="Arial" w:cs="Arial"/>
        </w:rPr>
        <w:t>(</w:t>
      </w:r>
      <w:r w:rsidRPr="009C37E1">
        <w:rPr>
          <w:rFonts w:ascii="Arial" w:hAnsi="Arial" w:cs="Arial"/>
          <w:i/>
          <w:iCs/>
        </w:rPr>
        <w:t>Exemple pour une surface d’1</w:t>
      </w:r>
      <w:r w:rsidR="004713BE">
        <w:rPr>
          <w:rFonts w:ascii="Arial" w:hAnsi="Arial" w:cs="Arial"/>
          <w:i/>
          <w:iCs/>
        </w:rPr>
        <w:t xml:space="preserve"> </w:t>
      </w:r>
      <w:r w:rsidRPr="009C37E1">
        <w:rPr>
          <w:rFonts w:ascii="Arial" w:hAnsi="Arial" w:cs="Arial"/>
          <w:i/>
          <w:iCs/>
        </w:rPr>
        <w:t>m x 2</w:t>
      </w:r>
      <w:r w:rsidR="004713BE">
        <w:rPr>
          <w:rFonts w:ascii="Arial" w:hAnsi="Arial" w:cs="Arial"/>
          <w:i/>
          <w:iCs/>
        </w:rPr>
        <w:t xml:space="preserve"> </w:t>
      </w:r>
      <w:r w:rsidRPr="009C37E1">
        <w:rPr>
          <w:rFonts w:ascii="Arial" w:hAnsi="Arial" w:cs="Arial"/>
          <w:i/>
          <w:iCs/>
        </w:rPr>
        <w:t>m, prévoir un géotextile 1,20</w:t>
      </w:r>
      <w:r w:rsidR="004713BE">
        <w:rPr>
          <w:rFonts w:ascii="Arial" w:hAnsi="Arial" w:cs="Arial"/>
          <w:i/>
          <w:iCs/>
        </w:rPr>
        <w:t xml:space="preserve"> </w:t>
      </w:r>
      <w:r w:rsidRPr="009C37E1">
        <w:rPr>
          <w:rFonts w:ascii="Arial" w:hAnsi="Arial" w:cs="Arial"/>
          <w:i/>
          <w:iCs/>
        </w:rPr>
        <w:t>m x 2,20</w:t>
      </w:r>
      <w:r w:rsidR="004713BE">
        <w:rPr>
          <w:rFonts w:ascii="Arial" w:hAnsi="Arial" w:cs="Arial"/>
          <w:i/>
          <w:iCs/>
        </w:rPr>
        <w:t xml:space="preserve"> </w:t>
      </w:r>
      <w:r w:rsidRPr="009C37E1">
        <w:rPr>
          <w:rFonts w:ascii="Arial" w:hAnsi="Arial" w:cs="Arial"/>
          <w:i/>
          <w:iCs/>
        </w:rPr>
        <w:t>m</w:t>
      </w:r>
      <w:r w:rsidRPr="00777C03">
        <w:rPr>
          <w:rFonts w:ascii="Arial" w:hAnsi="Arial" w:cs="Arial"/>
        </w:rPr>
        <w:t>).</w:t>
      </w:r>
    </w:p>
    <w:p w14:paraId="3F6F0884" w14:textId="77777777" w:rsidR="009C37E1" w:rsidRPr="00777C03" w:rsidRDefault="009C37E1" w:rsidP="00BF4C20">
      <w:pPr>
        <w:jc w:val="both"/>
        <w:rPr>
          <w:rFonts w:ascii="Arial" w:hAnsi="Arial" w:cs="Arial"/>
        </w:rPr>
      </w:pPr>
    </w:p>
    <w:p w14:paraId="3D91779E" w14:textId="2A7C978A" w:rsidR="002E4954" w:rsidRPr="00777C03" w:rsidRDefault="002E4954" w:rsidP="00BF4C20">
      <w:pPr>
        <w:jc w:val="both"/>
        <w:rPr>
          <w:rFonts w:ascii="Arial" w:hAnsi="Arial" w:cs="Arial"/>
        </w:rPr>
      </w:pPr>
      <w:r w:rsidRPr="00777C03">
        <w:rPr>
          <w:rFonts w:ascii="Arial" w:hAnsi="Arial" w:cs="Arial"/>
        </w:rPr>
        <w:t xml:space="preserve">**Pour tenir compte des pertes dues aux coupes, </w:t>
      </w:r>
      <w:r w:rsidRPr="00777C03">
        <w:rPr>
          <w:rFonts w:ascii="Arial" w:hAnsi="Arial" w:cs="Arial"/>
          <w:b/>
        </w:rPr>
        <w:t xml:space="preserve">on prévoit de prendre en pratique </w:t>
      </w:r>
      <w:r w:rsidR="00EF4113">
        <w:rPr>
          <w:rFonts w:ascii="Arial" w:hAnsi="Arial" w:cs="Arial"/>
          <w:b/>
        </w:rPr>
        <w:br/>
      </w:r>
      <w:r w:rsidRPr="00777C03">
        <w:rPr>
          <w:rFonts w:ascii="Arial" w:hAnsi="Arial" w:cs="Arial"/>
          <w:b/>
        </w:rPr>
        <w:t>10</w:t>
      </w:r>
      <w:r w:rsidR="005B6133">
        <w:rPr>
          <w:rFonts w:ascii="Arial" w:hAnsi="Arial" w:cs="Arial"/>
          <w:b/>
        </w:rPr>
        <w:t xml:space="preserve"> </w:t>
      </w:r>
      <w:r w:rsidRPr="00777C03">
        <w:rPr>
          <w:rFonts w:ascii="Arial" w:hAnsi="Arial" w:cs="Arial"/>
          <w:b/>
        </w:rPr>
        <w:t>% de dalles en plus</w:t>
      </w:r>
      <w:r w:rsidR="009C37E1">
        <w:rPr>
          <w:rFonts w:ascii="Arial" w:hAnsi="Arial" w:cs="Arial"/>
          <w:b/>
        </w:rPr>
        <w:t>.</w:t>
      </w:r>
    </w:p>
    <w:p w14:paraId="2CEF1B74" w14:textId="4E694088" w:rsidR="008640DF" w:rsidRDefault="008640DF" w:rsidP="00BF4C20">
      <w:pPr>
        <w:jc w:val="both"/>
        <w:rPr>
          <w:rFonts w:ascii="Arial" w:hAnsi="Arial" w:cs="Arial"/>
        </w:rPr>
      </w:pPr>
    </w:p>
    <w:p w14:paraId="36DD7447" w14:textId="7788C08B" w:rsidR="009C37E1" w:rsidRDefault="009C37E1">
      <w:pPr>
        <w:rPr>
          <w:rFonts w:ascii="Arial" w:hAnsi="Arial" w:cs="Arial"/>
        </w:rPr>
      </w:pPr>
      <w:r>
        <w:rPr>
          <w:rFonts w:ascii="Arial" w:hAnsi="Arial" w:cs="Arial"/>
        </w:rPr>
        <w:br w:type="page"/>
      </w:r>
    </w:p>
    <w:p w14:paraId="701009EB" w14:textId="6E132372" w:rsidR="001557F9" w:rsidRPr="009C37E1" w:rsidRDefault="001557F9" w:rsidP="00763442">
      <w:pPr>
        <w:pBdr>
          <w:top w:val="single" w:sz="4" w:space="1" w:color="auto"/>
          <w:left w:val="single" w:sz="4" w:space="4"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r w:rsidRPr="009C37E1">
        <w:rPr>
          <w:rFonts w:ascii="Arial" w:hAnsi="Arial" w:cs="Arial"/>
          <w:b/>
          <w:bCs/>
          <w:kern w:val="36"/>
        </w:rPr>
        <w:lastRenderedPageBreak/>
        <w:t xml:space="preserve">Annexe 8 (suite) </w:t>
      </w:r>
      <w:r w:rsidR="00C771D7">
        <w:rPr>
          <w:rFonts w:ascii="Arial" w:hAnsi="Arial" w:cs="Arial"/>
          <w:b/>
          <w:bCs/>
          <w:kern w:val="36"/>
        </w:rPr>
        <w:t>-</w:t>
      </w:r>
      <w:r w:rsidRPr="009C37E1">
        <w:rPr>
          <w:rFonts w:ascii="Arial" w:hAnsi="Arial" w:cs="Arial"/>
          <w:b/>
          <w:bCs/>
          <w:kern w:val="36"/>
        </w:rPr>
        <w:t xml:space="preserve"> Préconisations de pose, outillage et entretien</w:t>
      </w:r>
    </w:p>
    <w:p w14:paraId="7A2E883F" w14:textId="0BDA6AD9" w:rsidR="001557F9" w:rsidRDefault="001557F9" w:rsidP="00BF4C20">
      <w:pPr>
        <w:jc w:val="both"/>
        <w:rPr>
          <w:rFonts w:ascii="Arial" w:hAnsi="Arial" w:cs="Arial"/>
          <w:b/>
          <w:bCs/>
          <w:u w:val="single"/>
        </w:rPr>
      </w:pPr>
    </w:p>
    <w:p w14:paraId="765B76D7" w14:textId="5746EF7D" w:rsidR="008640DF" w:rsidRPr="00100D02" w:rsidRDefault="008640DF" w:rsidP="00BF4C20">
      <w:pPr>
        <w:jc w:val="both"/>
        <w:rPr>
          <w:rFonts w:ascii="Arial" w:hAnsi="Arial" w:cs="Arial"/>
          <w:b/>
          <w:bCs/>
          <w:u w:val="single"/>
        </w:rPr>
      </w:pPr>
      <w:r w:rsidRPr="00777C03">
        <w:rPr>
          <w:rFonts w:ascii="Arial" w:hAnsi="Arial" w:cs="Arial"/>
          <w:b/>
          <w:bCs/>
          <w:u w:val="single"/>
        </w:rPr>
        <w:t>Outillage</w:t>
      </w:r>
    </w:p>
    <w:p w14:paraId="716BF7EC" w14:textId="46F6080F" w:rsidR="00852741" w:rsidRPr="00777C03" w:rsidRDefault="00852741" w:rsidP="00100D02">
      <w:pPr>
        <w:jc w:val="center"/>
        <w:rPr>
          <w:rFonts w:ascii="Arial" w:hAnsi="Arial" w:cs="Arial"/>
        </w:rPr>
      </w:pPr>
      <w:r w:rsidRPr="00852741">
        <w:rPr>
          <w:rFonts w:ascii="Arial" w:hAnsi="Arial" w:cs="Arial"/>
          <w:noProof/>
        </w:rPr>
        <w:drawing>
          <wp:inline distT="0" distB="0" distL="0" distR="0" wp14:anchorId="67A014B1" wp14:editId="50C51641">
            <wp:extent cx="4141695" cy="4999355"/>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51685" cy="5011413"/>
                    </a:xfrm>
                    <a:prstGeom prst="rect">
                      <a:avLst/>
                    </a:prstGeom>
                  </pic:spPr>
                </pic:pic>
              </a:graphicData>
            </a:graphic>
          </wp:inline>
        </w:drawing>
      </w:r>
    </w:p>
    <w:p w14:paraId="2B8C8892" w14:textId="3B823691" w:rsidR="008640DF" w:rsidRPr="00777C03" w:rsidRDefault="008640DF" w:rsidP="001557F9">
      <w:pPr>
        <w:jc w:val="center"/>
        <w:rPr>
          <w:rFonts w:ascii="Arial" w:hAnsi="Arial" w:cs="Arial"/>
        </w:rPr>
      </w:pPr>
    </w:p>
    <w:p w14:paraId="1A8B0FE9" w14:textId="3AA3A794" w:rsidR="008640DF" w:rsidRPr="001557F9" w:rsidRDefault="001557F9" w:rsidP="00BF4C20">
      <w:pPr>
        <w:jc w:val="both"/>
        <w:rPr>
          <w:rFonts w:ascii="Arial" w:hAnsi="Arial" w:cs="Arial"/>
          <w:b/>
          <w:bCs/>
          <w:u w:val="single"/>
        </w:rPr>
      </w:pPr>
      <w:r w:rsidRPr="001557F9">
        <w:rPr>
          <w:rFonts w:ascii="Arial" w:hAnsi="Arial" w:cs="Arial"/>
          <w:b/>
          <w:bCs/>
          <w:u w:val="single"/>
        </w:rPr>
        <w:t>Entretien</w:t>
      </w:r>
    </w:p>
    <w:p w14:paraId="69CC8071" w14:textId="123B79C5" w:rsidR="002E4954" w:rsidRPr="00777C03" w:rsidRDefault="00100D02" w:rsidP="00100D02">
      <w:pPr>
        <w:ind w:left="1416"/>
        <w:rPr>
          <w:rFonts w:ascii="Arial" w:hAnsi="Arial" w:cs="Arial"/>
          <w:b/>
          <w:u w:val="single"/>
        </w:rPr>
      </w:pPr>
      <w:r>
        <w:rPr>
          <w:rFonts w:ascii="Arial" w:hAnsi="Arial" w:cs="Arial"/>
          <w:b/>
          <w:bCs/>
          <w:noProof/>
          <w:kern w:val="36"/>
          <w:sz w:val="22"/>
          <w:szCs w:val="22"/>
        </w:rPr>
        <w:t xml:space="preserve">      </w:t>
      </w:r>
      <w:r>
        <w:rPr>
          <w:rFonts w:ascii="Arial" w:hAnsi="Arial" w:cs="Arial"/>
          <w:b/>
          <w:bCs/>
          <w:noProof/>
          <w:kern w:val="36"/>
          <w:sz w:val="22"/>
          <w:szCs w:val="22"/>
        </w:rPr>
        <w:drawing>
          <wp:inline distT="0" distB="0" distL="0" distR="0" wp14:anchorId="0E0FF5A1" wp14:editId="4657C156">
            <wp:extent cx="3721242" cy="2924810"/>
            <wp:effectExtent l="19050" t="19050" r="12700" b="2794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1">
                      <a:extLst>
                        <a:ext uri="{28A0092B-C50C-407E-A947-70E740481C1C}">
                          <a14:useLocalDpi xmlns:a14="http://schemas.microsoft.com/office/drawing/2010/main" val="0"/>
                        </a:ext>
                      </a:extLst>
                    </a:blip>
                    <a:srcRect l="1113" t="1366" r="1170" b="9625"/>
                    <a:stretch/>
                  </pic:blipFill>
                  <pic:spPr bwMode="auto">
                    <a:xfrm>
                      <a:off x="0" y="0"/>
                      <a:ext cx="3770709" cy="2963690"/>
                    </a:xfrm>
                    <a:prstGeom prst="rect">
                      <a:avLst/>
                    </a:prstGeom>
                    <a:noFill/>
                    <a:ln w="12700" cap="flat" cmpd="sng" algn="ctr">
                      <a:solidFill>
                        <a:schemeClr val="tx1"/>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r>
        <w:rPr>
          <w:rFonts w:ascii="Arial" w:hAnsi="Arial" w:cs="Arial"/>
          <w:b/>
          <w:bCs/>
          <w:noProof/>
          <w:kern w:val="36"/>
          <w:sz w:val="22"/>
          <w:szCs w:val="22"/>
        </w:rPr>
        <w:t xml:space="preserve"> </w:t>
      </w:r>
    </w:p>
    <w:p w14:paraId="16FF5AA6" w14:textId="6B868B42" w:rsidR="008640DF" w:rsidRPr="0058747A" w:rsidRDefault="008640DF" w:rsidP="001557F9">
      <w:pPr>
        <w:jc w:val="center"/>
        <w:rPr>
          <w:rFonts w:ascii="Arial" w:hAnsi="Arial" w:cs="Arial"/>
          <w:b/>
          <w:bCs/>
          <w:kern w:val="36"/>
          <w:sz w:val="22"/>
          <w:szCs w:val="22"/>
        </w:rPr>
      </w:pPr>
    </w:p>
    <w:p w14:paraId="7F0EDF39" w14:textId="77777777" w:rsidR="001557F9" w:rsidRPr="0058747A" w:rsidRDefault="001557F9" w:rsidP="00CD1C99">
      <w:pPr>
        <w:rPr>
          <w:rFonts w:ascii="Arial" w:hAnsi="Arial" w:cs="Arial"/>
          <w:b/>
          <w:bCs/>
          <w:kern w:val="36"/>
          <w:sz w:val="22"/>
          <w:szCs w:val="22"/>
        </w:rPr>
      </w:pPr>
    </w:p>
    <w:p w14:paraId="2B4977DA" w14:textId="2B42EC2B" w:rsidR="00920C95" w:rsidRPr="001F4C6D" w:rsidRDefault="001F4C6D" w:rsidP="007E0441">
      <w:pPr>
        <w:jc w:val="right"/>
        <w:rPr>
          <w:rFonts w:ascii="Arial" w:hAnsi="Arial" w:cs="Arial"/>
          <w:iCs/>
          <w:color w:val="000000" w:themeColor="text1"/>
          <w:sz w:val="20"/>
          <w:szCs w:val="20"/>
        </w:rPr>
      </w:pPr>
      <w:r>
        <w:rPr>
          <w:rFonts w:ascii="Arial" w:hAnsi="Arial" w:cs="Arial"/>
          <w:iCs/>
          <w:color w:val="000000" w:themeColor="text1"/>
          <w:sz w:val="20"/>
          <w:szCs w:val="20"/>
        </w:rPr>
        <w:t>Disponible sur</w:t>
      </w:r>
      <w:r w:rsidR="00920C95" w:rsidRPr="001F4C6D">
        <w:rPr>
          <w:rFonts w:ascii="Arial" w:hAnsi="Arial" w:cs="Arial"/>
          <w:iCs/>
          <w:color w:val="000000" w:themeColor="text1"/>
          <w:sz w:val="20"/>
          <w:szCs w:val="20"/>
        </w:rPr>
        <w:t xml:space="preserve"> </w:t>
      </w:r>
      <w:r w:rsidR="001E6C22" w:rsidRPr="001E6C22">
        <w:rPr>
          <w:rFonts w:ascii="Arial" w:hAnsi="Arial" w:cs="Arial"/>
          <w:iCs/>
          <w:sz w:val="20"/>
          <w:szCs w:val="20"/>
          <w:u w:val="single"/>
        </w:rPr>
        <w:t>www.solygom.re</w:t>
      </w:r>
      <w:r w:rsidR="00920C95" w:rsidRPr="00C771D7">
        <w:rPr>
          <w:rStyle w:val="Lienhypertexte"/>
          <w:rFonts w:ascii="Arial" w:hAnsi="Arial" w:cs="Arial"/>
          <w:iCs/>
          <w:color w:val="000000" w:themeColor="text1"/>
          <w:sz w:val="20"/>
          <w:szCs w:val="20"/>
          <w:u w:val="none"/>
        </w:rPr>
        <w:t xml:space="preserve"> </w:t>
      </w:r>
      <w:r w:rsidR="00920C95" w:rsidRPr="001F4C6D">
        <w:rPr>
          <w:rStyle w:val="Lienhypertexte"/>
          <w:rFonts w:ascii="Arial" w:hAnsi="Arial" w:cs="Arial"/>
          <w:iCs/>
          <w:color w:val="000000" w:themeColor="text1"/>
          <w:sz w:val="20"/>
          <w:szCs w:val="20"/>
          <w:u w:val="none"/>
        </w:rPr>
        <w:t>(consulté le 17</w:t>
      </w:r>
      <w:r w:rsidR="00763442">
        <w:rPr>
          <w:rStyle w:val="Lienhypertexte"/>
          <w:rFonts w:ascii="Arial" w:hAnsi="Arial" w:cs="Arial"/>
          <w:iCs/>
          <w:color w:val="000000" w:themeColor="text1"/>
          <w:sz w:val="20"/>
          <w:szCs w:val="20"/>
          <w:u w:val="none"/>
        </w:rPr>
        <w:t xml:space="preserve"> août 20</w:t>
      </w:r>
      <w:r w:rsidR="00920C95" w:rsidRPr="001F4C6D">
        <w:rPr>
          <w:rStyle w:val="Lienhypertexte"/>
          <w:rFonts w:ascii="Arial" w:hAnsi="Arial" w:cs="Arial"/>
          <w:iCs/>
          <w:color w:val="000000" w:themeColor="text1"/>
          <w:sz w:val="20"/>
          <w:szCs w:val="20"/>
          <w:u w:val="none"/>
        </w:rPr>
        <w:t>22)</w:t>
      </w:r>
      <w:r w:rsidR="00C771D7">
        <w:rPr>
          <w:rFonts w:ascii="Arial" w:hAnsi="Arial" w:cs="Arial"/>
          <w:iCs/>
          <w:color w:val="000000" w:themeColor="text1"/>
          <w:sz w:val="20"/>
          <w:szCs w:val="20"/>
        </w:rPr>
        <w:t>, adapté par</w:t>
      </w:r>
      <w:r w:rsidR="00920C95" w:rsidRPr="001F4C6D">
        <w:rPr>
          <w:rFonts w:ascii="Arial" w:hAnsi="Arial" w:cs="Arial"/>
          <w:iCs/>
          <w:color w:val="000000" w:themeColor="text1"/>
          <w:sz w:val="20"/>
          <w:szCs w:val="20"/>
        </w:rPr>
        <w:t xml:space="preserve"> les auteurs</w:t>
      </w:r>
    </w:p>
    <w:p w14:paraId="2D43DE90" w14:textId="733D899F" w:rsidR="00852741" w:rsidRPr="0082594C" w:rsidRDefault="00852741">
      <w:pPr>
        <w:rPr>
          <w:rFonts w:ascii="Arial" w:hAnsi="Arial" w:cs="Arial"/>
          <w:iCs/>
          <w:color w:val="000000" w:themeColor="text1"/>
          <w:sz w:val="18"/>
          <w:szCs w:val="18"/>
        </w:rPr>
      </w:pPr>
      <w:r>
        <w:rPr>
          <w:rFonts w:ascii="Arial" w:hAnsi="Arial" w:cs="Arial"/>
          <w:i/>
          <w:color w:val="000000" w:themeColor="text1"/>
          <w:sz w:val="18"/>
          <w:szCs w:val="18"/>
        </w:rPr>
        <w:br w:type="page"/>
      </w:r>
    </w:p>
    <w:p w14:paraId="1AD59DB0" w14:textId="77777777" w:rsidR="008640DF" w:rsidRDefault="008640DF" w:rsidP="007E0441">
      <w:pPr>
        <w:jc w:val="right"/>
        <w:rPr>
          <w:rFonts w:ascii="Arial" w:hAnsi="Arial" w:cs="Arial"/>
          <w:i/>
          <w:color w:val="000000" w:themeColor="text1"/>
          <w:sz w:val="18"/>
          <w:szCs w:val="18"/>
        </w:rPr>
      </w:pPr>
    </w:p>
    <w:p w14:paraId="46CEE65B" w14:textId="4D78B894" w:rsidR="002E4954" w:rsidRPr="00763442" w:rsidRDefault="002E4954" w:rsidP="00763442">
      <w:pPr>
        <w:pBdr>
          <w:top w:val="single" w:sz="4" w:space="1" w:color="auto"/>
          <w:left w:val="single" w:sz="4" w:space="4"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r w:rsidRPr="00763442">
        <w:rPr>
          <w:rFonts w:ascii="Arial" w:hAnsi="Arial" w:cs="Arial"/>
          <w:b/>
          <w:bCs/>
          <w:kern w:val="36"/>
        </w:rPr>
        <w:t>Annexe</w:t>
      </w:r>
      <w:r w:rsidR="00A9654E" w:rsidRPr="00763442">
        <w:rPr>
          <w:rFonts w:ascii="Arial" w:hAnsi="Arial" w:cs="Arial"/>
          <w:b/>
          <w:bCs/>
          <w:kern w:val="36"/>
        </w:rPr>
        <w:t xml:space="preserve"> 9</w:t>
      </w:r>
      <w:r w:rsidRPr="00763442">
        <w:rPr>
          <w:rFonts w:ascii="Arial" w:hAnsi="Arial" w:cs="Arial"/>
          <w:b/>
          <w:bCs/>
          <w:kern w:val="36"/>
        </w:rPr>
        <w:t xml:space="preserve"> </w:t>
      </w:r>
      <w:r w:rsidR="00100D02">
        <w:rPr>
          <w:rFonts w:ascii="Arial" w:hAnsi="Arial" w:cs="Arial"/>
          <w:b/>
          <w:bCs/>
          <w:kern w:val="36"/>
        </w:rPr>
        <w:t xml:space="preserve">- </w:t>
      </w:r>
      <w:r w:rsidRPr="00763442">
        <w:rPr>
          <w:rFonts w:ascii="Arial" w:hAnsi="Arial" w:cs="Arial"/>
          <w:b/>
          <w:bCs/>
          <w:kern w:val="36"/>
        </w:rPr>
        <w:t xml:space="preserve">Comparatif </w:t>
      </w:r>
      <w:r w:rsidR="0046455D" w:rsidRPr="00763442">
        <w:rPr>
          <w:rFonts w:ascii="Arial" w:hAnsi="Arial" w:cs="Arial"/>
          <w:b/>
          <w:bCs/>
          <w:kern w:val="36"/>
        </w:rPr>
        <w:t>« </w:t>
      </w:r>
      <w:r w:rsidRPr="00763442">
        <w:rPr>
          <w:rFonts w:ascii="Arial" w:hAnsi="Arial" w:cs="Arial"/>
          <w:b/>
          <w:bCs/>
          <w:kern w:val="36"/>
        </w:rPr>
        <w:t xml:space="preserve">dalle </w:t>
      </w:r>
      <w:r w:rsidR="0046455D" w:rsidRPr="00763442">
        <w:rPr>
          <w:rFonts w:ascii="Arial" w:hAnsi="Arial" w:cs="Arial"/>
          <w:b/>
          <w:bCs/>
          <w:kern w:val="36"/>
        </w:rPr>
        <w:t>amortissante » SOLYGOM</w:t>
      </w:r>
      <w:r w:rsidR="00B0365F" w:rsidRPr="00763442">
        <w:rPr>
          <w:rFonts w:ascii="Arial" w:hAnsi="Arial" w:cs="Arial"/>
          <w:b/>
          <w:bCs/>
          <w:kern w:val="36"/>
        </w:rPr>
        <w:t xml:space="preserve"> </w:t>
      </w:r>
      <w:r w:rsidRPr="00763442">
        <w:rPr>
          <w:rFonts w:ascii="Arial" w:hAnsi="Arial" w:cs="Arial"/>
          <w:b/>
          <w:bCs/>
          <w:kern w:val="36"/>
        </w:rPr>
        <w:t xml:space="preserve">et </w:t>
      </w:r>
      <w:r w:rsidR="0046455D" w:rsidRPr="00763442">
        <w:rPr>
          <w:rFonts w:ascii="Arial" w:hAnsi="Arial" w:cs="Arial"/>
          <w:b/>
          <w:bCs/>
          <w:kern w:val="36"/>
        </w:rPr>
        <w:t>« </w:t>
      </w:r>
      <w:r w:rsidRPr="00763442">
        <w:rPr>
          <w:rFonts w:ascii="Arial" w:hAnsi="Arial" w:cs="Arial"/>
          <w:b/>
          <w:bCs/>
          <w:kern w:val="36"/>
        </w:rPr>
        <w:t>dalle béton</w:t>
      </w:r>
      <w:r w:rsidR="0046455D" w:rsidRPr="00763442">
        <w:rPr>
          <w:rFonts w:ascii="Arial" w:hAnsi="Arial" w:cs="Arial"/>
          <w:b/>
          <w:bCs/>
          <w:kern w:val="36"/>
        </w:rPr>
        <w:t> »</w:t>
      </w:r>
    </w:p>
    <w:p w14:paraId="24C6D2FE" w14:textId="41A6478C" w:rsidR="007E0441" w:rsidRPr="0058747A" w:rsidRDefault="007E0441" w:rsidP="007E0441">
      <w:pPr>
        <w:shd w:val="clear" w:color="auto" w:fill="FFFFFF" w:themeFill="background1"/>
        <w:contextualSpacing/>
        <w:jc w:val="center"/>
        <w:outlineLvl w:val="0"/>
        <w:rPr>
          <w:rFonts w:ascii="Arial" w:hAnsi="Arial" w:cs="Arial"/>
          <w:b/>
          <w:bCs/>
          <w:kern w:val="36"/>
          <w:sz w:val="22"/>
          <w:szCs w:val="22"/>
        </w:rPr>
      </w:pPr>
    </w:p>
    <w:tbl>
      <w:tblPr>
        <w:tblStyle w:val="Grilledutableau"/>
        <w:tblW w:w="9923" w:type="dxa"/>
        <w:jc w:val="center"/>
        <w:tblLook w:val="00A0" w:firstRow="1" w:lastRow="0" w:firstColumn="1" w:lastColumn="0" w:noHBand="0" w:noVBand="0"/>
      </w:tblPr>
      <w:tblGrid>
        <w:gridCol w:w="3119"/>
        <w:gridCol w:w="3828"/>
        <w:gridCol w:w="2976"/>
      </w:tblGrid>
      <w:tr w:rsidR="002E4954" w:rsidRPr="00100D02" w14:paraId="4337151E" w14:textId="77777777" w:rsidTr="00100D02">
        <w:trPr>
          <w:jc w:val="center"/>
        </w:trPr>
        <w:tc>
          <w:tcPr>
            <w:tcW w:w="3119" w:type="dxa"/>
            <w:shd w:val="clear" w:color="auto" w:fill="D9D9D9" w:themeFill="background1" w:themeFillShade="D9"/>
          </w:tcPr>
          <w:p w14:paraId="0A68061B" w14:textId="7BC72D81" w:rsidR="002E4954" w:rsidRPr="00100D02" w:rsidRDefault="002E4954" w:rsidP="00BF4C20">
            <w:pPr>
              <w:jc w:val="center"/>
              <w:rPr>
                <w:rFonts w:ascii="Arial" w:hAnsi="Arial" w:cs="Arial"/>
                <w:b/>
                <w:sz w:val="22"/>
                <w:szCs w:val="22"/>
              </w:rPr>
            </w:pPr>
            <w:r w:rsidRPr="00100D02">
              <w:rPr>
                <w:rFonts w:ascii="Arial" w:hAnsi="Arial" w:cs="Arial"/>
                <w:b/>
                <w:sz w:val="22"/>
                <w:szCs w:val="22"/>
              </w:rPr>
              <w:t>CARACTERISTIQUES</w:t>
            </w:r>
          </w:p>
        </w:tc>
        <w:tc>
          <w:tcPr>
            <w:tcW w:w="3828" w:type="dxa"/>
            <w:shd w:val="clear" w:color="auto" w:fill="D9D9D9" w:themeFill="background1" w:themeFillShade="D9"/>
          </w:tcPr>
          <w:p w14:paraId="53BEF381" w14:textId="77777777" w:rsidR="002E4954" w:rsidRPr="00100D02" w:rsidRDefault="00D030ED" w:rsidP="00BF4C20">
            <w:pPr>
              <w:jc w:val="center"/>
              <w:rPr>
                <w:rFonts w:ascii="Arial" w:hAnsi="Arial" w:cs="Arial"/>
                <w:b/>
                <w:sz w:val="22"/>
                <w:szCs w:val="22"/>
              </w:rPr>
            </w:pPr>
            <w:r w:rsidRPr="00100D02">
              <w:rPr>
                <w:rFonts w:ascii="Arial" w:hAnsi="Arial" w:cs="Arial"/>
                <w:b/>
                <w:sz w:val="22"/>
                <w:szCs w:val="22"/>
              </w:rPr>
              <w:t>DALLE AMORTISSANTE SOLYGOM</w:t>
            </w:r>
          </w:p>
        </w:tc>
        <w:tc>
          <w:tcPr>
            <w:tcW w:w="2976" w:type="dxa"/>
            <w:shd w:val="clear" w:color="auto" w:fill="D9D9D9" w:themeFill="background1" w:themeFillShade="D9"/>
          </w:tcPr>
          <w:p w14:paraId="5F907075" w14:textId="77777777" w:rsidR="002E4954" w:rsidRPr="00100D02" w:rsidRDefault="002E4954" w:rsidP="00BF4C20">
            <w:pPr>
              <w:jc w:val="center"/>
              <w:rPr>
                <w:rFonts w:ascii="Arial" w:hAnsi="Arial" w:cs="Arial"/>
                <w:b/>
                <w:sz w:val="22"/>
                <w:szCs w:val="22"/>
              </w:rPr>
            </w:pPr>
            <w:r w:rsidRPr="00100D02">
              <w:rPr>
                <w:rFonts w:ascii="Arial" w:hAnsi="Arial" w:cs="Arial"/>
                <w:b/>
                <w:sz w:val="22"/>
                <w:szCs w:val="22"/>
              </w:rPr>
              <w:t>DALLE BETON</w:t>
            </w:r>
          </w:p>
        </w:tc>
      </w:tr>
      <w:tr w:rsidR="002E4954" w:rsidRPr="00100D02" w14:paraId="54EAD132" w14:textId="77777777" w:rsidTr="00100D02">
        <w:trPr>
          <w:trHeight w:val="441"/>
          <w:jc w:val="center"/>
        </w:trPr>
        <w:tc>
          <w:tcPr>
            <w:tcW w:w="3119" w:type="dxa"/>
            <w:vAlign w:val="center"/>
          </w:tcPr>
          <w:p w14:paraId="3331E6DB" w14:textId="77777777"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Dimensions (cm)</w:t>
            </w:r>
          </w:p>
        </w:tc>
        <w:tc>
          <w:tcPr>
            <w:tcW w:w="3828" w:type="dxa"/>
            <w:vAlign w:val="center"/>
          </w:tcPr>
          <w:p w14:paraId="1C7239ED"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50 x 50 x 4</w:t>
            </w:r>
          </w:p>
        </w:tc>
        <w:tc>
          <w:tcPr>
            <w:tcW w:w="2976" w:type="dxa"/>
            <w:vAlign w:val="center"/>
          </w:tcPr>
          <w:p w14:paraId="6524EED2"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 xml:space="preserve">50 x 50 x </w:t>
            </w:r>
            <w:r w:rsidR="00D030ED" w:rsidRPr="00100D02">
              <w:rPr>
                <w:rFonts w:ascii="Arial" w:hAnsi="Arial" w:cs="Arial"/>
                <w:sz w:val="22"/>
                <w:szCs w:val="22"/>
              </w:rPr>
              <w:t>4</w:t>
            </w:r>
          </w:p>
        </w:tc>
      </w:tr>
      <w:tr w:rsidR="002E4954" w:rsidRPr="00100D02" w14:paraId="392CC45D" w14:textId="77777777" w:rsidTr="00100D02">
        <w:trPr>
          <w:trHeight w:val="405"/>
          <w:jc w:val="center"/>
        </w:trPr>
        <w:tc>
          <w:tcPr>
            <w:tcW w:w="3119" w:type="dxa"/>
            <w:vAlign w:val="center"/>
          </w:tcPr>
          <w:p w14:paraId="4F683C03" w14:textId="6E897822" w:rsidR="002E4954" w:rsidRPr="00100D02" w:rsidRDefault="00CD1C99" w:rsidP="00BF4C20">
            <w:pPr>
              <w:jc w:val="center"/>
              <w:rPr>
                <w:rFonts w:ascii="Arial" w:hAnsi="Arial" w:cs="Arial"/>
                <w:b/>
                <w:bCs/>
                <w:sz w:val="22"/>
                <w:szCs w:val="22"/>
              </w:rPr>
            </w:pPr>
            <w:r w:rsidRPr="00100D02">
              <w:rPr>
                <w:rFonts w:ascii="Arial" w:hAnsi="Arial" w:cs="Arial"/>
                <w:b/>
                <w:bCs/>
                <w:sz w:val="22"/>
                <w:szCs w:val="22"/>
              </w:rPr>
              <w:t>Masse</w:t>
            </w:r>
            <w:r w:rsidR="002E4954" w:rsidRPr="00100D02">
              <w:rPr>
                <w:rFonts w:ascii="Arial" w:hAnsi="Arial" w:cs="Arial"/>
                <w:b/>
                <w:bCs/>
                <w:sz w:val="22"/>
                <w:szCs w:val="22"/>
              </w:rPr>
              <w:t xml:space="preserve"> d’une dalle (kg)</w:t>
            </w:r>
          </w:p>
        </w:tc>
        <w:tc>
          <w:tcPr>
            <w:tcW w:w="3828" w:type="dxa"/>
            <w:vAlign w:val="center"/>
          </w:tcPr>
          <w:p w14:paraId="6CD3188D"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6,25</w:t>
            </w:r>
          </w:p>
        </w:tc>
        <w:tc>
          <w:tcPr>
            <w:tcW w:w="2976" w:type="dxa"/>
            <w:vAlign w:val="center"/>
          </w:tcPr>
          <w:p w14:paraId="7961D4C7" w14:textId="77777777" w:rsidR="002E4954" w:rsidRPr="00100D02" w:rsidRDefault="00D030ED" w:rsidP="00BF4C20">
            <w:pPr>
              <w:jc w:val="center"/>
              <w:rPr>
                <w:rFonts w:ascii="Arial" w:hAnsi="Arial" w:cs="Arial"/>
                <w:sz w:val="22"/>
                <w:szCs w:val="22"/>
              </w:rPr>
            </w:pPr>
            <w:r w:rsidRPr="00100D02">
              <w:rPr>
                <w:rFonts w:ascii="Arial" w:hAnsi="Arial" w:cs="Arial"/>
                <w:sz w:val="22"/>
                <w:szCs w:val="22"/>
              </w:rPr>
              <w:t>22</w:t>
            </w:r>
          </w:p>
        </w:tc>
      </w:tr>
      <w:tr w:rsidR="002E4954" w:rsidRPr="00100D02" w14:paraId="0EDD3E4A" w14:textId="77777777" w:rsidTr="00100D02">
        <w:trPr>
          <w:trHeight w:val="425"/>
          <w:jc w:val="center"/>
        </w:trPr>
        <w:tc>
          <w:tcPr>
            <w:tcW w:w="3119" w:type="dxa"/>
            <w:vAlign w:val="center"/>
          </w:tcPr>
          <w:p w14:paraId="0575F72F" w14:textId="77777777"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Antidérapant</w:t>
            </w:r>
          </w:p>
        </w:tc>
        <w:tc>
          <w:tcPr>
            <w:tcW w:w="3828" w:type="dxa"/>
            <w:vAlign w:val="center"/>
          </w:tcPr>
          <w:p w14:paraId="19987FEC"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Oui</w:t>
            </w:r>
          </w:p>
        </w:tc>
        <w:tc>
          <w:tcPr>
            <w:tcW w:w="2976" w:type="dxa"/>
            <w:vAlign w:val="center"/>
          </w:tcPr>
          <w:p w14:paraId="0A703CE8"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Non</w:t>
            </w:r>
          </w:p>
        </w:tc>
      </w:tr>
      <w:tr w:rsidR="002E4954" w:rsidRPr="00100D02" w14:paraId="6E9E4424" w14:textId="77777777" w:rsidTr="00100D02">
        <w:trPr>
          <w:trHeight w:val="545"/>
          <w:jc w:val="center"/>
        </w:trPr>
        <w:tc>
          <w:tcPr>
            <w:tcW w:w="3119" w:type="dxa"/>
            <w:vAlign w:val="center"/>
          </w:tcPr>
          <w:p w14:paraId="2F975F53" w14:textId="77777777" w:rsidR="0070568C" w:rsidRPr="00100D02" w:rsidRDefault="002E4954" w:rsidP="00BF4C20">
            <w:pPr>
              <w:jc w:val="center"/>
              <w:rPr>
                <w:rFonts w:ascii="Arial" w:hAnsi="Arial" w:cs="Arial"/>
                <w:b/>
                <w:bCs/>
                <w:sz w:val="22"/>
                <w:szCs w:val="22"/>
              </w:rPr>
            </w:pPr>
            <w:r w:rsidRPr="00100D02">
              <w:rPr>
                <w:rFonts w:ascii="Arial" w:hAnsi="Arial" w:cs="Arial"/>
                <w:b/>
                <w:bCs/>
                <w:sz w:val="22"/>
                <w:szCs w:val="22"/>
              </w:rPr>
              <w:t xml:space="preserve">Aspect drainant, perméabilité </w:t>
            </w:r>
          </w:p>
          <w:p w14:paraId="58AB6497" w14:textId="7F16FA90"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(NF EN 12616)</w:t>
            </w:r>
          </w:p>
        </w:tc>
        <w:tc>
          <w:tcPr>
            <w:tcW w:w="3828" w:type="dxa"/>
            <w:vAlign w:val="center"/>
          </w:tcPr>
          <w:p w14:paraId="423EC82D" w14:textId="0FB66B1B" w:rsidR="002E4954" w:rsidRPr="00100D02" w:rsidRDefault="002E4954" w:rsidP="00BF4C20">
            <w:pPr>
              <w:jc w:val="center"/>
              <w:rPr>
                <w:rFonts w:ascii="Arial" w:hAnsi="Arial" w:cs="Arial"/>
                <w:sz w:val="22"/>
                <w:szCs w:val="22"/>
              </w:rPr>
            </w:pPr>
            <w:r w:rsidRPr="00100D02">
              <w:rPr>
                <w:rFonts w:ascii="Arial" w:hAnsi="Arial" w:cs="Arial"/>
                <w:sz w:val="22"/>
                <w:szCs w:val="22"/>
              </w:rPr>
              <w:t xml:space="preserve">Oui </w:t>
            </w:r>
            <w:r w:rsidR="00CD1C99" w:rsidRPr="00100D02">
              <w:rPr>
                <w:rFonts w:ascii="Arial" w:hAnsi="Arial" w:cs="Arial"/>
                <w:sz w:val="22"/>
                <w:szCs w:val="22"/>
              </w:rPr>
              <w:t>(267</w:t>
            </w:r>
            <w:r w:rsidRPr="00100D02">
              <w:rPr>
                <w:rFonts w:ascii="Arial" w:hAnsi="Arial" w:cs="Arial"/>
                <w:sz w:val="22"/>
                <w:szCs w:val="22"/>
              </w:rPr>
              <w:t>mm/</w:t>
            </w:r>
            <w:r w:rsidR="00CD1C99" w:rsidRPr="00100D02">
              <w:rPr>
                <w:rFonts w:ascii="Arial" w:hAnsi="Arial" w:cs="Arial"/>
                <w:sz w:val="22"/>
                <w:szCs w:val="22"/>
              </w:rPr>
              <w:t>h)</w:t>
            </w:r>
          </w:p>
        </w:tc>
        <w:tc>
          <w:tcPr>
            <w:tcW w:w="2976" w:type="dxa"/>
            <w:vAlign w:val="center"/>
          </w:tcPr>
          <w:p w14:paraId="7D923F95" w14:textId="353239C5" w:rsidR="002E4954" w:rsidRPr="00100D02" w:rsidRDefault="002E4954" w:rsidP="00BF4C20">
            <w:pPr>
              <w:jc w:val="center"/>
              <w:rPr>
                <w:rFonts w:ascii="Arial" w:hAnsi="Arial" w:cs="Arial"/>
                <w:sz w:val="22"/>
                <w:szCs w:val="22"/>
              </w:rPr>
            </w:pPr>
            <w:r w:rsidRPr="00100D02">
              <w:rPr>
                <w:rFonts w:ascii="Arial" w:hAnsi="Arial" w:cs="Arial"/>
                <w:sz w:val="22"/>
                <w:szCs w:val="22"/>
              </w:rPr>
              <w:t>Non</w:t>
            </w:r>
            <w:r w:rsidR="00CD1C99" w:rsidRPr="00100D02">
              <w:rPr>
                <w:rFonts w:ascii="Arial" w:hAnsi="Arial" w:cs="Arial"/>
                <w:sz w:val="22"/>
                <w:szCs w:val="22"/>
              </w:rPr>
              <w:t xml:space="preserve"> (</w:t>
            </w:r>
            <w:r w:rsidR="0070568C" w:rsidRPr="00100D02">
              <w:rPr>
                <w:rFonts w:ascii="Arial" w:hAnsi="Arial" w:cs="Arial"/>
                <w:sz w:val="22"/>
                <w:szCs w:val="22"/>
              </w:rPr>
              <w:t>3</w:t>
            </w:r>
            <w:r w:rsidR="00CD1C99" w:rsidRPr="00100D02">
              <w:rPr>
                <w:rFonts w:ascii="Arial" w:hAnsi="Arial" w:cs="Arial"/>
                <w:sz w:val="22"/>
                <w:szCs w:val="22"/>
              </w:rPr>
              <w:t>5 mm/h)</w:t>
            </w:r>
          </w:p>
        </w:tc>
      </w:tr>
      <w:tr w:rsidR="002E4954" w:rsidRPr="00100D02" w14:paraId="0731947E" w14:textId="77777777" w:rsidTr="00100D02">
        <w:trPr>
          <w:trHeight w:val="567"/>
          <w:jc w:val="center"/>
        </w:trPr>
        <w:tc>
          <w:tcPr>
            <w:tcW w:w="3119" w:type="dxa"/>
            <w:vAlign w:val="center"/>
          </w:tcPr>
          <w:p w14:paraId="46CE3086" w14:textId="77777777" w:rsidR="00CD1C99" w:rsidRPr="00100D02" w:rsidRDefault="002E4954" w:rsidP="00BF4C20">
            <w:pPr>
              <w:jc w:val="center"/>
              <w:rPr>
                <w:rFonts w:ascii="Arial" w:hAnsi="Arial" w:cs="Arial"/>
                <w:b/>
                <w:bCs/>
                <w:sz w:val="22"/>
                <w:szCs w:val="22"/>
              </w:rPr>
            </w:pPr>
            <w:r w:rsidRPr="00100D02">
              <w:rPr>
                <w:rFonts w:ascii="Arial" w:hAnsi="Arial" w:cs="Arial"/>
                <w:b/>
                <w:bCs/>
                <w:sz w:val="22"/>
                <w:szCs w:val="22"/>
              </w:rPr>
              <w:t xml:space="preserve">Sol amortissant </w:t>
            </w:r>
          </w:p>
          <w:p w14:paraId="48A91396" w14:textId="5505DBE5"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w:t>
            </w:r>
            <w:r w:rsidR="00CD1C99" w:rsidRPr="00100D02">
              <w:rPr>
                <w:rFonts w:ascii="Arial" w:hAnsi="Arial" w:cs="Arial"/>
                <w:b/>
                <w:bCs/>
                <w:sz w:val="22"/>
                <w:szCs w:val="22"/>
              </w:rPr>
              <w:t>Conforme</w:t>
            </w:r>
            <w:r w:rsidRPr="00100D02">
              <w:rPr>
                <w:rFonts w:ascii="Arial" w:hAnsi="Arial" w:cs="Arial"/>
                <w:b/>
                <w:bCs/>
                <w:sz w:val="22"/>
                <w:szCs w:val="22"/>
              </w:rPr>
              <w:t xml:space="preserve"> NF EN 1177)</w:t>
            </w:r>
          </w:p>
        </w:tc>
        <w:tc>
          <w:tcPr>
            <w:tcW w:w="3828" w:type="dxa"/>
            <w:vAlign w:val="center"/>
          </w:tcPr>
          <w:p w14:paraId="19613ABC" w14:textId="3DA9FD07" w:rsidR="002E4954" w:rsidRPr="00100D02" w:rsidRDefault="002E4954" w:rsidP="00BF4C20">
            <w:pPr>
              <w:jc w:val="center"/>
              <w:rPr>
                <w:rFonts w:ascii="Arial" w:hAnsi="Arial" w:cs="Arial"/>
                <w:sz w:val="22"/>
                <w:szCs w:val="22"/>
              </w:rPr>
            </w:pPr>
            <w:r w:rsidRPr="00100D02">
              <w:rPr>
                <w:rFonts w:ascii="Arial" w:hAnsi="Arial" w:cs="Arial"/>
                <w:sz w:val="22"/>
                <w:szCs w:val="22"/>
              </w:rPr>
              <w:t xml:space="preserve">Oui </w:t>
            </w:r>
          </w:p>
        </w:tc>
        <w:tc>
          <w:tcPr>
            <w:tcW w:w="2976" w:type="dxa"/>
            <w:vAlign w:val="center"/>
          </w:tcPr>
          <w:p w14:paraId="4216FE96"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Non</w:t>
            </w:r>
          </w:p>
        </w:tc>
      </w:tr>
      <w:tr w:rsidR="002E4954" w:rsidRPr="00100D02" w14:paraId="5D09E24F" w14:textId="77777777" w:rsidTr="00100D02">
        <w:trPr>
          <w:trHeight w:val="547"/>
          <w:jc w:val="center"/>
        </w:trPr>
        <w:tc>
          <w:tcPr>
            <w:tcW w:w="3119" w:type="dxa"/>
            <w:vAlign w:val="center"/>
          </w:tcPr>
          <w:p w14:paraId="77E87366" w14:textId="77777777" w:rsidR="00CD1C99" w:rsidRPr="00100D02" w:rsidRDefault="002E4954" w:rsidP="00BF4C20">
            <w:pPr>
              <w:jc w:val="center"/>
              <w:rPr>
                <w:rFonts w:ascii="Arial" w:hAnsi="Arial" w:cs="Arial"/>
                <w:b/>
                <w:bCs/>
                <w:sz w:val="22"/>
                <w:szCs w:val="22"/>
              </w:rPr>
            </w:pPr>
            <w:r w:rsidRPr="00100D02">
              <w:rPr>
                <w:rFonts w:ascii="Arial" w:hAnsi="Arial" w:cs="Arial"/>
                <w:b/>
                <w:bCs/>
                <w:sz w:val="22"/>
                <w:szCs w:val="22"/>
              </w:rPr>
              <w:t xml:space="preserve">Résistance à l’usure </w:t>
            </w:r>
          </w:p>
          <w:p w14:paraId="141A4AA4" w14:textId="5CD1CE69"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(EN ISO 5470-1)</w:t>
            </w:r>
          </w:p>
        </w:tc>
        <w:tc>
          <w:tcPr>
            <w:tcW w:w="3828" w:type="dxa"/>
            <w:vAlign w:val="center"/>
          </w:tcPr>
          <w:p w14:paraId="4FAE3724" w14:textId="77777777" w:rsidR="002E4954" w:rsidRPr="00100D02" w:rsidRDefault="004A2119" w:rsidP="00BF4C20">
            <w:pPr>
              <w:jc w:val="center"/>
              <w:rPr>
                <w:rFonts w:ascii="Arial" w:hAnsi="Arial" w:cs="Arial"/>
                <w:sz w:val="22"/>
                <w:szCs w:val="22"/>
              </w:rPr>
            </w:pPr>
            <w:r w:rsidRPr="00100D02">
              <w:rPr>
                <w:rFonts w:ascii="Arial" w:hAnsi="Arial" w:cs="Arial"/>
                <w:sz w:val="22"/>
                <w:szCs w:val="22"/>
              </w:rPr>
              <w:t>Oui</w:t>
            </w:r>
          </w:p>
        </w:tc>
        <w:tc>
          <w:tcPr>
            <w:tcW w:w="2976" w:type="dxa"/>
            <w:vAlign w:val="center"/>
          </w:tcPr>
          <w:p w14:paraId="69863771"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Oui</w:t>
            </w:r>
          </w:p>
        </w:tc>
      </w:tr>
      <w:tr w:rsidR="002E4954" w:rsidRPr="00100D02" w14:paraId="54B387A6" w14:textId="77777777" w:rsidTr="00100D02">
        <w:trPr>
          <w:trHeight w:val="421"/>
          <w:jc w:val="center"/>
        </w:trPr>
        <w:tc>
          <w:tcPr>
            <w:tcW w:w="3119" w:type="dxa"/>
            <w:vAlign w:val="center"/>
          </w:tcPr>
          <w:p w14:paraId="5F3BDEFE" w14:textId="7A84F959"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Prix au m</w:t>
            </w:r>
            <w:r w:rsidRPr="00100D02">
              <w:rPr>
                <w:rFonts w:ascii="Arial" w:hAnsi="Arial" w:cs="Arial"/>
                <w:b/>
                <w:bCs/>
                <w:sz w:val="22"/>
                <w:szCs w:val="22"/>
                <w:vertAlign w:val="superscript"/>
              </w:rPr>
              <w:t xml:space="preserve">2 </w:t>
            </w:r>
            <w:r w:rsidRPr="00100D02">
              <w:rPr>
                <w:rFonts w:ascii="Arial" w:hAnsi="Arial" w:cs="Arial"/>
                <w:b/>
                <w:bCs/>
                <w:sz w:val="22"/>
                <w:szCs w:val="22"/>
              </w:rPr>
              <w:t>(en €)</w:t>
            </w:r>
          </w:p>
        </w:tc>
        <w:tc>
          <w:tcPr>
            <w:tcW w:w="3828" w:type="dxa"/>
            <w:vAlign w:val="center"/>
          </w:tcPr>
          <w:p w14:paraId="16E69E80" w14:textId="14285F8D" w:rsidR="002E4954" w:rsidRPr="00100D02" w:rsidRDefault="002E4954" w:rsidP="00BF4C20">
            <w:pPr>
              <w:jc w:val="center"/>
              <w:rPr>
                <w:rFonts w:ascii="Arial" w:hAnsi="Arial" w:cs="Arial"/>
                <w:sz w:val="22"/>
                <w:szCs w:val="22"/>
              </w:rPr>
            </w:pPr>
            <w:r w:rsidRPr="00100D02">
              <w:rPr>
                <w:rFonts w:ascii="Arial" w:hAnsi="Arial" w:cs="Arial"/>
                <w:sz w:val="22"/>
                <w:szCs w:val="22"/>
              </w:rPr>
              <w:t>60</w:t>
            </w:r>
          </w:p>
        </w:tc>
        <w:tc>
          <w:tcPr>
            <w:tcW w:w="2976" w:type="dxa"/>
            <w:vAlign w:val="center"/>
          </w:tcPr>
          <w:p w14:paraId="285B6161"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41,90</w:t>
            </w:r>
          </w:p>
        </w:tc>
      </w:tr>
      <w:tr w:rsidR="002E4954" w:rsidRPr="00100D02" w14:paraId="6094A405" w14:textId="77777777" w:rsidTr="00100D02">
        <w:trPr>
          <w:jc w:val="center"/>
        </w:trPr>
        <w:tc>
          <w:tcPr>
            <w:tcW w:w="3119" w:type="dxa"/>
            <w:vAlign w:val="center"/>
          </w:tcPr>
          <w:p w14:paraId="0667DB1A" w14:textId="77777777"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Pose</w:t>
            </w:r>
          </w:p>
        </w:tc>
        <w:tc>
          <w:tcPr>
            <w:tcW w:w="3828" w:type="dxa"/>
            <w:vAlign w:val="center"/>
          </w:tcPr>
          <w:p w14:paraId="57D80E2E" w14:textId="77777777" w:rsidR="002B7037" w:rsidRPr="00100D02" w:rsidRDefault="002E4954" w:rsidP="002B7037">
            <w:pPr>
              <w:jc w:val="center"/>
              <w:rPr>
                <w:rFonts w:ascii="Arial" w:hAnsi="Arial" w:cs="Arial"/>
                <w:sz w:val="22"/>
                <w:szCs w:val="22"/>
              </w:rPr>
            </w:pPr>
            <w:r w:rsidRPr="00100D02">
              <w:rPr>
                <w:rFonts w:ascii="Arial" w:hAnsi="Arial" w:cs="Arial"/>
                <w:sz w:val="22"/>
                <w:szCs w:val="22"/>
              </w:rPr>
              <w:t xml:space="preserve">Sur </w:t>
            </w:r>
            <w:r w:rsidR="002B7037" w:rsidRPr="00100D02">
              <w:rPr>
                <w:rFonts w:ascii="Arial" w:hAnsi="Arial" w:cs="Arial"/>
                <w:sz w:val="22"/>
                <w:szCs w:val="22"/>
              </w:rPr>
              <w:t>Sol FINI</w:t>
            </w:r>
          </w:p>
          <w:p w14:paraId="79800DB2" w14:textId="69F23380" w:rsidR="002B7037" w:rsidRPr="00100D02" w:rsidRDefault="002B7037" w:rsidP="002B7037">
            <w:pPr>
              <w:jc w:val="center"/>
              <w:rPr>
                <w:rFonts w:ascii="Arial" w:hAnsi="Arial" w:cs="Arial"/>
                <w:sz w:val="22"/>
                <w:szCs w:val="22"/>
              </w:rPr>
            </w:pPr>
            <w:r w:rsidRPr="00100D02">
              <w:rPr>
                <w:rFonts w:ascii="Arial" w:hAnsi="Arial" w:cs="Arial"/>
                <w:sz w:val="22"/>
                <w:szCs w:val="22"/>
              </w:rPr>
              <w:t>(</w:t>
            </w:r>
            <w:r w:rsidR="00AA20B5" w:rsidRPr="00100D02">
              <w:rPr>
                <w:rFonts w:ascii="Arial" w:hAnsi="Arial" w:cs="Arial"/>
                <w:sz w:val="22"/>
                <w:szCs w:val="22"/>
              </w:rPr>
              <w:t xml:space="preserve">Sol </w:t>
            </w:r>
            <w:r w:rsidRPr="00100D02">
              <w:rPr>
                <w:rFonts w:ascii="Arial" w:hAnsi="Arial" w:cs="Arial"/>
                <w:sz w:val="22"/>
                <w:szCs w:val="22"/>
              </w:rPr>
              <w:t>bétonné, carrelé)</w:t>
            </w:r>
          </w:p>
          <w:p w14:paraId="4F18B8C3" w14:textId="77777777" w:rsidR="002B7037" w:rsidRPr="00100D02" w:rsidRDefault="002B7037" w:rsidP="002B7037">
            <w:pPr>
              <w:jc w:val="center"/>
              <w:rPr>
                <w:rFonts w:ascii="Arial" w:hAnsi="Arial" w:cs="Arial"/>
                <w:sz w:val="22"/>
                <w:szCs w:val="22"/>
              </w:rPr>
            </w:pPr>
          </w:p>
          <w:p w14:paraId="39809C69" w14:textId="06EE95CB" w:rsidR="002B7037" w:rsidRPr="00100D02" w:rsidRDefault="002B7037" w:rsidP="002B7037">
            <w:pPr>
              <w:jc w:val="center"/>
              <w:rPr>
                <w:rFonts w:ascii="Arial" w:hAnsi="Arial" w:cs="Arial"/>
                <w:sz w:val="22"/>
                <w:szCs w:val="22"/>
              </w:rPr>
            </w:pPr>
            <w:r w:rsidRPr="00100D02">
              <w:rPr>
                <w:rFonts w:ascii="Arial" w:hAnsi="Arial" w:cs="Arial"/>
                <w:sz w:val="22"/>
                <w:szCs w:val="22"/>
              </w:rPr>
              <w:t>Sur Sol BRUT avec lit de sable</w:t>
            </w:r>
          </w:p>
          <w:p w14:paraId="09F543BF" w14:textId="77777777" w:rsidR="002B7037" w:rsidRPr="00100D02" w:rsidRDefault="002B7037" w:rsidP="002B7037">
            <w:pPr>
              <w:jc w:val="center"/>
              <w:rPr>
                <w:rFonts w:ascii="Arial" w:hAnsi="Arial" w:cs="Arial"/>
                <w:sz w:val="22"/>
                <w:szCs w:val="22"/>
              </w:rPr>
            </w:pPr>
          </w:p>
          <w:p w14:paraId="594D2838" w14:textId="03A203FF" w:rsidR="002E4954" w:rsidRPr="00100D02" w:rsidRDefault="0070568C" w:rsidP="002B7037">
            <w:pPr>
              <w:jc w:val="center"/>
              <w:rPr>
                <w:rFonts w:ascii="Arial" w:hAnsi="Arial" w:cs="Arial"/>
                <w:sz w:val="22"/>
                <w:szCs w:val="22"/>
              </w:rPr>
            </w:pPr>
            <w:r w:rsidRPr="00100D02">
              <w:rPr>
                <w:rFonts w:ascii="Arial" w:hAnsi="Arial" w:cs="Arial"/>
                <w:b/>
                <w:sz w:val="22"/>
                <w:szCs w:val="22"/>
              </w:rPr>
              <w:t xml:space="preserve">Pose </w:t>
            </w:r>
            <w:r w:rsidR="002E4954" w:rsidRPr="00100D02">
              <w:rPr>
                <w:rFonts w:ascii="Arial" w:hAnsi="Arial" w:cs="Arial"/>
                <w:b/>
                <w:sz w:val="22"/>
                <w:szCs w:val="22"/>
              </w:rPr>
              <w:t>horizontal</w:t>
            </w:r>
            <w:r w:rsidRPr="00100D02">
              <w:rPr>
                <w:rFonts w:ascii="Arial" w:hAnsi="Arial" w:cs="Arial"/>
                <w:b/>
                <w:sz w:val="22"/>
                <w:szCs w:val="22"/>
              </w:rPr>
              <w:t>e</w:t>
            </w:r>
          </w:p>
        </w:tc>
        <w:tc>
          <w:tcPr>
            <w:tcW w:w="2976" w:type="dxa"/>
            <w:vAlign w:val="center"/>
          </w:tcPr>
          <w:p w14:paraId="000CD9E5"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Sur lit de sable</w:t>
            </w:r>
          </w:p>
          <w:p w14:paraId="58129B16" w14:textId="0274E91C" w:rsidR="0070568C" w:rsidRPr="00100D02" w:rsidRDefault="0070568C" w:rsidP="00BF4C20">
            <w:pPr>
              <w:jc w:val="center"/>
              <w:rPr>
                <w:rFonts w:ascii="Arial" w:hAnsi="Arial" w:cs="Arial"/>
                <w:b/>
                <w:sz w:val="22"/>
                <w:szCs w:val="22"/>
              </w:rPr>
            </w:pPr>
          </w:p>
          <w:p w14:paraId="5A1F8999" w14:textId="77777777" w:rsidR="002B7037" w:rsidRPr="00100D02" w:rsidRDefault="002B7037" w:rsidP="00BF4C20">
            <w:pPr>
              <w:jc w:val="center"/>
              <w:rPr>
                <w:rFonts w:ascii="Arial" w:hAnsi="Arial" w:cs="Arial"/>
                <w:b/>
                <w:sz w:val="22"/>
                <w:szCs w:val="22"/>
              </w:rPr>
            </w:pPr>
          </w:p>
          <w:p w14:paraId="5F3404D6" w14:textId="2134B64E" w:rsidR="002B7037" w:rsidRPr="00100D02" w:rsidRDefault="002B7037" w:rsidP="00BF4C20">
            <w:pPr>
              <w:jc w:val="center"/>
              <w:rPr>
                <w:rFonts w:ascii="Arial" w:hAnsi="Arial" w:cs="Arial"/>
                <w:b/>
                <w:sz w:val="22"/>
                <w:szCs w:val="22"/>
              </w:rPr>
            </w:pPr>
          </w:p>
          <w:p w14:paraId="7E427F7C" w14:textId="77777777" w:rsidR="002B7037" w:rsidRPr="00100D02" w:rsidRDefault="002B7037" w:rsidP="00BF4C20">
            <w:pPr>
              <w:jc w:val="center"/>
              <w:rPr>
                <w:rFonts w:ascii="Arial" w:hAnsi="Arial" w:cs="Arial"/>
                <w:b/>
                <w:sz w:val="22"/>
                <w:szCs w:val="22"/>
              </w:rPr>
            </w:pPr>
          </w:p>
          <w:p w14:paraId="080FC8BD" w14:textId="7E8299B1" w:rsidR="002E4954" w:rsidRPr="00100D02" w:rsidRDefault="002B7037" w:rsidP="00BF4C20">
            <w:pPr>
              <w:jc w:val="center"/>
              <w:rPr>
                <w:rFonts w:ascii="Arial" w:hAnsi="Arial" w:cs="Arial"/>
                <w:b/>
                <w:sz w:val="22"/>
                <w:szCs w:val="22"/>
              </w:rPr>
            </w:pPr>
            <w:r w:rsidRPr="00100D02">
              <w:rPr>
                <w:rFonts w:ascii="Arial" w:hAnsi="Arial" w:cs="Arial"/>
                <w:b/>
                <w:sz w:val="22"/>
                <w:szCs w:val="22"/>
              </w:rPr>
              <w:t>Pose avec p</w:t>
            </w:r>
            <w:r w:rsidR="00E24D12" w:rsidRPr="00100D02">
              <w:rPr>
                <w:rFonts w:ascii="Arial" w:hAnsi="Arial" w:cs="Arial"/>
                <w:b/>
                <w:sz w:val="22"/>
                <w:szCs w:val="22"/>
              </w:rPr>
              <w:t>ente</w:t>
            </w:r>
            <w:r w:rsidR="002E4954" w:rsidRPr="00100D02">
              <w:rPr>
                <w:rFonts w:ascii="Arial" w:hAnsi="Arial" w:cs="Arial"/>
                <w:b/>
                <w:sz w:val="22"/>
                <w:szCs w:val="22"/>
              </w:rPr>
              <w:t xml:space="preserve"> 2%</w:t>
            </w:r>
          </w:p>
        </w:tc>
      </w:tr>
      <w:tr w:rsidR="002E4954" w:rsidRPr="00100D02" w14:paraId="5EEDD5FC" w14:textId="77777777" w:rsidTr="00100D02">
        <w:trPr>
          <w:jc w:val="center"/>
        </w:trPr>
        <w:tc>
          <w:tcPr>
            <w:tcW w:w="3119" w:type="dxa"/>
            <w:vAlign w:val="center"/>
          </w:tcPr>
          <w:p w14:paraId="41654580" w14:textId="77777777"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Découpe</w:t>
            </w:r>
          </w:p>
        </w:tc>
        <w:tc>
          <w:tcPr>
            <w:tcW w:w="3828" w:type="dxa"/>
            <w:vAlign w:val="center"/>
          </w:tcPr>
          <w:p w14:paraId="65282686" w14:textId="23174604" w:rsidR="002E4954" w:rsidRPr="00100D02" w:rsidRDefault="002E4954" w:rsidP="00BF4C20">
            <w:pPr>
              <w:jc w:val="center"/>
              <w:rPr>
                <w:rFonts w:ascii="Arial" w:hAnsi="Arial" w:cs="Arial"/>
                <w:sz w:val="22"/>
                <w:szCs w:val="22"/>
              </w:rPr>
            </w:pPr>
            <w:r w:rsidRPr="00100D02">
              <w:rPr>
                <w:rFonts w:ascii="Arial" w:hAnsi="Arial" w:cs="Arial"/>
                <w:sz w:val="22"/>
                <w:szCs w:val="22"/>
              </w:rPr>
              <w:t>Cutter, scie à mains,</w:t>
            </w:r>
          </w:p>
          <w:p w14:paraId="505AD984" w14:textId="218C36A7" w:rsidR="002E4954" w:rsidRPr="00100D02" w:rsidRDefault="002B7037" w:rsidP="00BF4C20">
            <w:pPr>
              <w:jc w:val="center"/>
              <w:rPr>
                <w:rFonts w:ascii="Arial" w:hAnsi="Arial" w:cs="Arial"/>
                <w:sz w:val="22"/>
                <w:szCs w:val="22"/>
              </w:rPr>
            </w:pPr>
            <w:r w:rsidRPr="00100D02">
              <w:rPr>
                <w:rFonts w:ascii="Arial" w:hAnsi="Arial" w:cs="Arial"/>
                <w:sz w:val="22"/>
                <w:szCs w:val="22"/>
              </w:rPr>
              <w:t>S</w:t>
            </w:r>
            <w:r w:rsidR="002E4954" w:rsidRPr="00100D02">
              <w:rPr>
                <w:rFonts w:ascii="Arial" w:hAnsi="Arial" w:cs="Arial"/>
                <w:sz w:val="22"/>
                <w:szCs w:val="22"/>
              </w:rPr>
              <w:t>cie sauteuse</w:t>
            </w:r>
          </w:p>
        </w:tc>
        <w:tc>
          <w:tcPr>
            <w:tcW w:w="2976" w:type="dxa"/>
            <w:vAlign w:val="center"/>
          </w:tcPr>
          <w:p w14:paraId="485779F0"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Disqueuse</w:t>
            </w:r>
          </w:p>
        </w:tc>
      </w:tr>
      <w:tr w:rsidR="002E4954" w:rsidRPr="00100D02" w14:paraId="3B52FD02" w14:textId="77777777" w:rsidTr="00100D02">
        <w:trPr>
          <w:trHeight w:val="457"/>
          <w:jc w:val="center"/>
        </w:trPr>
        <w:tc>
          <w:tcPr>
            <w:tcW w:w="3119" w:type="dxa"/>
            <w:vAlign w:val="center"/>
          </w:tcPr>
          <w:p w14:paraId="653710AB" w14:textId="77777777"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Résistance aux UV</w:t>
            </w:r>
          </w:p>
        </w:tc>
        <w:tc>
          <w:tcPr>
            <w:tcW w:w="3828" w:type="dxa"/>
            <w:vAlign w:val="center"/>
          </w:tcPr>
          <w:p w14:paraId="0C874E16" w14:textId="081555B4" w:rsidR="002E4954" w:rsidRPr="00100D02" w:rsidRDefault="004A2119" w:rsidP="00BF4C20">
            <w:pPr>
              <w:jc w:val="center"/>
              <w:rPr>
                <w:rFonts w:ascii="Arial" w:hAnsi="Arial" w:cs="Arial"/>
                <w:sz w:val="22"/>
                <w:szCs w:val="22"/>
              </w:rPr>
            </w:pPr>
            <w:r w:rsidRPr="00100D02">
              <w:rPr>
                <w:rFonts w:ascii="Arial" w:hAnsi="Arial" w:cs="Arial"/>
                <w:sz w:val="22"/>
                <w:szCs w:val="22"/>
              </w:rPr>
              <w:t>Oui (couche EPDM)</w:t>
            </w:r>
          </w:p>
        </w:tc>
        <w:tc>
          <w:tcPr>
            <w:tcW w:w="2976" w:type="dxa"/>
            <w:vAlign w:val="center"/>
          </w:tcPr>
          <w:p w14:paraId="3DCB4CED"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Oui</w:t>
            </w:r>
          </w:p>
        </w:tc>
      </w:tr>
      <w:tr w:rsidR="002E4954" w:rsidRPr="00100D02" w14:paraId="376A2995" w14:textId="77777777" w:rsidTr="00100D02">
        <w:trPr>
          <w:trHeight w:val="421"/>
          <w:jc w:val="center"/>
        </w:trPr>
        <w:tc>
          <w:tcPr>
            <w:tcW w:w="3119" w:type="dxa"/>
            <w:vAlign w:val="center"/>
          </w:tcPr>
          <w:p w14:paraId="79C1188E" w14:textId="23CA9DC3"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Réaction au feu</w:t>
            </w:r>
            <w:r w:rsidR="00C272BF" w:rsidRPr="00100D02">
              <w:rPr>
                <w:rFonts w:ascii="Arial" w:hAnsi="Arial" w:cs="Arial"/>
                <w:b/>
                <w:bCs/>
                <w:sz w:val="22"/>
                <w:szCs w:val="22"/>
              </w:rPr>
              <w:t>*</w:t>
            </w:r>
          </w:p>
        </w:tc>
        <w:tc>
          <w:tcPr>
            <w:tcW w:w="3828" w:type="dxa"/>
            <w:vAlign w:val="center"/>
          </w:tcPr>
          <w:p w14:paraId="7FD7EFD3" w14:textId="1C2436E9" w:rsidR="002E4954" w:rsidRPr="00100D02" w:rsidRDefault="00C272BF" w:rsidP="00BF4C20">
            <w:pPr>
              <w:jc w:val="center"/>
              <w:rPr>
                <w:rFonts w:ascii="Arial" w:hAnsi="Arial" w:cs="Arial"/>
              </w:rPr>
            </w:pPr>
            <w:r w:rsidRPr="00100D02">
              <w:rPr>
                <w:rFonts w:ascii="Arial" w:hAnsi="Arial" w:cs="Arial"/>
              </w:rPr>
              <w:t>C</w:t>
            </w:r>
          </w:p>
        </w:tc>
        <w:tc>
          <w:tcPr>
            <w:tcW w:w="2976" w:type="dxa"/>
            <w:vAlign w:val="center"/>
          </w:tcPr>
          <w:p w14:paraId="1A1875C1" w14:textId="58435230" w:rsidR="002E4954" w:rsidRPr="00100D02" w:rsidRDefault="00CD1C99" w:rsidP="00BF4C20">
            <w:pPr>
              <w:jc w:val="center"/>
              <w:rPr>
                <w:rFonts w:ascii="Arial" w:hAnsi="Arial" w:cs="Arial"/>
                <w:sz w:val="22"/>
                <w:szCs w:val="22"/>
              </w:rPr>
            </w:pPr>
            <w:r w:rsidRPr="00100D02">
              <w:rPr>
                <w:rFonts w:ascii="Arial" w:hAnsi="Arial" w:cs="Arial"/>
                <w:sz w:val="22"/>
                <w:szCs w:val="22"/>
              </w:rPr>
              <w:t>A</w:t>
            </w:r>
            <w:r w:rsidR="00C272BF" w:rsidRPr="00100D02">
              <w:rPr>
                <w:rFonts w:ascii="Arial" w:hAnsi="Arial" w:cs="Arial"/>
                <w:sz w:val="22"/>
                <w:szCs w:val="22"/>
              </w:rPr>
              <w:t>1</w:t>
            </w:r>
          </w:p>
        </w:tc>
      </w:tr>
      <w:tr w:rsidR="002E4954" w:rsidRPr="00100D02" w14:paraId="32DD7F20" w14:textId="77777777" w:rsidTr="00100D02">
        <w:trPr>
          <w:trHeight w:val="400"/>
          <w:jc w:val="center"/>
        </w:trPr>
        <w:tc>
          <w:tcPr>
            <w:tcW w:w="3119" w:type="dxa"/>
            <w:vAlign w:val="center"/>
          </w:tcPr>
          <w:p w14:paraId="7ECA0301" w14:textId="4E1B0DA8"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COV</w:t>
            </w:r>
            <w:r w:rsidR="006217C3">
              <w:rPr>
                <w:rFonts w:ascii="Arial" w:hAnsi="Arial" w:cs="Arial"/>
                <w:b/>
                <w:bCs/>
                <w:sz w:val="22"/>
                <w:szCs w:val="22"/>
              </w:rPr>
              <w:t>**</w:t>
            </w:r>
          </w:p>
        </w:tc>
        <w:tc>
          <w:tcPr>
            <w:tcW w:w="3828" w:type="dxa"/>
            <w:vAlign w:val="center"/>
          </w:tcPr>
          <w:p w14:paraId="26E24150" w14:textId="7B22A3BE" w:rsidR="002E4954" w:rsidRPr="00100D02" w:rsidRDefault="00C272BF" w:rsidP="00BF4C20">
            <w:pPr>
              <w:jc w:val="center"/>
              <w:rPr>
                <w:rFonts w:ascii="Arial" w:hAnsi="Arial" w:cs="Arial"/>
                <w:sz w:val="22"/>
                <w:szCs w:val="22"/>
              </w:rPr>
            </w:pPr>
            <w:r w:rsidRPr="00100D02">
              <w:rPr>
                <w:rFonts w:ascii="Arial" w:hAnsi="Arial" w:cs="Arial"/>
                <w:sz w:val="22"/>
                <w:szCs w:val="22"/>
              </w:rPr>
              <w:t>A+</w:t>
            </w:r>
          </w:p>
        </w:tc>
        <w:tc>
          <w:tcPr>
            <w:tcW w:w="2976" w:type="dxa"/>
            <w:vAlign w:val="center"/>
          </w:tcPr>
          <w:p w14:paraId="50F06EF5" w14:textId="347344B3" w:rsidR="002E4954" w:rsidRPr="00100D02" w:rsidRDefault="00C272BF" w:rsidP="00BF4C20">
            <w:pPr>
              <w:jc w:val="center"/>
              <w:rPr>
                <w:rFonts w:ascii="Arial" w:hAnsi="Arial" w:cs="Arial"/>
                <w:sz w:val="22"/>
                <w:szCs w:val="22"/>
              </w:rPr>
            </w:pPr>
            <w:r w:rsidRPr="00100D02">
              <w:rPr>
                <w:rFonts w:ascii="Arial" w:hAnsi="Arial" w:cs="Arial"/>
                <w:sz w:val="22"/>
                <w:szCs w:val="22"/>
              </w:rPr>
              <w:t>A+</w:t>
            </w:r>
          </w:p>
        </w:tc>
      </w:tr>
      <w:tr w:rsidR="002E4954" w:rsidRPr="00100D02" w14:paraId="24BF65C7" w14:textId="77777777" w:rsidTr="00100D02">
        <w:trPr>
          <w:trHeight w:val="433"/>
          <w:jc w:val="center"/>
        </w:trPr>
        <w:tc>
          <w:tcPr>
            <w:tcW w:w="3119" w:type="dxa"/>
            <w:vAlign w:val="center"/>
          </w:tcPr>
          <w:p w14:paraId="7662CB75" w14:textId="0AFDAE9B" w:rsidR="002E4954" w:rsidRPr="00100D02" w:rsidRDefault="0070568C" w:rsidP="00BF4C20">
            <w:pPr>
              <w:jc w:val="center"/>
              <w:rPr>
                <w:rFonts w:ascii="Arial" w:hAnsi="Arial" w:cs="Arial"/>
                <w:b/>
                <w:bCs/>
                <w:sz w:val="22"/>
                <w:szCs w:val="22"/>
              </w:rPr>
            </w:pPr>
            <w:r w:rsidRPr="00100D02">
              <w:rPr>
                <w:rFonts w:ascii="Arial" w:hAnsi="Arial" w:cs="Arial"/>
                <w:b/>
                <w:bCs/>
                <w:sz w:val="22"/>
                <w:szCs w:val="22"/>
              </w:rPr>
              <w:t>Isolant phonique</w:t>
            </w:r>
          </w:p>
        </w:tc>
        <w:tc>
          <w:tcPr>
            <w:tcW w:w="3828" w:type="dxa"/>
            <w:vAlign w:val="center"/>
          </w:tcPr>
          <w:p w14:paraId="472449BB" w14:textId="4DF1244C" w:rsidR="002E4954" w:rsidRPr="00100D02" w:rsidRDefault="004A2119" w:rsidP="00BF4C20">
            <w:pPr>
              <w:jc w:val="center"/>
              <w:rPr>
                <w:rFonts w:ascii="Arial" w:hAnsi="Arial" w:cs="Arial"/>
                <w:sz w:val="22"/>
                <w:szCs w:val="22"/>
              </w:rPr>
            </w:pPr>
            <w:r w:rsidRPr="00100D02">
              <w:rPr>
                <w:rFonts w:ascii="Arial" w:hAnsi="Arial" w:cs="Arial"/>
                <w:sz w:val="22"/>
                <w:szCs w:val="22"/>
              </w:rPr>
              <w:t>Oui</w:t>
            </w:r>
          </w:p>
        </w:tc>
        <w:tc>
          <w:tcPr>
            <w:tcW w:w="2976" w:type="dxa"/>
            <w:vAlign w:val="center"/>
          </w:tcPr>
          <w:p w14:paraId="562D5915" w14:textId="77777777" w:rsidR="002E4954" w:rsidRPr="00100D02" w:rsidRDefault="004A2119" w:rsidP="00BF4C20">
            <w:pPr>
              <w:jc w:val="center"/>
              <w:rPr>
                <w:rFonts w:ascii="Arial" w:hAnsi="Arial" w:cs="Arial"/>
                <w:sz w:val="22"/>
                <w:szCs w:val="22"/>
              </w:rPr>
            </w:pPr>
            <w:r w:rsidRPr="00100D02">
              <w:rPr>
                <w:rFonts w:ascii="Arial" w:hAnsi="Arial" w:cs="Arial"/>
                <w:sz w:val="22"/>
                <w:szCs w:val="22"/>
              </w:rPr>
              <w:t>Non</w:t>
            </w:r>
          </w:p>
        </w:tc>
      </w:tr>
      <w:tr w:rsidR="002E4954" w:rsidRPr="00100D02" w14:paraId="21A6E2E8" w14:textId="77777777" w:rsidTr="00100D02">
        <w:trPr>
          <w:trHeight w:val="539"/>
          <w:jc w:val="center"/>
        </w:trPr>
        <w:tc>
          <w:tcPr>
            <w:tcW w:w="3119" w:type="dxa"/>
            <w:vAlign w:val="center"/>
          </w:tcPr>
          <w:p w14:paraId="5DB05364" w14:textId="4359E85E" w:rsidR="002E4954" w:rsidRPr="00100D02" w:rsidRDefault="002E4954" w:rsidP="00BF4C20">
            <w:pPr>
              <w:jc w:val="center"/>
              <w:rPr>
                <w:rFonts w:ascii="Arial" w:hAnsi="Arial" w:cs="Arial"/>
                <w:b/>
                <w:bCs/>
                <w:sz w:val="22"/>
                <w:szCs w:val="22"/>
              </w:rPr>
            </w:pPr>
            <w:r w:rsidRPr="00100D02">
              <w:rPr>
                <w:rFonts w:ascii="Arial" w:hAnsi="Arial" w:cs="Arial"/>
                <w:b/>
                <w:bCs/>
                <w:sz w:val="22"/>
                <w:szCs w:val="22"/>
              </w:rPr>
              <w:t>Conformité réglementation REACH*</w:t>
            </w:r>
            <w:r w:rsidR="00C272BF" w:rsidRPr="00100D02">
              <w:rPr>
                <w:rFonts w:ascii="Arial" w:hAnsi="Arial" w:cs="Arial"/>
                <w:b/>
                <w:bCs/>
                <w:sz w:val="22"/>
                <w:szCs w:val="22"/>
              </w:rPr>
              <w:t>*</w:t>
            </w:r>
            <w:r w:rsidR="006217C3">
              <w:rPr>
                <w:rFonts w:ascii="Arial" w:hAnsi="Arial" w:cs="Arial"/>
                <w:b/>
                <w:bCs/>
                <w:sz w:val="22"/>
                <w:szCs w:val="22"/>
              </w:rPr>
              <w:t>*</w:t>
            </w:r>
          </w:p>
        </w:tc>
        <w:tc>
          <w:tcPr>
            <w:tcW w:w="3828" w:type="dxa"/>
            <w:vAlign w:val="center"/>
          </w:tcPr>
          <w:p w14:paraId="507C03D6" w14:textId="0C12A32F" w:rsidR="002E4954" w:rsidRPr="00100D02" w:rsidRDefault="002E4954" w:rsidP="00BF4C20">
            <w:pPr>
              <w:jc w:val="center"/>
              <w:rPr>
                <w:rFonts w:ascii="Arial" w:hAnsi="Arial" w:cs="Arial"/>
                <w:sz w:val="22"/>
                <w:szCs w:val="22"/>
              </w:rPr>
            </w:pPr>
            <w:r w:rsidRPr="00100D02">
              <w:rPr>
                <w:rFonts w:ascii="Arial" w:hAnsi="Arial" w:cs="Arial"/>
                <w:sz w:val="22"/>
                <w:szCs w:val="22"/>
              </w:rPr>
              <w:t>Conforme</w:t>
            </w:r>
          </w:p>
        </w:tc>
        <w:tc>
          <w:tcPr>
            <w:tcW w:w="2976" w:type="dxa"/>
            <w:vAlign w:val="center"/>
          </w:tcPr>
          <w:p w14:paraId="40AC00C9" w14:textId="77777777" w:rsidR="002E4954" w:rsidRPr="00100D02" w:rsidRDefault="002E4954" w:rsidP="00BF4C20">
            <w:pPr>
              <w:jc w:val="center"/>
              <w:rPr>
                <w:rFonts w:ascii="Arial" w:hAnsi="Arial" w:cs="Arial"/>
                <w:sz w:val="22"/>
                <w:szCs w:val="22"/>
              </w:rPr>
            </w:pPr>
            <w:r w:rsidRPr="00100D02">
              <w:rPr>
                <w:rFonts w:ascii="Arial" w:hAnsi="Arial" w:cs="Arial"/>
                <w:sz w:val="22"/>
                <w:szCs w:val="22"/>
              </w:rPr>
              <w:t>Sans objet</w:t>
            </w:r>
          </w:p>
        </w:tc>
      </w:tr>
    </w:tbl>
    <w:p w14:paraId="1A5BA77D" w14:textId="7428D45E" w:rsidR="002E4954" w:rsidRPr="0058747A" w:rsidRDefault="002E4954" w:rsidP="00BF4C20">
      <w:pPr>
        <w:rPr>
          <w:rFonts w:ascii="Arial" w:hAnsi="Arial" w:cs="Arial"/>
          <w:i/>
          <w:sz w:val="21"/>
          <w:szCs w:val="21"/>
        </w:rPr>
      </w:pPr>
    </w:p>
    <w:p w14:paraId="5F0E4FFA" w14:textId="1B196E40" w:rsidR="0070568C" w:rsidRPr="0070568C" w:rsidRDefault="00C272BF" w:rsidP="00C272BF">
      <w:pPr>
        <w:jc w:val="both"/>
        <w:rPr>
          <w:rFonts w:ascii="Arial" w:hAnsi="Arial" w:cs="Arial"/>
          <w:i/>
        </w:rPr>
      </w:pPr>
      <w:r w:rsidRPr="00FB4B7A">
        <w:rPr>
          <w:rFonts w:ascii="Arial" w:hAnsi="Arial" w:cs="Arial"/>
          <w:i/>
        </w:rPr>
        <w:t>*</w:t>
      </w:r>
      <w:r w:rsidR="002B7037" w:rsidRPr="00FB4B7A">
        <w:rPr>
          <w:rFonts w:ascii="Arial" w:hAnsi="Arial" w:cs="Arial"/>
          <w:i/>
        </w:rPr>
        <w:t xml:space="preserve"> </w:t>
      </w:r>
      <w:r w:rsidRPr="009D7428">
        <w:rPr>
          <w:rFonts w:ascii="Arial" w:hAnsi="Arial" w:cs="Arial"/>
          <w:b/>
          <w:bCs/>
          <w:i/>
        </w:rPr>
        <w:t>Classement au feu Euro classe :</w:t>
      </w:r>
      <w:r w:rsidRPr="0070568C">
        <w:rPr>
          <w:rFonts w:ascii="Arial" w:hAnsi="Arial" w:cs="Arial"/>
          <w:i/>
        </w:rPr>
        <w:t xml:space="preserve"> </w:t>
      </w:r>
    </w:p>
    <w:p w14:paraId="1C824687" w14:textId="1A89949D" w:rsidR="0070568C" w:rsidRPr="0070568C" w:rsidRDefault="00C272BF" w:rsidP="002B7037">
      <w:pPr>
        <w:ind w:left="567"/>
        <w:jc w:val="both"/>
        <w:rPr>
          <w:rFonts w:ascii="Arial" w:hAnsi="Arial" w:cs="Arial"/>
          <w:i/>
        </w:rPr>
      </w:pPr>
      <w:r w:rsidRPr="0070568C">
        <w:rPr>
          <w:rFonts w:ascii="Arial" w:hAnsi="Arial" w:cs="Arial"/>
          <w:i/>
        </w:rPr>
        <w:t>A1 et A2 : non combustible</w:t>
      </w:r>
      <w:r w:rsidR="009D7428">
        <w:rPr>
          <w:rFonts w:ascii="Arial" w:hAnsi="Arial" w:cs="Arial"/>
          <w:i/>
        </w:rPr>
        <w:t> ;</w:t>
      </w:r>
    </w:p>
    <w:p w14:paraId="265909D9" w14:textId="77777777" w:rsidR="0070568C" w:rsidRPr="0070568C" w:rsidRDefault="00C272BF" w:rsidP="002B7037">
      <w:pPr>
        <w:ind w:left="567"/>
        <w:jc w:val="both"/>
        <w:rPr>
          <w:rFonts w:ascii="Arial" w:hAnsi="Arial" w:cs="Arial"/>
          <w:i/>
        </w:rPr>
      </w:pPr>
      <w:r w:rsidRPr="0070568C">
        <w:rPr>
          <w:rFonts w:ascii="Arial" w:hAnsi="Arial" w:cs="Arial"/>
          <w:i/>
        </w:rPr>
        <w:t xml:space="preserve">B : faiblement combustible ; </w:t>
      </w:r>
    </w:p>
    <w:p w14:paraId="4300A7BA" w14:textId="77777777" w:rsidR="0070568C" w:rsidRPr="0070568C" w:rsidRDefault="00C272BF" w:rsidP="002B7037">
      <w:pPr>
        <w:ind w:left="567"/>
        <w:jc w:val="both"/>
        <w:rPr>
          <w:rFonts w:ascii="Arial" w:hAnsi="Arial" w:cs="Arial"/>
          <w:i/>
        </w:rPr>
      </w:pPr>
      <w:r w:rsidRPr="0070568C">
        <w:rPr>
          <w:rFonts w:ascii="Arial" w:hAnsi="Arial" w:cs="Arial"/>
          <w:i/>
        </w:rPr>
        <w:t xml:space="preserve">C : combustible ; </w:t>
      </w:r>
    </w:p>
    <w:p w14:paraId="3676476F" w14:textId="77777777" w:rsidR="0070568C" w:rsidRPr="0070568C" w:rsidRDefault="00C272BF" w:rsidP="002B7037">
      <w:pPr>
        <w:ind w:left="567"/>
        <w:jc w:val="both"/>
        <w:rPr>
          <w:rFonts w:ascii="Arial" w:hAnsi="Arial" w:cs="Arial"/>
          <w:i/>
        </w:rPr>
      </w:pPr>
      <w:r w:rsidRPr="0070568C">
        <w:rPr>
          <w:rFonts w:ascii="Arial" w:hAnsi="Arial" w:cs="Arial"/>
          <w:i/>
        </w:rPr>
        <w:t xml:space="preserve">D : très combustible ; </w:t>
      </w:r>
    </w:p>
    <w:p w14:paraId="746B5EEC" w14:textId="4A805CB1" w:rsidR="00C272BF" w:rsidRDefault="00C272BF" w:rsidP="002B7037">
      <w:pPr>
        <w:ind w:left="567"/>
        <w:jc w:val="both"/>
        <w:rPr>
          <w:rFonts w:ascii="Arial" w:hAnsi="Arial" w:cs="Arial"/>
          <w:i/>
        </w:rPr>
      </w:pPr>
      <w:r w:rsidRPr="0070568C">
        <w:rPr>
          <w:rFonts w:ascii="Arial" w:hAnsi="Arial" w:cs="Arial"/>
          <w:i/>
        </w:rPr>
        <w:t>E : très inflammable et propagateur de flamme.</w:t>
      </w:r>
    </w:p>
    <w:p w14:paraId="3970CD1D" w14:textId="3779B112" w:rsidR="006217C3" w:rsidRDefault="006217C3" w:rsidP="002B7037">
      <w:pPr>
        <w:ind w:left="567"/>
        <w:jc w:val="both"/>
        <w:rPr>
          <w:rFonts w:ascii="Arial" w:hAnsi="Arial" w:cs="Arial"/>
          <w:i/>
        </w:rPr>
      </w:pPr>
    </w:p>
    <w:p w14:paraId="528AC9B8" w14:textId="5F1C9A7F" w:rsidR="006217C3" w:rsidRPr="0070568C" w:rsidRDefault="006217C3" w:rsidP="006217C3">
      <w:pPr>
        <w:jc w:val="both"/>
        <w:rPr>
          <w:rFonts w:ascii="Arial" w:hAnsi="Arial" w:cs="Arial"/>
          <w:i/>
        </w:rPr>
      </w:pPr>
      <w:r>
        <w:rPr>
          <w:rFonts w:ascii="Arial" w:hAnsi="Arial" w:cs="Arial"/>
          <w:i/>
        </w:rPr>
        <w:t>**</w:t>
      </w:r>
      <w:r w:rsidR="00FB4B7A">
        <w:rPr>
          <w:rFonts w:ascii="Arial" w:hAnsi="Arial" w:cs="Arial"/>
          <w:i/>
        </w:rPr>
        <w:t xml:space="preserve">COV : Référence à la directive n°2004/42/CE relative à la réduction des émissions de Composés Organiques Volatils. </w:t>
      </w:r>
    </w:p>
    <w:p w14:paraId="63E72303" w14:textId="77777777" w:rsidR="0070568C" w:rsidRPr="0070568C" w:rsidRDefault="0070568C" w:rsidP="00C272BF">
      <w:pPr>
        <w:jc w:val="both"/>
        <w:rPr>
          <w:rFonts w:ascii="Arial" w:hAnsi="Arial" w:cs="Arial"/>
          <w:i/>
        </w:rPr>
      </w:pPr>
    </w:p>
    <w:p w14:paraId="5B2F7F31" w14:textId="13193E86" w:rsidR="002E4954" w:rsidRDefault="002E4954" w:rsidP="00BF4C20">
      <w:pPr>
        <w:jc w:val="both"/>
        <w:rPr>
          <w:rFonts w:ascii="Arial" w:hAnsi="Arial" w:cs="Arial"/>
          <w:i/>
        </w:rPr>
      </w:pPr>
      <w:r w:rsidRPr="0070568C">
        <w:rPr>
          <w:rFonts w:ascii="Arial" w:hAnsi="Arial" w:cs="Arial"/>
          <w:i/>
        </w:rPr>
        <w:t>*</w:t>
      </w:r>
      <w:r w:rsidR="00C272BF" w:rsidRPr="0070568C">
        <w:rPr>
          <w:rFonts w:ascii="Arial" w:hAnsi="Arial" w:cs="Arial"/>
          <w:i/>
        </w:rPr>
        <w:t>*</w:t>
      </w:r>
      <w:r w:rsidR="006217C3">
        <w:rPr>
          <w:rFonts w:ascii="Arial" w:hAnsi="Arial" w:cs="Arial"/>
          <w:i/>
        </w:rPr>
        <w:t>*</w:t>
      </w:r>
      <w:r w:rsidRPr="0070568C">
        <w:rPr>
          <w:rFonts w:ascii="Arial" w:hAnsi="Arial" w:cs="Arial"/>
          <w:i/>
        </w:rPr>
        <w:t xml:space="preserve"> REACH est un règlement européen (règlement n°1907/2006) entré en vigueur en 2007 pour sécuriser la fabrication et l’utilisation des substances chimiques dans l’industrie européenne. </w:t>
      </w:r>
    </w:p>
    <w:p w14:paraId="1F0B7968" w14:textId="163D45C1" w:rsidR="006217C3" w:rsidRDefault="006217C3" w:rsidP="00BF4C20">
      <w:pPr>
        <w:jc w:val="both"/>
        <w:rPr>
          <w:rFonts w:ascii="Arial" w:hAnsi="Arial" w:cs="Arial"/>
          <w:i/>
        </w:rPr>
      </w:pPr>
    </w:p>
    <w:p w14:paraId="47A9AEB7" w14:textId="792ECA71" w:rsidR="006217C3" w:rsidRPr="0070568C" w:rsidRDefault="006217C3" w:rsidP="00BF4C20">
      <w:pPr>
        <w:jc w:val="both"/>
        <w:rPr>
          <w:rFonts w:ascii="Arial" w:hAnsi="Arial" w:cs="Arial"/>
          <w:i/>
        </w:rPr>
      </w:pPr>
    </w:p>
    <w:p w14:paraId="482F5517" w14:textId="77777777" w:rsidR="00FB72B7" w:rsidRPr="0058747A" w:rsidRDefault="00FB72B7" w:rsidP="00BF4C20">
      <w:pPr>
        <w:jc w:val="both"/>
        <w:rPr>
          <w:rFonts w:ascii="Arial" w:hAnsi="Arial" w:cs="Arial"/>
          <w:i/>
          <w:sz w:val="16"/>
          <w:szCs w:val="16"/>
        </w:rPr>
      </w:pPr>
    </w:p>
    <w:p w14:paraId="5AE02879" w14:textId="5E5501BF" w:rsidR="008E3B59" w:rsidRPr="001F4C6D" w:rsidRDefault="001F4C6D" w:rsidP="00BF4C20">
      <w:pPr>
        <w:jc w:val="right"/>
        <w:rPr>
          <w:rFonts w:ascii="Arial" w:hAnsi="Arial" w:cs="Arial"/>
          <w:iCs/>
          <w:sz w:val="20"/>
          <w:szCs w:val="20"/>
        </w:rPr>
      </w:pPr>
      <w:r>
        <w:rPr>
          <w:rFonts w:ascii="Arial" w:hAnsi="Arial" w:cs="Arial"/>
          <w:iCs/>
          <w:sz w:val="20"/>
          <w:szCs w:val="20"/>
        </w:rPr>
        <w:t>Disponible sur</w:t>
      </w:r>
      <w:r w:rsidR="008E3B59" w:rsidRPr="001F4C6D">
        <w:rPr>
          <w:rFonts w:ascii="Arial" w:hAnsi="Arial" w:cs="Arial"/>
          <w:iCs/>
          <w:sz w:val="20"/>
          <w:szCs w:val="20"/>
        </w:rPr>
        <w:t xml:space="preserve"> </w:t>
      </w:r>
      <w:r w:rsidR="004713BE" w:rsidRPr="004713BE">
        <w:rPr>
          <w:rFonts w:ascii="Arial" w:hAnsi="Arial" w:cs="Arial"/>
          <w:iCs/>
          <w:sz w:val="20"/>
          <w:szCs w:val="20"/>
          <w:u w:val="single"/>
        </w:rPr>
        <w:t>www.solygom.re</w:t>
      </w:r>
      <w:r w:rsidR="008E3B59" w:rsidRPr="004713BE">
        <w:rPr>
          <w:rStyle w:val="Lienhypertexte"/>
          <w:rFonts w:ascii="Arial" w:hAnsi="Arial" w:cs="Arial"/>
          <w:iCs/>
          <w:color w:val="auto"/>
          <w:sz w:val="20"/>
          <w:szCs w:val="20"/>
          <w:u w:val="none"/>
        </w:rPr>
        <w:t xml:space="preserve"> </w:t>
      </w:r>
      <w:r w:rsidR="008E3B59" w:rsidRPr="001F4C6D">
        <w:rPr>
          <w:rStyle w:val="Lienhypertexte"/>
          <w:rFonts w:ascii="Arial" w:hAnsi="Arial" w:cs="Arial"/>
          <w:iCs/>
          <w:color w:val="auto"/>
          <w:sz w:val="20"/>
          <w:szCs w:val="20"/>
          <w:u w:val="none"/>
        </w:rPr>
        <w:t>(consulté le 17</w:t>
      </w:r>
      <w:r w:rsidR="00763442">
        <w:rPr>
          <w:rStyle w:val="Lienhypertexte"/>
          <w:rFonts w:ascii="Arial" w:hAnsi="Arial" w:cs="Arial"/>
          <w:iCs/>
          <w:color w:val="auto"/>
          <w:sz w:val="20"/>
          <w:szCs w:val="20"/>
          <w:u w:val="none"/>
        </w:rPr>
        <w:t xml:space="preserve"> août 20</w:t>
      </w:r>
      <w:r w:rsidR="008E3B59" w:rsidRPr="001F4C6D">
        <w:rPr>
          <w:rStyle w:val="Lienhypertexte"/>
          <w:rFonts w:ascii="Arial" w:hAnsi="Arial" w:cs="Arial"/>
          <w:iCs/>
          <w:color w:val="auto"/>
          <w:sz w:val="20"/>
          <w:szCs w:val="20"/>
          <w:u w:val="none"/>
        </w:rPr>
        <w:t>22)</w:t>
      </w:r>
      <w:r w:rsidR="00100D02">
        <w:rPr>
          <w:rFonts w:ascii="Arial" w:hAnsi="Arial" w:cs="Arial"/>
          <w:iCs/>
          <w:sz w:val="20"/>
          <w:szCs w:val="20"/>
        </w:rPr>
        <w:t>, adapté par</w:t>
      </w:r>
      <w:r w:rsidR="008E3B59" w:rsidRPr="001F4C6D">
        <w:rPr>
          <w:rFonts w:ascii="Arial" w:hAnsi="Arial" w:cs="Arial"/>
          <w:iCs/>
          <w:sz w:val="20"/>
          <w:szCs w:val="20"/>
        </w:rPr>
        <w:t xml:space="preserve"> les auteurs</w:t>
      </w:r>
    </w:p>
    <w:p w14:paraId="40DCC0E0" w14:textId="6D71B1EF" w:rsidR="00C272BF" w:rsidRPr="0058747A" w:rsidRDefault="00C272BF" w:rsidP="00BF4C20">
      <w:pPr>
        <w:jc w:val="right"/>
        <w:rPr>
          <w:rFonts w:ascii="Arial" w:hAnsi="Arial" w:cs="Arial"/>
          <w:i/>
          <w:color w:val="000000" w:themeColor="text1"/>
          <w:sz w:val="18"/>
          <w:szCs w:val="18"/>
        </w:rPr>
      </w:pPr>
    </w:p>
    <w:p w14:paraId="3743C116" w14:textId="7A2E96BA" w:rsidR="002B7037" w:rsidRPr="008434FE" w:rsidRDefault="002B7037">
      <w:pPr>
        <w:rPr>
          <w:rFonts w:ascii="Arial" w:hAnsi="Arial" w:cs="Arial"/>
          <w:iCs/>
          <w:color w:val="000000" w:themeColor="text1"/>
          <w:sz w:val="18"/>
          <w:szCs w:val="18"/>
        </w:rPr>
      </w:pPr>
      <w:r>
        <w:rPr>
          <w:rFonts w:ascii="Arial" w:hAnsi="Arial" w:cs="Arial"/>
          <w:i/>
          <w:color w:val="000000" w:themeColor="text1"/>
          <w:sz w:val="18"/>
          <w:szCs w:val="18"/>
        </w:rPr>
        <w:br w:type="page"/>
      </w:r>
    </w:p>
    <w:p w14:paraId="337DCBB7" w14:textId="34DEC67D" w:rsidR="00880273" w:rsidRPr="003903C9" w:rsidRDefault="00EE5E94" w:rsidP="003903C9">
      <w:pPr>
        <w:pBdr>
          <w:top w:val="single" w:sz="4" w:space="1" w:color="auto"/>
          <w:left w:val="single" w:sz="4" w:space="4" w:color="auto"/>
          <w:bottom w:val="single" w:sz="4" w:space="8" w:color="auto"/>
          <w:right w:val="single" w:sz="4" w:space="4" w:color="auto"/>
        </w:pBdr>
        <w:shd w:val="clear" w:color="auto" w:fill="D9D9D9" w:themeFill="background1" w:themeFillShade="D9"/>
        <w:contextualSpacing/>
        <w:outlineLvl w:val="0"/>
        <w:rPr>
          <w:rFonts w:ascii="Arial" w:hAnsi="Arial" w:cs="Arial"/>
          <w:b/>
          <w:bCs/>
          <w:kern w:val="36"/>
        </w:rPr>
      </w:pPr>
      <w:r w:rsidRPr="003903C9">
        <w:rPr>
          <w:rFonts w:ascii="Arial" w:hAnsi="Arial" w:cs="Arial"/>
          <w:b/>
          <w:bCs/>
          <w:kern w:val="36"/>
        </w:rPr>
        <w:lastRenderedPageBreak/>
        <w:t>ANNEXE 1</w:t>
      </w:r>
      <w:r w:rsidR="001557F9" w:rsidRPr="003903C9">
        <w:rPr>
          <w:rFonts w:ascii="Arial" w:hAnsi="Arial" w:cs="Arial"/>
          <w:b/>
          <w:bCs/>
          <w:kern w:val="36"/>
        </w:rPr>
        <w:t>0</w:t>
      </w:r>
      <w:r w:rsidR="00880273" w:rsidRPr="003903C9">
        <w:rPr>
          <w:rFonts w:ascii="Arial" w:hAnsi="Arial" w:cs="Arial"/>
          <w:b/>
          <w:bCs/>
          <w:kern w:val="36"/>
        </w:rPr>
        <w:t xml:space="preserve"> </w:t>
      </w:r>
      <w:r w:rsidR="00100D02">
        <w:rPr>
          <w:rFonts w:ascii="Arial" w:hAnsi="Arial" w:cs="Arial"/>
          <w:b/>
          <w:bCs/>
          <w:kern w:val="36"/>
        </w:rPr>
        <w:t>-</w:t>
      </w:r>
      <w:r w:rsidR="00880273" w:rsidRPr="003903C9">
        <w:rPr>
          <w:rFonts w:ascii="Arial" w:hAnsi="Arial" w:cs="Arial"/>
          <w:b/>
          <w:bCs/>
          <w:kern w:val="36"/>
        </w:rPr>
        <w:t xml:space="preserve"> </w:t>
      </w:r>
      <w:r w:rsidR="00B25B1A" w:rsidRPr="003903C9">
        <w:rPr>
          <w:rFonts w:ascii="Arial" w:hAnsi="Arial" w:cs="Arial"/>
          <w:b/>
          <w:bCs/>
          <w:kern w:val="36"/>
        </w:rPr>
        <w:t>Outil d</w:t>
      </w:r>
      <w:r w:rsidR="00065262" w:rsidRPr="003903C9">
        <w:rPr>
          <w:rFonts w:ascii="Arial" w:hAnsi="Arial" w:cs="Arial"/>
          <w:b/>
          <w:bCs/>
          <w:kern w:val="36"/>
        </w:rPr>
        <w:t>’</w:t>
      </w:r>
      <w:r w:rsidR="00B25B1A" w:rsidRPr="003903C9">
        <w:rPr>
          <w:rFonts w:ascii="Arial" w:hAnsi="Arial" w:cs="Arial"/>
          <w:b/>
          <w:bCs/>
          <w:kern w:val="36"/>
        </w:rPr>
        <w:t xml:space="preserve">étude quantitative </w:t>
      </w:r>
    </w:p>
    <w:p w14:paraId="7BFCECBD" w14:textId="1B256108" w:rsidR="00880273" w:rsidRPr="003B53FA" w:rsidRDefault="00880273" w:rsidP="00BF4C20">
      <w:pPr>
        <w:jc w:val="both"/>
        <w:rPr>
          <w:rFonts w:ascii="Arial" w:hAnsi="Arial" w:cs="Arial"/>
          <w:sz w:val="12"/>
          <w:szCs w:val="12"/>
        </w:rPr>
      </w:pPr>
    </w:p>
    <w:p w14:paraId="2E141B6B" w14:textId="77777777" w:rsidR="002B7037" w:rsidRPr="003B53FA" w:rsidRDefault="002B7037" w:rsidP="00BF4C20">
      <w:pPr>
        <w:rPr>
          <w:rFonts w:ascii="Arial" w:hAnsi="Arial" w:cs="Arial"/>
          <w:b/>
          <w:sz w:val="12"/>
          <w:szCs w:val="12"/>
        </w:rPr>
      </w:pPr>
      <w:bookmarkStart w:id="12" w:name="_Hlk119420962"/>
    </w:p>
    <w:p w14:paraId="2F18E2FC" w14:textId="3B0B8857" w:rsidR="00473670" w:rsidRDefault="00473670" w:rsidP="00E9436E">
      <w:pPr>
        <w:jc w:val="both"/>
        <w:rPr>
          <w:rFonts w:ascii="Arial" w:hAnsi="Arial" w:cs="Arial"/>
          <w:bCs/>
          <w:szCs w:val="22"/>
        </w:rPr>
      </w:pPr>
      <w:r>
        <w:rPr>
          <w:rFonts w:ascii="Arial" w:hAnsi="Arial" w:cs="Arial"/>
          <w:bCs/>
          <w:szCs w:val="22"/>
        </w:rPr>
        <w:t>L’outil utilisé actuellement dans le réseau est un calculateur de quantités de dalles et de consommables, qui prend en compte le type de pose, via des menus déroulants. Il est basé sur une feuille de calcul de tableur.</w:t>
      </w:r>
    </w:p>
    <w:p w14:paraId="76C2E78C" w14:textId="77777777" w:rsidR="00473670" w:rsidRDefault="00473670" w:rsidP="00E9436E">
      <w:pPr>
        <w:jc w:val="both"/>
        <w:rPr>
          <w:rFonts w:ascii="Arial" w:hAnsi="Arial" w:cs="Arial"/>
          <w:bCs/>
          <w:szCs w:val="22"/>
        </w:rPr>
      </w:pPr>
    </w:p>
    <w:p w14:paraId="7EA340E6" w14:textId="77777777" w:rsidR="00473670" w:rsidRDefault="00473670" w:rsidP="00E9436E">
      <w:pPr>
        <w:jc w:val="both"/>
        <w:rPr>
          <w:rFonts w:ascii="Arial" w:hAnsi="Arial" w:cs="Arial"/>
          <w:bCs/>
          <w:szCs w:val="22"/>
        </w:rPr>
      </w:pPr>
    </w:p>
    <w:p w14:paraId="699A62FD" w14:textId="4108A35B" w:rsidR="00E9436E" w:rsidRPr="0058747A" w:rsidRDefault="00473670" w:rsidP="00E9436E">
      <w:pPr>
        <w:jc w:val="both"/>
        <w:rPr>
          <w:rFonts w:ascii="Arial" w:hAnsi="Arial" w:cs="Arial"/>
          <w:bCs/>
          <w:szCs w:val="22"/>
        </w:rPr>
      </w:pPr>
      <w:r>
        <w:rPr>
          <w:rFonts w:ascii="Arial" w:hAnsi="Arial" w:cs="Arial"/>
          <w:bCs/>
          <w:szCs w:val="22"/>
        </w:rPr>
        <w:t>Pour l’utiliser, l</w:t>
      </w:r>
      <w:r w:rsidR="00E9436E" w:rsidRPr="0058747A">
        <w:rPr>
          <w:rFonts w:ascii="Arial" w:hAnsi="Arial" w:cs="Arial"/>
          <w:bCs/>
          <w:szCs w:val="22"/>
        </w:rPr>
        <w:t>e vendeur doit :</w:t>
      </w:r>
    </w:p>
    <w:p w14:paraId="40B84D16" w14:textId="540EB3F5" w:rsidR="00E9436E" w:rsidRPr="0058747A" w:rsidRDefault="00E9436E" w:rsidP="009B53DF">
      <w:pPr>
        <w:pStyle w:val="Paragraphedeliste"/>
        <w:numPr>
          <w:ilvl w:val="0"/>
          <w:numId w:val="1"/>
        </w:numPr>
        <w:jc w:val="both"/>
        <w:rPr>
          <w:rFonts w:ascii="Arial" w:hAnsi="Arial" w:cs="Arial"/>
          <w:b/>
          <w:i/>
          <w:iCs/>
          <w:szCs w:val="22"/>
        </w:rPr>
      </w:pPr>
      <w:r w:rsidRPr="0058747A">
        <w:rPr>
          <w:rFonts w:ascii="Arial" w:hAnsi="Arial" w:cs="Arial"/>
          <w:bCs/>
          <w:szCs w:val="22"/>
        </w:rPr>
        <w:t xml:space="preserve">Sélectionner </w:t>
      </w:r>
      <w:r w:rsidR="002B7037">
        <w:rPr>
          <w:rFonts w:ascii="Arial" w:hAnsi="Arial" w:cs="Arial"/>
          <w:bCs/>
          <w:szCs w:val="22"/>
        </w:rPr>
        <w:t>l</w:t>
      </w:r>
      <w:r w:rsidRPr="0058747A">
        <w:rPr>
          <w:rFonts w:ascii="Arial" w:hAnsi="Arial" w:cs="Arial"/>
          <w:bCs/>
          <w:szCs w:val="22"/>
        </w:rPr>
        <w:t>e type de sol dans le menu déroulant</w:t>
      </w:r>
      <w:r w:rsidRPr="0058747A">
        <w:rPr>
          <w:rFonts w:ascii="Arial" w:hAnsi="Arial" w:cs="Arial"/>
          <w:b/>
          <w:szCs w:val="22"/>
        </w:rPr>
        <w:t xml:space="preserve"> </w:t>
      </w:r>
      <w:r w:rsidRPr="0058747A">
        <w:rPr>
          <w:rFonts w:ascii="Arial" w:hAnsi="Arial" w:cs="Arial"/>
          <w:b/>
          <w:i/>
          <w:iCs/>
          <w:szCs w:val="22"/>
        </w:rPr>
        <w:t xml:space="preserve">« Sol </w:t>
      </w:r>
      <w:r w:rsidR="002B7037">
        <w:rPr>
          <w:rFonts w:ascii="Arial" w:hAnsi="Arial" w:cs="Arial"/>
          <w:b/>
          <w:i/>
          <w:iCs/>
          <w:szCs w:val="22"/>
        </w:rPr>
        <w:t>E</w:t>
      </w:r>
      <w:r w:rsidRPr="0058747A">
        <w:rPr>
          <w:rFonts w:ascii="Arial" w:hAnsi="Arial" w:cs="Arial"/>
          <w:b/>
          <w:i/>
          <w:iCs/>
          <w:szCs w:val="22"/>
        </w:rPr>
        <w:t>xistant</w:t>
      </w:r>
      <w:r w:rsidRPr="0058747A">
        <w:rPr>
          <w:rFonts w:ascii="Arial" w:hAnsi="Arial" w:cs="Arial"/>
          <w:b/>
          <w:szCs w:val="22"/>
        </w:rPr>
        <w:t xml:space="preserve"> », </w:t>
      </w:r>
    </w:p>
    <w:p w14:paraId="298BA943" w14:textId="11DAC1B0" w:rsidR="00E9436E" w:rsidRPr="0058747A" w:rsidRDefault="00E9436E" w:rsidP="009B53DF">
      <w:pPr>
        <w:pStyle w:val="Paragraphedeliste"/>
        <w:numPr>
          <w:ilvl w:val="0"/>
          <w:numId w:val="1"/>
        </w:numPr>
        <w:jc w:val="both"/>
        <w:rPr>
          <w:rFonts w:ascii="Arial" w:hAnsi="Arial" w:cs="Arial"/>
          <w:b/>
          <w:i/>
          <w:iCs/>
          <w:szCs w:val="22"/>
        </w:rPr>
      </w:pPr>
      <w:r w:rsidRPr="0058747A">
        <w:rPr>
          <w:rFonts w:ascii="Arial" w:hAnsi="Arial" w:cs="Arial"/>
          <w:bCs/>
          <w:szCs w:val="22"/>
        </w:rPr>
        <w:t xml:space="preserve">Renseigner la longueur et la largeur de la </w:t>
      </w:r>
      <w:r w:rsidR="00AA20B5">
        <w:rPr>
          <w:rFonts w:ascii="Arial" w:hAnsi="Arial" w:cs="Arial"/>
          <w:bCs/>
          <w:szCs w:val="22"/>
        </w:rPr>
        <w:t xml:space="preserve">surface </w:t>
      </w:r>
      <w:r w:rsidRPr="0058747A">
        <w:rPr>
          <w:rFonts w:ascii="Arial" w:hAnsi="Arial" w:cs="Arial"/>
          <w:bCs/>
          <w:szCs w:val="22"/>
        </w:rPr>
        <w:t xml:space="preserve">à couvrir, </w:t>
      </w:r>
    </w:p>
    <w:p w14:paraId="24C4F895" w14:textId="531A931F" w:rsidR="00E9436E" w:rsidRPr="0058747A" w:rsidRDefault="00E9436E" w:rsidP="009B53DF">
      <w:pPr>
        <w:pStyle w:val="Paragraphedeliste"/>
        <w:numPr>
          <w:ilvl w:val="0"/>
          <w:numId w:val="1"/>
        </w:numPr>
        <w:jc w:val="both"/>
        <w:rPr>
          <w:rFonts w:ascii="Arial" w:hAnsi="Arial" w:cs="Arial"/>
          <w:b/>
          <w:i/>
          <w:iCs/>
          <w:szCs w:val="22"/>
        </w:rPr>
      </w:pPr>
      <w:r w:rsidRPr="0058747A">
        <w:rPr>
          <w:rFonts w:ascii="Arial" w:hAnsi="Arial" w:cs="Arial"/>
          <w:bCs/>
          <w:szCs w:val="22"/>
        </w:rPr>
        <w:t>Choisir la dimension des dalles dans le menu</w:t>
      </w:r>
      <w:r w:rsidRPr="0058747A">
        <w:rPr>
          <w:rFonts w:ascii="Arial" w:hAnsi="Arial" w:cs="Arial"/>
          <w:b/>
          <w:szCs w:val="22"/>
        </w:rPr>
        <w:t xml:space="preserve"> </w:t>
      </w:r>
      <w:r w:rsidRPr="0058747A">
        <w:rPr>
          <w:rFonts w:ascii="Arial" w:hAnsi="Arial" w:cs="Arial"/>
          <w:b/>
          <w:i/>
          <w:iCs/>
          <w:szCs w:val="22"/>
        </w:rPr>
        <w:t xml:space="preserve">« Choix des </w:t>
      </w:r>
      <w:r w:rsidR="002B7037">
        <w:rPr>
          <w:rFonts w:ascii="Arial" w:hAnsi="Arial" w:cs="Arial"/>
          <w:b/>
          <w:i/>
          <w:iCs/>
          <w:szCs w:val="22"/>
        </w:rPr>
        <w:t>D</w:t>
      </w:r>
      <w:r w:rsidRPr="0058747A">
        <w:rPr>
          <w:rFonts w:ascii="Arial" w:hAnsi="Arial" w:cs="Arial"/>
          <w:b/>
          <w:i/>
          <w:iCs/>
          <w:szCs w:val="22"/>
        </w:rPr>
        <w:t>alles amortissantes »</w:t>
      </w:r>
    </w:p>
    <w:p w14:paraId="4F29F43A" w14:textId="77777777" w:rsidR="00E9436E" w:rsidRPr="00332A4E" w:rsidRDefault="00E9436E" w:rsidP="00E9436E">
      <w:pPr>
        <w:jc w:val="both"/>
        <w:rPr>
          <w:rFonts w:ascii="Arial" w:hAnsi="Arial" w:cs="Arial"/>
          <w:b/>
          <w:sz w:val="12"/>
          <w:szCs w:val="12"/>
        </w:rPr>
      </w:pPr>
    </w:p>
    <w:p w14:paraId="694E6BEE" w14:textId="1E895F4E" w:rsidR="00E9436E" w:rsidRDefault="00E9436E" w:rsidP="00BF4C20">
      <w:pPr>
        <w:rPr>
          <w:rFonts w:ascii="Arial" w:hAnsi="Arial" w:cs="Arial"/>
          <w:b/>
          <w:szCs w:val="22"/>
        </w:rPr>
      </w:pPr>
      <w:r w:rsidRPr="0058747A">
        <w:rPr>
          <w:rFonts w:ascii="Arial" w:hAnsi="Arial" w:cs="Arial"/>
          <w:b/>
          <w:szCs w:val="22"/>
        </w:rPr>
        <w:t xml:space="preserve">Outil </w:t>
      </w:r>
      <w:r w:rsidR="00EB3636">
        <w:rPr>
          <w:rFonts w:ascii="Arial" w:hAnsi="Arial" w:cs="Arial"/>
          <w:b/>
          <w:szCs w:val="22"/>
        </w:rPr>
        <w:t>actuel</w:t>
      </w:r>
    </w:p>
    <w:p w14:paraId="1719F74C" w14:textId="77777777" w:rsidR="00473670" w:rsidRPr="0058747A" w:rsidRDefault="00473670" w:rsidP="00BF4C20">
      <w:pPr>
        <w:rPr>
          <w:rFonts w:ascii="Arial" w:hAnsi="Arial" w:cs="Arial"/>
          <w:b/>
          <w:szCs w:val="22"/>
        </w:rPr>
      </w:pPr>
    </w:p>
    <w:bookmarkEnd w:id="12"/>
    <w:p w14:paraId="4B581635" w14:textId="0233F6D9" w:rsidR="00585BDD" w:rsidRPr="0058747A" w:rsidRDefault="00332A4E" w:rsidP="00E9436E">
      <w:pPr>
        <w:jc w:val="center"/>
        <w:rPr>
          <w:rFonts w:ascii="Arial" w:hAnsi="Arial" w:cs="Arial"/>
          <w:sz w:val="22"/>
          <w:szCs w:val="22"/>
        </w:rPr>
      </w:pPr>
      <w:r w:rsidRPr="00332A4E">
        <w:rPr>
          <w:rFonts w:ascii="Arial" w:hAnsi="Arial" w:cs="Arial"/>
          <w:noProof/>
          <w:sz w:val="22"/>
          <w:szCs w:val="22"/>
        </w:rPr>
        <w:drawing>
          <wp:inline distT="0" distB="0" distL="0" distR="0" wp14:anchorId="1E91914A" wp14:editId="04626CE9">
            <wp:extent cx="6031230" cy="3372485"/>
            <wp:effectExtent l="0" t="0" r="762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31230" cy="3372485"/>
                    </a:xfrm>
                    <a:prstGeom prst="rect">
                      <a:avLst/>
                    </a:prstGeom>
                  </pic:spPr>
                </pic:pic>
              </a:graphicData>
            </a:graphic>
          </wp:inline>
        </w:drawing>
      </w:r>
    </w:p>
    <w:p w14:paraId="1415092E" w14:textId="060DDA0B" w:rsidR="00E9436E" w:rsidRPr="00332A4E" w:rsidRDefault="00E9436E" w:rsidP="00BF4C20">
      <w:pPr>
        <w:rPr>
          <w:rFonts w:ascii="Arial" w:hAnsi="Arial" w:cs="Arial"/>
          <w:sz w:val="12"/>
          <w:szCs w:val="12"/>
        </w:rPr>
      </w:pPr>
    </w:p>
    <w:p w14:paraId="38474818" w14:textId="76E5D07D" w:rsidR="00B25B1A" w:rsidRPr="0058747A" w:rsidRDefault="00B25B1A" w:rsidP="00A641F7">
      <w:pPr>
        <w:jc w:val="center"/>
        <w:rPr>
          <w:rFonts w:ascii="Arial" w:hAnsi="Arial" w:cs="Arial"/>
          <w:sz w:val="22"/>
          <w:szCs w:val="22"/>
        </w:rPr>
      </w:pPr>
    </w:p>
    <w:p w14:paraId="452BAA02" w14:textId="77777777" w:rsidR="00332A4E" w:rsidRPr="001F4C6D" w:rsidRDefault="00332A4E" w:rsidP="00332A4E">
      <w:pPr>
        <w:ind w:left="708"/>
        <w:contextualSpacing/>
        <w:jc w:val="right"/>
        <w:rPr>
          <w:rFonts w:ascii="Arial" w:hAnsi="Arial" w:cs="Arial"/>
          <w:iCs/>
          <w:sz w:val="20"/>
          <w:szCs w:val="20"/>
        </w:rPr>
      </w:pPr>
      <w:r w:rsidRPr="001F4C6D">
        <w:rPr>
          <w:rFonts w:ascii="Arial" w:hAnsi="Arial" w:cs="Arial"/>
          <w:iCs/>
          <w:sz w:val="20"/>
          <w:szCs w:val="20"/>
        </w:rPr>
        <w:t>Source : les auteurs</w:t>
      </w:r>
    </w:p>
    <w:p w14:paraId="0EB5BD96" w14:textId="69F91321" w:rsidR="003B53FA" w:rsidRDefault="003B53FA">
      <w:pPr>
        <w:rPr>
          <w:rFonts w:ascii="Arial" w:hAnsi="Arial" w:cs="Arial"/>
          <w:i/>
          <w:color w:val="000000" w:themeColor="text1"/>
          <w:sz w:val="18"/>
          <w:szCs w:val="18"/>
        </w:rPr>
      </w:pPr>
      <w:r>
        <w:rPr>
          <w:rFonts w:ascii="Arial" w:hAnsi="Arial" w:cs="Arial"/>
          <w:i/>
          <w:color w:val="000000" w:themeColor="text1"/>
          <w:sz w:val="18"/>
          <w:szCs w:val="18"/>
        </w:rPr>
        <w:br w:type="page"/>
      </w:r>
    </w:p>
    <w:p w14:paraId="6D36E1C2" w14:textId="46B2115E" w:rsidR="00A9654E" w:rsidRPr="00D52832" w:rsidRDefault="00A9654E" w:rsidP="003903C9">
      <w:pPr>
        <w:pBdr>
          <w:top w:val="single" w:sz="4" w:space="1" w:color="auto"/>
          <w:left w:val="single" w:sz="4" w:space="4" w:color="auto"/>
          <w:bottom w:val="single" w:sz="4" w:space="5" w:color="auto"/>
          <w:right w:val="single" w:sz="4" w:space="4" w:color="auto"/>
        </w:pBdr>
        <w:shd w:val="clear" w:color="auto" w:fill="D9D9D9" w:themeFill="background1" w:themeFillShade="D9"/>
        <w:contextualSpacing/>
        <w:outlineLvl w:val="0"/>
        <w:rPr>
          <w:rFonts w:ascii="Arial" w:hAnsi="Arial" w:cs="Arial"/>
          <w:b/>
          <w:bCs/>
          <w:kern w:val="36"/>
        </w:rPr>
      </w:pPr>
      <w:r w:rsidRPr="00D52832">
        <w:rPr>
          <w:rFonts w:ascii="Arial" w:hAnsi="Arial" w:cs="Arial"/>
          <w:b/>
          <w:bCs/>
          <w:kern w:val="36"/>
        </w:rPr>
        <w:lastRenderedPageBreak/>
        <w:t>Annexe 1</w:t>
      </w:r>
      <w:r w:rsidR="001557F9" w:rsidRPr="00D52832">
        <w:rPr>
          <w:rFonts w:ascii="Arial" w:hAnsi="Arial" w:cs="Arial"/>
          <w:b/>
          <w:bCs/>
          <w:kern w:val="36"/>
        </w:rPr>
        <w:t>1</w:t>
      </w:r>
      <w:r w:rsidRPr="00D52832">
        <w:rPr>
          <w:rFonts w:ascii="Arial" w:hAnsi="Arial" w:cs="Arial"/>
          <w:b/>
          <w:bCs/>
          <w:kern w:val="36"/>
        </w:rPr>
        <w:t xml:space="preserve"> : Conditions salariales chez SOLYGOM et cahier des charges pour le recrutement</w:t>
      </w:r>
    </w:p>
    <w:p w14:paraId="6D7FBE25" w14:textId="77777777" w:rsidR="00A9654E" w:rsidRPr="008434FE" w:rsidRDefault="00A9654E" w:rsidP="00A9654E">
      <w:pPr>
        <w:jc w:val="both"/>
        <w:rPr>
          <w:rFonts w:ascii="Arial" w:hAnsi="Arial" w:cs="Arial"/>
          <w:sz w:val="10"/>
          <w:szCs w:val="10"/>
        </w:rPr>
      </w:pPr>
    </w:p>
    <w:p w14:paraId="58AE7638" w14:textId="46A0AA91" w:rsidR="00A9654E" w:rsidRPr="0058747A" w:rsidRDefault="00A9654E" w:rsidP="00A9654E">
      <w:pPr>
        <w:pBdr>
          <w:top w:val="single" w:sz="4" w:space="1" w:color="auto"/>
          <w:left w:val="single" w:sz="4" w:space="4" w:color="auto"/>
          <w:bottom w:val="single" w:sz="4" w:space="1" w:color="auto"/>
          <w:right w:val="single" w:sz="4" w:space="4" w:color="auto"/>
        </w:pBdr>
        <w:jc w:val="center"/>
        <w:rPr>
          <w:rFonts w:ascii="Arial" w:hAnsi="Arial" w:cs="Arial"/>
          <w:b/>
        </w:rPr>
      </w:pPr>
      <w:r w:rsidRPr="0058747A">
        <w:rPr>
          <w:rFonts w:ascii="Arial" w:hAnsi="Arial" w:cs="Arial"/>
          <w:b/>
        </w:rPr>
        <w:t xml:space="preserve">Les conditions salariales </w:t>
      </w:r>
      <w:r w:rsidR="00AA20B5">
        <w:rPr>
          <w:rFonts w:ascii="Arial" w:hAnsi="Arial" w:cs="Arial"/>
          <w:b/>
        </w:rPr>
        <w:t>du</w:t>
      </w:r>
      <w:r w:rsidRPr="0058747A">
        <w:rPr>
          <w:rFonts w:ascii="Arial" w:hAnsi="Arial" w:cs="Arial"/>
          <w:b/>
        </w:rPr>
        <w:t xml:space="preserve"> service commercial</w:t>
      </w:r>
    </w:p>
    <w:p w14:paraId="37FA2806" w14:textId="77777777" w:rsidR="00A9654E" w:rsidRPr="008434FE" w:rsidRDefault="00A9654E" w:rsidP="00A9654E">
      <w:pPr>
        <w:rPr>
          <w:rFonts w:ascii="Arial" w:hAnsi="Arial" w:cs="Arial"/>
          <w:sz w:val="8"/>
          <w:szCs w:val="8"/>
          <w:u w:val="single"/>
        </w:rPr>
      </w:pPr>
    </w:p>
    <w:p w14:paraId="12DE3451" w14:textId="7DEB932B" w:rsidR="00A9654E" w:rsidRPr="00D52832" w:rsidRDefault="00A9654E" w:rsidP="00A9654E">
      <w:pPr>
        <w:rPr>
          <w:rFonts w:ascii="Arial" w:hAnsi="Arial" w:cs="Arial"/>
          <w:b/>
          <w:bCs/>
          <w:u w:val="single"/>
        </w:rPr>
      </w:pPr>
      <w:r w:rsidRPr="00D52832">
        <w:rPr>
          <w:rFonts w:ascii="Arial" w:hAnsi="Arial" w:cs="Arial"/>
          <w:b/>
          <w:bCs/>
          <w:u w:val="single"/>
        </w:rPr>
        <w:t>Grille salariale à l’embauche au 1</w:t>
      </w:r>
      <w:r w:rsidRPr="00D52832">
        <w:rPr>
          <w:rFonts w:ascii="Arial" w:hAnsi="Arial" w:cs="Arial"/>
          <w:b/>
          <w:bCs/>
          <w:u w:val="single"/>
          <w:vertAlign w:val="superscript"/>
        </w:rPr>
        <w:t>er</w:t>
      </w:r>
      <w:r w:rsidRPr="00D52832">
        <w:rPr>
          <w:rFonts w:ascii="Arial" w:hAnsi="Arial" w:cs="Arial"/>
          <w:b/>
          <w:bCs/>
          <w:u w:val="single"/>
        </w:rPr>
        <w:t xml:space="preserve"> janvier 202</w:t>
      </w:r>
      <w:r w:rsidR="00AA20B5">
        <w:rPr>
          <w:rFonts w:ascii="Arial" w:hAnsi="Arial" w:cs="Arial"/>
          <w:b/>
          <w:bCs/>
          <w:u w:val="single"/>
        </w:rPr>
        <w:t>3</w:t>
      </w:r>
      <w:r w:rsidRPr="00D52832">
        <w:rPr>
          <w:rFonts w:ascii="Arial" w:hAnsi="Arial" w:cs="Arial"/>
          <w:b/>
          <w:bCs/>
          <w:u w:val="single"/>
        </w:rPr>
        <w:t xml:space="preserve"> </w:t>
      </w:r>
    </w:p>
    <w:p w14:paraId="7189BB80" w14:textId="77777777" w:rsidR="00A9654E" w:rsidRPr="0058747A" w:rsidRDefault="00A9654E" w:rsidP="00A9654E">
      <w:pPr>
        <w:rPr>
          <w:rFonts w:ascii="Arial" w:hAnsi="Arial" w:cs="Arial"/>
          <w:sz w:val="10"/>
          <w:szCs w:val="10"/>
        </w:rPr>
      </w:pPr>
    </w:p>
    <w:tbl>
      <w:tblPr>
        <w:tblStyle w:val="Grilledutableau"/>
        <w:tblW w:w="9781" w:type="dxa"/>
        <w:tblInd w:w="-147" w:type="dxa"/>
        <w:tblLook w:val="04A0" w:firstRow="1" w:lastRow="0" w:firstColumn="1" w:lastColumn="0" w:noHBand="0" w:noVBand="1"/>
      </w:tblPr>
      <w:tblGrid>
        <w:gridCol w:w="2616"/>
        <w:gridCol w:w="2268"/>
        <w:gridCol w:w="2693"/>
        <w:gridCol w:w="2204"/>
      </w:tblGrid>
      <w:tr w:rsidR="00A9654E" w:rsidRPr="0058747A" w14:paraId="3E0CA8C7" w14:textId="77777777" w:rsidTr="001F4C6D">
        <w:tc>
          <w:tcPr>
            <w:tcW w:w="2616" w:type="dxa"/>
            <w:shd w:val="clear" w:color="auto" w:fill="D9D9D9" w:themeFill="background1" w:themeFillShade="D9"/>
            <w:vAlign w:val="center"/>
          </w:tcPr>
          <w:p w14:paraId="4BEB008E" w14:textId="77777777" w:rsidR="00A9654E" w:rsidRPr="008434FE" w:rsidRDefault="00A9654E" w:rsidP="00D71490">
            <w:pPr>
              <w:jc w:val="center"/>
              <w:rPr>
                <w:rFonts w:ascii="Arial" w:hAnsi="Arial" w:cs="Arial"/>
                <w:b/>
                <w:bCs/>
                <w:sz w:val="23"/>
                <w:szCs w:val="23"/>
              </w:rPr>
            </w:pPr>
          </w:p>
        </w:tc>
        <w:tc>
          <w:tcPr>
            <w:tcW w:w="2268" w:type="dxa"/>
            <w:shd w:val="clear" w:color="auto" w:fill="D9D9D9" w:themeFill="background1" w:themeFillShade="D9"/>
            <w:vAlign w:val="center"/>
          </w:tcPr>
          <w:p w14:paraId="11812686" w14:textId="4DE47B50" w:rsidR="00A9654E" w:rsidRPr="008434FE" w:rsidRDefault="00A9654E" w:rsidP="00D71490">
            <w:pPr>
              <w:jc w:val="center"/>
              <w:rPr>
                <w:rFonts w:ascii="Arial" w:hAnsi="Arial" w:cs="Arial"/>
                <w:b/>
                <w:bCs/>
                <w:sz w:val="23"/>
                <w:szCs w:val="23"/>
              </w:rPr>
            </w:pPr>
            <w:r w:rsidRPr="008434FE">
              <w:rPr>
                <w:rFonts w:ascii="Arial" w:hAnsi="Arial" w:cs="Arial"/>
                <w:b/>
                <w:bCs/>
                <w:sz w:val="23"/>
                <w:szCs w:val="23"/>
              </w:rPr>
              <w:t>T</w:t>
            </w:r>
            <w:r w:rsidR="001F4C6D" w:rsidRPr="008434FE">
              <w:rPr>
                <w:rFonts w:ascii="Arial" w:hAnsi="Arial" w:cs="Arial"/>
                <w:b/>
                <w:bCs/>
                <w:sz w:val="23"/>
                <w:szCs w:val="23"/>
              </w:rPr>
              <w:t>echnico-</w:t>
            </w:r>
            <w:r w:rsidRPr="008434FE">
              <w:rPr>
                <w:rFonts w:ascii="Arial" w:hAnsi="Arial" w:cs="Arial"/>
                <w:b/>
                <w:bCs/>
                <w:sz w:val="23"/>
                <w:szCs w:val="23"/>
              </w:rPr>
              <w:t>C</w:t>
            </w:r>
            <w:r w:rsidR="001F4C6D" w:rsidRPr="008434FE">
              <w:rPr>
                <w:rFonts w:ascii="Arial" w:hAnsi="Arial" w:cs="Arial"/>
                <w:b/>
                <w:bCs/>
                <w:sz w:val="23"/>
                <w:szCs w:val="23"/>
              </w:rPr>
              <w:t>ommercial</w:t>
            </w:r>
            <w:r w:rsidRPr="008434FE">
              <w:rPr>
                <w:rFonts w:ascii="Arial" w:hAnsi="Arial" w:cs="Arial"/>
                <w:b/>
                <w:bCs/>
                <w:sz w:val="23"/>
                <w:szCs w:val="23"/>
              </w:rPr>
              <w:t xml:space="preserve"> sédentaire Bac +</w:t>
            </w:r>
            <w:r w:rsidR="004713BE">
              <w:rPr>
                <w:rFonts w:ascii="Arial" w:hAnsi="Arial" w:cs="Arial"/>
                <w:b/>
                <w:bCs/>
                <w:sz w:val="23"/>
                <w:szCs w:val="23"/>
              </w:rPr>
              <w:t xml:space="preserve"> </w:t>
            </w:r>
            <w:r w:rsidRPr="008434FE">
              <w:rPr>
                <w:rFonts w:ascii="Arial" w:hAnsi="Arial" w:cs="Arial"/>
                <w:b/>
                <w:bCs/>
                <w:sz w:val="23"/>
                <w:szCs w:val="23"/>
              </w:rPr>
              <w:t>2</w:t>
            </w:r>
          </w:p>
        </w:tc>
        <w:tc>
          <w:tcPr>
            <w:tcW w:w="2693" w:type="dxa"/>
            <w:shd w:val="clear" w:color="auto" w:fill="D9D9D9" w:themeFill="background1" w:themeFillShade="D9"/>
            <w:vAlign w:val="center"/>
          </w:tcPr>
          <w:p w14:paraId="22AF9B7A" w14:textId="1C31BA33" w:rsidR="00A9654E" w:rsidRPr="008434FE" w:rsidRDefault="001F4C6D" w:rsidP="00D71490">
            <w:pPr>
              <w:jc w:val="center"/>
              <w:rPr>
                <w:rFonts w:ascii="Arial" w:hAnsi="Arial" w:cs="Arial"/>
                <w:b/>
                <w:bCs/>
                <w:sz w:val="23"/>
                <w:szCs w:val="23"/>
              </w:rPr>
            </w:pPr>
            <w:r w:rsidRPr="008434FE">
              <w:rPr>
                <w:rFonts w:ascii="Arial" w:hAnsi="Arial" w:cs="Arial"/>
                <w:b/>
                <w:bCs/>
                <w:sz w:val="23"/>
                <w:szCs w:val="23"/>
              </w:rPr>
              <w:t>Technico-Commercial</w:t>
            </w:r>
            <w:r w:rsidR="00A9654E" w:rsidRPr="008434FE">
              <w:rPr>
                <w:rFonts w:ascii="Arial" w:hAnsi="Arial" w:cs="Arial"/>
                <w:b/>
                <w:bCs/>
                <w:sz w:val="23"/>
                <w:szCs w:val="23"/>
              </w:rPr>
              <w:t xml:space="preserve"> itinérant</w:t>
            </w:r>
          </w:p>
          <w:p w14:paraId="45EC6505" w14:textId="77777777" w:rsidR="00A9654E" w:rsidRPr="008434FE" w:rsidRDefault="00A9654E" w:rsidP="00D71490">
            <w:pPr>
              <w:jc w:val="center"/>
              <w:rPr>
                <w:rFonts w:ascii="Arial" w:hAnsi="Arial" w:cs="Arial"/>
                <w:b/>
                <w:bCs/>
                <w:sz w:val="23"/>
                <w:szCs w:val="23"/>
              </w:rPr>
            </w:pPr>
            <w:r w:rsidRPr="008434FE">
              <w:rPr>
                <w:rFonts w:ascii="Arial" w:hAnsi="Arial" w:cs="Arial"/>
                <w:b/>
                <w:bCs/>
                <w:sz w:val="23"/>
                <w:szCs w:val="23"/>
              </w:rPr>
              <w:t>Bac + 2</w:t>
            </w:r>
          </w:p>
        </w:tc>
        <w:tc>
          <w:tcPr>
            <w:tcW w:w="2204" w:type="dxa"/>
            <w:shd w:val="clear" w:color="auto" w:fill="D9D9D9" w:themeFill="background1" w:themeFillShade="D9"/>
            <w:vAlign w:val="center"/>
          </w:tcPr>
          <w:p w14:paraId="1E4A0863" w14:textId="77777777" w:rsidR="00D52832" w:rsidRPr="008434FE" w:rsidRDefault="00A9654E" w:rsidP="00D71490">
            <w:pPr>
              <w:jc w:val="center"/>
              <w:rPr>
                <w:rFonts w:ascii="Arial" w:hAnsi="Arial" w:cs="Arial"/>
                <w:b/>
                <w:bCs/>
                <w:sz w:val="23"/>
                <w:szCs w:val="23"/>
              </w:rPr>
            </w:pPr>
            <w:r w:rsidRPr="008434FE">
              <w:rPr>
                <w:rFonts w:ascii="Arial" w:hAnsi="Arial" w:cs="Arial"/>
                <w:b/>
                <w:bCs/>
                <w:sz w:val="23"/>
                <w:szCs w:val="23"/>
              </w:rPr>
              <w:t>Attaché technico – commercial</w:t>
            </w:r>
          </w:p>
          <w:p w14:paraId="18EC5885" w14:textId="6EED3CFF" w:rsidR="00A9654E" w:rsidRPr="008434FE" w:rsidRDefault="00A9654E" w:rsidP="00D71490">
            <w:pPr>
              <w:jc w:val="center"/>
              <w:rPr>
                <w:rFonts w:ascii="Arial" w:hAnsi="Arial" w:cs="Arial"/>
                <w:b/>
                <w:bCs/>
                <w:sz w:val="23"/>
                <w:szCs w:val="23"/>
              </w:rPr>
            </w:pPr>
            <w:r w:rsidRPr="008434FE">
              <w:rPr>
                <w:rFonts w:ascii="Arial" w:hAnsi="Arial" w:cs="Arial"/>
                <w:b/>
                <w:bCs/>
                <w:sz w:val="23"/>
                <w:szCs w:val="23"/>
              </w:rPr>
              <w:t>Bac + 2</w:t>
            </w:r>
          </w:p>
        </w:tc>
      </w:tr>
      <w:tr w:rsidR="00A9654E" w:rsidRPr="0058747A" w14:paraId="32D5AF3A" w14:textId="77777777" w:rsidTr="001F4C6D">
        <w:trPr>
          <w:trHeight w:val="397"/>
        </w:trPr>
        <w:tc>
          <w:tcPr>
            <w:tcW w:w="2616" w:type="dxa"/>
            <w:vAlign w:val="center"/>
          </w:tcPr>
          <w:p w14:paraId="06B3B88E"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 xml:space="preserve">Salaire net mensuel </w:t>
            </w:r>
          </w:p>
        </w:tc>
        <w:tc>
          <w:tcPr>
            <w:tcW w:w="2268" w:type="dxa"/>
            <w:vAlign w:val="center"/>
          </w:tcPr>
          <w:p w14:paraId="37BBE665"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1900 €</w:t>
            </w:r>
          </w:p>
        </w:tc>
        <w:tc>
          <w:tcPr>
            <w:tcW w:w="2693" w:type="dxa"/>
            <w:vAlign w:val="center"/>
          </w:tcPr>
          <w:p w14:paraId="3E827D1E"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1800 €</w:t>
            </w:r>
          </w:p>
        </w:tc>
        <w:tc>
          <w:tcPr>
            <w:tcW w:w="2204" w:type="dxa"/>
            <w:vAlign w:val="center"/>
          </w:tcPr>
          <w:p w14:paraId="2F06CC3B"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1900 €</w:t>
            </w:r>
          </w:p>
        </w:tc>
      </w:tr>
      <w:tr w:rsidR="00A9654E" w:rsidRPr="0058747A" w14:paraId="536F9953" w14:textId="77777777" w:rsidTr="001F4C6D">
        <w:trPr>
          <w:trHeight w:val="397"/>
        </w:trPr>
        <w:tc>
          <w:tcPr>
            <w:tcW w:w="2616" w:type="dxa"/>
            <w:vAlign w:val="center"/>
          </w:tcPr>
          <w:p w14:paraId="4AB01BF6"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Prime sur objectif</w:t>
            </w:r>
          </w:p>
        </w:tc>
        <w:tc>
          <w:tcPr>
            <w:tcW w:w="2268" w:type="dxa"/>
            <w:vAlign w:val="center"/>
          </w:tcPr>
          <w:p w14:paraId="612D88AD"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Oui</w:t>
            </w:r>
          </w:p>
        </w:tc>
        <w:tc>
          <w:tcPr>
            <w:tcW w:w="2693" w:type="dxa"/>
            <w:vAlign w:val="center"/>
          </w:tcPr>
          <w:p w14:paraId="2AE14CA9"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Oui</w:t>
            </w:r>
          </w:p>
        </w:tc>
        <w:tc>
          <w:tcPr>
            <w:tcW w:w="2204" w:type="dxa"/>
            <w:vAlign w:val="center"/>
          </w:tcPr>
          <w:p w14:paraId="2046B3E2"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Oui</w:t>
            </w:r>
          </w:p>
        </w:tc>
      </w:tr>
      <w:tr w:rsidR="00A9654E" w:rsidRPr="0058747A" w14:paraId="1A95ED21" w14:textId="77777777" w:rsidTr="001F4C6D">
        <w:trPr>
          <w:trHeight w:val="397"/>
        </w:trPr>
        <w:tc>
          <w:tcPr>
            <w:tcW w:w="2616" w:type="dxa"/>
            <w:vAlign w:val="center"/>
          </w:tcPr>
          <w:p w14:paraId="7B59F624" w14:textId="5CDDF65A" w:rsidR="00A9654E" w:rsidRPr="008434FE" w:rsidRDefault="00A9654E" w:rsidP="00D71490">
            <w:pPr>
              <w:jc w:val="center"/>
              <w:rPr>
                <w:rFonts w:ascii="Arial" w:hAnsi="Arial" w:cs="Arial"/>
                <w:sz w:val="23"/>
                <w:szCs w:val="23"/>
              </w:rPr>
            </w:pPr>
            <w:r w:rsidRPr="008434FE">
              <w:rPr>
                <w:rFonts w:ascii="Arial" w:hAnsi="Arial" w:cs="Arial"/>
                <w:sz w:val="23"/>
                <w:szCs w:val="23"/>
              </w:rPr>
              <w:t>Commissions sur CA</w:t>
            </w:r>
            <w:r w:rsidR="008434FE" w:rsidRPr="008434FE">
              <w:rPr>
                <w:rStyle w:val="Appelnotedebasdep"/>
                <w:rFonts w:ascii="Arial" w:hAnsi="Arial" w:cs="Arial"/>
                <w:sz w:val="23"/>
                <w:szCs w:val="23"/>
              </w:rPr>
              <w:footnoteReference w:id="4"/>
            </w:r>
          </w:p>
        </w:tc>
        <w:tc>
          <w:tcPr>
            <w:tcW w:w="2268" w:type="dxa"/>
            <w:vAlign w:val="center"/>
          </w:tcPr>
          <w:p w14:paraId="4544BFFC"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Non</w:t>
            </w:r>
          </w:p>
        </w:tc>
        <w:tc>
          <w:tcPr>
            <w:tcW w:w="2693" w:type="dxa"/>
            <w:vAlign w:val="center"/>
          </w:tcPr>
          <w:p w14:paraId="7985F897"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Oui</w:t>
            </w:r>
          </w:p>
        </w:tc>
        <w:tc>
          <w:tcPr>
            <w:tcW w:w="2204" w:type="dxa"/>
            <w:vAlign w:val="center"/>
          </w:tcPr>
          <w:p w14:paraId="239EB517"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Non</w:t>
            </w:r>
          </w:p>
        </w:tc>
      </w:tr>
    </w:tbl>
    <w:p w14:paraId="04B6C031" w14:textId="77777777" w:rsidR="00A9654E" w:rsidRPr="0058747A" w:rsidRDefault="00A9654E" w:rsidP="00A9654E">
      <w:pPr>
        <w:rPr>
          <w:rFonts w:ascii="Arial" w:hAnsi="Arial" w:cs="Arial"/>
          <w:sz w:val="10"/>
          <w:szCs w:val="10"/>
        </w:rPr>
      </w:pPr>
    </w:p>
    <w:p w14:paraId="71F7C9ED" w14:textId="77777777" w:rsidR="00A9654E" w:rsidRPr="008434FE" w:rsidRDefault="00A9654E" w:rsidP="00A9654E">
      <w:pPr>
        <w:rPr>
          <w:rFonts w:ascii="Arial" w:hAnsi="Arial" w:cs="Arial"/>
          <w:sz w:val="8"/>
          <w:szCs w:val="8"/>
        </w:rPr>
      </w:pPr>
    </w:p>
    <w:p w14:paraId="4A0A76CB" w14:textId="77777777" w:rsidR="00A9654E" w:rsidRPr="00D52832" w:rsidRDefault="00A9654E" w:rsidP="00A9654E">
      <w:pPr>
        <w:rPr>
          <w:rFonts w:ascii="Arial" w:hAnsi="Arial" w:cs="Arial"/>
          <w:b/>
          <w:bCs/>
          <w:u w:val="single"/>
        </w:rPr>
      </w:pPr>
      <w:r w:rsidRPr="00D52832">
        <w:rPr>
          <w:rFonts w:ascii="Arial" w:hAnsi="Arial" w:cs="Arial"/>
          <w:b/>
          <w:bCs/>
          <w:u w:val="single"/>
        </w:rPr>
        <w:t>Systèmes de primes et de commissions</w:t>
      </w:r>
    </w:p>
    <w:p w14:paraId="0E7C2097" w14:textId="77777777" w:rsidR="00A9654E" w:rsidRPr="008434FE" w:rsidRDefault="00A9654E" w:rsidP="00A9654E">
      <w:pPr>
        <w:rPr>
          <w:rFonts w:ascii="Arial" w:hAnsi="Arial" w:cs="Arial"/>
          <w:sz w:val="8"/>
          <w:szCs w:val="8"/>
        </w:rPr>
      </w:pPr>
    </w:p>
    <w:p w14:paraId="4AFB0856" w14:textId="1EF7DDC0" w:rsidR="00A9654E" w:rsidRPr="00D52832" w:rsidRDefault="00A9654E" w:rsidP="009B53DF">
      <w:pPr>
        <w:pStyle w:val="Paragraphedeliste"/>
        <w:numPr>
          <w:ilvl w:val="0"/>
          <w:numId w:val="1"/>
        </w:numPr>
        <w:rPr>
          <w:rFonts w:ascii="Arial" w:hAnsi="Arial" w:cs="Arial"/>
        </w:rPr>
      </w:pPr>
      <w:r w:rsidRPr="00D52832">
        <w:rPr>
          <w:rFonts w:ascii="Arial" w:hAnsi="Arial" w:cs="Arial"/>
        </w:rPr>
        <w:t>Les commissions sont calculées par tranche</w:t>
      </w:r>
      <w:r w:rsidR="00632E29">
        <w:rPr>
          <w:rStyle w:val="Appelnotedebasdep"/>
          <w:rFonts w:ascii="Arial" w:hAnsi="Arial" w:cs="Arial"/>
        </w:rPr>
        <w:footnoteReference w:id="5"/>
      </w:r>
      <w:r w:rsidRPr="00D52832">
        <w:rPr>
          <w:rFonts w:ascii="Arial" w:hAnsi="Arial" w:cs="Arial"/>
        </w:rPr>
        <w:t xml:space="preserve"> </w:t>
      </w:r>
    </w:p>
    <w:tbl>
      <w:tblPr>
        <w:tblStyle w:val="Grilledutableau"/>
        <w:tblW w:w="0" w:type="auto"/>
        <w:jc w:val="center"/>
        <w:tblLook w:val="04A0" w:firstRow="1" w:lastRow="0" w:firstColumn="1" w:lastColumn="0" w:noHBand="0" w:noVBand="1"/>
      </w:tblPr>
      <w:tblGrid>
        <w:gridCol w:w="3227"/>
        <w:gridCol w:w="1134"/>
      </w:tblGrid>
      <w:tr w:rsidR="00A9654E" w:rsidRPr="00D52832" w14:paraId="66649AB0" w14:textId="77777777" w:rsidTr="008434FE">
        <w:trPr>
          <w:trHeight w:val="397"/>
          <w:jc w:val="center"/>
        </w:trPr>
        <w:tc>
          <w:tcPr>
            <w:tcW w:w="3227" w:type="dxa"/>
            <w:vAlign w:val="center"/>
          </w:tcPr>
          <w:p w14:paraId="731C956B" w14:textId="77777777" w:rsidR="00A9654E" w:rsidRPr="008434FE" w:rsidRDefault="00A9654E" w:rsidP="00D71490">
            <w:pPr>
              <w:rPr>
                <w:rFonts w:ascii="Arial" w:hAnsi="Arial" w:cs="Arial"/>
                <w:sz w:val="23"/>
                <w:szCs w:val="23"/>
              </w:rPr>
            </w:pPr>
            <w:r w:rsidRPr="008434FE">
              <w:rPr>
                <w:rFonts w:ascii="Arial" w:hAnsi="Arial" w:cs="Arial"/>
                <w:sz w:val="23"/>
                <w:szCs w:val="23"/>
              </w:rPr>
              <w:t>De 0 à 5000 € de CA</w:t>
            </w:r>
          </w:p>
        </w:tc>
        <w:tc>
          <w:tcPr>
            <w:tcW w:w="1134" w:type="dxa"/>
            <w:vAlign w:val="center"/>
          </w:tcPr>
          <w:p w14:paraId="2A9D0F67"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1,5 %</w:t>
            </w:r>
          </w:p>
        </w:tc>
      </w:tr>
      <w:tr w:rsidR="00A9654E" w:rsidRPr="00D52832" w14:paraId="06121E0E" w14:textId="77777777" w:rsidTr="008434FE">
        <w:trPr>
          <w:trHeight w:val="397"/>
          <w:jc w:val="center"/>
        </w:trPr>
        <w:tc>
          <w:tcPr>
            <w:tcW w:w="3227" w:type="dxa"/>
            <w:vAlign w:val="center"/>
          </w:tcPr>
          <w:p w14:paraId="3C8F3B96" w14:textId="77777777" w:rsidR="00A9654E" w:rsidRPr="008434FE" w:rsidRDefault="00A9654E" w:rsidP="00D71490">
            <w:pPr>
              <w:rPr>
                <w:rFonts w:ascii="Arial" w:hAnsi="Arial" w:cs="Arial"/>
                <w:sz w:val="23"/>
                <w:szCs w:val="23"/>
              </w:rPr>
            </w:pPr>
            <w:r w:rsidRPr="008434FE">
              <w:rPr>
                <w:rFonts w:ascii="Arial" w:hAnsi="Arial" w:cs="Arial"/>
                <w:sz w:val="23"/>
                <w:szCs w:val="23"/>
              </w:rPr>
              <w:t>De 5001 à 10000 € de CA</w:t>
            </w:r>
          </w:p>
        </w:tc>
        <w:tc>
          <w:tcPr>
            <w:tcW w:w="1134" w:type="dxa"/>
            <w:vAlign w:val="center"/>
          </w:tcPr>
          <w:p w14:paraId="5DEDC7AD"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2 %</w:t>
            </w:r>
          </w:p>
        </w:tc>
      </w:tr>
      <w:tr w:rsidR="00A9654E" w:rsidRPr="00D52832" w14:paraId="0698C580" w14:textId="77777777" w:rsidTr="008434FE">
        <w:trPr>
          <w:trHeight w:val="397"/>
          <w:jc w:val="center"/>
        </w:trPr>
        <w:tc>
          <w:tcPr>
            <w:tcW w:w="3227" w:type="dxa"/>
            <w:vAlign w:val="center"/>
          </w:tcPr>
          <w:p w14:paraId="0017A946" w14:textId="77777777" w:rsidR="00A9654E" w:rsidRPr="008434FE" w:rsidRDefault="00A9654E" w:rsidP="00D71490">
            <w:pPr>
              <w:rPr>
                <w:rFonts w:ascii="Arial" w:hAnsi="Arial" w:cs="Arial"/>
                <w:sz w:val="23"/>
                <w:szCs w:val="23"/>
              </w:rPr>
            </w:pPr>
            <w:r w:rsidRPr="008434FE">
              <w:rPr>
                <w:rFonts w:ascii="Arial" w:hAnsi="Arial" w:cs="Arial"/>
                <w:sz w:val="23"/>
                <w:szCs w:val="23"/>
              </w:rPr>
              <w:t>De 10001 à 15000 € de CA</w:t>
            </w:r>
          </w:p>
        </w:tc>
        <w:tc>
          <w:tcPr>
            <w:tcW w:w="1134" w:type="dxa"/>
            <w:vAlign w:val="center"/>
          </w:tcPr>
          <w:p w14:paraId="26C5A006"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2,5 %</w:t>
            </w:r>
          </w:p>
        </w:tc>
      </w:tr>
      <w:tr w:rsidR="00A9654E" w:rsidRPr="00D52832" w14:paraId="1CD4E406" w14:textId="77777777" w:rsidTr="008434FE">
        <w:trPr>
          <w:trHeight w:val="397"/>
          <w:jc w:val="center"/>
        </w:trPr>
        <w:tc>
          <w:tcPr>
            <w:tcW w:w="3227" w:type="dxa"/>
            <w:vAlign w:val="center"/>
          </w:tcPr>
          <w:p w14:paraId="2DDD6CE8" w14:textId="77777777" w:rsidR="00A9654E" w:rsidRPr="008434FE" w:rsidRDefault="00A9654E" w:rsidP="00D71490">
            <w:pPr>
              <w:rPr>
                <w:rFonts w:ascii="Arial" w:hAnsi="Arial" w:cs="Arial"/>
                <w:sz w:val="23"/>
                <w:szCs w:val="23"/>
              </w:rPr>
            </w:pPr>
            <w:r w:rsidRPr="008434FE">
              <w:rPr>
                <w:rFonts w:ascii="Arial" w:hAnsi="Arial" w:cs="Arial"/>
                <w:sz w:val="23"/>
                <w:szCs w:val="23"/>
              </w:rPr>
              <w:t>Au-delà de 15001 € de CA</w:t>
            </w:r>
          </w:p>
        </w:tc>
        <w:tc>
          <w:tcPr>
            <w:tcW w:w="1134" w:type="dxa"/>
            <w:vAlign w:val="center"/>
          </w:tcPr>
          <w:p w14:paraId="22A7DCF8"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3 %</w:t>
            </w:r>
          </w:p>
        </w:tc>
      </w:tr>
    </w:tbl>
    <w:p w14:paraId="2E3C6A0F" w14:textId="77777777" w:rsidR="00A9654E" w:rsidRPr="008434FE" w:rsidRDefault="00A9654E" w:rsidP="00A9654E">
      <w:pPr>
        <w:rPr>
          <w:rFonts w:ascii="Arial" w:hAnsi="Arial" w:cs="Arial"/>
          <w:sz w:val="8"/>
          <w:szCs w:val="8"/>
        </w:rPr>
      </w:pPr>
    </w:p>
    <w:p w14:paraId="5EBD9DE9" w14:textId="77777777" w:rsidR="00A9654E" w:rsidRPr="00D52832" w:rsidRDefault="00A9654E" w:rsidP="009B53DF">
      <w:pPr>
        <w:pStyle w:val="Paragraphedeliste"/>
        <w:numPr>
          <w:ilvl w:val="0"/>
          <w:numId w:val="1"/>
        </w:numPr>
        <w:rPr>
          <w:rFonts w:ascii="Arial" w:hAnsi="Arial" w:cs="Arial"/>
        </w:rPr>
      </w:pPr>
      <w:r w:rsidRPr="00D52832">
        <w:rPr>
          <w:rFonts w:ascii="Arial" w:hAnsi="Arial" w:cs="Arial"/>
        </w:rPr>
        <w:t xml:space="preserve">Les primes </w:t>
      </w:r>
    </w:p>
    <w:tbl>
      <w:tblPr>
        <w:tblStyle w:val="Grilledutableau"/>
        <w:tblW w:w="4673" w:type="dxa"/>
        <w:jc w:val="center"/>
        <w:tblLook w:val="04A0" w:firstRow="1" w:lastRow="0" w:firstColumn="1" w:lastColumn="0" w:noHBand="0" w:noVBand="1"/>
      </w:tblPr>
      <w:tblGrid>
        <w:gridCol w:w="1696"/>
        <w:gridCol w:w="2977"/>
      </w:tblGrid>
      <w:tr w:rsidR="00A9654E" w:rsidRPr="00D52832" w14:paraId="28D84E07" w14:textId="77777777" w:rsidTr="00D71490">
        <w:trPr>
          <w:trHeight w:val="395"/>
          <w:jc w:val="center"/>
        </w:trPr>
        <w:tc>
          <w:tcPr>
            <w:tcW w:w="1696" w:type="dxa"/>
            <w:shd w:val="clear" w:color="auto" w:fill="D9D9D9" w:themeFill="background1" w:themeFillShade="D9"/>
          </w:tcPr>
          <w:p w14:paraId="162F9627" w14:textId="77777777" w:rsidR="00A9654E" w:rsidRPr="008434FE" w:rsidRDefault="00A9654E" w:rsidP="00D71490">
            <w:pPr>
              <w:rPr>
                <w:rFonts w:ascii="Arial" w:hAnsi="Arial" w:cs="Arial"/>
                <w:sz w:val="23"/>
                <w:szCs w:val="23"/>
              </w:rPr>
            </w:pPr>
          </w:p>
        </w:tc>
        <w:tc>
          <w:tcPr>
            <w:tcW w:w="2977" w:type="dxa"/>
            <w:shd w:val="clear" w:color="auto" w:fill="D9D9D9" w:themeFill="background1" w:themeFillShade="D9"/>
            <w:vAlign w:val="center"/>
          </w:tcPr>
          <w:p w14:paraId="3AA00B25"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Primes individuelles</w:t>
            </w:r>
          </w:p>
        </w:tc>
      </w:tr>
      <w:tr w:rsidR="00A9654E" w:rsidRPr="00D52832" w14:paraId="45BD48F6" w14:textId="77777777" w:rsidTr="008434FE">
        <w:trPr>
          <w:trHeight w:val="544"/>
          <w:jc w:val="center"/>
        </w:trPr>
        <w:tc>
          <w:tcPr>
            <w:tcW w:w="1696" w:type="dxa"/>
            <w:vAlign w:val="center"/>
          </w:tcPr>
          <w:p w14:paraId="0D36363E" w14:textId="77777777" w:rsidR="00A9654E" w:rsidRPr="008434FE" w:rsidRDefault="00A9654E" w:rsidP="00D71490">
            <w:pPr>
              <w:rPr>
                <w:rFonts w:ascii="Arial" w:hAnsi="Arial" w:cs="Arial"/>
                <w:sz w:val="23"/>
                <w:szCs w:val="23"/>
              </w:rPr>
            </w:pPr>
            <w:r w:rsidRPr="008434FE">
              <w:rPr>
                <w:rFonts w:ascii="Arial" w:hAnsi="Arial" w:cs="Arial"/>
                <w:sz w:val="23"/>
                <w:szCs w:val="23"/>
              </w:rPr>
              <w:t>Mensuelles</w:t>
            </w:r>
          </w:p>
        </w:tc>
        <w:tc>
          <w:tcPr>
            <w:tcW w:w="2977" w:type="dxa"/>
          </w:tcPr>
          <w:p w14:paraId="73CB97E0" w14:textId="77777777" w:rsidR="00A9654E" w:rsidRPr="008434FE" w:rsidRDefault="00A9654E" w:rsidP="00D71490">
            <w:pPr>
              <w:jc w:val="center"/>
              <w:rPr>
                <w:rFonts w:ascii="Arial" w:hAnsi="Arial" w:cs="Arial"/>
                <w:sz w:val="23"/>
                <w:szCs w:val="23"/>
              </w:rPr>
            </w:pPr>
            <w:r w:rsidRPr="008434FE">
              <w:rPr>
                <w:rFonts w:ascii="Arial" w:hAnsi="Arial" w:cs="Arial"/>
                <w:sz w:val="23"/>
                <w:szCs w:val="23"/>
              </w:rPr>
              <w:t>Sur objectif :</w:t>
            </w:r>
          </w:p>
          <w:p w14:paraId="648E64C8" w14:textId="77777777" w:rsidR="00A9654E" w:rsidRPr="008434FE" w:rsidRDefault="00A9654E" w:rsidP="00D71490">
            <w:pPr>
              <w:jc w:val="center"/>
              <w:rPr>
                <w:rFonts w:ascii="Arial" w:hAnsi="Arial" w:cs="Arial"/>
                <w:bCs/>
                <w:sz w:val="23"/>
                <w:szCs w:val="23"/>
              </w:rPr>
            </w:pPr>
            <w:r w:rsidRPr="008434FE">
              <w:rPr>
                <w:rFonts w:ascii="Arial" w:hAnsi="Arial" w:cs="Arial"/>
                <w:bCs/>
                <w:sz w:val="23"/>
                <w:szCs w:val="23"/>
              </w:rPr>
              <w:t>150 € pour objectif atteint</w:t>
            </w:r>
          </w:p>
        </w:tc>
      </w:tr>
    </w:tbl>
    <w:p w14:paraId="09A4EC53" w14:textId="77777777" w:rsidR="00A9654E" w:rsidRPr="00D52832" w:rsidRDefault="00A9654E" w:rsidP="00A9654E">
      <w:pPr>
        <w:rPr>
          <w:rFonts w:ascii="Arial" w:hAnsi="Arial" w:cs="Arial"/>
          <w:sz w:val="12"/>
          <w:szCs w:val="12"/>
        </w:rPr>
      </w:pPr>
    </w:p>
    <w:p w14:paraId="170ACF4C" w14:textId="5A0EDB98" w:rsidR="00A9654E" w:rsidRPr="0058747A" w:rsidRDefault="00A9654E" w:rsidP="00A9654E">
      <w:pPr>
        <w:pBdr>
          <w:top w:val="single" w:sz="4" w:space="1" w:color="auto"/>
          <w:left w:val="single" w:sz="4" w:space="4" w:color="auto"/>
          <w:bottom w:val="single" w:sz="4" w:space="1" w:color="auto"/>
          <w:right w:val="single" w:sz="4" w:space="0" w:color="auto"/>
        </w:pBdr>
        <w:jc w:val="center"/>
        <w:rPr>
          <w:rFonts w:ascii="Arial" w:hAnsi="Arial" w:cs="Arial"/>
          <w:b/>
        </w:rPr>
      </w:pPr>
      <w:r w:rsidRPr="0058747A">
        <w:rPr>
          <w:rFonts w:ascii="Arial" w:hAnsi="Arial" w:cs="Arial"/>
          <w:b/>
        </w:rPr>
        <w:t xml:space="preserve">Cahier des charges pour l’embauche d’un </w:t>
      </w:r>
      <w:r w:rsidR="0082594C">
        <w:rPr>
          <w:rFonts w:ascii="Arial" w:hAnsi="Arial" w:cs="Arial"/>
          <w:b/>
        </w:rPr>
        <w:t>t</w:t>
      </w:r>
      <w:r w:rsidR="008434FE">
        <w:rPr>
          <w:rFonts w:ascii="Arial" w:hAnsi="Arial" w:cs="Arial"/>
          <w:b/>
        </w:rPr>
        <w:t>echnico-</w:t>
      </w:r>
      <w:r w:rsidR="0082594C">
        <w:rPr>
          <w:rFonts w:ascii="Arial" w:hAnsi="Arial" w:cs="Arial"/>
          <w:b/>
        </w:rPr>
        <w:t>c</w:t>
      </w:r>
      <w:r w:rsidR="008434FE">
        <w:rPr>
          <w:rFonts w:ascii="Arial" w:hAnsi="Arial" w:cs="Arial"/>
          <w:b/>
        </w:rPr>
        <w:t>ommercial</w:t>
      </w:r>
      <w:r w:rsidRPr="0058747A">
        <w:rPr>
          <w:rFonts w:ascii="Arial" w:hAnsi="Arial" w:cs="Arial"/>
          <w:b/>
        </w:rPr>
        <w:t xml:space="preserve"> </w:t>
      </w:r>
      <w:r w:rsidR="005B6133">
        <w:rPr>
          <w:rFonts w:ascii="Arial" w:hAnsi="Arial" w:cs="Arial"/>
          <w:b/>
        </w:rPr>
        <w:t xml:space="preserve">ou technico-commerciale </w:t>
      </w:r>
      <w:r w:rsidRPr="0058747A">
        <w:rPr>
          <w:rFonts w:ascii="Arial" w:hAnsi="Arial" w:cs="Arial"/>
          <w:b/>
        </w:rPr>
        <w:t>« animateur</w:t>
      </w:r>
      <w:r w:rsidR="005B6133">
        <w:rPr>
          <w:rFonts w:ascii="Arial" w:hAnsi="Arial" w:cs="Arial"/>
          <w:b/>
        </w:rPr>
        <w:t xml:space="preserve"> ou animatrice</w:t>
      </w:r>
      <w:r w:rsidRPr="0058747A">
        <w:rPr>
          <w:rFonts w:ascii="Arial" w:hAnsi="Arial" w:cs="Arial"/>
          <w:b/>
        </w:rPr>
        <w:t xml:space="preserve"> de réseau »</w:t>
      </w:r>
    </w:p>
    <w:p w14:paraId="14BF515B" w14:textId="77777777" w:rsidR="00A9654E" w:rsidRPr="0058747A" w:rsidRDefault="00A9654E" w:rsidP="00A9654E">
      <w:pPr>
        <w:rPr>
          <w:rFonts w:ascii="Arial" w:hAnsi="Arial" w:cs="Arial"/>
          <w:sz w:val="10"/>
          <w:szCs w:val="10"/>
        </w:rPr>
      </w:pPr>
    </w:p>
    <w:p w14:paraId="0AA0D31F" w14:textId="2DD3CD0C" w:rsidR="00A9654E" w:rsidRPr="008434FE" w:rsidRDefault="00A9654E" w:rsidP="00A9654E">
      <w:pPr>
        <w:jc w:val="both"/>
        <w:rPr>
          <w:rFonts w:ascii="Arial" w:hAnsi="Arial" w:cs="Arial"/>
          <w:sz w:val="23"/>
          <w:szCs w:val="23"/>
        </w:rPr>
      </w:pPr>
      <w:r w:rsidRPr="008434FE">
        <w:rPr>
          <w:rFonts w:ascii="Arial" w:hAnsi="Arial" w:cs="Arial"/>
          <w:sz w:val="23"/>
          <w:szCs w:val="23"/>
        </w:rPr>
        <w:t>L’entreprise SOLYGOM recrute un</w:t>
      </w:r>
      <w:r w:rsidR="00473670" w:rsidRPr="008434FE">
        <w:rPr>
          <w:rFonts w:ascii="Arial" w:hAnsi="Arial" w:cs="Arial"/>
          <w:sz w:val="23"/>
          <w:szCs w:val="23"/>
        </w:rPr>
        <w:t xml:space="preserve"> </w:t>
      </w:r>
      <w:r w:rsidR="009D7428">
        <w:rPr>
          <w:rFonts w:ascii="Arial" w:hAnsi="Arial" w:cs="Arial"/>
          <w:sz w:val="23"/>
          <w:szCs w:val="23"/>
        </w:rPr>
        <w:t>t</w:t>
      </w:r>
      <w:r w:rsidRPr="008434FE">
        <w:rPr>
          <w:rFonts w:ascii="Arial" w:hAnsi="Arial" w:cs="Arial"/>
          <w:sz w:val="23"/>
          <w:szCs w:val="23"/>
        </w:rPr>
        <w:t>echnico-commercial</w:t>
      </w:r>
      <w:r w:rsidR="00473670" w:rsidRPr="008434FE">
        <w:rPr>
          <w:rFonts w:ascii="Arial" w:hAnsi="Arial" w:cs="Arial"/>
          <w:sz w:val="23"/>
          <w:szCs w:val="23"/>
        </w:rPr>
        <w:t xml:space="preserve"> ou une </w:t>
      </w:r>
      <w:r w:rsidR="009D7428">
        <w:rPr>
          <w:rFonts w:ascii="Arial" w:hAnsi="Arial" w:cs="Arial"/>
          <w:sz w:val="23"/>
          <w:szCs w:val="23"/>
        </w:rPr>
        <w:t>t</w:t>
      </w:r>
      <w:r w:rsidR="00473670" w:rsidRPr="008434FE">
        <w:rPr>
          <w:rFonts w:ascii="Arial" w:hAnsi="Arial" w:cs="Arial"/>
          <w:sz w:val="23"/>
          <w:szCs w:val="23"/>
        </w:rPr>
        <w:t>echnico-commerciale</w:t>
      </w:r>
      <w:r w:rsidRPr="008434FE">
        <w:rPr>
          <w:rFonts w:ascii="Arial" w:hAnsi="Arial" w:cs="Arial"/>
          <w:sz w:val="23"/>
          <w:szCs w:val="23"/>
        </w:rPr>
        <w:t>.</w:t>
      </w:r>
    </w:p>
    <w:p w14:paraId="56D0158A" w14:textId="448E4007" w:rsidR="00A9654E" w:rsidRPr="008434FE" w:rsidRDefault="00473670" w:rsidP="00A9654E">
      <w:pPr>
        <w:jc w:val="both"/>
        <w:rPr>
          <w:rFonts w:ascii="Arial" w:hAnsi="Arial" w:cs="Arial"/>
          <w:sz w:val="23"/>
          <w:szCs w:val="23"/>
        </w:rPr>
      </w:pPr>
      <w:r w:rsidRPr="008434FE">
        <w:rPr>
          <w:rFonts w:ascii="Arial" w:hAnsi="Arial" w:cs="Arial"/>
          <w:sz w:val="23"/>
          <w:szCs w:val="23"/>
        </w:rPr>
        <w:t xml:space="preserve">Idéalement </w:t>
      </w:r>
      <w:r w:rsidR="00A9654E" w:rsidRPr="008434FE">
        <w:rPr>
          <w:rFonts w:ascii="Arial" w:hAnsi="Arial" w:cs="Arial"/>
          <w:sz w:val="23"/>
          <w:szCs w:val="23"/>
        </w:rPr>
        <w:t>diplômé</w:t>
      </w:r>
      <w:r w:rsidR="008434FE" w:rsidRPr="008434FE">
        <w:rPr>
          <w:rFonts w:ascii="Arial" w:hAnsi="Arial" w:cs="Arial"/>
          <w:sz w:val="23"/>
          <w:szCs w:val="23"/>
        </w:rPr>
        <w:t xml:space="preserve"> ou diplômée</w:t>
      </w:r>
      <w:r w:rsidR="00A9654E" w:rsidRPr="008434FE">
        <w:rPr>
          <w:rFonts w:ascii="Arial" w:hAnsi="Arial" w:cs="Arial"/>
          <w:sz w:val="23"/>
          <w:szCs w:val="23"/>
        </w:rPr>
        <w:t xml:space="preserve"> bac +</w:t>
      </w:r>
      <w:r w:rsidR="00712590">
        <w:rPr>
          <w:rFonts w:ascii="Arial" w:hAnsi="Arial" w:cs="Arial"/>
          <w:sz w:val="23"/>
          <w:szCs w:val="23"/>
        </w:rPr>
        <w:t xml:space="preserve"> </w:t>
      </w:r>
      <w:r w:rsidR="00A9654E" w:rsidRPr="008434FE">
        <w:rPr>
          <w:rFonts w:ascii="Arial" w:hAnsi="Arial" w:cs="Arial"/>
          <w:sz w:val="23"/>
          <w:szCs w:val="23"/>
        </w:rPr>
        <w:t xml:space="preserve">2, de formation technique et commerciale, sous l’autorité du responsable commercial, son rôle sera d’animer le réseau de distribution des zones </w:t>
      </w:r>
      <w:r w:rsidR="00D52832" w:rsidRPr="008434FE">
        <w:rPr>
          <w:rFonts w:ascii="Arial" w:hAnsi="Arial" w:cs="Arial"/>
          <w:sz w:val="23"/>
          <w:szCs w:val="23"/>
        </w:rPr>
        <w:t>E</w:t>
      </w:r>
      <w:r w:rsidR="00A9654E" w:rsidRPr="008434FE">
        <w:rPr>
          <w:rFonts w:ascii="Arial" w:hAnsi="Arial" w:cs="Arial"/>
          <w:sz w:val="23"/>
          <w:szCs w:val="23"/>
        </w:rPr>
        <w:t xml:space="preserve">st et </w:t>
      </w:r>
      <w:r w:rsidR="00D52832" w:rsidRPr="008434FE">
        <w:rPr>
          <w:rFonts w:ascii="Arial" w:hAnsi="Arial" w:cs="Arial"/>
          <w:sz w:val="23"/>
          <w:szCs w:val="23"/>
        </w:rPr>
        <w:t>S</w:t>
      </w:r>
      <w:r w:rsidR="00A9654E" w:rsidRPr="008434FE">
        <w:rPr>
          <w:rFonts w:ascii="Arial" w:hAnsi="Arial" w:cs="Arial"/>
          <w:sz w:val="23"/>
          <w:szCs w:val="23"/>
        </w:rPr>
        <w:t>ud de l’</w:t>
      </w:r>
      <w:r w:rsidR="00D52832" w:rsidRPr="008434FE">
        <w:rPr>
          <w:rFonts w:ascii="Arial" w:hAnsi="Arial" w:cs="Arial"/>
          <w:sz w:val="23"/>
          <w:szCs w:val="23"/>
        </w:rPr>
        <w:t>î</w:t>
      </w:r>
      <w:r w:rsidR="00A9654E" w:rsidRPr="008434FE">
        <w:rPr>
          <w:rFonts w:ascii="Arial" w:hAnsi="Arial" w:cs="Arial"/>
          <w:sz w:val="23"/>
          <w:szCs w:val="23"/>
        </w:rPr>
        <w:t>le, et d’y développer les ventes des produits « dalles amortissantes » et « pavés autobloquants ».</w:t>
      </w:r>
    </w:p>
    <w:p w14:paraId="07D741B4" w14:textId="74D0D559" w:rsidR="00A9654E" w:rsidRPr="008434FE" w:rsidRDefault="00A9654E" w:rsidP="00A9654E">
      <w:pPr>
        <w:jc w:val="both"/>
        <w:rPr>
          <w:rFonts w:ascii="Arial" w:hAnsi="Arial" w:cs="Arial"/>
          <w:sz w:val="23"/>
          <w:szCs w:val="23"/>
        </w:rPr>
      </w:pPr>
      <w:r w:rsidRPr="008434FE">
        <w:rPr>
          <w:rFonts w:ascii="Arial" w:hAnsi="Arial" w:cs="Arial"/>
          <w:sz w:val="23"/>
          <w:szCs w:val="23"/>
        </w:rPr>
        <w:t>Nos fondamentaux : l’implication, l’esprit d’équipe, la force de proposition, le professionnalisme, le sens du service et du contact avec le client et la maitrise des outils numériques. De nombreux déplacements sont à prévoir, l’autonomie et le sens de l’organisation sont indispensables. Nous prenons en compte également la motivation pour le poste et pour l’entreprise.</w:t>
      </w:r>
    </w:p>
    <w:p w14:paraId="2F87BAB8" w14:textId="2F16FAC6" w:rsidR="00D52832" w:rsidRPr="008434FE" w:rsidRDefault="00A9654E" w:rsidP="00A9654E">
      <w:pPr>
        <w:jc w:val="both"/>
        <w:rPr>
          <w:rFonts w:ascii="Arial" w:hAnsi="Arial" w:cs="Arial"/>
          <w:sz w:val="23"/>
          <w:szCs w:val="23"/>
        </w:rPr>
      </w:pPr>
      <w:r w:rsidRPr="008434FE">
        <w:rPr>
          <w:rFonts w:ascii="Arial" w:hAnsi="Arial" w:cs="Arial"/>
          <w:sz w:val="23"/>
          <w:szCs w:val="23"/>
        </w:rPr>
        <w:t xml:space="preserve">Les conditions sont </w:t>
      </w:r>
      <w:r w:rsidR="00A76B31">
        <w:rPr>
          <w:rFonts w:ascii="Arial" w:hAnsi="Arial" w:cs="Arial"/>
          <w:sz w:val="23"/>
          <w:szCs w:val="23"/>
        </w:rPr>
        <w:t>celles d’</w:t>
      </w:r>
      <w:r w:rsidR="00D52832" w:rsidRPr="008434FE">
        <w:rPr>
          <w:rFonts w:ascii="Arial" w:hAnsi="Arial" w:cs="Arial"/>
          <w:sz w:val="23"/>
          <w:szCs w:val="23"/>
        </w:rPr>
        <w:t>un</w:t>
      </w:r>
      <w:r w:rsidRPr="008434FE">
        <w:rPr>
          <w:rFonts w:ascii="Arial" w:hAnsi="Arial" w:cs="Arial"/>
          <w:sz w:val="23"/>
          <w:szCs w:val="23"/>
        </w:rPr>
        <w:t xml:space="preserve"> </w:t>
      </w:r>
      <w:r w:rsidR="009D7428">
        <w:rPr>
          <w:rFonts w:ascii="Arial" w:hAnsi="Arial" w:cs="Arial"/>
          <w:sz w:val="23"/>
          <w:szCs w:val="23"/>
        </w:rPr>
        <w:t>t</w:t>
      </w:r>
      <w:r w:rsidR="008434FE" w:rsidRPr="008434FE">
        <w:rPr>
          <w:rFonts w:ascii="Arial" w:hAnsi="Arial" w:cs="Arial"/>
          <w:sz w:val="23"/>
          <w:szCs w:val="23"/>
        </w:rPr>
        <w:t>echnico-</w:t>
      </w:r>
      <w:r w:rsidR="009D7428">
        <w:rPr>
          <w:rFonts w:ascii="Arial" w:hAnsi="Arial" w:cs="Arial"/>
          <w:sz w:val="23"/>
          <w:szCs w:val="23"/>
        </w:rPr>
        <w:t>c</w:t>
      </w:r>
      <w:r w:rsidR="008434FE" w:rsidRPr="008434FE">
        <w:rPr>
          <w:rFonts w:ascii="Arial" w:hAnsi="Arial" w:cs="Arial"/>
          <w:sz w:val="23"/>
          <w:szCs w:val="23"/>
        </w:rPr>
        <w:t>ommercial</w:t>
      </w:r>
      <w:r w:rsidRPr="008434FE">
        <w:rPr>
          <w:rFonts w:ascii="Arial" w:hAnsi="Arial" w:cs="Arial"/>
          <w:sz w:val="23"/>
          <w:szCs w:val="23"/>
        </w:rPr>
        <w:t xml:space="preserve"> itinérant</w:t>
      </w:r>
      <w:r w:rsidR="00D52832" w:rsidRPr="008434FE">
        <w:rPr>
          <w:rFonts w:ascii="Arial" w:hAnsi="Arial" w:cs="Arial"/>
          <w:sz w:val="23"/>
          <w:szCs w:val="23"/>
        </w:rPr>
        <w:t>.</w:t>
      </w:r>
    </w:p>
    <w:p w14:paraId="68003F73" w14:textId="459A66CF" w:rsidR="00A9654E" w:rsidRPr="008434FE" w:rsidRDefault="00A9654E" w:rsidP="00A9654E">
      <w:pPr>
        <w:jc w:val="both"/>
        <w:rPr>
          <w:rFonts w:ascii="Arial" w:hAnsi="Arial" w:cs="Arial"/>
          <w:sz w:val="23"/>
          <w:szCs w:val="23"/>
        </w:rPr>
      </w:pPr>
      <w:r w:rsidRPr="008434FE">
        <w:rPr>
          <w:rFonts w:ascii="Arial" w:hAnsi="Arial" w:cs="Arial"/>
          <w:sz w:val="23"/>
          <w:szCs w:val="23"/>
        </w:rPr>
        <w:t>Rémunération : fixe, commissions</w:t>
      </w:r>
      <w:r w:rsidR="00D52832" w:rsidRPr="008434FE">
        <w:rPr>
          <w:rFonts w:ascii="Arial" w:hAnsi="Arial" w:cs="Arial"/>
          <w:sz w:val="23"/>
          <w:szCs w:val="23"/>
        </w:rPr>
        <w:t xml:space="preserve">, </w:t>
      </w:r>
      <w:r w:rsidRPr="008434FE">
        <w:rPr>
          <w:rFonts w:ascii="Arial" w:hAnsi="Arial" w:cs="Arial"/>
          <w:sz w:val="23"/>
          <w:szCs w:val="23"/>
        </w:rPr>
        <w:t>primes et avantages</w:t>
      </w:r>
      <w:r w:rsidR="00D52832" w:rsidRPr="008434FE">
        <w:rPr>
          <w:rFonts w:ascii="Arial" w:hAnsi="Arial" w:cs="Arial"/>
          <w:sz w:val="23"/>
          <w:szCs w:val="23"/>
        </w:rPr>
        <w:t xml:space="preserve"> en nature (</w:t>
      </w:r>
      <w:r w:rsidRPr="008434FE">
        <w:rPr>
          <w:rFonts w:ascii="Arial" w:hAnsi="Arial" w:cs="Arial"/>
          <w:sz w:val="23"/>
          <w:szCs w:val="23"/>
        </w:rPr>
        <w:t>véhicule de société et smartphone</w:t>
      </w:r>
      <w:r w:rsidR="00D52832" w:rsidRPr="008434FE">
        <w:rPr>
          <w:rFonts w:ascii="Arial" w:hAnsi="Arial" w:cs="Arial"/>
          <w:sz w:val="23"/>
          <w:szCs w:val="23"/>
        </w:rPr>
        <w:t>)</w:t>
      </w:r>
      <w:r w:rsidRPr="008434FE">
        <w:rPr>
          <w:rFonts w:ascii="Arial" w:hAnsi="Arial" w:cs="Arial"/>
          <w:sz w:val="23"/>
          <w:szCs w:val="23"/>
        </w:rPr>
        <w:t>.</w:t>
      </w:r>
    </w:p>
    <w:p w14:paraId="6C8F0D4B" w14:textId="77777777" w:rsidR="00A9654E" w:rsidRPr="008434FE" w:rsidRDefault="00A9654E" w:rsidP="00A9654E">
      <w:pPr>
        <w:ind w:left="708"/>
        <w:contextualSpacing/>
        <w:rPr>
          <w:rFonts w:ascii="Arial" w:hAnsi="Arial" w:cs="Arial"/>
          <w:iCs/>
          <w:sz w:val="20"/>
          <w:szCs w:val="20"/>
        </w:rPr>
      </w:pPr>
    </w:p>
    <w:p w14:paraId="46FDF360" w14:textId="4140F169" w:rsidR="00A9654E" w:rsidRPr="00D52832" w:rsidRDefault="00A9654E" w:rsidP="00A9654E">
      <w:pPr>
        <w:pBdr>
          <w:top w:val="single" w:sz="4" w:space="1" w:color="auto"/>
          <w:left w:val="single" w:sz="4" w:space="4" w:color="auto"/>
          <w:bottom w:val="single" w:sz="4" w:space="1" w:color="auto"/>
          <w:right w:val="single" w:sz="4" w:space="4" w:color="auto"/>
        </w:pBdr>
        <w:contextualSpacing/>
        <w:jc w:val="center"/>
        <w:rPr>
          <w:rFonts w:ascii="Arial" w:hAnsi="Arial" w:cs="Arial"/>
          <w:b/>
          <w:color w:val="000000" w:themeColor="text1"/>
        </w:rPr>
      </w:pPr>
      <w:r w:rsidRPr="00D52832">
        <w:rPr>
          <w:rFonts w:ascii="Arial" w:hAnsi="Arial" w:cs="Arial"/>
          <w:b/>
          <w:color w:val="000000" w:themeColor="text1"/>
        </w:rPr>
        <w:t xml:space="preserve">Règles de calcul pour les commissions et les primes du </w:t>
      </w:r>
      <w:r w:rsidR="0082594C">
        <w:rPr>
          <w:rFonts w:ascii="Arial" w:hAnsi="Arial" w:cs="Arial"/>
          <w:b/>
          <w:color w:val="000000" w:themeColor="text1"/>
        </w:rPr>
        <w:t>t</w:t>
      </w:r>
      <w:r w:rsidR="008434FE">
        <w:rPr>
          <w:rFonts w:ascii="Arial" w:hAnsi="Arial" w:cs="Arial"/>
          <w:b/>
          <w:color w:val="000000" w:themeColor="text1"/>
        </w:rPr>
        <w:t>echnico-</w:t>
      </w:r>
      <w:r w:rsidR="0082594C">
        <w:rPr>
          <w:rFonts w:ascii="Arial" w:hAnsi="Arial" w:cs="Arial"/>
          <w:b/>
          <w:color w:val="000000" w:themeColor="text1"/>
        </w:rPr>
        <w:t>c</w:t>
      </w:r>
      <w:r w:rsidR="008434FE">
        <w:rPr>
          <w:rFonts w:ascii="Arial" w:hAnsi="Arial" w:cs="Arial"/>
          <w:b/>
          <w:color w:val="000000" w:themeColor="text1"/>
        </w:rPr>
        <w:t>ommercial</w:t>
      </w:r>
      <w:r w:rsidRPr="00D52832">
        <w:rPr>
          <w:rFonts w:ascii="Arial" w:hAnsi="Arial" w:cs="Arial"/>
          <w:b/>
          <w:color w:val="000000" w:themeColor="text1"/>
        </w:rPr>
        <w:t xml:space="preserve"> </w:t>
      </w:r>
      <w:r w:rsidR="002D5316">
        <w:rPr>
          <w:rFonts w:ascii="Arial" w:hAnsi="Arial" w:cs="Arial"/>
          <w:b/>
          <w:color w:val="000000" w:themeColor="text1"/>
        </w:rPr>
        <w:t>« </w:t>
      </w:r>
      <w:r w:rsidRPr="00D52832">
        <w:rPr>
          <w:rFonts w:ascii="Arial" w:hAnsi="Arial" w:cs="Arial"/>
          <w:b/>
          <w:color w:val="000000" w:themeColor="text1"/>
        </w:rPr>
        <w:t>animateur de réseau</w:t>
      </w:r>
      <w:r w:rsidR="002D5316">
        <w:rPr>
          <w:rFonts w:ascii="Arial" w:hAnsi="Arial" w:cs="Arial"/>
          <w:b/>
          <w:color w:val="000000" w:themeColor="text1"/>
        </w:rPr>
        <w:t> »</w:t>
      </w:r>
    </w:p>
    <w:p w14:paraId="24189055" w14:textId="77777777" w:rsidR="00D52832" w:rsidRPr="008434FE" w:rsidRDefault="00D52832" w:rsidP="00D52832">
      <w:pPr>
        <w:contextualSpacing/>
        <w:jc w:val="both"/>
        <w:rPr>
          <w:rFonts w:ascii="Arial" w:hAnsi="Arial" w:cs="Arial"/>
          <w:color w:val="000000" w:themeColor="text1"/>
          <w:sz w:val="8"/>
          <w:szCs w:val="8"/>
        </w:rPr>
      </w:pPr>
    </w:p>
    <w:p w14:paraId="155180F8" w14:textId="37D719A9" w:rsidR="008434FE" w:rsidRDefault="00D52832" w:rsidP="00D52832">
      <w:pPr>
        <w:contextualSpacing/>
        <w:jc w:val="both"/>
        <w:rPr>
          <w:rFonts w:ascii="Arial" w:hAnsi="Arial" w:cs="Arial"/>
          <w:color w:val="000000" w:themeColor="text1"/>
          <w:sz w:val="23"/>
          <w:szCs w:val="23"/>
        </w:rPr>
      </w:pPr>
      <w:r w:rsidRPr="008434FE">
        <w:rPr>
          <w:rFonts w:ascii="Arial" w:hAnsi="Arial" w:cs="Arial"/>
          <w:color w:val="000000" w:themeColor="text1"/>
          <w:sz w:val="23"/>
          <w:szCs w:val="23"/>
        </w:rPr>
        <w:t xml:space="preserve">On attribue au </w:t>
      </w:r>
      <w:r w:rsidR="009D7428">
        <w:rPr>
          <w:rFonts w:ascii="Arial" w:hAnsi="Arial" w:cs="Arial"/>
          <w:color w:val="000000" w:themeColor="text1"/>
          <w:sz w:val="23"/>
          <w:szCs w:val="23"/>
        </w:rPr>
        <w:t>technico-commercial</w:t>
      </w:r>
      <w:r w:rsidRPr="008434FE">
        <w:rPr>
          <w:rFonts w:ascii="Arial" w:hAnsi="Arial" w:cs="Arial"/>
          <w:color w:val="000000" w:themeColor="text1"/>
          <w:sz w:val="23"/>
          <w:szCs w:val="23"/>
        </w:rPr>
        <w:t xml:space="preserve"> la totalité du CA réalisé chez les distributeurs des zones Est et Sud</w:t>
      </w:r>
      <w:r w:rsidR="00F82C5C">
        <w:rPr>
          <w:rFonts w:ascii="Arial" w:hAnsi="Arial" w:cs="Arial"/>
          <w:color w:val="000000" w:themeColor="text1"/>
          <w:sz w:val="23"/>
          <w:szCs w:val="23"/>
        </w:rPr>
        <w:t>.</w:t>
      </w:r>
    </w:p>
    <w:p w14:paraId="508051F5" w14:textId="72CD770B" w:rsidR="00D52832" w:rsidRPr="008434FE" w:rsidRDefault="00D52832" w:rsidP="00D52832">
      <w:pPr>
        <w:contextualSpacing/>
        <w:jc w:val="both"/>
        <w:rPr>
          <w:rFonts w:ascii="Arial" w:hAnsi="Arial" w:cs="Arial"/>
          <w:color w:val="000000" w:themeColor="text1"/>
          <w:sz w:val="23"/>
          <w:szCs w:val="23"/>
        </w:rPr>
      </w:pPr>
      <w:r w:rsidRPr="008434FE">
        <w:rPr>
          <w:rFonts w:ascii="Arial" w:hAnsi="Arial" w:cs="Arial"/>
          <w:color w:val="000000" w:themeColor="text1"/>
          <w:sz w:val="23"/>
          <w:szCs w:val="23"/>
        </w:rPr>
        <w:t>Pour estimer la rémunération lors de l’embauche, on considère que les objectifs fixés sont atteints.</w:t>
      </w:r>
    </w:p>
    <w:p w14:paraId="4180890B" w14:textId="77777777" w:rsidR="00A9654E" w:rsidRPr="00712590" w:rsidRDefault="00A9654E" w:rsidP="00A9654E">
      <w:pPr>
        <w:ind w:left="708"/>
        <w:contextualSpacing/>
        <w:jc w:val="right"/>
        <w:rPr>
          <w:rFonts w:ascii="Arial" w:hAnsi="Arial" w:cs="Arial"/>
          <w:i/>
          <w:sz w:val="20"/>
          <w:szCs w:val="20"/>
        </w:rPr>
      </w:pPr>
      <w:r w:rsidRPr="00712590">
        <w:rPr>
          <w:rFonts w:ascii="Arial" w:hAnsi="Arial" w:cs="Arial"/>
          <w:iCs/>
          <w:sz w:val="20"/>
          <w:szCs w:val="20"/>
        </w:rPr>
        <w:t>Source : les auteurs</w:t>
      </w:r>
    </w:p>
    <w:p w14:paraId="03C94A99" w14:textId="77777777" w:rsidR="00A9654E" w:rsidRPr="002D5316" w:rsidRDefault="00A9654E" w:rsidP="00A9654E">
      <w:pPr>
        <w:ind w:left="708"/>
        <w:contextualSpacing/>
        <w:jc w:val="right"/>
        <w:rPr>
          <w:rFonts w:asciiTheme="minorHAnsi" w:hAnsiTheme="minorHAnsi" w:cstheme="minorHAnsi"/>
          <w:i/>
          <w:sz w:val="8"/>
          <w:szCs w:val="8"/>
        </w:rPr>
      </w:pPr>
    </w:p>
    <w:sectPr w:rsidR="00A9654E" w:rsidRPr="002D5316" w:rsidSect="00BF4C20">
      <w:footerReference w:type="default" r:id="rId23"/>
      <w:pgSz w:w="11900" w:h="16840"/>
      <w:pgMar w:top="851" w:right="984" w:bottom="680" w:left="1418" w:header="454" w:footer="8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3FD8F9" w14:textId="77777777" w:rsidR="00F24BC2" w:rsidRDefault="00F24BC2" w:rsidP="008B01EA">
      <w:r>
        <w:separator/>
      </w:r>
    </w:p>
  </w:endnote>
  <w:endnote w:type="continuationSeparator" w:id="0">
    <w:p w14:paraId="6217AFED" w14:textId="77777777" w:rsidR="00F24BC2" w:rsidRDefault="00F24BC2" w:rsidP="008B01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0" w:type="auto"/>
      <w:tblLook w:val="04A0" w:firstRow="1" w:lastRow="0" w:firstColumn="1" w:lastColumn="0" w:noHBand="0" w:noVBand="1"/>
    </w:tblPr>
    <w:tblGrid>
      <w:gridCol w:w="5053"/>
      <w:gridCol w:w="2122"/>
      <w:gridCol w:w="2313"/>
    </w:tblGrid>
    <w:tr w:rsidR="00951221" w:rsidRPr="005B3E9E" w14:paraId="1462CBBE" w14:textId="77777777" w:rsidTr="00174441">
      <w:tc>
        <w:tcPr>
          <w:tcW w:w="7175" w:type="dxa"/>
          <w:gridSpan w:val="2"/>
        </w:tcPr>
        <w:p w14:paraId="1F137F49" w14:textId="4842F5A9" w:rsidR="00951221" w:rsidRPr="005B3E9E" w:rsidRDefault="00951221" w:rsidP="00951221">
          <w:pPr>
            <w:pStyle w:val="Pieddepage"/>
            <w:rPr>
              <w:rFonts w:ascii="Arial" w:hAnsi="Arial" w:cs="Arial"/>
              <w:sz w:val="20"/>
              <w:szCs w:val="20"/>
            </w:rPr>
          </w:pPr>
          <w:r w:rsidRPr="005B3E9E">
            <w:rPr>
              <w:rFonts w:ascii="Arial" w:hAnsi="Arial" w:cs="Arial"/>
              <w:sz w:val="20"/>
              <w:szCs w:val="20"/>
            </w:rPr>
            <w:t>BTS Conseil et Commercialisation de Solutions Techniques</w:t>
          </w:r>
        </w:p>
      </w:tc>
      <w:tc>
        <w:tcPr>
          <w:tcW w:w="2313" w:type="dxa"/>
        </w:tcPr>
        <w:p w14:paraId="5290B454" w14:textId="608D12B4" w:rsidR="00951221" w:rsidRPr="005B3E9E" w:rsidRDefault="00951221" w:rsidP="008B01EA">
          <w:pPr>
            <w:pStyle w:val="Pieddepage"/>
            <w:jc w:val="right"/>
            <w:rPr>
              <w:rFonts w:ascii="Arial" w:hAnsi="Arial" w:cs="Arial"/>
              <w:sz w:val="20"/>
              <w:szCs w:val="20"/>
            </w:rPr>
          </w:pPr>
          <w:r w:rsidRPr="005B3E9E">
            <w:rPr>
              <w:rFonts w:ascii="Arial" w:hAnsi="Arial" w:cs="Arial"/>
              <w:sz w:val="20"/>
              <w:szCs w:val="20"/>
            </w:rPr>
            <w:t>Session 2023</w:t>
          </w:r>
        </w:p>
      </w:tc>
    </w:tr>
    <w:tr w:rsidR="00951221" w:rsidRPr="005B3E9E" w14:paraId="41BB720F" w14:textId="77777777" w:rsidTr="00951221">
      <w:tc>
        <w:tcPr>
          <w:tcW w:w="5053" w:type="dxa"/>
        </w:tcPr>
        <w:p w14:paraId="2D2EE79B" w14:textId="77777777" w:rsidR="00951221" w:rsidRPr="005B3E9E" w:rsidRDefault="00951221">
          <w:pPr>
            <w:pStyle w:val="Pieddepage"/>
            <w:rPr>
              <w:rFonts w:ascii="Arial" w:hAnsi="Arial" w:cs="Arial"/>
              <w:sz w:val="20"/>
              <w:szCs w:val="20"/>
            </w:rPr>
          </w:pPr>
          <w:r w:rsidRPr="005B3E9E">
            <w:rPr>
              <w:rFonts w:ascii="Arial" w:hAnsi="Arial" w:cs="Arial"/>
              <w:sz w:val="20"/>
              <w:szCs w:val="20"/>
            </w:rPr>
            <w:t>Management de l’activité technico-commerciale</w:t>
          </w:r>
        </w:p>
      </w:tc>
      <w:tc>
        <w:tcPr>
          <w:tcW w:w="2122" w:type="dxa"/>
        </w:tcPr>
        <w:p w14:paraId="05E3DE93" w14:textId="590449BF" w:rsidR="00951221" w:rsidRPr="005B3E9E" w:rsidRDefault="007803AE" w:rsidP="007803AE">
          <w:pPr>
            <w:pStyle w:val="Pieddepage"/>
            <w:jc w:val="center"/>
            <w:rPr>
              <w:rFonts w:ascii="Arial" w:hAnsi="Arial" w:cs="Arial"/>
              <w:sz w:val="20"/>
              <w:szCs w:val="20"/>
            </w:rPr>
          </w:pPr>
          <w:r>
            <w:rPr>
              <w:rFonts w:ascii="Arial" w:hAnsi="Arial" w:cs="Arial"/>
              <w:sz w:val="20"/>
              <w:szCs w:val="20"/>
            </w:rPr>
            <w:t>23NCCCSTE5MT</w:t>
          </w:r>
        </w:p>
      </w:tc>
      <w:tc>
        <w:tcPr>
          <w:tcW w:w="2313" w:type="dxa"/>
        </w:tcPr>
        <w:p w14:paraId="7B77E5E5" w14:textId="4A06E74A" w:rsidR="00951221" w:rsidRPr="005B3E9E" w:rsidRDefault="00951221" w:rsidP="008B01EA">
          <w:pPr>
            <w:pStyle w:val="Pieddepage"/>
            <w:jc w:val="right"/>
            <w:rPr>
              <w:rFonts w:ascii="Arial" w:hAnsi="Arial" w:cs="Arial"/>
              <w:sz w:val="20"/>
              <w:szCs w:val="20"/>
            </w:rPr>
          </w:pPr>
          <w:r w:rsidRPr="005B3E9E">
            <w:rPr>
              <w:rFonts w:ascii="Arial" w:hAnsi="Arial" w:cs="Arial"/>
              <w:sz w:val="20"/>
              <w:szCs w:val="20"/>
            </w:rPr>
            <w:t xml:space="preserve">Page </w:t>
          </w:r>
          <w:r w:rsidRPr="005B3E9E">
            <w:rPr>
              <w:rFonts w:ascii="Arial" w:hAnsi="Arial" w:cs="Arial"/>
              <w:sz w:val="20"/>
              <w:szCs w:val="20"/>
            </w:rPr>
            <w:fldChar w:fldCharType="begin"/>
          </w:r>
          <w:r w:rsidRPr="005B3E9E">
            <w:rPr>
              <w:rFonts w:ascii="Arial" w:hAnsi="Arial" w:cs="Arial"/>
              <w:sz w:val="20"/>
              <w:szCs w:val="20"/>
            </w:rPr>
            <w:instrText xml:space="preserve"> PAGE </w:instrText>
          </w:r>
          <w:r w:rsidRPr="005B3E9E">
            <w:rPr>
              <w:rFonts w:ascii="Arial" w:hAnsi="Arial" w:cs="Arial"/>
              <w:sz w:val="20"/>
              <w:szCs w:val="20"/>
            </w:rPr>
            <w:fldChar w:fldCharType="separate"/>
          </w:r>
          <w:r w:rsidRPr="005B3E9E">
            <w:rPr>
              <w:rFonts w:ascii="Arial" w:hAnsi="Arial" w:cs="Arial"/>
              <w:noProof/>
              <w:sz w:val="20"/>
              <w:szCs w:val="20"/>
            </w:rPr>
            <w:t>2</w:t>
          </w:r>
          <w:r w:rsidRPr="005B3E9E">
            <w:rPr>
              <w:rFonts w:ascii="Arial" w:hAnsi="Arial" w:cs="Arial"/>
              <w:sz w:val="20"/>
              <w:szCs w:val="20"/>
            </w:rPr>
            <w:fldChar w:fldCharType="end"/>
          </w:r>
          <w:r>
            <w:rPr>
              <w:rFonts w:ascii="Arial" w:hAnsi="Arial" w:cs="Arial"/>
              <w:sz w:val="20"/>
              <w:szCs w:val="20"/>
            </w:rPr>
            <w:t>/16</w:t>
          </w:r>
        </w:p>
      </w:tc>
    </w:tr>
  </w:tbl>
  <w:p w14:paraId="4F138AA1" w14:textId="77777777" w:rsidR="007166DF" w:rsidRDefault="007166DF" w:rsidP="007B740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26862D" w14:textId="77777777" w:rsidR="00F24BC2" w:rsidRDefault="00F24BC2" w:rsidP="008B01EA">
      <w:r>
        <w:separator/>
      </w:r>
    </w:p>
  </w:footnote>
  <w:footnote w:type="continuationSeparator" w:id="0">
    <w:p w14:paraId="6B69053A" w14:textId="77777777" w:rsidR="00F24BC2" w:rsidRDefault="00F24BC2" w:rsidP="008B01EA">
      <w:r>
        <w:continuationSeparator/>
      </w:r>
    </w:p>
  </w:footnote>
  <w:footnote w:id="1">
    <w:p w14:paraId="020539A8" w14:textId="7E87709D" w:rsidR="00FF1862" w:rsidRPr="00FF1862" w:rsidRDefault="00FF1862">
      <w:pPr>
        <w:pStyle w:val="Notedebasdepage"/>
        <w:rPr>
          <w:rFonts w:ascii="Arial" w:hAnsi="Arial" w:cs="Arial"/>
        </w:rPr>
      </w:pPr>
      <w:r w:rsidRPr="00FF1862">
        <w:rPr>
          <w:rStyle w:val="Appelnotedebasdep"/>
          <w:rFonts w:ascii="Arial" w:hAnsi="Arial" w:cs="Arial"/>
        </w:rPr>
        <w:footnoteRef/>
      </w:r>
      <w:r w:rsidRPr="00FF1862">
        <w:rPr>
          <w:rFonts w:ascii="Arial" w:hAnsi="Arial" w:cs="Arial"/>
        </w:rPr>
        <w:t xml:space="preserve"> GSB : Grande Surface de Bricolage</w:t>
      </w:r>
    </w:p>
  </w:footnote>
  <w:footnote w:id="2">
    <w:p w14:paraId="4FFAACFC" w14:textId="7529C93B" w:rsidR="00FF1862" w:rsidRDefault="00FF1862">
      <w:pPr>
        <w:pStyle w:val="Notedebasdepage"/>
      </w:pPr>
      <w:r w:rsidRPr="00FF1862">
        <w:rPr>
          <w:rStyle w:val="Appelnotedebasdep"/>
          <w:rFonts w:ascii="Arial" w:hAnsi="Arial" w:cs="Arial"/>
        </w:rPr>
        <w:footnoteRef/>
      </w:r>
      <w:r w:rsidRPr="00FF1862">
        <w:rPr>
          <w:rFonts w:ascii="Arial" w:hAnsi="Arial" w:cs="Arial"/>
        </w:rPr>
        <w:t xml:space="preserve"> GSS : Grande Surface Spécialisée</w:t>
      </w:r>
      <w:r>
        <w:t xml:space="preserve">  </w:t>
      </w:r>
    </w:p>
    <w:p w14:paraId="5F19D451" w14:textId="77777777" w:rsidR="00FF1862" w:rsidRPr="00FF1862" w:rsidRDefault="00FF1862">
      <w:pPr>
        <w:pStyle w:val="Notedebasdepage"/>
        <w:rPr>
          <w:rFonts w:ascii="Arial" w:hAnsi="Arial" w:cs="Arial"/>
        </w:rPr>
      </w:pPr>
    </w:p>
  </w:footnote>
  <w:footnote w:id="3">
    <w:p w14:paraId="79D0F3D8" w14:textId="5B3CD19C" w:rsidR="00BB5685" w:rsidRPr="00BB5685" w:rsidRDefault="00D46236" w:rsidP="00BB5685">
      <w:pPr>
        <w:rPr>
          <w:rFonts w:ascii="Arial" w:hAnsi="Arial" w:cs="Arial"/>
          <w:sz w:val="20"/>
          <w:szCs w:val="20"/>
        </w:rPr>
      </w:pPr>
      <w:r w:rsidRPr="00BB5685">
        <w:rPr>
          <w:rStyle w:val="Appelnotedebasdep"/>
          <w:rFonts w:ascii="Arial" w:hAnsi="Arial" w:cs="Arial"/>
          <w:sz w:val="20"/>
          <w:szCs w:val="20"/>
        </w:rPr>
        <w:footnoteRef/>
      </w:r>
      <w:r w:rsidRPr="00BB5685">
        <w:rPr>
          <w:rFonts w:ascii="Arial" w:hAnsi="Arial" w:cs="Arial"/>
          <w:sz w:val="20"/>
          <w:szCs w:val="20"/>
        </w:rPr>
        <w:t xml:space="preserve"> </w:t>
      </w:r>
      <w:r w:rsidR="00BB5685" w:rsidRPr="00BB5685">
        <w:rPr>
          <w:rFonts w:ascii="Arial" w:hAnsi="Arial" w:cs="Arial"/>
          <w:sz w:val="20"/>
          <w:szCs w:val="20"/>
        </w:rPr>
        <w:t>EPDM* = Ethylène Propylène Diène Monomère, membrane de finition</w:t>
      </w:r>
      <w:r w:rsidR="00A45A9B">
        <w:rPr>
          <w:rFonts w:ascii="Arial" w:hAnsi="Arial" w:cs="Arial"/>
          <w:sz w:val="20"/>
          <w:szCs w:val="20"/>
        </w:rPr>
        <w:t>/protection.</w:t>
      </w:r>
    </w:p>
    <w:p w14:paraId="58F60711" w14:textId="6027A36C" w:rsidR="00D46236" w:rsidRDefault="00D46236">
      <w:pPr>
        <w:pStyle w:val="Notedebasdepage"/>
      </w:pPr>
    </w:p>
  </w:footnote>
  <w:footnote w:id="4">
    <w:p w14:paraId="40092055" w14:textId="1033BE7A" w:rsidR="008434FE" w:rsidRPr="00632E29" w:rsidRDefault="008434FE">
      <w:pPr>
        <w:pStyle w:val="Notedebasdepage"/>
        <w:rPr>
          <w:rFonts w:ascii="Arial" w:hAnsi="Arial" w:cs="Arial"/>
        </w:rPr>
      </w:pPr>
      <w:r w:rsidRPr="008434FE">
        <w:rPr>
          <w:rStyle w:val="Appelnotedebasdep"/>
          <w:rFonts w:ascii="Arial" w:hAnsi="Arial" w:cs="Arial"/>
        </w:rPr>
        <w:footnoteRef/>
      </w:r>
      <w:r w:rsidRPr="008434FE">
        <w:rPr>
          <w:rFonts w:ascii="Arial" w:hAnsi="Arial" w:cs="Arial"/>
        </w:rPr>
        <w:t xml:space="preserve"> CA : Chiffre d’affaires</w:t>
      </w:r>
    </w:p>
  </w:footnote>
  <w:footnote w:id="5">
    <w:p w14:paraId="2602D0EA" w14:textId="1807BA52" w:rsidR="00632E29" w:rsidRPr="00632E29" w:rsidRDefault="00632E29" w:rsidP="00632E29">
      <w:pPr>
        <w:pStyle w:val="Notedebasdepage"/>
        <w:tabs>
          <w:tab w:val="left" w:pos="6330"/>
        </w:tabs>
        <w:rPr>
          <w:rFonts w:ascii="Arial" w:hAnsi="Arial" w:cs="Arial"/>
        </w:rPr>
      </w:pPr>
      <w:r w:rsidRPr="00632E29">
        <w:rPr>
          <w:rStyle w:val="Appelnotedebasdep"/>
          <w:rFonts w:ascii="Arial" w:hAnsi="Arial" w:cs="Arial"/>
        </w:rPr>
        <w:footnoteRef/>
      </w:r>
      <w:r w:rsidRPr="00632E29">
        <w:rPr>
          <w:rFonts w:ascii="Arial" w:hAnsi="Arial" w:cs="Arial"/>
        </w:rPr>
        <w:t xml:space="preserve"> Les 5000 premiers euros ont une commission calculée sur la base de 1,5%</w:t>
      </w:r>
      <w:r>
        <w:rPr>
          <w:rFonts w:ascii="Arial" w:hAnsi="Arial" w:cs="Arial"/>
        </w:rPr>
        <w:t xml:space="preserve"> du CA. </w:t>
      </w:r>
    </w:p>
    <w:p w14:paraId="4043965D" w14:textId="77777777" w:rsidR="00632E29" w:rsidRDefault="00632E29">
      <w:pPr>
        <w:pStyle w:val="Notedebasdepag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A86B0D"/>
    <w:multiLevelType w:val="hybridMultilevel"/>
    <w:tmpl w:val="24BED5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B8A313F"/>
    <w:multiLevelType w:val="multilevel"/>
    <w:tmpl w:val="7C764304"/>
    <w:lvl w:ilvl="0">
      <w:start w:val="1"/>
      <w:numFmt w:val="decimal"/>
      <w:lvlText w:val="%1."/>
      <w:lvlJc w:val="left"/>
      <w:pPr>
        <w:ind w:left="390" w:hanging="390"/>
      </w:pPr>
      <w:rPr>
        <w:rFonts w:cs="Times New Roman" w:hint="default"/>
      </w:rPr>
    </w:lvl>
    <w:lvl w:ilvl="1">
      <w:start w:val="1"/>
      <w:numFmt w:val="decimal"/>
      <w:lvlText w:val="%1.%2."/>
      <w:lvlJc w:val="left"/>
      <w:pPr>
        <w:ind w:left="720" w:hanging="720"/>
      </w:pPr>
      <w:rPr>
        <w:rFonts w:cs="Times New Roman" w:hint="default"/>
        <w:b w:val="0"/>
        <w:bCs/>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15:restartNumberingAfterBreak="0">
    <w:nsid w:val="272562CA"/>
    <w:multiLevelType w:val="hybridMultilevel"/>
    <w:tmpl w:val="4F468576"/>
    <w:lvl w:ilvl="0" w:tplc="58182762">
      <w:start w:val="8"/>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D787278"/>
    <w:multiLevelType w:val="multilevel"/>
    <w:tmpl w:val="90C66880"/>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64A444C4"/>
    <w:multiLevelType w:val="multilevel"/>
    <w:tmpl w:val="87C86E82"/>
    <w:lvl w:ilvl="0">
      <w:start w:val="2"/>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720216BC"/>
    <w:multiLevelType w:val="hybridMultilevel"/>
    <w:tmpl w:val="422856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0"/>
  </w:num>
  <w:num w:numId="4">
    <w:abstractNumId w:val="2"/>
  </w:num>
  <w:num w:numId="5">
    <w:abstractNumId w:val="4"/>
  </w:num>
  <w:num w:numId="6">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61DE"/>
    <w:rsid w:val="00006747"/>
    <w:rsid w:val="00023385"/>
    <w:rsid w:val="000278AE"/>
    <w:rsid w:val="000302F5"/>
    <w:rsid w:val="000338C9"/>
    <w:rsid w:val="00034146"/>
    <w:rsid w:val="0003542C"/>
    <w:rsid w:val="00040C41"/>
    <w:rsid w:val="00041550"/>
    <w:rsid w:val="000417D0"/>
    <w:rsid w:val="00047E2A"/>
    <w:rsid w:val="00050476"/>
    <w:rsid w:val="000602D9"/>
    <w:rsid w:val="00061033"/>
    <w:rsid w:val="00065262"/>
    <w:rsid w:val="0006629D"/>
    <w:rsid w:val="0007239C"/>
    <w:rsid w:val="00074D15"/>
    <w:rsid w:val="00082EC1"/>
    <w:rsid w:val="000859D4"/>
    <w:rsid w:val="00087047"/>
    <w:rsid w:val="000B3220"/>
    <w:rsid w:val="000B56D7"/>
    <w:rsid w:val="000B771A"/>
    <w:rsid w:val="000C0C36"/>
    <w:rsid w:val="000C0D8E"/>
    <w:rsid w:val="000C36D6"/>
    <w:rsid w:val="000C7CC4"/>
    <w:rsid w:val="000D0C4C"/>
    <w:rsid w:val="000D58C2"/>
    <w:rsid w:val="000D5D52"/>
    <w:rsid w:val="000E1CCA"/>
    <w:rsid w:val="000E2B09"/>
    <w:rsid w:val="000F13EE"/>
    <w:rsid w:val="000F3C1A"/>
    <w:rsid w:val="000F4349"/>
    <w:rsid w:val="000F438D"/>
    <w:rsid w:val="00100D02"/>
    <w:rsid w:val="00101064"/>
    <w:rsid w:val="0010194C"/>
    <w:rsid w:val="00103300"/>
    <w:rsid w:val="001200EF"/>
    <w:rsid w:val="00120FE5"/>
    <w:rsid w:val="00122AD1"/>
    <w:rsid w:val="0013040E"/>
    <w:rsid w:val="00133EC9"/>
    <w:rsid w:val="001374B5"/>
    <w:rsid w:val="001422B6"/>
    <w:rsid w:val="00142F2B"/>
    <w:rsid w:val="0014307A"/>
    <w:rsid w:val="00144B40"/>
    <w:rsid w:val="001557F9"/>
    <w:rsid w:val="001618CA"/>
    <w:rsid w:val="00161C63"/>
    <w:rsid w:val="0016327B"/>
    <w:rsid w:val="001635C6"/>
    <w:rsid w:val="001646A0"/>
    <w:rsid w:val="001769C1"/>
    <w:rsid w:val="00177E25"/>
    <w:rsid w:val="00182C6E"/>
    <w:rsid w:val="001832CA"/>
    <w:rsid w:val="001861DE"/>
    <w:rsid w:val="00187D97"/>
    <w:rsid w:val="001A4E04"/>
    <w:rsid w:val="001A7A5A"/>
    <w:rsid w:val="001B2422"/>
    <w:rsid w:val="001B471E"/>
    <w:rsid w:val="001B4E67"/>
    <w:rsid w:val="001C0328"/>
    <w:rsid w:val="001D5B46"/>
    <w:rsid w:val="001E6C22"/>
    <w:rsid w:val="001E7E5B"/>
    <w:rsid w:val="001F4C6D"/>
    <w:rsid w:val="00202600"/>
    <w:rsid w:val="00202E78"/>
    <w:rsid w:val="00204A81"/>
    <w:rsid w:val="0021034A"/>
    <w:rsid w:val="00210CC1"/>
    <w:rsid w:val="002147D6"/>
    <w:rsid w:val="00224702"/>
    <w:rsid w:val="00226018"/>
    <w:rsid w:val="00234654"/>
    <w:rsid w:val="00235D44"/>
    <w:rsid w:val="00242E46"/>
    <w:rsid w:val="00244AAE"/>
    <w:rsid w:val="00277085"/>
    <w:rsid w:val="00281452"/>
    <w:rsid w:val="00284F21"/>
    <w:rsid w:val="00285312"/>
    <w:rsid w:val="00292A98"/>
    <w:rsid w:val="002959CE"/>
    <w:rsid w:val="00296478"/>
    <w:rsid w:val="00297C0C"/>
    <w:rsid w:val="002A13D0"/>
    <w:rsid w:val="002A3C03"/>
    <w:rsid w:val="002B38BD"/>
    <w:rsid w:val="002B53A5"/>
    <w:rsid w:val="002B7037"/>
    <w:rsid w:val="002C136E"/>
    <w:rsid w:val="002D5316"/>
    <w:rsid w:val="002E4954"/>
    <w:rsid w:val="00301D34"/>
    <w:rsid w:val="0030419B"/>
    <w:rsid w:val="003052ED"/>
    <w:rsid w:val="00310CFB"/>
    <w:rsid w:val="00313F4E"/>
    <w:rsid w:val="00321EF2"/>
    <w:rsid w:val="0033031E"/>
    <w:rsid w:val="003308B5"/>
    <w:rsid w:val="00332A4E"/>
    <w:rsid w:val="0033368A"/>
    <w:rsid w:val="00343855"/>
    <w:rsid w:val="003448A7"/>
    <w:rsid w:val="00354CC6"/>
    <w:rsid w:val="003569CC"/>
    <w:rsid w:val="0037061C"/>
    <w:rsid w:val="003819A9"/>
    <w:rsid w:val="0038204D"/>
    <w:rsid w:val="003855DA"/>
    <w:rsid w:val="0038783C"/>
    <w:rsid w:val="003903C9"/>
    <w:rsid w:val="0039061A"/>
    <w:rsid w:val="00394644"/>
    <w:rsid w:val="003A3750"/>
    <w:rsid w:val="003B0653"/>
    <w:rsid w:val="003B53FA"/>
    <w:rsid w:val="003C4048"/>
    <w:rsid w:val="003C45C9"/>
    <w:rsid w:val="003D1E54"/>
    <w:rsid w:val="003D39F3"/>
    <w:rsid w:val="003D7ABA"/>
    <w:rsid w:val="003F03AA"/>
    <w:rsid w:val="003F0421"/>
    <w:rsid w:val="003F68B9"/>
    <w:rsid w:val="003F6E99"/>
    <w:rsid w:val="004028B0"/>
    <w:rsid w:val="00402B59"/>
    <w:rsid w:val="00403C88"/>
    <w:rsid w:val="004044CE"/>
    <w:rsid w:val="004135C5"/>
    <w:rsid w:val="00414132"/>
    <w:rsid w:val="004157CB"/>
    <w:rsid w:val="004216C2"/>
    <w:rsid w:val="00423265"/>
    <w:rsid w:val="00432151"/>
    <w:rsid w:val="00437C1D"/>
    <w:rsid w:val="00446916"/>
    <w:rsid w:val="00456CE0"/>
    <w:rsid w:val="0046455D"/>
    <w:rsid w:val="004645CF"/>
    <w:rsid w:val="00466768"/>
    <w:rsid w:val="00466CE0"/>
    <w:rsid w:val="00467774"/>
    <w:rsid w:val="004713BE"/>
    <w:rsid w:val="00473670"/>
    <w:rsid w:val="004961A8"/>
    <w:rsid w:val="004A2119"/>
    <w:rsid w:val="004A7C4B"/>
    <w:rsid w:val="004B181F"/>
    <w:rsid w:val="004C349A"/>
    <w:rsid w:val="004C750A"/>
    <w:rsid w:val="004D3FFE"/>
    <w:rsid w:val="004D5975"/>
    <w:rsid w:val="004E5D7E"/>
    <w:rsid w:val="004F2FE1"/>
    <w:rsid w:val="004F4479"/>
    <w:rsid w:val="004F5C9C"/>
    <w:rsid w:val="004F72AA"/>
    <w:rsid w:val="00502BD3"/>
    <w:rsid w:val="005105FA"/>
    <w:rsid w:val="00514787"/>
    <w:rsid w:val="00530111"/>
    <w:rsid w:val="00530FF5"/>
    <w:rsid w:val="00533557"/>
    <w:rsid w:val="00537692"/>
    <w:rsid w:val="005455FE"/>
    <w:rsid w:val="00557154"/>
    <w:rsid w:val="00565D63"/>
    <w:rsid w:val="005736F6"/>
    <w:rsid w:val="0058122C"/>
    <w:rsid w:val="00585BDD"/>
    <w:rsid w:val="0058747A"/>
    <w:rsid w:val="00587B35"/>
    <w:rsid w:val="00596DA1"/>
    <w:rsid w:val="005A4BA6"/>
    <w:rsid w:val="005A5AB1"/>
    <w:rsid w:val="005B1C90"/>
    <w:rsid w:val="005B3E9E"/>
    <w:rsid w:val="005B6133"/>
    <w:rsid w:val="005B6D3A"/>
    <w:rsid w:val="005D5328"/>
    <w:rsid w:val="005D55EE"/>
    <w:rsid w:val="005D70F1"/>
    <w:rsid w:val="005E47B8"/>
    <w:rsid w:val="005E5C22"/>
    <w:rsid w:val="005E70F9"/>
    <w:rsid w:val="005F12A7"/>
    <w:rsid w:val="006039E5"/>
    <w:rsid w:val="00605710"/>
    <w:rsid w:val="00611B77"/>
    <w:rsid w:val="0061535E"/>
    <w:rsid w:val="006217C3"/>
    <w:rsid w:val="00622EBA"/>
    <w:rsid w:val="00624C86"/>
    <w:rsid w:val="00632E29"/>
    <w:rsid w:val="00632F1E"/>
    <w:rsid w:val="00651A20"/>
    <w:rsid w:val="00660C94"/>
    <w:rsid w:val="00662021"/>
    <w:rsid w:val="006635F5"/>
    <w:rsid w:val="00663E22"/>
    <w:rsid w:val="00667CF5"/>
    <w:rsid w:val="00676752"/>
    <w:rsid w:val="00686FE2"/>
    <w:rsid w:val="00692394"/>
    <w:rsid w:val="00692D70"/>
    <w:rsid w:val="00694681"/>
    <w:rsid w:val="006A65E5"/>
    <w:rsid w:val="006A6C5C"/>
    <w:rsid w:val="006D1292"/>
    <w:rsid w:val="006D57D2"/>
    <w:rsid w:val="006E3241"/>
    <w:rsid w:val="006E7683"/>
    <w:rsid w:val="006F0C23"/>
    <w:rsid w:val="006F5EA5"/>
    <w:rsid w:val="0070568C"/>
    <w:rsid w:val="00705B6E"/>
    <w:rsid w:val="007070D2"/>
    <w:rsid w:val="00710939"/>
    <w:rsid w:val="00710EB6"/>
    <w:rsid w:val="00712590"/>
    <w:rsid w:val="0071449D"/>
    <w:rsid w:val="007166DF"/>
    <w:rsid w:val="0072420C"/>
    <w:rsid w:val="007273CC"/>
    <w:rsid w:val="007474EA"/>
    <w:rsid w:val="00762D5B"/>
    <w:rsid w:val="00763442"/>
    <w:rsid w:val="00766852"/>
    <w:rsid w:val="00777C03"/>
    <w:rsid w:val="007803AE"/>
    <w:rsid w:val="00780718"/>
    <w:rsid w:val="00782681"/>
    <w:rsid w:val="007877BE"/>
    <w:rsid w:val="007968A2"/>
    <w:rsid w:val="007B7406"/>
    <w:rsid w:val="007C51CF"/>
    <w:rsid w:val="007C5842"/>
    <w:rsid w:val="007D07E5"/>
    <w:rsid w:val="007D3140"/>
    <w:rsid w:val="007D3A18"/>
    <w:rsid w:val="007D4035"/>
    <w:rsid w:val="007D66DE"/>
    <w:rsid w:val="007E0441"/>
    <w:rsid w:val="007E3E9B"/>
    <w:rsid w:val="00805D0A"/>
    <w:rsid w:val="00805F55"/>
    <w:rsid w:val="00813C2E"/>
    <w:rsid w:val="00821584"/>
    <w:rsid w:val="00823300"/>
    <w:rsid w:val="0082594C"/>
    <w:rsid w:val="0082711A"/>
    <w:rsid w:val="00831033"/>
    <w:rsid w:val="008350DB"/>
    <w:rsid w:val="008434FE"/>
    <w:rsid w:val="00843EC8"/>
    <w:rsid w:val="00850E57"/>
    <w:rsid w:val="00852741"/>
    <w:rsid w:val="00860F19"/>
    <w:rsid w:val="008640DF"/>
    <w:rsid w:val="00867029"/>
    <w:rsid w:val="00880273"/>
    <w:rsid w:val="008941EB"/>
    <w:rsid w:val="008946FA"/>
    <w:rsid w:val="008952CC"/>
    <w:rsid w:val="008A51C5"/>
    <w:rsid w:val="008B01EA"/>
    <w:rsid w:val="008C0399"/>
    <w:rsid w:val="008C0A37"/>
    <w:rsid w:val="008C3919"/>
    <w:rsid w:val="008D05B2"/>
    <w:rsid w:val="008D206C"/>
    <w:rsid w:val="008D659B"/>
    <w:rsid w:val="008E3B59"/>
    <w:rsid w:val="008E584F"/>
    <w:rsid w:val="008F07C0"/>
    <w:rsid w:val="008F14BA"/>
    <w:rsid w:val="0090383B"/>
    <w:rsid w:val="00904A94"/>
    <w:rsid w:val="00911627"/>
    <w:rsid w:val="00912499"/>
    <w:rsid w:val="00914C19"/>
    <w:rsid w:val="00920C95"/>
    <w:rsid w:val="00922AF7"/>
    <w:rsid w:val="0092566E"/>
    <w:rsid w:val="00925F73"/>
    <w:rsid w:val="00930702"/>
    <w:rsid w:val="009416D3"/>
    <w:rsid w:val="00946F3E"/>
    <w:rsid w:val="00950CB2"/>
    <w:rsid w:val="00951221"/>
    <w:rsid w:val="009566FA"/>
    <w:rsid w:val="0096306A"/>
    <w:rsid w:val="00970B63"/>
    <w:rsid w:val="00972B59"/>
    <w:rsid w:val="0098613D"/>
    <w:rsid w:val="009A614A"/>
    <w:rsid w:val="009A7FD7"/>
    <w:rsid w:val="009B0E01"/>
    <w:rsid w:val="009B40FA"/>
    <w:rsid w:val="009B53DF"/>
    <w:rsid w:val="009B7894"/>
    <w:rsid w:val="009C0771"/>
    <w:rsid w:val="009C14D6"/>
    <w:rsid w:val="009C2EB3"/>
    <w:rsid w:val="009C37E1"/>
    <w:rsid w:val="009C6B68"/>
    <w:rsid w:val="009D7428"/>
    <w:rsid w:val="009D7437"/>
    <w:rsid w:val="009E0B7B"/>
    <w:rsid w:val="009E3079"/>
    <w:rsid w:val="009E5BA6"/>
    <w:rsid w:val="009E6273"/>
    <w:rsid w:val="00A05641"/>
    <w:rsid w:val="00A20636"/>
    <w:rsid w:val="00A27B81"/>
    <w:rsid w:val="00A32DF7"/>
    <w:rsid w:val="00A33819"/>
    <w:rsid w:val="00A372A2"/>
    <w:rsid w:val="00A4181D"/>
    <w:rsid w:val="00A428A8"/>
    <w:rsid w:val="00A45A9B"/>
    <w:rsid w:val="00A51E9F"/>
    <w:rsid w:val="00A55F65"/>
    <w:rsid w:val="00A641F7"/>
    <w:rsid w:val="00A72A18"/>
    <w:rsid w:val="00A73275"/>
    <w:rsid w:val="00A735F3"/>
    <w:rsid w:val="00A73B9F"/>
    <w:rsid w:val="00A76B31"/>
    <w:rsid w:val="00A77D1D"/>
    <w:rsid w:val="00A84005"/>
    <w:rsid w:val="00A850A7"/>
    <w:rsid w:val="00A9654E"/>
    <w:rsid w:val="00AA20B5"/>
    <w:rsid w:val="00AA3E43"/>
    <w:rsid w:val="00AA47C6"/>
    <w:rsid w:val="00AA5884"/>
    <w:rsid w:val="00AB1BBA"/>
    <w:rsid w:val="00AB5B2C"/>
    <w:rsid w:val="00AD1462"/>
    <w:rsid w:val="00AD2C20"/>
    <w:rsid w:val="00AE1D26"/>
    <w:rsid w:val="00AE47F5"/>
    <w:rsid w:val="00B01E03"/>
    <w:rsid w:val="00B02915"/>
    <w:rsid w:val="00B0365F"/>
    <w:rsid w:val="00B03A34"/>
    <w:rsid w:val="00B07E20"/>
    <w:rsid w:val="00B15DEE"/>
    <w:rsid w:val="00B17CC0"/>
    <w:rsid w:val="00B25B1A"/>
    <w:rsid w:val="00B313FB"/>
    <w:rsid w:val="00B314CA"/>
    <w:rsid w:val="00B50E33"/>
    <w:rsid w:val="00B54D58"/>
    <w:rsid w:val="00B6345D"/>
    <w:rsid w:val="00B63612"/>
    <w:rsid w:val="00B83173"/>
    <w:rsid w:val="00B96FFE"/>
    <w:rsid w:val="00BA188F"/>
    <w:rsid w:val="00BB2A48"/>
    <w:rsid w:val="00BB49DD"/>
    <w:rsid w:val="00BB5685"/>
    <w:rsid w:val="00BC2B88"/>
    <w:rsid w:val="00BD162D"/>
    <w:rsid w:val="00BD2232"/>
    <w:rsid w:val="00BD3B6D"/>
    <w:rsid w:val="00BD7B71"/>
    <w:rsid w:val="00BD7CC0"/>
    <w:rsid w:val="00BF4C20"/>
    <w:rsid w:val="00BF6AED"/>
    <w:rsid w:val="00BF7391"/>
    <w:rsid w:val="00C00C66"/>
    <w:rsid w:val="00C02A17"/>
    <w:rsid w:val="00C07834"/>
    <w:rsid w:val="00C272BF"/>
    <w:rsid w:val="00C46AED"/>
    <w:rsid w:val="00C518BD"/>
    <w:rsid w:val="00C530DF"/>
    <w:rsid w:val="00C543E2"/>
    <w:rsid w:val="00C57DB6"/>
    <w:rsid w:val="00C611D5"/>
    <w:rsid w:val="00C66F18"/>
    <w:rsid w:val="00C71010"/>
    <w:rsid w:val="00C72052"/>
    <w:rsid w:val="00C72418"/>
    <w:rsid w:val="00C72E33"/>
    <w:rsid w:val="00C764A6"/>
    <w:rsid w:val="00C771D7"/>
    <w:rsid w:val="00C80B27"/>
    <w:rsid w:val="00C85305"/>
    <w:rsid w:val="00C90DC2"/>
    <w:rsid w:val="00CA2E8F"/>
    <w:rsid w:val="00CA3A07"/>
    <w:rsid w:val="00CD1C99"/>
    <w:rsid w:val="00CE7C73"/>
    <w:rsid w:val="00CF30A6"/>
    <w:rsid w:val="00CF398C"/>
    <w:rsid w:val="00D030ED"/>
    <w:rsid w:val="00D03E54"/>
    <w:rsid w:val="00D073F1"/>
    <w:rsid w:val="00D159A9"/>
    <w:rsid w:val="00D15A2D"/>
    <w:rsid w:val="00D2179B"/>
    <w:rsid w:val="00D3152D"/>
    <w:rsid w:val="00D35BD4"/>
    <w:rsid w:val="00D46236"/>
    <w:rsid w:val="00D4772B"/>
    <w:rsid w:val="00D506FD"/>
    <w:rsid w:val="00D52832"/>
    <w:rsid w:val="00D60CBC"/>
    <w:rsid w:val="00D62163"/>
    <w:rsid w:val="00D62C55"/>
    <w:rsid w:val="00D667E3"/>
    <w:rsid w:val="00D80148"/>
    <w:rsid w:val="00D85F9E"/>
    <w:rsid w:val="00D903C7"/>
    <w:rsid w:val="00D93199"/>
    <w:rsid w:val="00DA1E16"/>
    <w:rsid w:val="00DB31F1"/>
    <w:rsid w:val="00DB739E"/>
    <w:rsid w:val="00DB7C36"/>
    <w:rsid w:val="00DD3F8B"/>
    <w:rsid w:val="00DE40CA"/>
    <w:rsid w:val="00DE666C"/>
    <w:rsid w:val="00DE7C8B"/>
    <w:rsid w:val="00DF020E"/>
    <w:rsid w:val="00DF39B9"/>
    <w:rsid w:val="00DF6FE8"/>
    <w:rsid w:val="00E01A37"/>
    <w:rsid w:val="00E01DDD"/>
    <w:rsid w:val="00E2103F"/>
    <w:rsid w:val="00E22168"/>
    <w:rsid w:val="00E24D12"/>
    <w:rsid w:val="00E4632C"/>
    <w:rsid w:val="00E50985"/>
    <w:rsid w:val="00E569B5"/>
    <w:rsid w:val="00E611ED"/>
    <w:rsid w:val="00E75EB6"/>
    <w:rsid w:val="00E90E37"/>
    <w:rsid w:val="00E9436E"/>
    <w:rsid w:val="00EA0678"/>
    <w:rsid w:val="00EA2D20"/>
    <w:rsid w:val="00EA380E"/>
    <w:rsid w:val="00EB3636"/>
    <w:rsid w:val="00EC22D4"/>
    <w:rsid w:val="00EC2AD8"/>
    <w:rsid w:val="00EC2C5E"/>
    <w:rsid w:val="00EE29C2"/>
    <w:rsid w:val="00EE5E94"/>
    <w:rsid w:val="00EF2812"/>
    <w:rsid w:val="00EF37D4"/>
    <w:rsid w:val="00EF4113"/>
    <w:rsid w:val="00EF41A0"/>
    <w:rsid w:val="00EF4866"/>
    <w:rsid w:val="00F05716"/>
    <w:rsid w:val="00F05F26"/>
    <w:rsid w:val="00F23121"/>
    <w:rsid w:val="00F24BC2"/>
    <w:rsid w:val="00F3028E"/>
    <w:rsid w:val="00F32579"/>
    <w:rsid w:val="00F328EB"/>
    <w:rsid w:val="00F34EB6"/>
    <w:rsid w:val="00F41681"/>
    <w:rsid w:val="00F54628"/>
    <w:rsid w:val="00F548AA"/>
    <w:rsid w:val="00F57106"/>
    <w:rsid w:val="00F626BE"/>
    <w:rsid w:val="00F65B77"/>
    <w:rsid w:val="00F76355"/>
    <w:rsid w:val="00F82C5C"/>
    <w:rsid w:val="00F87170"/>
    <w:rsid w:val="00F926D8"/>
    <w:rsid w:val="00F93A6D"/>
    <w:rsid w:val="00F9640D"/>
    <w:rsid w:val="00FA4582"/>
    <w:rsid w:val="00FA5A04"/>
    <w:rsid w:val="00FA76AB"/>
    <w:rsid w:val="00FB028F"/>
    <w:rsid w:val="00FB4B7A"/>
    <w:rsid w:val="00FB4D4A"/>
    <w:rsid w:val="00FB72B7"/>
    <w:rsid w:val="00FF1862"/>
    <w:rsid w:val="00FF5346"/>
    <w:rsid w:val="00FF53F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B21DF"/>
  <w15:docId w15:val="{BA494629-A25C-4F1A-9B45-9B82A4D2F7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4644"/>
    <w:rPr>
      <w:rFonts w:ascii="Times New Roman" w:eastAsia="Times New Roman" w:hAnsi="Times New Roman" w:cs="Times New Roman"/>
      <w:lang w:eastAsia="fr-FR"/>
    </w:rPr>
  </w:style>
  <w:style w:type="paragraph" w:styleId="Titre1">
    <w:name w:val="heading 1"/>
    <w:basedOn w:val="Normal"/>
    <w:link w:val="Titre1Car"/>
    <w:uiPriority w:val="9"/>
    <w:qFormat/>
    <w:rsid w:val="00514787"/>
    <w:pPr>
      <w:spacing w:before="100" w:beforeAutospacing="1" w:after="100" w:afterAutospacing="1"/>
      <w:outlineLvl w:val="0"/>
    </w:pPr>
    <w:rPr>
      <w:b/>
      <w:bCs/>
      <w:kern w:val="36"/>
      <w:sz w:val="48"/>
      <w:szCs w:val="48"/>
    </w:rPr>
  </w:style>
  <w:style w:type="paragraph" w:styleId="Titre2">
    <w:name w:val="heading 2"/>
    <w:basedOn w:val="Normal"/>
    <w:link w:val="Titre2Car"/>
    <w:uiPriority w:val="9"/>
    <w:qFormat/>
    <w:rsid w:val="00514787"/>
    <w:pPr>
      <w:spacing w:before="100" w:beforeAutospacing="1" w:after="100" w:afterAutospacing="1"/>
      <w:outlineLvl w:val="1"/>
    </w:pPr>
    <w:rPr>
      <w:b/>
      <w:bCs/>
      <w:sz w:val="36"/>
      <w:szCs w:val="36"/>
    </w:rPr>
  </w:style>
  <w:style w:type="paragraph" w:styleId="Titre3">
    <w:name w:val="heading 3"/>
    <w:basedOn w:val="Normal"/>
    <w:next w:val="Normal"/>
    <w:link w:val="Titre3Car"/>
    <w:uiPriority w:val="9"/>
    <w:semiHidden/>
    <w:unhideWhenUsed/>
    <w:qFormat/>
    <w:rsid w:val="00A32DF7"/>
    <w:pPr>
      <w:keepNext/>
      <w:keepLines/>
      <w:spacing w:before="40"/>
      <w:outlineLvl w:val="2"/>
    </w:pPr>
    <w:rPr>
      <w:rFonts w:asciiTheme="majorHAnsi" w:eastAsiaTheme="majorEastAsia" w:hAnsiTheme="majorHAnsi" w:cstheme="majorBidi"/>
      <w:color w:val="1F3763"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1861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99"/>
    <w:qFormat/>
    <w:rsid w:val="001861DE"/>
    <w:pPr>
      <w:ind w:left="720"/>
      <w:contextualSpacing/>
    </w:pPr>
    <w:rPr>
      <w:rFonts w:asciiTheme="minorHAnsi" w:eastAsiaTheme="minorHAnsi" w:hAnsiTheme="minorHAnsi" w:cstheme="minorBidi"/>
      <w:lang w:eastAsia="en-US"/>
    </w:rPr>
  </w:style>
  <w:style w:type="character" w:customStyle="1" w:styleId="Titre1Car">
    <w:name w:val="Titre 1 Car"/>
    <w:basedOn w:val="Policepardfaut"/>
    <w:link w:val="Titre1"/>
    <w:uiPriority w:val="9"/>
    <w:rsid w:val="00514787"/>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514787"/>
    <w:rPr>
      <w:rFonts w:ascii="Times New Roman" w:eastAsia="Times New Roman" w:hAnsi="Times New Roman" w:cs="Times New Roman"/>
      <w:b/>
      <w:bCs/>
      <w:sz w:val="36"/>
      <w:szCs w:val="36"/>
      <w:lang w:eastAsia="fr-FR"/>
    </w:rPr>
  </w:style>
  <w:style w:type="character" w:customStyle="1" w:styleId="vues">
    <w:name w:val="vues"/>
    <w:basedOn w:val="Policepardfaut"/>
    <w:rsid w:val="00514787"/>
  </w:style>
  <w:style w:type="paragraph" w:styleId="NormalWeb">
    <w:name w:val="Normal (Web)"/>
    <w:basedOn w:val="Normal"/>
    <w:uiPriority w:val="99"/>
    <w:semiHidden/>
    <w:unhideWhenUsed/>
    <w:rsid w:val="00514787"/>
    <w:pPr>
      <w:spacing w:before="100" w:beforeAutospacing="1" w:after="100" w:afterAutospacing="1"/>
    </w:pPr>
  </w:style>
  <w:style w:type="character" w:styleId="lev">
    <w:name w:val="Strong"/>
    <w:basedOn w:val="Policepardfaut"/>
    <w:uiPriority w:val="22"/>
    <w:qFormat/>
    <w:rsid w:val="00514787"/>
    <w:rPr>
      <w:b/>
      <w:bCs/>
    </w:rPr>
  </w:style>
  <w:style w:type="character" w:styleId="Lienhypertexte">
    <w:name w:val="Hyperlink"/>
    <w:basedOn w:val="Policepardfaut"/>
    <w:uiPriority w:val="99"/>
    <w:unhideWhenUsed/>
    <w:rsid w:val="00514787"/>
    <w:rPr>
      <w:color w:val="0000FF"/>
      <w:u w:val="single"/>
    </w:rPr>
  </w:style>
  <w:style w:type="character" w:customStyle="1" w:styleId="s-bl-t">
    <w:name w:val="s-bl-t"/>
    <w:basedOn w:val="Policepardfaut"/>
    <w:rsid w:val="00514787"/>
  </w:style>
  <w:style w:type="character" w:styleId="Accentuation">
    <w:name w:val="Emphasis"/>
    <w:basedOn w:val="Policepardfaut"/>
    <w:uiPriority w:val="20"/>
    <w:qFormat/>
    <w:rsid w:val="00860F19"/>
    <w:rPr>
      <w:i/>
      <w:iCs/>
    </w:rPr>
  </w:style>
  <w:style w:type="character" w:styleId="Lienhypertextesuivivisit">
    <w:name w:val="FollowedHyperlink"/>
    <w:basedOn w:val="Policepardfaut"/>
    <w:uiPriority w:val="99"/>
    <w:semiHidden/>
    <w:unhideWhenUsed/>
    <w:rsid w:val="00DE7C8B"/>
    <w:rPr>
      <w:color w:val="954F72" w:themeColor="followedHyperlink"/>
      <w:u w:val="single"/>
    </w:rPr>
  </w:style>
  <w:style w:type="paragraph" w:styleId="En-tte">
    <w:name w:val="header"/>
    <w:basedOn w:val="Normal"/>
    <w:link w:val="En-tteCar"/>
    <w:uiPriority w:val="99"/>
    <w:unhideWhenUsed/>
    <w:rsid w:val="008B01EA"/>
    <w:pPr>
      <w:tabs>
        <w:tab w:val="center" w:pos="4536"/>
        <w:tab w:val="right" w:pos="9072"/>
      </w:tabs>
    </w:pPr>
    <w:rPr>
      <w:rFonts w:asciiTheme="minorHAnsi" w:eastAsiaTheme="minorHAnsi" w:hAnsiTheme="minorHAnsi" w:cstheme="minorBidi"/>
      <w:lang w:eastAsia="en-US"/>
    </w:rPr>
  </w:style>
  <w:style w:type="character" w:customStyle="1" w:styleId="En-tteCar">
    <w:name w:val="En-tête Car"/>
    <w:basedOn w:val="Policepardfaut"/>
    <w:link w:val="En-tte"/>
    <w:uiPriority w:val="99"/>
    <w:rsid w:val="008B01EA"/>
  </w:style>
  <w:style w:type="paragraph" w:styleId="Pieddepage">
    <w:name w:val="footer"/>
    <w:basedOn w:val="Normal"/>
    <w:link w:val="PieddepageCar"/>
    <w:uiPriority w:val="99"/>
    <w:unhideWhenUsed/>
    <w:rsid w:val="008B01EA"/>
    <w:pPr>
      <w:tabs>
        <w:tab w:val="center" w:pos="4536"/>
        <w:tab w:val="right" w:pos="9072"/>
      </w:tabs>
    </w:pPr>
    <w:rPr>
      <w:rFonts w:asciiTheme="minorHAnsi" w:eastAsiaTheme="minorHAnsi" w:hAnsiTheme="minorHAnsi" w:cstheme="minorBidi"/>
      <w:lang w:eastAsia="en-US"/>
    </w:rPr>
  </w:style>
  <w:style w:type="character" w:customStyle="1" w:styleId="PieddepageCar">
    <w:name w:val="Pied de page Car"/>
    <w:basedOn w:val="Policepardfaut"/>
    <w:link w:val="Pieddepage"/>
    <w:uiPriority w:val="99"/>
    <w:rsid w:val="008B01EA"/>
  </w:style>
  <w:style w:type="paragraph" w:styleId="Corpsdetexte2">
    <w:name w:val="Body Text 2"/>
    <w:basedOn w:val="Normal"/>
    <w:link w:val="Corpsdetexte2Car"/>
    <w:semiHidden/>
    <w:rsid w:val="000C0C36"/>
    <w:pPr>
      <w:jc w:val="both"/>
    </w:pPr>
  </w:style>
  <w:style w:type="character" w:customStyle="1" w:styleId="Corpsdetexte2Car">
    <w:name w:val="Corps de texte 2 Car"/>
    <w:basedOn w:val="Policepardfaut"/>
    <w:link w:val="Corpsdetexte2"/>
    <w:semiHidden/>
    <w:rsid w:val="000C0C36"/>
    <w:rPr>
      <w:rFonts w:ascii="Times New Roman" w:eastAsia="Times New Roman" w:hAnsi="Times New Roman" w:cs="Times New Roman"/>
      <w:lang w:eastAsia="fr-FR"/>
    </w:rPr>
  </w:style>
  <w:style w:type="paragraph" w:styleId="Textedebulles">
    <w:name w:val="Balloon Text"/>
    <w:basedOn w:val="Normal"/>
    <w:link w:val="TextedebullesCar"/>
    <w:uiPriority w:val="99"/>
    <w:semiHidden/>
    <w:unhideWhenUsed/>
    <w:rsid w:val="009C14D6"/>
    <w:rPr>
      <w:rFonts w:ascii="Tahoma" w:hAnsi="Tahoma" w:cs="Tahoma"/>
      <w:sz w:val="16"/>
      <w:szCs w:val="16"/>
    </w:rPr>
  </w:style>
  <w:style w:type="character" w:customStyle="1" w:styleId="TextedebullesCar">
    <w:name w:val="Texte de bulles Car"/>
    <w:basedOn w:val="Policepardfaut"/>
    <w:link w:val="Textedebulles"/>
    <w:uiPriority w:val="99"/>
    <w:semiHidden/>
    <w:rsid w:val="009C14D6"/>
    <w:rPr>
      <w:rFonts w:ascii="Tahoma" w:eastAsia="Times New Roman" w:hAnsi="Tahoma" w:cs="Tahoma"/>
      <w:sz w:val="16"/>
      <w:szCs w:val="16"/>
      <w:lang w:eastAsia="fr-FR"/>
    </w:rPr>
  </w:style>
  <w:style w:type="character" w:customStyle="1" w:styleId="Titre3Car">
    <w:name w:val="Titre 3 Car"/>
    <w:basedOn w:val="Policepardfaut"/>
    <w:link w:val="Titre3"/>
    <w:uiPriority w:val="9"/>
    <w:semiHidden/>
    <w:rsid w:val="00A32DF7"/>
    <w:rPr>
      <w:rFonts w:asciiTheme="majorHAnsi" w:eastAsiaTheme="majorEastAsia" w:hAnsiTheme="majorHAnsi" w:cstheme="majorBidi"/>
      <w:color w:val="1F3763" w:themeColor="accent1" w:themeShade="7F"/>
      <w:lang w:eastAsia="fr-FR"/>
    </w:rPr>
  </w:style>
  <w:style w:type="character" w:customStyle="1" w:styleId="Mentionnonrsolue1">
    <w:name w:val="Mention non résolue1"/>
    <w:basedOn w:val="Policepardfaut"/>
    <w:uiPriority w:val="99"/>
    <w:semiHidden/>
    <w:unhideWhenUsed/>
    <w:rsid w:val="009E3079"/>
    <w:rPr>
      <w:color w:val="605E5C"/>
      <w:shd w:val="clear" w:color="auto" w:fill="E1DFDD"/>
    </w:rPr>
  </w:style>
  <w:style w:type="character" w:customStyle="1" w:styleId="Mentionnonrsolue2">
    <w:name w:val="Mention non résolue2"/>
    <w:basedOn w:val="Policepardfaut"/>
    <w:uiPriority w:val="99"/>
    <w:semiHidden/>
    <w:unhideWhenUsed/>
    <w:rsid w:val="00EE29C2"/>
    <w:rPr>
      <w:color w:val="605E5C"/>
      <w:shd w:val="clear" w:color="auto" w:fill="E1DFDD"/>
    </w:rPr>
  </w:style>
  <w:style w:type="character" w:styleId="Mentionnonrsolue">
    <w:name w:val="Unresolved Mention"/>
    <w:basedOn w:val="Policepardfaut"/>
    <w:uiPriority w:val="99"/>
    <w:semiHidden/>
    <w:unhideWhenUsed/>
    <w:rsid w:val="0033368A"/>
    <w:rPr>
      <w:color w:val="605E5C"/>
      <w:shd w:val="clear" w:color="auto" w:fill="E1DFDD"/>
    </w:rPr>
  </w:style>
  <w:style w:type="paragraph" w:styleId="Notedebasdepage">
    <w:name w:val="footnote text"/>
    <w:basedOn w:val="Normal"/>
    <w:link w:val="NotedebasdepageCar"/>
    <w:uiPriority w:val="99"/>
    <w:semiHidden/>
    <w:unhideWhenUsed/>
    <w:rsid w:val="008434FE"/>
    <w:rPr>
      <w:sz w:val="20"/>
      <w:szCs w:val="20"/>
    </w:rPr>
  </w:style>
  <w:style w:type="character" w:customStyle="1" w:styleId="NotedebasdepageCar">
    <w:name w:val="Note de bas de page Car"/>
    <w:basedOn w:val="Policepardfaut"/>
    <w:link w:val="Notedebasdepage"/>
    <w:uiPriority w:val="99"/>
    <w:semiHidden/>
    <w:rsid w:val="008434FE"/>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8434F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721817">
      <w:bodyDiv w:val="1"/>
      <w:marLeft w:val="0"/>
      <w:marRight w:val="0"/>
      <w:marTop w:val="0"/>
      <w:marBottom w:val="0"/>
      <w:divBdr>
        <w:top w:val="none" w:sz="0" w:space="0" w:color="auto"/>
        <w:left w:val="none" w:sz="0" w:space="0" w:color="auto"/>
        <w:bottom w:val="none" w:sz="0" w:space="0" w:color="auto"/>
        <w:right w:val="none" w:sz="0" w:space="0" w:color="auto"/>
      </w:divBdr>
      <w:divsChild>
        <w:div w:id="1349335858">
          <w:marLeft w:val="0"/>
          <w:marRight w:val="0"/>
          <w:marTop w:val="0"/>
          <w:marBottom w:val="0"/>
          <w:divBdr>
            <w:top w:val="none" w:sz="0" w:space="0" w:color="auto"/>
            <w:left w:val="none" w:sz="0" w:space="0" w:color="auto"/>
            <w:bottom w:val="none" w:sz="0" w:space="0" w:color="auto"/>
            <w:right w:val="none" w:sz="0" w:space="0" w:color="auto"/>
          </w:divBdr>
          <w:divsChild>
            <w:div w:id="1260405300">
              <w:marLeft w:val="0"/>
              <w:marRight w:val="0"/>
              <w:marTop w:val="0"/>
              <w:marBottom w:val="0"/>
              <w:divBdr>
                <w:top w:val="none" w:sz="0" w:space="0" w:color="auto"/>
                <w:left w:val="none" w:sz="0" w:space="0" w:color="auto"/>
                <w:bottom w:val="none" w:sz="0" w:space="0" w:color="auto"/>
                <w:right w:val="none" w:sz="0" w:space="0" w:color="auto"/>
              </w:divBdr>
              <w:divsChild>
                <w:div w:id="945767571">
                  <w:marLeft w:val="0"/>
                  <w:marRight w:val="0"/>
                  <w:marTop w:val="0"/>
                  <w:marBottom w:val="0"/>
                  <w:divBdr>
                    <w:top w:val="none" w:sz="0" w:space="0" w:color="auto"/>
                    <w:left w:val="none" w:sz="0" w:space="0" w:color="auto"/>
                    <w:bottom w:val="none" w:sz="0" w:space="0" w:color="auto"/>
                    <w:right w:val="none" w:sz="0" w:space="0" w:color="auto"/>
                  </w:divBdr>
                </w:div>
              </w:divsChild>
            </w:div>
            <w:div w:id="222300623">
              <w:marLeft w:val="0"/>
              <w:marRight w:val="0"/>
              <w:marTop w:val="0"/>
              <w:marBottom w:val="0"/>
              <w:divBdr>
                <w:top w:val="none" w:sz="0" w:space="0" w:color="auto"/>
                <w:left w:val="none" w:sz="0" w:space="0" w:color="auto"/>
                <w:bottom w:val="none" w:sz="0" w:space="0" w:color="auto"/>
                <w:right w:val="none" w:sz="0" w:space="0" w:color="auto"/>
              </w:divBdr>
              <w:divsChild>
                <w:div w:id="1668048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98442">
      <w:bodyDiv w:val="1"/>
      <w:marLeft w:val="0"/>
      <w:marRight w:val="0"/>
      <w:marTop w:val="0"/>
      <w:marBottom w:val="0"/>
      <w:divBdr>
        <w:top w:val="none" w:sz="0" w:space="0" w:color="auto"/>
        <w:left w:val="none" w:sz="0" w:space="0" w:color="auto"/>
        <w:bottom w:val="none" w:sz="0" w:space="0" w:color="auto"/>
        <w:right w:val="none" w:sz="0" w:space="0" w:color="auto"/>
      </w:divBdr>
    </w:div>
    <w:div w:id="122622609">
      <w:bodyDiv w:val="1"/>
      <w:marLeft w:val="0"/>
      <w:marRight w:val="0"/>
      <w:marTop w:val="0"/>
      <w:marBottom w:val="0"/>
      <w:divBdr>
        <w:top w:val="none" w:sz="0" w:space="0" w:color="auto"/>
        <w:left w:val="none" w:sz="0" w:space="0" w:color="auto"/>
        <w:bottom w:val="none" w:sz="0" w:space="0" w:color="auto"/>
        <w:right w:val="none" w:sz="0" w:space="0" w:color="auto"/>
      </w:divBdr>
    </w:div>
    <w:div w:id="171646852">
      <w:bodyDiv w:val="1"/>
      <w:marLeft w:val="0"/>
      <w:marRight w:val="0"/>
      <w:marTop w:val="0"/>
      <w:marBottom w:val="0"/>
      <w:divBdr>
        <w:top w:val="none" w:sz="0" w:space="0" w:color="auto"/>
        <w:left w:val="none" w:sz="0" w:space="0" w:color="auto"/>
        <w:bottom w:val="none" w:sz="0" w:space="0" w:color="auto"/>
        <w:right w:val="none" w:sz="0" w:space="0" w:color="auto"/>
      </w:divBdr>
      <w:divsChild>
        <w:div w:id="692268859">
          <w:marLeft w:val="0"/>
          <w:marRight w:val="0"/>
          <w:marTop w:val="0"/>
          <w:marBottom w:val="0"/>
          <w:divBdr>
            <w:top w:val="none" w:sz="0" w:space="0" w:color="auto"/>
            <w:left w:val="none" w:sz="0" w:space="0" w:color="auto"/>
            <w:bottom w:val="none" w:sz="0" w:space="0" w:color="auto"/>
            <w:right w:val="none" w:sz="0" w:space="0" w:color="auto"/>
          </w:divBdr>
        </w:div>
      </w:divsChild>
    </w:div>
    <w:div w:id="467475749">
      <w:bodyDiv w:val="1"/>
      <w:marLeft w:val="0"/>
      <w:marRight w:val="0"/>
      <w:marTop w:val="0"/>
      <w:marBottom w:val="0"/>
      <w:divBdr>
        <w:top w:val="none" w:sz="0" w:space="0" w:color="auto"/>
        <w:left w:val="none" w:sz="0" w:space="0" w:color="auto"/>
        <w:bottom w:val="none" w:sz="0" w:space="0" w:color="auto"/>
        <w:right w:val="none" w:sz="0" w:space="0" w:color="auto"/>
      </w:divBdr>
    </w:div>
    <w:div w:id="509371288">
      <w:bodyDiv w:val="1"/>
      <w:marLeft w:val="0"/>
      <w:marRight w:val="0"/>
      <w:marTop w:val="0"/>
      <w:marBottom w:val="0"/>
      <w:divBdr>
        <w:top w:val="none" w:sz="0" w:space="0" w:color="auto"/>
        <w:left w:val="none" w:sz="0" w:space="0" w:color="auto"/>
        <w:bottom w:val="none" w:sz="0" w:space="0" w:color="auto"/>
        <w:right w:val="none" w:sz="0" w:space="0" w:color="auto"/>
      </w:divBdr>
    </w:div>
    <w:div w:id="772551190">
      <w:bodyDiv w:val="1"/>
      <w:marLeft w:val="0"/>
      <w:marRight w:val="0"/>
      <w:marTop w:val="0"/>
      <w:marBottom w:val="0"/>
      <w:divBdr>
        <w:top w:val="none" w:sz="0" w:space="0" w:color="auto"/>
        <w:left w:val="none" w:sz="0" w:space="0" w:color="auto"/>
        <w:bottom w:val="none" w:sz="0" w:space="0" w:color="auto"/>
        <w:right w:val="none" w:sz="0" w:space="0" w:color="auto"/>
      </w:divBdr>
    </w:div>
    <w:div w:id="870263599">
      <w:bodyDiv w:val="1"/>
      <w:marLeft w:val="0"/>
      <w:marRight w:val="0"/>
      <w:marTop w:val="0"/>
      <w:marBottom w:val="0"/>
      <w:divBdr>
        <w:top w:val="none" w:sz="0" w:space="0" w:color="auto"/>
        <w:left w:val="none" w:sz="0" w:space="0" w:color="auto"/>
        <w:bottom w:val="none" w:sz="0" w:space="0" w:color="auto"/>
        <w:right w:val="none" w:sz="0" w:space="0" w:color="auto"/>
      </w:divBdr>
    </w:div>
    <w:div w:id="918640658">
      <w:bodyDiv w:val="1"/>
      <w:marLeft w:val="0"/>
      <w:marRight w:val="0"/>
      <w:marTop w:val="0"/>
      <w:marBottom w:val="0"/>
      <w:divBdr>
        <w:top w:val="none" w:sz="0" w:space="0" w:color="auto"/>
        <w:left w:val="none" w:sz="0" w:space="0" w:color="auto"/>
        <w:bottom w:val="none" w:sz="0" w:space="0" w:color="auto"/>
        <w:right w:val="none" w:sz="0" w:space="0" w:color="auto"/>
      </w:divBdr>
      <w:divsChild>
        <w:div w:id="177741971">
          <w:marLeft w:val="0"/>
          <w:marRight w:val="0"/>
          <w:marTop w:val="0"/>
          <w:marBottom w:val="0"/>
          <w:divBdr>
            <w:top w:val="none" w:sz="0" w:space="0" w:color="auto"/>
            <w:left w:val="none" w:sz="0" w:space="0" w:color="auto"/>
            <w:bottom w:val="none" w:sz="0" w:space="0" w:color="auto"/>
            <w:right w:val="none" w:sz="0" w:space="0" w:color="auto"/>
          </w:divBdr>
          <w:divsChild>
            <w:div w:id="1174951212">
              <w:marLeft w:val="0"/>
              <w:marRight w:val="0"/>
              <w:marTop w:val="0"/>
              <w:marBottom w:val="0"/>
              <w:divBdr>
                <w:top w:val="none" w:sz="0" w:space="0" w:color="auto"/>
                <w:left w:val="none" w:sz="0" w:space="0" w:color="auto"/>
                <w:bottom w:val="none" w:sz="0" w:space="0" w:color="auto"/>
                <w:right w:val="none" w:sz="0" w:space="0" w:color="auto"/>
              </w:divBdr>
              <w:divsChild>
                <w:div w:id="859197337">
                  <w:marLeft w:val="0"/>
                  <w:marRight w:val="0"/>
                  <w:marTop w:val="0"/>
                  <w:marBottom w:val="0"/>
                  <w:divBdr>
                    <w:top w:val="none" w:sz="0" w:space="0" w:color="auto"/>
                    <w:left w:val="none" w:sz="0" w:space="0" w:color="auto"/>
                    <w:bottom w:val="none" w:sz="0" w:space="0" w:color="auto"/>
                    <w:right w:val="none" w:sz="0" w:space="0" w:color="auto"/>
                  </w:divBdr>
                  <w:divsChild>
                    <w:div w:id="74272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9287838">
      <w:bodyDiv w:val="1"/>
      <w:marLeft w:val="0"/>
      <w:marRight w:val="0"/>
      <w:marTop w:val="0"/>
      <w:marBottom w:val="0"/>
      <w:divBdr>
        <w:top w:val="none" w:sz="0" w:space="0" w:color="auto"/>
        <w:left w:val="none" w:sz="0" w:space="0" w:color="auto"/>
        <w:bottom w:val="none" w:sz="0" w:space="0" w:color="auto"/>
        <w:right w:val="none" w:sz="0" w:space="0" w:color="auto"/>
      </w:divBdr>
    </w:div>
    <w:div w:id="1240093966">
      <w:bodyDiv w:val="1"/>
      <w:marLeft w:val="0"/>
      <w:marRight w:val="0"/>
      <w:marTop w:val="0"/>
      <w:marBottom w:val="0"/>
      <w:divBdr>
        <w:top w:val="none" w:sz="0" w:space="0" w:color="auto"/>
        <w:left w:val="none" w:sz="0" w:space="0" w:color="auto"/>
        <w:bottom w:val="none" w:sz="0" w:space="0" w:color="auto"/>
        <w:right w:val="none" w:sz="0" w:space="0" w:color="auto"/>
      </w:divBdr>
    </w:div>
    <w:div w:id="1310934845">
      <w:bodyDiv w:val="1"/>
      <w:marLeft w:val="0"/>
      <w:marRight w:val="0"/>
      <w:marTop w:val="0"/>
      <w:marBottom w:val="0"/>
      <w:divBdr>
        <w:top w:val="none" w:sz="0" w:space="0" w:color="auto"/>
        <w:left w:val="none" w:sz="0" w:space="0" w:color="auto"/>
        <w:bottom w:val="none" w:sz="0" w:space="0" w:color="auto"/>
        <w:right w:val="none" w:sz="0" w:space="0" w:color="auto"/>
      </w:divBdr>
    </w:div>
    <w:div w:id="1416173193">
      <w:bodyDiv w:val="1"/>
      <w:marLeft w:val="0"/>
      <w:marRight w:val="0"/>
      <w:marTop w:val="0"/>
      <w:marBottom w:val="0"/>
      <w:divBdr>
        <w:top w:val="none" w:sz="0" w:space="0" w:color="auto"/>
        <w:left w:val="none" w:sz="0" w:space="0" w:color="auto"/>
        <w:bottom w:val="none" w:sz="0" w:space="0" w:color="auto"/>
        <w:right w:val="none" w:sz="0" w:space="0" w:color="auto"/>
      </w:divBdr>
    </w:div>
    <w:div w:id="1649091122">
      <w:bodyDiv w:val="1"/>
      <w:marLeft w:val="0"/>
      <w:marRight w:val="0"/>
      <w:marTop w:val="0"/>
      <w:marBottom w:val="0"/>
      <w:divBdr>
        <w:top w:val="none" w:sz="0" w:space="0" w:color="auto"/>
        <w:left w:val="none" w:sz="0" w:space="0" w:color="auto"/>
        <w:bottom w:val="none" w:sz="0" w:space="0" w:color="auto"/>
        <w:right w:val="none" w:sz="0" w:space="0" w:color="auto"/>
      </w:divBdr>
    </w:div>
    <w:div w:id="1680504184">
      <w:bodyDiv w:val="1"/>
      <w:marLeft w:val="0"/>
      <w:marRight w:val="0"/>
      <w:marTop w:val="0"/>
      <w:marBottom w:val="0"/>
      <w:divBdr>
        <w:top w:val="none" w:sz="0" w:space="0" w:color="auto"/>
        <w:left w:val="none" w:sz="0" w:space="0" w:color="auto"/>
        <w:bottom w:val="none" w:sz="0" w:space="0" w:color="auto"/>
        <w:right w:val="none" w:sz="0" w:space="0" w:color="auto"/>
      </w:divBdr>
    </w:div>
    <w:div w:id="1689790842">
      <w:bodyDiv w:val="1"/>
      <w:marLeft w:val="0"/>
      <w:marRight w:val="0"/>
      <w:marTop w:val="0"/>
      <w:marBottom w:val="0"/>
      <w:divBdr>
        <w:top w:val="none" w:sz="0" w:space="0" w:color="auto"/>
        <w:left w:val="none" w:sz="0" w:space="0" w:color="auto"/>
        <w:bottom w:val="none" w:sz="0" w:space="0" w:color="auto"/>
        <w:right w:val="none" w:sz="0" w:space="0" w:color="auto"/>
      </w:divBdr>
      <w:divsChild>
        <w:div w:id="24644680">
          <w:marLeft w:val="0"/>
          <w:marRight w:val="0"/>
          <w:marTop w:val="0"/>
          <w:marBottom w:val="0"/>
          <w:divBdr>
            <w:top w:val="none" w:sz="0" w:space="0" w:color="auto"/>
            <w:left w:val="none" w:sz="0" w:space="0" w:color="auto"/>
            <w:bottom w:val="none" w:sz="0" w:space="0" w:color="auto"/>
            <w:right w:val="none" w:sz="0" w:space="0" w:color="auto"/>
          </w:divBdr>
        </w:div>
        <w:div w:id="1086459627">
          <w:marLeft w:val="0"/>
          <w:marRight w:val="0"/>
          <w:marTop w:val="0"/>
          <w:marBottom w:val="0"/>
          <w:divBdr>
            <w:top w:val="none" w:sz="0" w:space="0" w:color="auto"/>
            <w:left w:val="none" w:sz="0" w:space="0" w:color="auto"/>
            <w:bottom w:val="none" w:sz="0" w:space="0" w:color="auto"/>
            <w:right w:val="none" w:sz="0" w:space="0" w:color="auto"/>
          </w:divBdr>
        </w:div>
        <w:div w:id="757362678">
          <w:marLeft w:val="0"/>
          <w:marRight w:val="0"/>
          <w:marTop w:val="0"/>
          <w:marBottom w:val="0"/>
          <w:divBdr>
            <w:top w:val="none" w:sz="0" w:space="0" w:color="auto"/>
            <w:left w:val="none" w:sz="0" w:space="0" w:color="auto"/>
            <w:bottom w:val="none" w:sz="0" w:space="0" w:color="auto"/>
            <w:right w:val="none" w:sz="0" w:space="0" w:color="auto"/>
          </w:divBdr>
        </w:div>
      </w:divsChild>
    </w:div>
    <w:div w:id="1693263936">
      <w:bodyDiv w:val="1"/>
      <w:marLeft w:val="0"/>
      <w:marRight w:val="0"/>
      <w:marTop w:val="0"/>
      <w:marBottom w:val="0"/>
      <w:divBdr>
        <w:top w:val="none" w:sz="0" w:space="0" w:color="auto"/>
        <w:left w:val="none" w:sz="0" w:space="0" w:color="auto"/>
        <w:bottom w:val="none" w:sz="0" w:space="0" w:color="auto"/>
        <w:right w:val="none" w:sz="0" w:space="0" w:color="auto"/>
      </w:divBdr>
    </w:div>
    <w:div w:id="1754669772">
      <w:bodyDiv w:val="1"/>
      <w:marLeft w:val="0"/>
      <w:marRight w:val="0"/>
      <w:marTop w:val="0"/>
      <w:marBottom w:val="0"/>
      <w:divBdr>
        <w:top w:val="none" w:sz="0" w:space="0" w:color="auto"/>
        <w:left w:val="none" w:sz="0" w:space="0" w:color="auto"/>
        <w:bottom w:val="none" w:sz="0" w:space="0" w:color="auto"/>
        <w:right w:val="none" w:sz="0" w:space="0" w:color="auto"/>
      </w:divBdr>
    </w:div>
    <w:div w:id="1798450660">
      <w:bodyDiv w:val="1"/>
      <w:marLeft w:val="0"/>
      <w:marRight w:val="0"/>
      <w:marTop w:val="0"/>
      <w:marBottom w:val="0"/>
      <w:divBdr>
        <w:top w:val="none" w:sz="0" w:space="0" w:color="auto"/>
        <w:left w:val="none" w:sz="0" w:space="0" w:color="auto"/>
        <w:bottom w:val="none" w:sz="0" w:space="0" w:color="auto"/>
        <w:right w:val="none" w:sz="0" w:space="0" w:color="auto"/>
      </w:divBdr>
    </w:div>
    <w:div w:id="1810636205">
      <w:bodyDiv w:val="1"/>
      <w:marLeft w:val="0"/>
      <w:marRight w:val="0"/>
      <w:marTop w:val="0"/>
      <w:marBottom w:val="0"/>
      <w:divBdr>
        <w:top w:val="none" w:sz="0" w:space="0" w:color="auto"/>
        <w:left w:val="none" w:sz="0" w:space="0" w:color="auto"/>
        <w:bottom w:val="none" w:sz="0" w:space="0" w:color="auto"/>
        <w:right w:val="none" w:sz="0" w:space="0" w:color="auto"/>
      </w:divBdr>
    </w:div>
    <w:div w:id="2006979668">
      <w:bodyDiv w:val="1"/>
      <w:marLeft w:val="0"/>
      <w:marRight w:val="0"/>
      <w:marTop w:val="0"/>
      <w:marBottom w:val="0"/>
      <w:divBdr>
        <w:top w:val="none" w:sz="0" w:space="0" w:color="auto"/>
        <w:left w:val="none" w:sz="0" w:space="0" w:color="auto"/>
        <w:bottom w:val="none" w:sz="0" w:space="0" w:color="auto"/>
        <w:right w:val="none" w:sz="0" w:space="0" w:color="auto"/>
      </w:divBdr>
    </w:div>
    <w:div w:id="2080512684">
      <w:bodyDiv w:val="1"/>
      <w:marLeft w:val="0"/>
      <w:marRight w:val="0"/>
      <w:marTop w:val="0"/>
      <w:marBottom w:val="0"/>
      <w:divBdr>
        <w:top w:val="none" w:sz="0" w:space="0" w:color="auto"/>
        <w:left w:val="none" w:sz="0" w:space="0" w:color="auto"/>
        <w:bottom w:val="none" w:sz="0" w:space="0" w:color="auto"/>
        <w:right w:val="none" w:sz="0" w:space="0" w:color="auto"/>
      </w:divBdr>
      <w:divsChild>
        <w:div w:id="857280643">
          <w:marLeft w:val="0"/>
          <w:marRight w:val="0"/>
          <w:marTop w:val="0"/>
          <w:marBottom w:val="0"/>
          <w:divBdr>
            <w:top w:val="none" w:sz="0" w:space="0" w:color="auto"/>
            <w:left w:val="none" w:sz="0" w:space="0" w:color="auto"/>
            <w:bottom w:val="none" w:sz="0" w:space="0" w:color="auto"/>
            <w:right w:val="none" w:sz="0" w:space="0" w:color="auto"/>
          </w:divBdr>
          <w:divsChild>
            <w:div w:id="1704398734">
              <w:marLeft w:val="0"/>
              <w:marRight w:val="0"/>
              <w:marTop w:val="0"/>
              <w:marBottom w:val="0"/>
              <w:divBdr>
                <w:top w:val="none" w:sz="0" w:space="0" w:color="auto"/>
                <w:left w:val="none" w:sz="0" w:space="0" w:color="auto"/>
                <w:bottom w:val="none" w:sz="0" w:space="0" w:color="auto"/>
                <w:right w:val="none" w:sz="0" w:space="0" w:color="auto"/>
              </w:divBdr>
              <w:divsChild>
                <w:div w:id="1486119452">
                  <w:marLeft w:val="0"/>
                  <w:marRight w:val="0"/>
                  <w:marTop w:val="0"/>
                  <w:marBottom w:val="0"/>
                  <w:divBdr>
                    <w:top w:val="none" w:sz="0" w:space="0" w:color="auto"/>
                    <w:left w:val="none" w:sz="0" w:space="0" w:color="auto"/>
                    <w:bottom w:val="none" w:sz="0" w:space="0" w:color="auto"/>
                    <w:right w:val="none" w:sz="0" w:space="0" w:color="auto"/>
                  </w:divBdr>
                </w:div>
              </w:divsChild>
            </w:div>
            <w:div w:id="1221019511">
              <w:marLeft w:val="0"/>
              <w:marRight w:val="0"/>
              <w:marTop w:val="0"/>
              <w:marBottom w:val="0"/>
              <w:divBdr>
                <w:top w:val="none" w:sz="0" w:space="0" w:color="auto"/>
                <w:left w:val="none" w:sz="0" w:space="0" w:color="auto"/>
                <w:bottom w:val="none" w:sz="0" w:space="0" w:color="auto"/>
                <w:right w:val="none" w:sz="0" w:space="0" w:color="auto"/>
              </w:divBdr>
              <w:divsChild>
                <w:div w:id="7956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671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hyperlink" Target="https://www.muse-motivation.fr/blog/animation-reseaux-de-vente/animer-reseau-de-franchises/" TargetMode="External"/><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tiff"/><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1.xml"/><Relationship Id="rId10" Type="http://schemas.openxmlformats.org/officeDocument/2006/relationships/image" Target="media/image3.tif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24BD93-DC47-4B07-8991-CA92A954D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415</TotalTime>
  <Pages>16</Pages>
  <Words>3054</Words>
  <Characters>16188</Characters>
  <Application>Microsoft Office Word</Application>
  <DocSecurity>0</DocSecurity>
  <Lines>647</Lines>
  <Paragraphs>356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Utilisateur Microsoft Office</dc:creator>
  <cp:lastModifiedBy>NANCY TEISSEDRE-REINHARD</cp:lastModifiedBy>
  <cp:revision>47</cp:revision>
  <cp:lastPrinted>2022-11-28T08:17:00Z</cp:lastPrinted>
  <dcterms:created xsi:type="dcterms:W3CDTF">2022-11-18T09:24:00Z</dcterms:created>
  <dcterms:modified xsi:type="dcterms:W3CDTF">2023-01-05T15:17:00Z</dcterms:modified>
</cp:coreProperties>
</file>