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E0" w:rsidRPr="003740E0" w:rsidRDefault="003740E0" w:rsidP="003740E0">
      <w:pPr>
        <w:pBdr>
          <w:top w:val="single" w:sz="4" w:space="1" w:color="auto"/>
          <w:left w:val="single" w:sz="4" w:space="1" w:color="auto"/>
          <w:bottom w:val="single" w:sz="4" w:space="1" w:color="auto"/>
          <w:right w:val="single" w:sz="4" w:space="1" w:color="auto"/>
        </w:pBdr>
        <w:jc w:val="center"/>
        <w:rPr>
          <w:rFonts w:ascii="Arial" w:hAnsi="Arial" w:cs="Arial"/>
          <w:sz w:val="36"/>
          <w:szCs w:val="36"/>
        </w:rPr>
      </w:pPr>
      <w:r w:rsidRPr="003740E0">
        <w:rPr>
          <w:rFonts w:ascii="Arial" w:hAnsi="Arial" w:cs="Arial"/>
          <w:sz w:val="36"/>
          <w:szCs w:val="36"/>
        </w:rPr>
        <w:t>BREVET DE TECHNICIEN SUPÉRIEUR</w:t>
      </w:r>
    </w:p>
    <w:p w:rsidR="003740E0" w:rsidRPr="003740E0" w:rsidRDefault="003740E0" w:rsidP="003740E0">
      <w:pPr>
        <w:pBdr>
          <w:top w:val="single" w:sz="4" w:space="1" w:color="auto"/>
          <w:left w:val="single" w:sz="4" w:space="1" w:color="auto"/>
          <w:bottom w:val="single" w:sz="4" w:space="1" w:color="auto"/>
          <w:right w:val="single" w:sz="4" w:space="1" w:color="auto"/>
        </w:pBdr>
        <w:jc w:val="center"/>
        <w:rPr>
          <w:rFonts w:ascii="Arial" w:hAnsi="Arial" w:cs="Arial"/>
          <w:sz w:val="36"/>
          <w:szCs w:val="36"/>
        </w:rPr>
      </w:pPr>
      <w:r w:rsidRPr="003740E0">
        <w:rPr>
          <w:rFonts w:ascii="Arial" w:hAnsi="Arial" w:cs="Arial"/>
          <w:sz w:val="36"/>
          <w:szCs w:val="36"/>
        </w:rPr>
        <w:t>COMMUNICATION</w:t>
      </w:r>
    </w:p>
    <w:p w:rsidR="003740E0" w:rsidRPr="003740E0" w:rsidRDefault="003740E0" w:rsidP="003740E0">
      <w:pPr>
        <w:spacing w:before="960"/>
        <w:jc w:val="center"/>
        <w:rPr>
          <w:rFonts w:ascii="Arial" w:hAnsi="Arial" w:cs="Arial"/>
          <w:sz w:val="36"/>
          <w:szCs w:val="36"/>
        </w:rPr>
      </w:pPr>
      <w:r w:rsidRPr="003740E0">
        <w:rPr>
          <w:rFonts w:ascii="Arial" w:hAnsi="Arial" w:cs="Arial"/>
          <w:sz w:val="36"/>
          <w:szCs w:val="36"/>
        </w:rPr>
        <w:t>ACTIVITÉS DE COMMUNICATION</w:t>
      </w:r>
    </w:p>
    <w:p w:rsidR="003740E0" w:rsidRPr="003740E0" w:rsidRDefault="003740E0" w:rsidP="003740E0">
      <w:pPr>
        <w:spacing w:before="1200"/>
        <w:jc w:val="center"/>
        <w:rPr>
          <w:rFonts w:ascii="Arial" w:hAnsi="Arial" w:cs="Arial"/>
          <w:sz w:val="28"/>
          <w:szCs w:val="28"/>
        </w:rPr>
      </w:pPr>
      <w:r w:rsidRPr="003740E0">
        <w:rPr>
          <w:rFonts w:ascii="Arial" w:hAnsi="Arial" w:cs="Arial"/>
          <w:sz w:val="28"/>
          <w:szCs w:val="28"/>
        </w:rPr>
        <w:t>SESSION 2013</w:t>
      </w:r>
    </w:p>
    <w:p w:rsidR="003740E0" w:rsidRPr="003740E0" w:rsidRDefault="003740E0" w:rsidP="003740E0">
      <w:pPr>
        <w:jc w:val="center"/>
        <w:rPr>
          <w:rFonts w:ascii="Arial" w:hAnsi="Arial" w:cs="Arial"/>
          <w:sz w:val="28"/>
          <w:szCs w:val="28"/>
        </w:rPr>
      </w:pPr>
      <w:r w:rsidRPr="003740E0">
        <w:rPr>
          <w:sz w:val="28"/>
          <w:szCs w:val="28"/>
        </w:rPr>
        <w:t>______</w:t>
      </w:r>
    </w:p>
    <w:p w:rsidR="003740E0" w:rsidRPr="003740E0" w:rsidRDefault="003740E0" w:rsidP="003740E0">
      <w:pPr>
        <w:spacing w:before="240"/>
        <w:jc w:val="center"/>
        <w:rPr>
          <w:rFonts w:ascii="Arial" w:hAnsi="Arial" w:cs="Arial"/>
          <w:sz w:val="28"/>
          <w:szCs w:val="28"/>
        </w:rPr>
      </w:pPr>
      <w:r w:rsidRPr="003740E0">
        <w:rPr>
          <w:rFonts w:ascii="Arial" w:hAnsi="Arial" w:cs="Arial"/>
          <w:sz w:val="28"/>
          <w:szCs w:val="28"/>
        </w:rPr>
        <w:t>Durée : 4 heures</w:t>
      </w:r>
    </w:p>
    <w:p w:rsidR="003740E0" w:rsidRPr="003740E0" w:rsidRDefault="003740E0" w:rsidP="003740E0">
      <w:pPr>
        <w:jc w:val="center"/>
        <w:rPr>
          <w:rFonts w:ascii="Arial" w:hAnsi="Arial" w:cs="Arial"/>
          <w:sz w:val="28"/>
          <w:szCs w:val="28"/>
        </w:rPr>
      </w:pPr>
      <w:r w:rsidRPr="003740E0">
        <w:rPr>
          <w:rFonts w:ascii="Arial" w:hAnsi="Arial" w:cs="Arial"/>
          <w:sz w:val="28"/>
          <w:szCs w:val="28"/>
        </w:rPr>
        <w:t>Coefficient : 4</w:t>
      </w:r>
    </w:p>
    <w:p w:rsidR="003740E0" w:rsidRPr="003740E0" w:rsidRDefault="003740E0" w:rsidP="003740E0">
      <w:pPr>
        <w:jc w:val="center"/>
        <w:rPr>
          <w:rFonts w:ascii="Arial" w:hAnsi="Arial" w:cs="Arial"/>
          <w:sz w:val="28"/>
          <w:szCs w:val="28"/>
        </w:rPr>
      </w:pPr>
      <w:r w:rsidRPr="003740E0">
        <w:rPr>
          <w:b/>
          <w:sz w:val="28"/>
          <w:szCs w:val="28"/>
        </w:rPr>
        <w:t>______</w:t>
      </w:r>
    </w:p>
    <w:p w:rsidR="003740E0" w:rsidRPr="003740E0" w:rsidRDefault="003740E0" w:rsidP="003740E0">
      <w:pPr>
        <w:spacing w:before="1200"/>
        <w:jc w:val="center"/>
        <w:rPr>
          <w:rFonts w:ascii="Arial" w:hAnsi="Arial" w:cs="Arial"/>
          <w:sz w:val="24"/>
        </w:rPr>
      </w:pPr>
      <w:r w:rsidRPr="003740E0">
        <w:rPr>
          <w:rFonts w:ascii="Arial" w:hAnsi="Arial" w:cs="Arial"/>
          <w:sz w:val="24"/>
        </w:rPr>
        <w:t>Cette étude est un cas réel simplifié et adapté pour les besoins de l’épreuve. Pour des raisons de confidentialité les données retenues ont pu être modifiées.</w:t>
      </w:r>
    </w:p>
    <w:p w:rsidR="003740E0" w:rsidRPr="003740E0" w:rsidRDefault="003740E0" w:rsidP="003740E0">
      <w:pPr>
        <w:spacing w:before="240"/>
        <w:jc w:val="center"/>
        <w:rPr>
          <w:rFonts w:ascii="Arial" w:hAnsi="Arial" w:cs="Arial"/>
          <w:sz w:val="24"/>
        </w:rPr>
      </w:pPr>
      <w:r w:rsidRPr="003740E0">
        <w:rPr>
          <w:rFonts w:ascii="Arial" w:hAnsi="Arial" w:cs="Arial"/>
          <w:sz w:val="24"/>
        </w:rPr>
        <w:t>Le sujet comprend trois dossiers qui peuvent être traités de façon indépendante.</w:t>
      </w:r>
    </w:p>
    <w:p w:rsidR="003740E0" w:rsidRPr="003740E0" w:rsidRDefault="003740E0" w:rsidP="003740E0">
      <w:pPr>
        <w:spacing w:before="720"/>
        <w:jc w:val="both"/>
        <w:rPr>
          <w:rFonts w:ascii="Arial" w:hAnsi="Arial" w:cs="Arial"/>
          <w:b/>
          <w:sz w:val="24"/>
          <w:szCs w:val="24"/>
        </w:rPr>
      </w:pPr>
      <w:r w:rsidRPr="003740E0">
        <w:rPr>
          <w:rFonts w:ascii="Arial" w:hAnsi="Arial" w:cs="Arial"/>
          <w:b/>
          <w:sz w:val="24"/>
          <w:szCs w:val="24"/>
          <w:u w:val="single"/>
        </w:rPr>
        <w:t>Matériel autorisé</w:t>
      </w:r>
      <w:r w:rsidRPr="003740E0">
        <w:rPr>
          <w:rFonts w:ascii="Arial" w:hAnsi="Arial" w:cs="Arial"/>
          <w:b/>
          <w:sz w:val="24"/>
          <w:szCs w:val="24"/>
        </w:rPr>
        <w:t> :</w:t>
      </w:r>
    </w:p>
    <w:p w:rsidR="003740E0" w:rsidRPr="003740E0" w:rsidRDefault="003740E0" w:rsidP="003740E0">
      <w:pPr>
        <w:jc w:val="both"/>
        <w:rPr>
          <w:rFonts w:ascii="Arial" w:hAnsi="Arial" w:cs="Arial"/>
          <w:sz w:val="24"/>
          <w:szCs w:val="24"/>
        </w:rPr>
      </w:pPr>
      <w:r w:rsidRPr="003740E0">
        <w:rPr>
          <w:rFonts w:ascii="Arial" w:hAnsi="Arial" w:cs="Arial"/>
          <w:sz w:val="24"/>
          <w:szCs w:val="24"/>
        </w:rPr>
        <w:t xml:space="preserve">L’usage de la calculatrice est autorisé conformément à </w:t>
      </w:r>
      <w:proofErr w:type="gramStart"/>
      <w:r w:rsidRPr="003740E0">
        <w:rPr>
          <w:rFonts w:ascii="Arial" w:hAnsi="Arial" w:cs="Arial"/>
          <w:sz w:val="24"/>
          <w:szCs w:val="24"/>
        </w:rPr>
        <w:t>la circulaire</w:t>
      </w:r>
      <w:proofErr w:type="gramEnd"/>
      <w:r w:rsidRPr="003740E0">
        <w:rPr>
          <w:rFonts w:ascii="Arial" w:hAnsi="Arial" w:cs="Arial"/>
          <w:sz w:val="24"/>
          <w:szCs w:val="24"/>
        </w:rPr>
        <w:t xml:space="preserve"> n° 99-186 du 16 novembre 1999.</w:t>
      </w:r>
    </w:p>
    <w:p w:rsidR="003740E0" w:rsidRPr="003740E0" w:rsidRDefault="003740E0" w:rsidP="003740E0">
      <w:pPr>
        <w:spacing w:before="240"/>
        <w:jc w:val="center"/>
        <w:rPr>
          <w:rFonts w:ascii="Arial" w:hAnsi="Arial" w:cs="Arial"/>
          <w:b/>
          <w:sz w:val="24"/>
          <w:szCs w:val="24"/>
        </w:rPr>
      </w:pPr>
      <w:r w:rsidRPr="003740E0">
        <w:rPr>
          <w:rFonts w:ascii="Arial" w:hAnsi="Arial" w:cs="Arial"/>
          <w:b/>
          <w:sz w:val="24"/>
          <w:szCs w:val="24"/>
        </w:rPr>
        <w:t>Tout autre document ou matériel est interdit.</w:t>
      </w:r>
    </w:p>
    <w:p w:rsidR="003740E0" w:rsidRPr="003740E0" w:rsidRDefault="003740E0" w:rsidP="003740E0">
      <w:pPr>
        <w:spacing w:before="960"/>
        <w:jc w:val="center"/>
        <w:rPr>
          <w:rFonts w:ascii="Arial" w:hAnsi="Arial" w:cs="Arial"/>
          <w:sz w:val="24"/>
        </w:rPr>
      </w:pPr>
      <w:r w:rsidRPr="003740E0">
        <w:rPr>
          <w:rFonts w:ascii="Arial" w:hAnsi="Arial" w:cs="Arial"/>
          <w:sz w:val="24"/>
        </w:rPr>
        <w:t xml:space="preserve">Dès que le sujet vous est remis, assurez-vous qu’il est complet. </w:t>
      </w:r>
    </w:p>
    <w:p w:rsidR="003740E0" w:rsidRPr="003740E0" w:rsidRDefault="003740E0" w:rsidP="003740E0">
      <w:pPr>
        <w:jc w:val="center"/>
        <w:rPr>
          <w:rFonts w:ascii="Arial" w:hAnsi="Arial" w:cs="Arial"/>
          <w:sz w:val="24"/>
        </w:rPr>
      </w:pPr>
      <w:r w:rsidRPr="003740E0">
        <w:rPr>
          <w:rFonts w:ascii="Arial" w:hAnsi="Arial" w:cs="Arial"/>
          <w:sz w:val="24"/>
        </w:rPr>
        <w:t>Le sujet se compose de 1</w:t>
      </w:r>
      <w:r>
        <w:rPr>
          <w:rFonts w:ascii="Arial" w:hAnsi="Arial" w:cs="Arial"/>
          <w:sz w:val="24"/>
        </w:rPr>
        <w:t>5</w:t>
      </w:r>
      <w:r w:rsidRPr="003740E0">
        <w:rPr>
          <w:rFonts w:ascii="Arial" w:hAnsi="Arial" w:cs="Arial"/>
          <w:sz w:val="24"/>
        </w:rPr>
        <w:t xml:space="preserve"> pages, numérotées de 1/1</w:t>
      </w:r>
      <w:r>
        <w:rPr>
          <w:rFonts w:ascii="Arial" w:hAnsi="Arial" w:cs="Arial"/>
          <w:sz w:val="24"/>
        </w:rPr>
        <w:t>5</w:t>
      </w:r>
      <w:r w:rsidRPr="003740E0">
        <w:rPr>
          <w:rFonts w:ascii="Arial" w:hAnsi="Arial" w:cs="Arial"/>
          <w:sz w:val="24"/>
        </w:rPr>
        <w:t xml:space="preserve"> à 1</w:t>
      </w:r>
      <w:r>
        <w:rPr>
          <w:rFonts w:ascii="Arial" w:hAnsi="Arial" w:cs="Arial"/>
          <w:sz w:val="24"/>
        </w:rPr>
        <w:t>5</w:t>
      </w:r>
      <w:r w:rsidRPr="003740E0">
        <w:rPr>
          <w:rFonts w:ascii="Arial" w:hAnsi="Arial" w:cs="Arial"/>
          <w:sz w:val="24"/>
        </w:rPr>
        <w:t>/1</w:t>
      </w:r>
      <w:r>
        <w:rPr>
          <w:rFonts w:ascii="Arial" w:hAnsi="Arial" w:cs="Arial"/>
          <w:sz w:val="24"/>
        </w:rPr>
        <w:t>5</w:t>
      </w:r>
      <w:r w:rsidRPr="003740E0">
        <w:rPr>
          <w:rFonts w:ascii="Arial" w:hAnsi="Arial" w:cs="Arial"/>
          <w:sz w:val="24"/>
        </w:rPr>
        <w:t>.</w:t>
      </w:r>
    </w:p>
    <w:p w:rsidR="003740E0" w:rsidRPr="003740E0" w:rsidRDefault="003740E0" w:rsidP="003740E0">
      <w:pPr>
        <w:spacing w:after="200" w:line="276" w:lineRule="auto"/>
        <w:jc w:val="center"/>
        <w:rPr>
          <w:rFonts w:ascii="Arial" w:eastAsiaTheme="minorEastAsia" w:hAnsi="Arial" w:cs="Arial"/>
          <w:sz w:val="32"/>
          <w:szCs w:val="24"/>
        </w:rPr>
      </w:pPr>
      <w:r w:rsidRPr="003740E0">
        <w:br w:type="page"/>
      </w:r>
    </w:p>
    <w:p w:rsidR="00E44AAD" w:rsidRDefault="00E44AAD" w:rsidP="008F11C5">
      <w:pPr>
        <w:jc w:val="center"/>
        <w:rPr>
          <w:rFonts w:ascii="Arial" w:hAnsi="Arial" w:cs="Arial"/>
          <w:b/>
          <w:sz w:val="24"/>
          <w:szCs w:val="24"/>
        </w:rPr>
      </w:pPr>
      <w:r w:rsidRPr="00E44AAD">
        <w:rPr>
          <w:rFonts w:ascii="Arial" w:hAnsi="Arial" w:cs="Arial"/>
          <w:b/>
          <w:sz w:val="24"/>
          <w:szCs w:val="24"/>
        </w:rPr>
        <w:lastRenderedPageBreak/>
        <w:t>Liste des annexes</w:t>
      </w:r>
    </w:p>
    <w:p w:rsidR="009C2BF1" w:rsidRDefault="009C2BF1" w:rsidP="008F11C5">
      <w:pPr>
        <w:jc w:val="center"/>
        <w:rPr>
          <w:rFonts w:ascii="Arial" w:hAnsi="Arial" w:cs="Arial"/>
          <w:b/>
          <w:sz w:val="24"/>
          <w:szCs w:val="24"/>
        </w:rPr>
      </w:pPr>
    </w:p>
    <w:p w:rsidR="009C2BF1" w:rsidRDefault="009C2BF1" w:rsidP="008F11C5">
      <w:pPr>
        <w:jc w:val="center"/>
        <w:rPr>
          <w:rFonts w:ascii="Arial" w:hAnsi="Arial" w:cs="Arial"/>
          <w:b/>
          <w:sz w:val="24"/>
          <w:szCs w:val="24"/>
        </w:rPr>
      </w:pPr>
    </w:p>
    <w:p w:rsidR="009C2BF1" w:rsidRDefault="009C2BF1" w:rsidP="008F11C5">
      <w:pPr>
        <w:jc w:val="center"/>
        <w:rPr>
          <w:rFonts w:ascii="Arial" w:hAnsi="Arial" w:cs="Arial"/>
          <w:b/>
          <w:sz w:val="24"/>
          <w:szCs w:val="24"/>
        </w:rPr>
      </w:pPr>
    </w:p>
    <w:p w:rsidR="009C2BF1" w:rsidRDefault="009C2BF1" w:rsidP="008F11C5">
      <w:pPr>
        <w:jc w:val="center"/>
        <w:rPr>
          <w:rFonts w:ascii="Arial" w:hAnsi="Arial" w:cs="Arial"/>
          <w:b/>
          <w:sz w:val="24"/>
          <w:szCs w:val="24"/>
        </w:rPr>
      </w:pPr>
    </w:p>
    <w:p w:rsidR="009C2BF1" w:rsidRDefault="009C2BF1" w:rsidP="008F11C5">
      <w:pPr>
        <w:jc w:val="center"/>
        <w:rPr>
          <w:rFonts w:ascii="Arial" w:hAnsi="Arial" w:cs="Arial"/>
          <w:b/>
          <w:sz w:val="24"/>
          <w:szCs w:val="24"/>
        </w:rPr>
      </w:pPr>
    </w:p>
    <w:p w:rsidR="009C2BF1" w:rsidRPr="00733805" w:rsidRDefault="009C2BF1" w:rsidP="009C2BF1">
      <w:pPr>
        <w:pBdr>
          <w:top w:val="single" w:sz="4" w:space="1" w:color="auto"/>
          <w:left w:val="single" w:sz="4" w:space="4" w:color="auto"/>
          <w:bottom w:val="single" w:sz="4" w:space="1" w:color="auto"/>
          <w:right w:val="single" w:sz="4" w:space="4" w:color="auto"/>
        </w:pBdr>
        <w:jc w:val="center"/>
        <w:rPr>
          <w:rFonts w:ascii="Arial" w:hAnsi="Arial" w:cs="Arial"/>
          <w:b/>
          <w:sz w:val="36"/>
          <w:szCs w:val="24"/>
        </w:rPr>
      </w:pPr>
      <w:r w:rsidRPr="00733805">
        <w:rPr>
          <w:rFonts w:ascii="Arial" w:hAnsi="Arial" w:cs="Arial"/>
          <w:b/>
          <w:sz w:val="36"/>
          <w:szCs w:val="24"/>
        </w:rPr>
        <w:t xml:space="preserve">L’association poire </w:t>
      </w:r>
      <w:proofErr w:type="spellStart"/>
      <w:r w:rsidRPr="00733805">
        <w:rPr>
          <w:rFonts w:ascii="Arial" w:hAnsi="Arial" w:cs="Arial"/>
          <w:b/>
          <w:sz w:val="36"/>
          <w:szCs w:val="24"/>
        </w:rPr>
        <w:t>Angélys</w:t>
      </w:r>
      <w:proofErr w:type="spellEnd"/>
    </w:p>
    <w:p w:rsidR="00E44AAD" w:rsidRPr="00E44AAD" w:rsidRDefault="00E44AAD" w:rsidP="008F11C5">
      <w:pPr>
        <w:spacing w:before="720"/>
        <w:rPr>
          <w:rFonts w:ascii="Arial" w:hAnsi="Arial" w:cs="Arial"/>
          <w:b/>
          <w:sz w:val="24"/>
          <w:szCs w:val="24"/>
        </w:rPr>
      </w:pPr>
      <w:r w:rsidRPr="00E44AAD">
        <w:rPr>
          <w:rFonts w:ascii="Arial" w:hAnsi="Arial" w:cs="Arial"/>
          <w:b/>
          <w:sz w:val="24"/>
          <w:szCs w:val="24"/>
        </w:rPr>
        <w:t>Dossiers 1 et 2</w:t>
      </w:r>
    </w:p>
    <w:p w:rsidR="00E44AAD" w:rsidRPr="002D2B7D" w:rsidRDefault="00E44AAD" w:rsidP="008F11C5">
      <w:pPr>
        <w:tabs>
          <w:tab w:val="left" w:pos="1191"/>
        </w:tabs>
        <w:spacing w:before="240"/>
        <w:rPr>
          <w:rFonts w:ascii="Arial" w:hAnsi="Arial" w:cs="Arial"/>
          <w:bCs/>
          <w:kern w:val="36"/>
          <w:sz w:val="24"/>
          <w:szCs w:val="24"/>
        </w:rPr>
      </w:pPr>
      <w:r w:rsidRPr="002D2B7D">
        <w:rPr>
          <w:rFonts w:ascii="Arial" w:hAnsi="Arial" w:cs="Arial"/>
          <w:bCs/>
          <w:kern w:val="36"/>
          <w:sz w:val="24"/>
          <w:szCs w:val="24"/>
        </w:rPr>
        <w:t xml:space="preserve">Annexe 1 : </w:t>
      </w:r>
      <w:r w:rsidRPr="00921001">
        <w:rPr>
          <w:rFonts w:ascii="Arial" w:hAnsi="Arial" w:cs="Arial"/>
          <w:bCs/>
          <w:kern w:val="36"/>
          <w:sz w:val="24"/>
          <w:szCs w:val="24"/>
        </w:rPr>
        <w:t xml:space="preserve">Présentation de la poire </w:t>
      </w:r>
      <w:proofErr w:type="spellStart"/>
      <w:r w:rsidRPr="00921001">
        <w:rPr>
          <w:rFonts w:ascii="Arial" w:hAnsi="Arial" w:cs="Arial"/>
          <w:bCs/>
          <w:kern w:val="36"/>
          <w:sz w:val="24"/>
          <w:szCs w:val="24"/>
        </w:rPr>
        <w:t>Angélys</w:t>
      </w:r>
      <w:proofErr w:type="spellEnd"/>
    </w:p>
    <w:p w:rsidR="00E44AAD" w:rsidRPr="00A22133" w:rsidRDefault="00E44AAD" w:rsidP="00E44AAD">
      <w:pPr>
        <w:tabs>
          <w:tab w:val="left" w:pos="1191"/>
        </w:tabs>
        <w:ind w:left="1275" w:hanging="1275"/>
        <w:rPr>
          <w:rFonts w:ascii="Arial" w:hAnsi="Arial" w:cs="Arial"/>
          <w:sz w:val="24"/>
          <w:szCs w:val="24"/>
        </w:rPr>
      </w:pPr>
      <w:r w:rsidRPr="00A22133">
        <w:rPr>
          <w:rFonts w:ascii="Arial" w:hAnsi="Arial" w:cs="Arial"/>
          <w:sz w:val="24"/>
          <w:szCs w:val="24"/>
        </w:rPr>
        <w:t xml:space="preserve">Annexe </w:t>
      </w:r>
      <w:r>
        <w:rPr>
          <w:rFonts w:ascii="Arial" w:hAnsi="Arial" w:cs="Arial"/>
          <w:sz w:val="24"/>
          <w:szCs w:val="24"/>
        </w:rPr>
        <w:t>2</w:t>
      </w:r>
      <w:r w:rsidRPr="00A22133">
        <w:rPr>
          <w:rFonts w:ascii="Arial" w:hAnsi="Arial" w:cs="Arial"/>
          <w:sz w:val="24"/>
          <w:szCs w:val="24"/>
        </w:rPr>
        <w:t xml:space="preserve"> : </w:t>
      </w:r>
      <w:r w:rsidRPr="00A22133">
        <w:rPr>
          <w:rFonts w:ascii="Arial" w:hAnsi="Arial" w:cs="Arial"/>
          <w:bCs/>
          <w:kern w:val="36"/>
          <w:sz w:val="24"/>
          <w:szCs w:val="24"/>
        </w:rPr>
        <w:t xml:space="preserve">Prix moyens relevés </w:t>
      </w:r>
      <w:r>
        <w:rPr>
          <w:rFonts w:ascii="Arial" w:hAnsi="Arial" w:cs="Arial"/>
          <w:bCs/>
          <w:kern w:val="36"/>
          <w:sz w:val="24"/>
          <w:szCs w:val="24"/>
        </w:rPr>
        <w:t xml:space="preserve">sur </w:t>
      </w:r>
      <w:r w:rsidRPr="00A22133">
        <w:rPr>
          <w:rFonts w:ascii="Arial" w:hAnsi="Arial" w:cs="Arial"/>
          <w:bCs/>
          <w:kern w:val="36"/>
          <w:sz w:val="24"/>
          <w:szCs w:val="24"/>
        </w:rPr>
        <w:t xml:space="preserve">43 magasins </w:t>
      </w:r>
      <w:r>
        <w:rPr>
          <w:rFonts w:ascii="Arial" w:hAnsi="Arial" w:cs="Arial"/>
          <w:bCs/>
          <w:kern w:val="36"/>
          <w:sz w:val="24"/>
          <w:szCs w:val="24"/>
        </w:rPr>
        <w:t xml:space="preserve">du 20 février au </w:t>
      </w:r>
      <w:r w:rsidRPr="00A22133">
        <w:rPr>
          <w:rFonts w:ascii="Arial" w:hAnsi="Arial" w:cs="Arial"/>
          <w:bCs/>
          <w:kern w:val="36"/>
          <w:sz w:val="24"/>
          <w:szCs w:val="24"/>
        </w:rPr>
        <w:t>20 mars 201</w:t>
      </w:r>
      <w:r>
        <w:rPr>
          <w:rFonts w:ascii="Arial" w:hAnsi="Arial" w:cs="Arial"/>
          <w:bCs/>
          <w:kern w:val="36"/>
          <w:sz w:val="24"/>
          <w:szCs w:val="24"/>
        </w:rPr>
        <w:t>3</w:t>
      </w:r>
    </w:p>
    <w:p w:rsidR="00E44AAD" w:rsidRPr="00A22133" w:rsidRDefault="00E44AAD" w:rsidP="00E44AAD">
      <w:pPr>
        <w:tabs>
          <w:tab w:val="left" w:pos="1191"/>
        </w:tabs>
        <w:ind w:left="1275" w:hanging="1275"/>
        <w:rPr>
          <w:rFonts w:ascii="Arial" w:hAnsi="Arial" w:cs="Arial"/>
          <w:sz w:val="24"/>
          <w:szCs w:val="24"/>
        </w:rPr>
      </w:pPr>
      <w:r w:rsidRPr="00A22133">
        <w:rPr>
          <w:rFonts w:ascii="Arial" w:hAnsi="Arial" w:cs="Arial"/>
          <w:sz w:val="24"/>
          <w:szCs w:val="24"/>
        </w:rPr>
        <w:t xml:space="preserve">Annexe </w:t>
      </w:r>
      <w:r>
        <w:rPr>
          <w:rFonts w:ascii="Arial" w:hAnsi="Arial" w:cs="Arial"/>
          <w:sz w:val="24"/>
          <w:szCs w:val="24"/>
        </w:rPr>
        <w:t>3</w:t>
      </w:r>
      <w:r w:rsidRPr="00A22133">
        <w:rPr>
          <w:rFonts w:ascii="Arial" w:hAnsi="Arial" w:cs="Arial"/>
          <w:sz w:val="24"/>
          <w:szCs w:val="24"/>
        </w:rPr>
        <w:t xml:space="preserve"> : </w:t>
      </w:r>
      <w:r>
        <w:rPr>
          <w:rFonts w:ascii="Arial" w:hAnsi="Arial" w:cs="Arial"/>
          <w:sz w:val="24"/>
          <w:szCs w:val="24"/>
        </w:rPr>
        <w:t>P</w:t>
      </w:r>
      <w:r w:rsidRPr="00A22133">
        <w:rPr>
          <w:rFonts w:ascii="Arial" w:hAnsi="Arial" w:cs="Arial"/>
          <w:sz w:val="24"/>
          <w:szCs w:val="24"/>
        </w:rPr>
        <w:t>rogramm</w:t>
      </w:r>
      <w:r>
        <w:rPr>
          <w:rFonts w:ascii="Arial" w:hAnsi="Arial" w:cs="Arial"/>
          <w:sz w:val="24"/>
          <w:szCs w:val="24"/>
        </w:rPr>
        <w:t>e de communication et de pro</w:t>
      </w:r>
      <w:r w:rsidR="00733805">
        <w:rPr>
          <w:rFonts w:ascii="Arial" w:hAnsi="Arial" w:cs="Arial"/>
          <w:sz w:val="24"/>
          <w:szCs w:val="24"/>
        </w:rPr>
        <w:t xml:space="preserve">motion de l’association </w:t>
      </w:r>
      <w:r w:rsidR="00213D42">
        <w:rPr>
          <w:rFonts w:ascii="Arial" w:hAnsi="Arial" w:cs="Arial"/>
          <w:sz w:val="24"/>
          <w:szCs w:val="24"/>
        </w:rPr>
        <w:t xml:space="preserve">poire </w:t>
      </w:r>
      <w:proofErr w:type="spellStart"/>
      <w:r w:rsidR="00733805">
        <w:rPr>
          <w:rFonts w:ascii="Arial" w:hAnsi="Arial" w:cs="Arial"/>
          <w:sz w:val="24"/>
          <w:szCs w:val="24"/>
        </w:rPr>
        <w:t>Angélys</w:t>
      </w:r>
      <w:proofErr w:type="spellEnd"/>
      <w:r w:rsidR="00733805">
        <w:rPr>
          <w:rFonts w:ascii="Arial" w:hAnsi="Arial" w:cs="Arial"/>
          <w:sz w:val="24"/>
          <w:szCs w:val="24"/>
        </w:rPr>
        <w:t xml:space="preserve"> </w:t>
      </w:r>
      <w:r>
        <w:rPr>
          <w:rFonts w:ascii="Arial" w:hAnsi="Arial" w:cs="Arial"/>
          <w:sz w:val="24"/>
          <w:szCs w:val="24"/>
        </w:rPr>
        <w:t>2013-2014</w:t>
      </w:r>
      <w:r w:rsidRPr="00A22133">
        <w:rPr>
          <w:rFonts w:ascii="Arial" w:hAnsi="Arial" w:cs="Arial"/>
          <w:sz w:val="24"/>
          <w:szCs w:val="24"/>
        </w:rPr>
        <w:t xml:space="preserve"> </w:t>
      </w:r>
    </w:p>
    <w:p w:rsidR="00E44AAD" w:rsidRPr="00514046" w:rsidRDefault="00E44AAD" w:rsidP="00E44AAD">
      <w:pPr>
        <w:tabs>
          <w:tab w:val="left" w:pos="1191"/>
        </w:tabs>
        <w:rPr>
          <w:rFonts w:ascii="Arial" w:hAnsi="Arial" w:cs="Arial"/>
          <w:sz w:val="24"/>
          <w:szCs w:val="24"/>
        </w:rPr>
      </w:pPr>
      <w:r w:rsidRPr="00A22133">
        <w:rPr>
          <w:rFonts w:ascii="Arial" w:hAnsi="Arial" w:cs="Arial"/>
          <w:sz w:val="24"/>
          <w:szCs w:val="24"/>
        </w:rPr>
        <w:t xml:space="preserve">Annexe </w:t>
      </w:r>
      <w:r>
        <w:rPr>
          <w:rFonts w:ascii="Arial" w:hAnsi="Arial" w:cs="Arial"/>
          <w:sz w:val="24"/>
          <w:szCs w:val="24"/>
        </w:rPr>
        <w:t>4</w:t>
      </w:r>
      <w:r w:rsidRPr="00A22133">
        <w:rPr>
          <w:rFonts w:ascii="Arial" w:hAnsi="Arial" w:cs="Arial"/>
          <w:sz w:val="24"/>
          <w:szCs w:val="24"/>
        </w:rPr>
        <w:t xml:space="preserve"> : </w:t>
      </w:r>
      <w:r>
        <w:rPr>
          <w:rFonts w:ascii="Arial" w:hAnsi="Arial" w:cs="Arial"/>
          <w:sz w:val="24"/>
          <w:szCs w:val="24"/>
        </w:rPr>
        <w:t>D</w:t>
      </w:r>
      <w:r w:rsidRPr="00514046">
        <w:rPr>
          <w:rFonts w:ascii="Arial" w:hAnsi="Arial" w:cs="Arial"/>
          <w:sz w:val="24"/>
          <w:szCs w:val="24"/>
        </w:rPr>
        <w:t xml:space="preserve">evis relatifs </w:t>
      </w:r>
      <w:r>
        <w:rPr>
          <w:rFonts w:ascii="Arial" w:hAnsi="Arial" w:cs="Arial"/>
          <w:sz w:val="24"/>
          <w:szCs w:val="24"/>
        </w:rPr>
        <w:t>à</w:t>
      </w:r>
      <w:r w:rsidRPr="00514046">
        <w:rPr>
          <w:rFonts w:ascii="Arial" w:hAnsi="Arial" w:cs="Arial"/>
          <w:sz w:val="24"/>
          <w:szCs w:val="24"/>
        </w:rPr>
        <w:t xml:space="preserve"> la promotion/animation des ventes</w:t>
      </w:r>
    </w:p>
    <w:p w:rsidR="00E44AAD" w:rsidRDefault="00E44AAD" w:rsidP="00E44AAD">
      <w:pPr>
        <w:tabs>
          <w:tab w:val="left" w:pos="1191"/>
        </w:tabs>
        <w:rPr>
          <w:rFonts w:ascii="Arial" w:hAnsi="Arial" w:cs="Arial"/>
          <w:sz w:val="24"/>
          <w:szCs w:val="24"/>
        </w:rPr>
      </w:pPr>
      <w:r w:rsidRPr="00A22133">
        <w:rPr>
          <w:rFonts w:ascii="Arial" w:hAnsi="Arial" w:cs="Arial"/>
          <w:sz w:val="24"/>
          <w:szCs w:val="24"/>
        </w:rPr>
        <w:t xml:space="preserve">Annexe </w:t>
      </w:r>
      <w:r>
        <w:rPr>
          <w:rFonts w:ascii="Arial" w:hAnsi="Arial" w:cs="Arial"/>
          <w:sz w:val="24"/>
          <w:szCs w:val="24"/>
        </w:rPr>
        <w:t>5 : J</w:t>
      </w:r>
      <w:r w:rsidRPr="00A22133">
        <w:rPr>
          <w:rFonts w:ascii="Arial" w:hAnsi="Arial" w:cs="Arial"/>
          <w:sz w:val="24"/>
          <w:szCs w:val="24"/>
        </w:rPr>
        <w:t>eu-concours</w:t>
      </w:r>
      <w:r>
        <w:rPr>
          <w:rFonts w:ascii="Arial" w:hAnsi="Arial" w:cs="Arial"/>
          <w:sz w:val="24"/>
          <w:szCs w:val="24"/>
        </w:rPr>
        <w:t xml:space="preserve"> </w:t>
      </w:r>
      <w:r w:rsidRPr="000800A8">
        <w:rPr>
          <w:rFonts w:ascii="Arial" w:hAnsi="Arial" w:cs="Arial"/>
          <w:i/>
          <w:sz w:val="24"/>
          <w:szCs w:val="24"/>
        </w:rPr>
        <w:t xml:space="preserve">« Quiz </w:t>
      </w:r>
      <w:proofErr w:type="spellStart"/>
      <w:r w:rsidRPr="000800A8">
        <w:rPr>
          <w:rFonts w:ascii="Arial" w:hAnsi="Arial" w:cs="Arial"/>
          <w:i/>
          <w:sz w:val="24"/>
          <w:szCs w:val="24"/>
        </w:rPr>
        <w:t>Angélys</w:t>
      </w:r>
      <w:proofErr w:type="spellEnd"/>
      <w:r>
        <w:rPr>
          <w:rFonts w:ascii="Arial" w:hAnsi="Arial" w:cs="Arial"/>
          <w:sz w:val="24"/>
          <w:szCs w:val="24"/>
        </w:rPr>
        <w:t> »</w:t>
      </w: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Default="009C2BF1" w:rsidP="00E44AAD">
      <w:pPr>
        <w:tabs>
          <w:tab w:val="left" w:pos="1191"/>
        </w:tabs>
        <w:rPr>
          <w:rFonts w:ascii="Arial" w:hAnsi="Arial" w:cs="Arial"/>
          <w:sz w:val="24"/>
          <w:szCs w:val="24"/>
        </w:rPr>
      </w:pPr>
    </w:p>
    <w:p w:rsidR="009C2BF1" w:rsidRPr="009C2BF1" w:rsidRDefault="009C2BF1" w:rsidP="009C2BF1">
      <w:pPr>
        <w:pBdr>
          <w:top w:val="single" w:sz="4" w:space="1" w:color="auto"/>
          <w:left w:val="single" w:sz="4" w:space="4" w:color="auto"/>
          <w:bottom w:val="single" w:sz="4" w:space="1" w:color="auto"/>
          <w:right w:val="single" w:sz="4" w:space="4" w:color="auto"/>
        </w:pBdr>
        <w:jc w:val="center"/>
        <w:rPr>
          <w:rFonts w:ascii="Arial" w:hAnsi="Arial" w:cs="Arial"/>
          <w:b/>
          <w:sz w:val="36"/>
          <w:szCs w:val="24"/>
        </w:rPr>
      </w:pPr>
      <w:proofErr w:type="spellStart"/>
      <w:r w:rsidRPr="009C2BF1">
        <w:rPr>
          <w:rFonts w:ascii="Arial" w:hAnsi="Arial" w:cs="Arial"/>
          <w:b/>
          <w:sz w:val="36"/>
          <w:szCs w:val="24"/>
        </w:rPr>
        <w:t>Gastronomica</w:t>
      </w:r>
      <w:proofErr w:type="spellEnd"/>
    </w:p>
    <w:p w:rsidR="00E44AAD" w:rsidRDefault="00E44AAD" w:rsidP="008F11C5">
      <w:pPr>
        <w:spacing w:before="720"/>
        <w:rPr>
          <w:rFonts w:ascii="Arial" w:hAnsi="Arial" w:cs="Arial"/>
          <w:b/>
          <w:sz w:val="24"/>
          <w:szCs w:val="24"/>
        </w:rPr>
      </w:pPr>
      <w:r w:rsidRPr="00E44AAD">
        <w:rPr>
          <w:rFonts w:ascii="Arial" w:hAnsi="Arial" w:cs="Arial"/>
          <w:b/>
          <w:sz w:val="24"/>
          <w:szCs w:val="24"/>
        </w:rPr>
        <w:t>Dossier 3</w:t>
      </w:r>
    </w:p>
    <w:p w:rsidR="00E44AAD" w:rsidRPr="00A22133" w:rsidRDefault="00E44AAD" w:rsidP="008F11C5">
      <w:pPr>
        <w:tabs>
          <w:tab w:val="left" w:pos="1191"/>
        </w:tabs>
        <w:spacing w:before="240"/>
        <w:rPr>
          <w:rFonts w:ascii="Arial" w:hAnsi="Arial" w:cs="Arial"/>
          <w:sz w:val="24"/>
          <w:szCs w:val="24"/>
        </w:rPr>
      </w:pPr>
      <w:r>
        <w:rPr>
          <w:rFonts w:ascii="Arial" w:hAnsi="Arial" w:cs="Arial"/>
          <w:sz w:val="24"/>
          <w:szCs w:val="24"/>
        </w:rPr>
        <w:t>Annexe 6 : P</w:t>
      </w:r>
      <w:r w:rsidRPr="00A22133">
        <w:rPr>
          <w:rFonts w:ascii="Arial" w:hAnsi="Arial" w:cs="Arial"/>
          <w:sz w:val="24"/>
          <w:szCs w:val="24"/>
        </w:rPr>
        <w:t>ortefeuille d’annonceurs</w:t>
      </w:r>
      <w:r>
        <w:rPr>
          <w:rFonts w:ascii="Arial" w:hAnsi="Arial" w:cs="Arial"/>
          <w:sz w:val="24"/>
          <w:szCs w:val="24"/>
        </w:rPr>
        <w:t xml:space="preserve"> du magazine </w:t>
      </w:r>
      <w:proofErr w:type="spellStart"/>
      <w:r>
        <w:rPr>
          <w:rFonts w:ascii="Arial" w:hAnsi="Arial" w:cs="Arial"/>
          <w:sz w:val="24"/>
          <w:szCs w:val="24"/>
        </w:rPr>
        <w:t>Gastronomica</w:t>
      </w:r>
      <w:proofErr w:type="spellEnd"/>
    </w:p>
    <w:p w:rsidR="00E44AAD" w:rsidRDefault="00E44AAD" w:rsidP="00E44AAD">
      <w:pPr>
        <w:tabs>
          <w:tab w:val="left" w:pos="1191"/>
        </w:tabs>
        <w:rPr>
          <w:rFonts w:ascii="Arial" w:hAnsi="Arial" w:cs="Arial"/>
          <w:sz w:val="24"/>
          <w:szCs w:val="24"/>
        </w:rPr>
      </w:pPr>
      <w:r w:rsidRPr="00A22133">
        <w:rPr>
          <w:rFonts w:ascii="Arial" w:hAnsi="Arial" w:cs="Arial"/>
          <w:sz w:val="24"/>
          <w:szCs w:val="24"/>
        </w:rPr>
        <w:t xml:space="preserve">Annexe </w:t>
      </w:r>
      <w:r>
        <w:rPr>
          <w:rFonts w:ascii="Arial" w:hAnsi="Arial" w:cs="Arial"/>
          <w:sz w:val="24"/>
          <w:szCs w:val="24"/>
        </w:rPr>
        <w:t>7</w:t>
      </w:r>
      <w:r w:rsidRPr="00A22133">
        <w:rPr>
          <w:rFonts w:ascii="Arial" w:hAnsi="Arial" w:cs="Arial"/>
          <w:sz w:val="24"/>
          <w:szCs w:val="24"/>
        </w:rPr>
        <w:t xml:space="preserve"> : Tarifs des espaces publicitaires du magazine </w:t>
      </w:r>
      <w:proofErr w:type="spellStart"/>
      <w:r w:rsidRPr="00A22133">
        <w:rPr>
          <w:rFonts w:ascii="Arial" w:hAnsi="Arial" w:cs="Arial"/>
          <w:sz w:val="24"/>
          <w:szCs w:val="24"/>
        </w:rPr>
        <w:t>Gastronomica</w:t>
      </w:r>
      <w:proofErr w:type="spellEnd"/>
    </w:p>
    <w:p w:rsidR="00E44AAD" w:rsidRDefault="00E44AAD">
      <w:pPr>
        <w:spacing w:after="200" w:line="276" w:lineRule="auto"/>
        <w:rPr>
          <w:rFonts w:ascii="Arial" w:hAnsi="Arial" w:cs="Arial"/>
          <w:sz w:val="32"/>
          <w:szCs w:val="24"/>
        </w:rPr>
      </w:pPr>
      <w:r>
        <w:rPr>
          <w:rFonts w:ascii="Arial" w:hAnsi="Arial" w:cs="Arial"/>
          <w:sz w:val="32"/>
          <w:szCs w:val="24"/>
        </w:rPr>
        <w:br w:type="page"/>
      </w:r>
    </w:p>
    <w:p w:rsidR="0012446A" w:rsidRPr="00733805" w:rsidRDefault="0012446A" w:rsidP="00A07494">
      <w:pPr>
        <w:pBdr>
          <w:top w:val="single" w:sz="4" w:space="1" w:color="auto"/>
          <w:left w:val="single" w:sz="4" w:space="4" w:color="auto"/>
          <w:bottom w:val="single" w:sz="4" w:space="1" w:color="auto"/>
          <w:right w:val="single" w:sz="4" w:space="4" w:color="auto"/>
        </w:pBdr>
        <w:jc w:val="center"/>
        <w:rPr>
          <w:rFonts w:ascii="Arial" w:hAnsi="Arial" w:cs="Arial"/>
          <w:b/>
          <w:sz w:val="36"/>
          <w:szCs w:val="24"/>
        </w:rPr>
      </w:pPr>
      <w:r w:rsidRPr="00733805">
        <w:rPr>
          <w:rFonts w:ascii="Arial" w:hAnsi="Arial" w:cs="Arial"/>
          <w:b/>
          <w:sz w:val="36"/>
          <w:szCs w:val="24"/>
        </w:rPr>
        <w:lastRenderedPageBreak/>
        <w:t xml:space="preserve">L’association poire </w:t>
      </w:r>
      <w:proofErr w:type="spellStart"/>
      <w:r w:rsidRPr="00733805">
        <w:rPr>
          <w:rFonts w:ascii="Arial" w:hAnsi="Arial" w:cs="Arial"/>
          <w:b/>
          <w:sz w:val="36"/>
          <w:szCs w:val="24"/>
        </w:rPr>
        <w:t>Angélys</w:t>
      </w:r>
      <w:proofErr w:type="spellEnd"/>
    </w:p>
    <w:p w:rsidR="0012446A" w:rsidRPr="00A22133" w:rsidRDefault="00A07494" w:rsidP="008F11C5">
      <w:pPr>
        <w:spacing w:before="480"/>
        <w:jc w:val="both"/>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simplePos x="0" y="0"/>
            <wp:positionH relativeFrom="column">
              <wp:posOffset>4129405</wp:posOffset>
            </wp:positionH>
            <wp:positionV relativeFrom="paragraph">
              <wp:posOffset>34290</wp:posOffset>
            </wp:positionV>
            <wp:extent cx="1896110" cy="1019175"/>
            <wp:effectExtent l="19050" t="0" r="889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6110" cy="1019175"/>
                    </a:xfrm>
                    <a:prstGeom prst="rect">
                      <a:avLst/>
                    </a:prstGeom>
                    <a:noFill/>
                    <a:ln w="9525">
                      <a:noFill/>
                      <a:miter lim="800000"/>
                      <a:headEnd/>
                      <a:tailEnd/>
                    </a:ln>
                  </pic:spPr>
                </pic:pic>
              </a:graphicData>
            </a:graphic>
          </wp:anchor>
        </w:drawing>
      </w:r>
      <w:r w:rsidR="0012446A" w:rsidRPr="00A22133">
        <w:rPr>
          <w:rFonts w:ascii="Arial" w:hAnsi="Arial" w:cs="Arial"/>
          <w:sz w:val="24"/>
          <w:szCs w:val="24"/>
        </w:rPr>
        <w:t xml:space="preserve">Créée en 2003, l’association </w:t>
      </w:r>
      <w:r w:rsidR="00213D42">
        <w:rPr>
          <w:rFonts w:ascii="Arial" w:hAnsi="Arial" w:cs="Arial"/>
          <w:sz w:val="24"/>
          <w:szCs w:val="24"/>
        </w:rPr>
        <w:t xml:space="preserve">poire </w:t>
      </w:r>
      <w:proofErr w:type="spellStart"/>
      <w:r w:rsidR="0012446A" w:rsidRPr="00A22133">
        <w:rPr>
          <w:rFonts w:ascii="Arial" w:hAnsi="Arial" w:cs="Arial"/>
          <w:sz w:val="24"/>
          <w:szCs w:val="24"/>
        </w:rPr>
        <w:t>Angélys</w:t>
      </w:r>
      <w:proofErr w:type="spellEnd"/>
      <w:r w:rsidR="0012446A" w:rsidRPr="00A22133">
        <w:rPr>
          <w:rFonts w:ascii="Arial" w:hAnsi="Arial" w:cs="Arial"/>
          <w:sz w:val="24"/>
          <w:szCs w:val="24"/>
        </w:rPr>
        <w:t xml:space="preserve"> regroupe les producteurs de poires </w:t>
      </w:r>
      <w:proofErr w:type="spellStart"/>
      <w:r w:rsidR="0012446A" w:rsidRPr="00A22133">
        <w:rPr>
          <w:rFonts w:ascii="Arial" w:hAnsi="Arial" w:cs="Arial"/>
          <w:sz w:val="24"/>
          <w:szCs w:val="24"/>
        </w:rPr>
        <w:t>Angélys</w:t>
      </w:r>
      <w:proofErr w:type="spellEnd"/>
      <w:r w:rsidR="0012446A" w:rsidRPr="00A22133">
        <w:rPr>
          <w:rFonts w:ascii="Arial" w:hAnsi="Arial" w:cs="Arial"/>
          <w:sz w:val="24"/>
          <w:szCs w:val="24"/>
        </w:rPr>
        <w:t xml:space="preserve">, </w:t>
      </w:r>
      <w:r w:rsidR="00213D42">
        <w:rPr>
          <w:rFonts w:ascii="Arial" w:hAnsi="Arial" w:cs="Arial"/>
          <w:sz w:val="24"/>
          <w:szCs w:val="24"/>
        </w:rPr>
        <w:t>l</w:t>
      </w:r>
      <w:r w:rsidR="0012446A" w:rsidRPr="00A22133">
        <w:rPr>
          <w:rFonts w:ascii="Arial" w:hAnsi="Arial" w:cs="Arial"/>
          <w:sz w:val="24"/>
          <w:szCs w:val="24"/>
        </w:rPr>
        <w:t xml:space="preserve">es metteurs en marché, </w:t>
      </w:r>
      <w:r w:rsidR="00213D42">
        <w:rPr>
          <w:rFonts w:ascii="Arial" w:hAnsi="Arial" w:cs="Arial"/>
          <w:sz w:val="24"/>
          <w:szCs w:val="24"/>
        </w:rPr>
        <w:t>l</w:t>
      </w:r>
      <w:r w:rsidR="0012446A" w:rsidRPr="00A22133">
        <w:rPr>
          <w:rFonts w:ascii="Arial" w:hAnsi="Arial" w:cs="Arial"/>
          <w:sz w:val="24"/>
          <w:szCs w:val="24"/>
        </w:rPr>
        <w:t>es pépiniéristes, l’obtenteur</w:t>
      </w:r>
      <w:r w:rsidR="0012446A" w:rsidRPr="00E91E9B">
        <w:rPr>
          <w:rStyle w:val="Appelnotedebasdep"/>
          <w:rFonts w:ascii="Arial" w:hAnsi="Arial" w:cs="Arial"/>
          <w:sz w:val="24"/>
          <w:szCs w:val="24"/>
        </w:rPr>
        <w:footnoteReference w:id="1"/>
      </w:r>
      <w:r w:rsidR="0012446A" w:rsidRPr="00A22133">
        <w:rPr>
          <w:rFonts w:ascii="Arial" w:hAnsi="Arial" w:cs="Arial"/>
          <w:sz w:val="24"/>
          <w:szCs w:val="24"/>
        </w:rPr>
        <w:t xml:space="preserve"> INRA</w:t>
      </w:r>
      <w:r w:rsidR="0012446A">
        <w:rPr>
          <w:rFonts w:ascii="Arial" w:hAnsi="Arial" w:cs="Arial"/>
          <w:sz w:val="24"/>
          <w:szCs w:val="24"/>
        </w:rPr>
        <w:t xml:space="preserve"> (Institut National de la Recherche Agronomique) </w:t>
      </w:r>
      <w:r w:rsidR="0012446A" w:rsidRPr="00A22133">
        <w:rPr>
          <w:rFonts w:ascii="Arial" w:hAnsi="Arial" w:cs="Arial"/>
          <w:sz w:val="24"/>
          <w:szCs w:val="24"/>
        </w:rPr>
        <w:t>et sa filiale Agri-Obtention.</w:t>
      </w:r>
    </w:p>
    <w:p w:rsidR="0012446A" w:rsidRPr="00A22133" w:rsidRDefault="0012446A" w:rsidP="0012446A">
      <w:pPr>
        <w:jc w:val="both"/>
        <w:rPr>
          <w:rFonts w:ascii="Arial" w:hAnsi="Arial" w:cs="Arial"/>
          <w:sz w:val="24"/>
          <w:szCs w:val="24"/>
        </w:rPr>
      </w:pPr>
      <w:r w:rsidRPr="00A22133">
        <w:rPr>
          <w:rFonts w:ascii="Arial" w:hAnsi="Arial" w:cs="Arial"/>
          <w:sz w:val="24"/>
          <w:szCs w:val="24"/>
        </w:rPr>
        <w:t>Elle est représentée par Sylvain Brault, arboriculteur au sud d’Angers</w:t>
      </w:r>
      <w:r>
        <w:rPr>
          <w:rFonts w:ascii="Arial" w:hAnsi="Arial" w:cs="Arial"/>
          <w:sz w:val="24"/>
          <w:szCs w:val="24"/>
        </w:rPr>
        <w:t xml:space="preserve"> (49)</w:t>
      </w:r>
      <w:r w:rsidRPr="00A22133">
        <w:rPr>
          <w:rFonts w:ascii="Arial" w:hAnsi="Arial" w:cs="Arial"/>
          <w:sz w:val="24"/>
          <w:szCs w:val="24"/>
        </w:rPr>
        <w:t>.</w:t>
      </w:r>
    </w:p>
    <w:p w:rsidR="0012446A" w:rsidRPr="00A22133" w:rsidRDefault="0012446A" w:rsidP="008F11C5">
      <w:pPr>
        <w:spacing w:before="240"/>
        <w:jc w:val="both"/>
        <w:rPr>
          <w:rFonts w:ascii="Arial" w:hAnsi="Arial" w:cs="Arial"/>
          <w:sz w:val="24"/>
          <w:szCs w:val="24"/>
        </w:rPr>
      </w:pPr>
      <w:r w:rsidRPr="00A22133">
        <w:rPr>
          <w:rFonts w:ascii="Arial" w:hAnsi="Arial" w:cs="Arial"/>
          <w:sz w:val="24"/>
          <w:szCs w:val="24"/>
        </w:rPr>
        <w:t>L’association a pour but :</w:t>
      </w:r>
    </w:p>
    <w:p w:rsidR="0012446A" w:rsidRPr="00A22133" w:rsidRDefault="0012446A" w:rsidP="0012446A">
      <w:pPr>
        <w:pStyle w:val="Paragraphedeliste"/>
        <w:numPr>
          <w:ilvl w:val="0"/>
          <w:numId w:val="5"/>
        </w:numPr>
        <w:spacing w:after="0" w:line="240" w:lineRule="auto"/>
        <w:jc w:val="both"/>
        <w:rPr>
          <w:rFonts w:ascii="Arial" w:hAnsi="Arial" w:cs="Arial"/>
          <w:sz w:val="24"/>
          <w:szCs w:val="24"/>
        </w:rPr>
      </w:pPr>
      <w:r w:rsidRPr="00A22133">
        <w:rPr>
          <w:rFonts w:ascii="Arial" w:hAnsi="Arial" w:cs="Arial"/>
          <w:sz w:val="24"/>
          <w:szCs w:val="24"/>
        </w:rPr>
        <w:t>De promouvoir et de faire connaitre la variété ;</w:t>
      </w:r>
    </w:p>
    <w:p w:rsidR="0012446A" w:rsidRPr="00A22133" w:rsidRDefault="0012446A" w:rsidP="0012446A">
      <w:pPr>
        <w:pStyle w:val="Paragraphedeliste"/>
        <w:numPr>
          <w:ilvl w:val="0"/>
          <w:numId w:val="5"/>
        </w:numPr>
        <w:spacing w:after="0" w:line="240" w:lineRule="auto"/>
        <w:jc w:val="both"/>
        <w:rPr>
          <w:rFonts w:ascii="Arial" w:hAnsi="Arial" w:cs="Arial"/>
          <w:sz w:val="24"/>
          <w:szCs w:val="24"/>
        </w:rPr>
      </w:pPr>
      <w:r w:rsidRPr="00A22133">
        <w:rPr>
          <w:rFonts w:ascii="Arial" w:hAnsi="Arial" w:cs="Arial"/>
          <w:sz w:val="24"/>
          <w:szCs w:val="24"/>
        </w:rPr>
        <w:t>De contrôler le respect par les adhérents des cahiers des charges de production, de stockage, de conditionnement et de mise en marché élab</w:t>
      </w:r>
      <w:r w:rsidR="00213D42">
        <w:rPr>
          <w:rFonts w:ascii="Arial" w:hAnsi="Arial" w:cs="Arial"/>
          <w:sz w:val="24"/>
          <w:szCs w:val="24"/>
        </w:rPr>
        <w:t>orés par l’association.</w:t>
      </w:r>
    </w:p>
    <w:p w:rsidR="0012446A" w:rsidRPr="00A22133" w:rsidRDefault="009D0E40" w:rsidP="008F11C5">
      <w:pPr>
        <w:spacing w:before="240"/>
        <w:jc w:val="both"/>
        <w:rPr>
          <w:rFonts w:ascii="Arial" w:hAnsi="Arial" w:cs="Arial"/>
          <w:sz w:val="24"/>
          <w:szCs w:val="24"/>
        </w:rPr>
      </w:pPr>
      <w:r>
        <w:rPr>
          <w:rFonts w:ascii="Arial" w:hAnsi="Arial" w:cs="Arial"/>
          <w:sz w:val="24"/>
          <w:szCs w:val="24"/>
        </w:rPr>
        <w:t xml:space="preserve">Les producteurs sont des </w:t>
      </w:r>
      <w:r w:rsidR="0012446A" w:rsidRPr="00A22133">
        <w:rPr>
          <w:rFonts w:ascii="Arial" w:hAnsi="Arial" w:cs="Arial"/>
          <w:sz w:val="24"/>
          <w:szCs w:val="24"/>
        </w:rPr>
        <w:t xml:space="preserve">arboriculteurs </w:t>
      </w:r>
      <w:r w:rsidR="001A69D3">
        <w:rPr>
          <w:rFonts w:ascii="Arial" w:hAnsi="Arial" w:cs="Arial"/>
          <w:sz w:val="24"/>
          <w:szCs w:val="24"/>
        </w:rPr>
        <w:t>-</w:t>
      </w:r>
      <w:r w:rsidR="0012446A" w:rsidRPr="00A22133">
        <w:rPr>
          <w:rFonts w:ascii="Arial" w:hAnsi="Arial" w:cs="Arial"/>
          <w:sz w:val="24"/>
          <w:szCs w:val="24"/>
        </w:rPr>
        <w:t xml:space="preserve"> planteurs d</w:t>
      </w:r>
      <w:r w:rsidR="001A69D3">
        <w:rPr>
          <w:rFonts w:ascii="Arial" w:hAnsi="Arial" w:cs="Arial"/>
          <w:sz w:val="24"/>
          <w:szCs w:val="24"/>
        </w:rPr>
        <w:t xml:space="preserve">e la poire </w:t>
      </w:r>
      <w:proofErr w:type="spellStart"/>
      <w:r w:rsidR="0012446A" w:rsidRPr="00A22133">
        <w:rPr>
          <w:rFonts w:ascii="Arial" w:hAnsi="Arial" w:cs="Arial"/>
          <w:sz w:val="24"/>
          <w:szCs w:val="24"/>
        </w:rPr>
        <w:t>Angélys</w:t>
      </w:r>
      <w:proofErr w:type="spellEnd"/>
      <w:r>
        <w:rPr>
          <w:rFonts w:ascii="Arial" w:hAnsi="Arial" w:cs="Arial"/>
          <w:sz w:val="24"/>
          <w:szCs w:val="24"/>
        </w:rPr>
        <w:t>. Les</w:t>
      </w:r>
      <w:r w:rsidRPr="00A22133">
        <w:rPr>
          <w:rFonts w:ascii="Arial" w:hAnsi="Arial" w:cs="Arial"/>
          <w:sz w:val="24"/>
          <w:szCs w:val="24"/>
        </w:rPr>
        <w:t xml:space="preserve"> </w:t>
      </w:r>
      <w:r w:rsidR="0012446A" w:rsidRPr="00A22133">
        <w:rPr>
          <w:rFonts w:ascii="Arial" w:hAnsi="Arial" w:cs="Arial"/>
          <w:sz w:val="24"/>
          <w:szCs w:val="24"/>
        </w:rPr>
        <w:t xml:space="preserve">metteurs en marché </w:t>
      </w:r>
      <w:r>
        <w:rPr>
          <w:rFonts w:ascii="Arial" w:hAnsi="Arial" w:cs="Arial"/>
          <w:sz w:val="24"/>
          <w:szCs w:val="24"/>
        </w:rPr>
        <w:t>sont des</w:t>
      </w:r>
      <w:r w:rsidR="0012446A" w:rsidRPr="00A22133">
        <w:rPr>
          <w:rFonts w:ascii="Arial" w:hAnsi="Arial" w:cs="Arial"/>
          <w:sz w:val="24"/>
          <w:szCs w:val="24"/>
        </w:rPr>
        <w:t xml:space="preserve"> structures de stockage et de conditionnement des fruits</w:t>
      </w:r>
      <w:r w:rsidR="00A85DFC">
        <w:rPr>
          <w:rFonts w:ascii="Arial" w:hAnsi="Arial" w:cs="Arial"/>
          <w:sz w:val="24"/>
          <w:szCs w:val="24"/>
        </w:rPr>
        <w:t xml:space="preserve"> également chargées</w:t>
      </w:r>
      <w:r w:rsidR="003D27E5">
        <w:rPr>
          <w:rFonts w:ascii="Arial" w:hAnsi="Arial" w:cs="Arial"/>
          <w:sz w:val="24"/>
          <w:szCs w:val="24"/>
        </w:rPr>
        <w:t xml:space="preserve"> </w:t>
      </w:r>
      <w:r w:rsidR="00A85DFC" w:rsidRPr="00A22133">
        <w:rPr>
          <w:rFonts w:ascii="Arial" w:hAnsi="Arial" w:cs="Arial"/>
          <w:sz w:val="24"/>
          <w:szCs w:val="24"/>
        </w:rPr>
        <w:t>de la commercialisation de</w:t>
      </w:r>
      <w:r w:rsidR="001A69D3">
        <w:rPr>
          <w:rFonts w:ascii="Arial" w:hAnsi="Arial" w:cs="Arial"/>
          <w:sz w:val="24"/>
          <w:szCs w:val="24"/>
        </w:rPr>
        <w:t xml:space="preserve"> la poire </w:t>
      </w:r>
      <w:proofErr w:type="spellStart"/>
      <w:r w:rsidR="00A85DFC" w:rsidRPr="00A22133">
        <w:rPr>
          <w:rFonts w:ascii="Arial" w:hAnsi="Arial" w:cs="Arial"/>
          <w:sz w:val="24"/>
          <w:szCs w:val="24"/>
        </w:rPr>
        <w:t>Angélys</w:t>
      </w:r>
      <w:proofErr w:type="spellEnd"/>
      <w:r w:rsidR="00A85DFC" w:rsidRPr="00A22133">
        <w:rPr>
          <w:rFonts w:ascii="Arial" w:hAnsi="Arial" w:cs="Arial"/>
          <w:sz w:val="24"/>
          <w:szCs w:val="24"/>
        </w:rPr>
        <w:t xml:space="preserve"> auprès des détaillants</w:t>
      </w:r>
      <w:r w:rsidR="00A85DFC">
        <w:rPr>
          <w:rFonts w:ascii="Arial" w:hAnsi="Arial" w:cs="Arial"/>
          <w:sz w:val="24"/>
          <w:szCs w:val="24"/>
        </w:rPr>
        <w:t xml:space="preserve">. </w:t>
      </w:r>
      <w:r w:rsidR="00A85DFC" w:rsidRPr="00A22133">
        <w:rPr>
          <w:rFonts w:ascii="Arial" w:hAnsi="Arial" w:cs="Arial"/>
          <w:sz w:val="24"/>
          <w:szCs w:val="24"/>
        </w:rPr>
        <w:t>L’association en compte trois en France et deux à l’étranger</w:t>
      </w:r>
      <w:r w:rsidR="003D27E5">
        <w:rPr>
          <w:rFonts w:ascii="Arial" w:hAnsi="Arial" w:cs="Arial"/>
          <w:sz w:val="24"/>
          <w:szCs w:val="24"/>
        </w:rPr>
        <w:t>.</w:t>
      </w:r>
    </w:p>
    <w:p w:rsidR="0012446A" w:rsidRPr="00A22133" w:rsidRDefault="003D27E5" w:rsidP="008F11C5">
      <w:pPr>
        <w:spacing w:before="240"/>
        <w:jc w:val="both"/>
        <w:rPr>
          <w:rFonts w:ascii="Arial" w:hAnsi="Arial" w:cs="Arial"/>
          <w:sz w:val="24"/>
          <w:szCs w:val="24"/>
        </w:rPr>
      </w:pPr>
      <w:r>
        <w:rPr>
          <w:rFonts w:ascii="Arial" w:hAnsi="Arial" w:cs="Arial"/>
          <w:sz w:val="24"/>
          <w:szCs w:val="24"/>
        </w:rPr>
        <w:t xml:space="preserve">L’association </w:t>
      </w:r>
      <w:r w:rsidR="001A69D3">
        <w:rPr>
          <w:rFonts w:ascii="Arial" w:hAnsi="Arial" w:cs="Arial"/>
          <w:sz w:val="24"/>
          <w:szCs w:val="24"/>
        </w:rPr>
        <w:t xml:space="preserve">poire </w:t>
      </w:r>
      <w:proofErr w:type="spellStart"/>
      <w:r w:rsidR="0012446A" w:rsidRPr="00A22133">
        <w:rPr>
          <w:rFonts w:ascii="Arial" w:hAnsi="Arial" w:cs="Arial"/>
          <w:sz w:val="24"/>
          <w:szCs w:val="24"/>
        </w:rPr>
        <w:t>Angélys</w:t>
      </w:r>
      <w:proofErr w:type="spellEnd"/>
      <w:r w:rsidR="0012446A" w:rsidRPr="00A22133">
        <w:rPr>
          <w:rFonts w:ascii="Arial" w:hAnsi="Arial" w:cs="Arial"/>
          <w:sz w:val="24"/>
          <w:szCs w:val="24"/>
        </w:rPr>
        <w:t xml:space="preserve"> regroupe une centaine de producteurs</w:t>
      </w:r>
      <w:r>
        <w:rPr>
          <w:rFonts w:ascii="Arial" w:hAnsi="Arial" w:cs="Arial"/>
          <w:sz w:val="24"/>
          <w:szCs w:val="24"/>
        </w:rPr>
        <w:t xml:space="preserve"> français</w:t>
      </w:r>
      <w:r w:rsidR="0012446A" w:rsidRPr="00A22133">
        <w:rPr>
          <w:rFonts w:ascii="Arial" w:hAnsi="Arial" w:cs="Arial"/>
          <w:sz w:val="24"/>
          <w:szCs w:val="24"/>
        </w:rPr>
        <w:t xml:space="preserve"> représentant 130 hectares de vergers pour une récolte annuelle d’environ 3</w:t>
      </w:r>
      <w:r w:rsidR="0012446A">
        <w:rPr>
          <w:rFonts w:ascii="Arial" w:hAnsi="Arial" w:cs="Arial"/>
          <w:sz w:val="24"/>
          <w:szCs w:val="24"/>
        </w:rPr>
        <w:t xml:space="preserve"> </w:t>
      </w:r>
      <w:r w:rsidR="0012446A" w:rsidRPr="00A22133">
        <w:rPr>
          <w:rFonts w:ascii="Arial" w:hAnsi="Arial" w:cs="Arial"/>
          <w:sz w:val="24"/>
          <w:szCs w:val="24"/>
        </w:rPr>
        <w:t>000 tonnes.</w:t>
      </w:r>
    </w:p>
    <w:p w:rsidR="0012446A" w:rsidRPr="00031E9B" w:rsidRDefault="0012446A" w:rsidP="008F11C5">
      <w:pPr>
        <w:spacing w:before="240"/>
        <w:jc w:val="both"/>
        <w:rPr>
          <w:rFonts w:ascii="Arial" w:hAnsi="Arial" w:cs="Arial"/>
          <w:spacing w:val="-4"/>
          <w:sz w:val="24"/>
          <w:szCs w:val="24"/>
        </w:rPr>
      </w:pPr>
      <w:r>
        <w:rPr>
          <w:rFonts w:ascii="Arial" w:hAnsi="Arial" w:cs="Arial"/>
          <w:sz w:val="24"/>
          <w:szCs w:val="24"/>
        </w:rPr>
        <w:t>Grâce à l’action de l’association</w:t>
      </w:r>
      <w:r w:rsidRPr="00A22133">
        <w:rPr>
          <w:rFonts w:ascii="Arial" w:hAnsi="Arial" w:cs="Arial"/>
          <w:sz w:val="24"/>
          <w:szCs w:val="24"/>
        </w:rPr>
        <w:t xml:space="preserve">, </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est la première poire </w:t>
      </w:r>
      <w:r w:rsidR="00031E9B">
        <w:rPr>
          <w:rFonts w:ascii="Arial" w:hAnsi="Arial" w:cs="Arial"/>
          <w:sz w:val="24"/>
          <w:szCs w:val="24"/>
        </w:rPr>
        <w:t>à bénéficier</w:t>
      </w:r>
      <w:r w:rsidRPr="00A22133">
        <w:rPr>
          <w:rFonts w:ascii="Arial" w:hAnsi="Arial" w:cs="Arial"/>
          <w:sz w:val="24"/>
          <w:szCs w:val="24"/>
        </w:rPr>
        <w:t xml:space="preserve"> d’un </w:t>
      </w:r>
      <w:r w:rsidRPr="00031E9B">
        <w:rPr>
          <w:rFonts w:ascii="Arial" w:hAnsi="Arial" w:cs="Arial"/>
          <w:spacing w:val="-4"/>
          <w:sz w:val="24"/>
          <w:szCs w:val="24"/>
        </w:rPr>
        <w:t>soutien promotionnel à la vente : logo, dépliants, PLV</w:t>
      </w:r>
      <w:r w:rsidR="00031E9B" w:rsidRPr="00031E9B">
        <w:rPr>
          <w:rFonts w:ascii="Arial" w:hAnsi="Arial" w:cs="Arial"/>
          <w:spacing w:val="-4"/>
          <w:sz w:val="24"/>
          <w:szCs w:val="24"/>
        </w:rPr>
        <w:t xml:space="preserve"> (publicité sur le lieu de vente)</w:t>
      </w:r>
      <w:r w:rsidRPr="00031E9B">
        <w:rPr>
          <w:rFonts w:ascii="Arial" w:hAnsi="Arial" w:cs="Arial"/>
          <w:spacing w:val="-4"/>
          <w:sz w:val="24"/>
          <w:szCs w:val="24"/>
        </w:rPr>
        <w:t>…</w:t>
      </w:r>
    </w:p>
    <w:p w:rsidR="0012446A" w:rsidRPr="00A22133" w:rsidRDefault="0012446A" w:rsidP="0012446A">
      <w:pPr>
        <w:jc w:val="both"/>
        <w:rPr>
          <w:rFonts w:ascii="Arial" w:hAnsi="Arial" w:cs="Arial"/>
          <w:sz w:val="24"/>
          <w:szCs w:val="24"/>
        </w:rPr>
      </w:pPr>
      <w:r w:rsidRPr="00A22133">
        <w:rPr>
          <w:rFonts w:ascii="Arial" w:hAnsi="Arial" w:cs="Arial"/>
          <w:sz w:val="24"/>
          <w:szCs w:val="24"/>
        </w:rPr>
        <w:t xml:space="preserve">Pour affirmer </w:t>
      </w:r>
      <w:r>
        <w:rPr>
          <w:rFonts w:ascii="Arial" w:hAnsi="Arial" w:cs="Arial"/>
          <w:sz w:val="24"/>
          <w:szCs w:val="24"/>
        </w:rPr>
        <w:t>le</w:t>
      </w:r>
      <w:r w:rsidRPr="00A22133">
        <w:rPr>
          <w:rFonts w:ascii="Arial" w:hAnsi="Arial" w:cs="Arial"/>
          <w:sz w:val="24"/>
          <w:szCs w:val="24"/>
        </w:rPr>
        <w:t xml:space="preserve"> positionnement haut de gamme</w:t>
      </w:r>
      <w:r>
        <w:rPr>
          <w:rFonts w:ascii="Arial" w:hAnsi="Arial" w:cs="Arial"/>
          <w:sz w:val="24"/>
          <w:szCs w:val="24"/>
        </w:rPr>
        <w:t xml:space="preserve"> du produit</w:t>
      </w:r>
      <w:r w:rsidRPr="00A22133">
        <w:rPr>
          <w:rFonts w:ascii="Arial" w:hAnsi="Arial" w:cs="Arial"/>
          <w:sz w:val="24"/>
          <w:szCs w:val="24"/>
        </w:rPr>
        <w:t>, la charte graphique d</w:t>
      </w:r>
      <w:r w:rsidR="001A69D3">
        <w:rPr>
          <w:rFonts w:ascii="Arial" w:hAnsi="Arial" w:cs="Arial"/>
          <w:sz w:val="24"/>
          <w:szCs w:val="24"/>
        </w:rPr>
        <w:t xml:space="preserve">e la poire </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s’est développée autour de deux idées fortes </w:t>
      </w:r>
      <w:r w:rsidR="008F11C5">
        <w:rPr>
          <w:rFonts w:ascii="Arial" w:hAnsi="Arial" w:cs="Arial"/>
          <w:sz w:val="24"/>
          <w:szCs w:val="24"/>
        </w:rPr>
        <w:t>: la modernité et la tradition.</w:t>
      </w:r>
    </w:p>
    <w:p w:rsidR="0012446A" w:rsidRPr="00A22133" w:rsidRDefault="00A22580" w:rsidP="008F11C5">
      <w:pPr>
        <w:spacing w:before="240"/>
        <w:jc w:val="both"/>
        <w:rPr>
          <w:rFonts w:ascii="Arial" w:hAnsi="Arial" w:cs="Arial"/>
          <w:sz w:val="24"/>
          <w:szCs w:val="24"/>
        </w:rPr>
      </w:pPr>
      <w:r>
        <w:rPr>
          <w:rFonts w:ascii="Arial" w:hAnsi="Arial" w:cs="Arial"/>
          <w:sz w:val="24"/>
          <w:szCs w:val="24"/>
        </w:rPr>
        <w:t>C</w:t>
      </w:r>
      <w:r w:rsidR="0012446A" w:rsidRPr="00A22133">
        <w:rPr>
          <w:rFonts w:ascii="Arial" w:hAnsi="Arial" w:cs="Arial"/>
          <w:sz w:val="24"/>
          <w:szCs w:val="24"/>
        </w:rPr>
        <w:t xml:space="preserve">hef de publicité junior au sein </w:t>
      </w:r>
      <w:r>
        <w:rPr>
          <w:rFonts w:ascii="Arial" w:hAnsi="Arial" w:cs="Arial"/>
          <w:sz w:val="24"/>
          <w:szCs w:val="24"/>
        </w:rPr>
        <w:t>de l’</w:t>
      </w:r>
      <w:r w:rsidR="0012446A" w:rsidRPr="00A22133">
        <w:rPr>
          <w:rFonts w:ascii="Arial" w:hAnsi="Arial" w:cs="Arial"/>
          <w:sz w:val="24"/>
          <w:szCs w:val="24"/>
        </w:rPr>
        <w:t>agence de communication lavalloise</w:t>
      </w:r>
      <w:r w:rsidR="00A96EEB">
        <w:rPr>
          <w:rFonts w:ascii="Arial" w:hAnsi="Arial" w:cs="Arial"/>
          <w:sz w:val="24"/>
          <w:szCs w:val="24"/>
        </w:rPr>
        <w:t xml:space="preserve"> qui assure aussi l’hébergement du site de l’association</w:t>
      </w:r>
      <w:r>
        <w:rPr>
          <w:rFonts w:ascii="Arial" w:hAnsi="Arial" w:cs="Arial"/>
          <w:sz w:val="24"/>
          <w:szCs w:val="24"/>
        </w:rPr>
        <w:t xml:space="preserve"> </w:t>
      </w:r>
      <w:r w:rsidR="001A69D3">
        <w:rPr>
          <w:rFonts w:ascii="Arial" w:hAnsi="Arial" w:cs="Arial"/>
          <w:sz w:val="24"/>
          <w:szCs w:val="24"/>
        </w:rPr>
        <w:t xml:space="preserve">poire </w:t>
      </w:r>
      <w:proofErr w:type="spellStart"/>
      <w:r>
        <w:rPr>
          <w:rFonts w:ascii="Arial" w:hAnsi="Arial" w:cs="Arial"/>
          <w:sz w:val="24"/>
          <w:szCs w:val="24"/>
        </w:rPr>
        <w:t>Angélys</w:t>
      </w:r>
      <w:proofErr w:type="spellEnd"/>
      <w:r>
        <w:rPr>
          <w:rFonts w:ascii="Arial" w:hAnsi="Arial" w:cs="Arial"/>
          <w:sz w:val="24"/>
          <w:szCs w:val="24"/>
        </w:rPr>
        <w:t>, vous êtes chargé</w:t>
      </w:r>
      <w:r w:rsidR="008F67BA">
        <w:rPr>
          <w:rFonts w:ascii="Arial" w:hAnsi="Arial" w:cs="Arial"/>
          <w:sz w:val="24"/>
          <w:szCs w:val="24"/>
        </w:rPr>
        <w:t>(e</w:t>
      </w:r>
      <w:r>
        <w:rPr>
          <w:rFonts w:ascii="Arial" w:hAnsi="Arial" w:cs="Arial"/>
          <w:sz w:val="24"/>
          <w:szCs w:val="24"/>
        </w:rPr>
        <w:t xml:space="preserve">) </w:t>
      </w:r>
      <w:r w:rsidR="008F67BA">
        <w:rPr>
          <w:rFonts w:ascii="Arial" w:hAnsi="Arial" w:cs="Arial"/>
          <w:sz w:val="24"/>
          <w:szCs w:val="24"/>
        </w:rPr>
        <w:t>des dossiers suivants :</w:t>
      </w:r>
    </w:p>
    <w:p w:rsidR="0037448E" w:rsidRPr="00A22133" w:rsidRDefault="0037448E" w:rsidP="008F11C5">
      <w:pPr>
        <w:spacing w:before="240" w:after="120"/>
        <w:jc w:val="both"/>
        <w:rPr>
          <w:rFonts w:ascii="Arial" w:hAnsi="Arial" w:cs="Arial"/>
          <w:sz w:val="24"/>
          <w:szCs w:val="24"/>
        </w:rPr>
      </w:pPr>
      <w:r w:rsidRPr="00A22133">
        <w:rPr>
          <w:rFonts w:ascii="Arial" w:hAnsi="Arial" w:cs="Arial"/>
          <w:b/>
          <w:sz w:val="24"/>
          <w:szCs w:val="24"/>
        </w:rPr>
        <w:t>Dossier 1</w:t>
      </w:r>
      <w:r w:rsidR="00D03C33">
        <w:rPr>
          <w:rFonts w:ascii="Arial" w:hAnsi="Arial" w:cs="Arial"/>
          <w:sz w:val="24"/>
          <w:szCs w:val="24"/>
        </w:rPr>
        <w:t xml:space="preserve"> : </w:t>
      </w:r>
      <w:r w:rsidR="008E59ED">
        <w:rPr>
          <w:rFonts w:ascii="Arial" w:hAnsi="Arial" w:cs="Arial"/>
          <w:sz w:val="24"/>
          <w:szCs w:val="24"/>
        </w:rPr>
        <w:t>É</w:t>
      </w:r>
      <w:r w:rsidR="008F67BA">
        <w:rPr>
          <w:rFonts w:ascii="Arial" w:hAnsi="Arial" w:cs="Arial"/>
          <w:sz w:val="24"/>
          <w:szCs w:val="24"/>
        </w:rPr>
        <w:t>tude de notoriété de la poire</w:t>
      </w:r>
      <w:r w:rsidRPr="00A22133">
        <w:rPr>
          <w:rFonts w:ascii="Arial" w:hAnsi="Arial" w:cs="Arial"/>
          <w:sz w:val="24"/>
          <w:szCs w:val="24"/>
        </w:rPr>
        <w:t xml:space="preserve"> </w:t>
      </w:r>
      <w:proofErr w:type="spellStart"/>
      <w:r w:rsidRPr="00A22133">
        <w:rPr>
          <w:rFonts w:ascii="Arial" w:hAnsi="Arial" w:cs="Arial"/>
          <w:sz w:val="24"/>
          <w:szCs w:val="24"/>
        </w:rPr>
        <w:t>Angélys</w:t>
      </w:r>
      <w:proofErr w:type="spellEnd"/>
      <w:r w:rsidR="00733805">
        <w:rPr>
          <w:rFonts w:ascii="Arial" w:hAnsi="Arial" w:cs="Arial"/>
          <w:sz w:val="24"/>
          <w:szCs w:val="24"/>
        </w:rPr>
        <w:t>.</w:t>
      </w:r>
    </w:p>
    <w:p w:rsidR="0037448E" w:rsidRDefault="0037448E" w:rsidP="0037448E">
      <w:pPr>
        <w:ind w:left="1276" w:hanging="1276"/>
        <w:jc w:val="both"/>
        <w:rPr>
          <w:rFonts w:ascii="Arial" w:hAnsi="Arial" w:cs="Arial"/>
          <w:sz w:val="24"/>
          <w:szCs w:val="24"/>
        </w:rPr>
      </w:pPr>
      <w:r w:rsidRPr="00A22133">
        <w:rPr>
          <w:rFonts w:ascii="Arial" w:hAnsi="Arial" w:cs="Arial"/>
          <w:b/>
          <w:sz w:val="24"/>
          <w:szCs w:val="24"/>
        </w:rPr>
        <w:t>Dossier 2 </w:t>
      </w:r>
      <w:r w:rsidRPr="00A22133">
        <w:rPr>
          <w:rFonts w:ascii="Arial" w:hAnsi="Arial" w:cs="Arial"/>
          <w:sz w:val="24"/>
          <w:szCs w:val="24"/>
        </w:rPr>
        <w:t xml:space="preserve">: </w:t>
      </w:r>
      <w:r w:rsidR="00F30A91">
        <w:rPr>
          <w:rFonts w:ascii="Arial" w:hAnsi="Arial" w:cs="Arial"/>
          <w:sz w:val="24"/>
          <w:szCs w:val="24"/>
        </w:rPr>
        <w:t>O</w:t>
      </w:r>
      <w:r w:rsidRPr="00A22133">
        <w:rPr>
          <w:rFonts w:ascii="Arial" w:hAnsi="Arial" w:cs="Arial"/>
          <w:sz w:val="24"/>
          <w:szCs w:val="24"/>
        </w:rPr>
        <w:t>rganisation de la</w:t>
      </w:r>
      <w:r w:rsidR="005951D0">
        <w:rPr>
          <w:rFonts w:ascii="Arial" w:hAnsi="Arial" w:cs="Arial"/>
          <w:sz w:val="24"/>
          <w:szCs w:val="24"/>
        </w:rPr>
        <w:t xml:space="preserve"> campagne de</w:t>
      </w:r>
      <w:r w:rsidRPr="00A22133">
        <w:rPr>
          <w:rFonts w:ascii="Arial" w:hAnsi="Arial" w:cs="Arial"/>
          <w:sz w:val="24"/>
          <w:szCs w:val="24"/>
        </w:rPr>
        <w:t xml:space="preserve"> communication </w:t>
      </w:r>
      <w:r w:rsidR="005951D0">
        <w:rPr>
          <w:rFonts w:ascii="Arial" w:hAnsi="Arial" w:cs="Arial"/>
          <w:sz w:val="24"/>
          <w:szCs w:val="24"/>
        </w:rPr>
        <w:t>2013-2014</w:t>
      </w:r>
      <w:r w:rsidR="00733805">
        <w:rPr>
          <w:rFonts w:ascii="Arial" w:hAnsi="Arial" w:cs="Arial"/>
          <w:sz w:val="24"/>
          <w:szCs w:val="24"/>
        </w:rPr>
        <w:t xml:space="preserve"> pour la poire </w:t>
      </w:r>
      <w:proofErr w:type="spellStart"/>
      <w:r w:rsidR="00733805">
        <w:rPr>
          <w:rFonts w:ascii="Arial" w:hAnsi="Arial" w:cs="Arial"/>
          <w:sz w:val="24"/>
          <w:szCs w:val="24"/>
        </w:rPr>
        <w:t>Angélys</w:t>
      </w:r>
      <w:proofErr w:type="spellEnd"/>
      <w:r w:rsidR="00733805">
        <w:rPr>
          <w:rFonts w:ascii="Arial" w:hAnsi="Arial" w:cs="Arial"/>
          <w:sz w:val="24"/>
          <w:szCs w:val="24"/>
        </w:rPr>
        <w:t>.</w:t>
      </w:r>
    </w:p>
    <w:p w:rsidR="008E59ED" w:rsidRDefault="008E59ED">
      <w:pPr>
        <w:spacing w:after="200" w:line="276" w:lineRule="auto"/>
        <w:rPr>
          <w:rFonts w:ascii="Arial" w:hAnsi="Arial" w:cs="Arial"/>
          <w:b/>
          <w:sz w:val="24"/>
          <w:szCs w:val="24"/>
          <w:u w:val="single"/>
        </w:rPr>
      </w:pPr>
      <w:r>
        <w:rPr>
          <w:rFonts w:ascii="Arial" w:hAnsi="Arial" w:cs="Arial"/>
          <w:b/>
          <w:sz w:val="24"/>
          <w:szCs w:val="24"/>
          <w:u w:val="single"/>
        </w:rPr>
        <w:br w:type="page"/>
      </w:r>
    </w:p>
    <w:p w:rsidR="003D27E5" w:rsidRPr="008E59ED" w:rsidRDefault="0037448E" w:rsidP="008F11C5">
      <w:pPr>
        <w:spacing w:after="200" w:line="276" w:lineRule="auto"/>
        <w:jc w:val="center"/>
        <w:rPr>
          <w:rFonts w:ascii="Arial" w:hAnsi="Arial" w:cs="Arial"/>
          <w:b/>
          <w:sz w:val="24"/>
          <w:szCs w:val="24"/>
        </w:rPr>
      </w:pPr>
      <w:r w:rsidRPr="008E59ED">
        <w:rPr>
          <w:rFonts w:ascii="Arial" w:hAnsi="Arial" w:cs="Arial"/>
          <w:b/>
          <w:sz w:val="24"/>
          <w:szCs w:val="24"/>
          <w:u w:val="single"/>
        </w:rPr>
        <w:lastRenderedPageBreak/>
        <w:t>DOSSIER 1</w:t>
      </w:r>
      <w:r w:rsidRPr="008E59ED">
        <w:rPr>
          <w:rFonts w:ascii="Arial" w:hAnsi="Arial" w:cs="Arial"/>
          <w:b/>
          <w:sz w:val="24"/>
          <w:szCs w:val="24"/>
        </w:rPr>
        <w:t xml:space="preserve"> : </w:t>
      </w:r>
      <w:r w:rsidR="008E59ED">
        <w:rPr>
          <w:rFonts w:ascii="Arial" w:hAnsi="Arial" w:cs="Arial"/>
          <w:b/>
          <w:sz w:val="24"/>
          <w:szCs w:val="24"/>
        </w:rPr>
        <w:t>É</w:t>
      </w:r>
      <w:r w:rsidR="008F67BA" w:rsidRPr="008E59ED">
        <w:rPr>
          <w:rFonts w:ascii="Arial" w:hAnsi="Arial" w:cs="Arial"/>
          <w:b/>
          <w:sz w:val="24"/>
          <w:szCs w:val="24"/>
        </w:rPr>
        <w:t xml:space="preserve">tude de notoriété de la poire </w:t>
      </w:r>
      <w:proofErr w:type="spellStart"/>
      <w:r w:rsidR="00E77F54" w:rsidRPr="008E59ED">
        <w:rPr>
          <w:rFonts w:ascii="Arial" w:hAnsi="Arial" w:cs="Arial"/>
          <w:b/>
          <w:sz w:val="24"/>
          <w:szCs w:val="24"/>
        </w:rPr>
        <w:t>Angélys</w:t>
      </w:r>
      <w:proofErr w:type="spellEnd"/>
    </w:p>
    <w:p w:rsidR="0037448E" w:rsidRPr="00A22133" w:rsidRDefault="00F57F23" w:rsidP="008F11C5">
      <w:pPr>
        <w:spacing w:before="480"/>
        <w:jc w:val="both"/>
        <w:rPr>
          <w:rFonts w:ascii="Arial" w:hAnsi="Arial" w:cs="Arial"/>
          <w:sz w:val="24"/>
          <w:szCs w:val="24"/>
        </w:rPr>
      </w:pPr>
      <w:r>
        <w:rPr>
          <w:rFonts w:ascii="Arial" w:hAnsi="Arial" w:cs="Arial"/>
          <w:sz w:val="24"/>
          <w:szCs w:val="24"/>
        </w:rPr>
        <w:t xml:space="preserve">Depuis sa création en 2003, l’association a </w:t>
      </w:r>
      <w:r w:rsidR="00273778">
        <w:rPr>
          <w:rFonts w:ascii="Arial" w:hAnsi="Arial" w:cs="Arial"/>
          <w:sz w:val="24"/>
          <w:szCs w:val="24"/>
        </w:rPr>
        <w:t xml:space="preserve">consacré un budget d’environ 90 000 € par an à la </w:t>
      </w:r>
      <w:r>
        <w:rPr>
          <w:rFonts w:ascii="Arial" w:hAnsi="Arial" w:cs="Arial"/>
          <w:sz w:val="24"/>
          <w:szCs w:val="24"/>
        </w:rPr>
        <w:t>promo</w:t>
      </w:r>
      <w:r w:rsidR="00273778">
        <w:rPr>
          <w:rFonts w:ascii="Arial" w:hAnsi="Arial" w:cs="Arial"/>
          <w:sz w:val="24"/>
          <w:szCs w:val="24"/>
        </w:rPr>
        <w:t>tion de</w:t>
      </w:r>
      <w:r>
        <w:rPr>
          <w:rFonts w:ascii="Arial" w:hAnsi="Arial" w:cs="Arial"/>
          <w:sz w:val="24"/>
          <w:szCs w:val="24"/>
        </w:rPr>
        <w:t xml:space="preserve"> la poire </w:t>
      </w:r>
      <w:proofErr w:type="spellStart"/>
      <w:r>
        <w:rPr>
          <w:rFonts w:ascii="Arial" w:hAnsi="Arial" w:cs="Arial"/>
          <w:sz w:val="24"/>
          <w:szCs w:val="24"/>
        </w:rPr>
        <w:t>Angély</w:t>
      </w:r>
      <w:r w:rsidR="00273778">
        <w:rPr>
          <w:rFonts w:ascii="Arial" w:hAnsi="Arial" w:cs="Arial"/>
          <w:sz w:val="24"/>
          <w:szCs w:val="24"/>
        </w:rPr>
        <w:t>s</w:t>
      </w:r>
      <w:proofErr w:type="spellEnd"/>
      <w:r w:rsidR="00273778">
        <w:rPr>
          <w:rFonts w:ascii="Arial" w:hAnsi="Arial" w:cs="Arial"/>
          <w:sz w:val="24"/>
          <w:szCs w:val="24"/>
        </w:rPr>
        <w:t xml:space="preserve">. </w:t>
      </w:r>
      <w:r>
        <w:rPr>
          <w:rFonts w:ascii="Arial" w:hAnsi="Arial" w:cs="Arial"/>
          <w:sz w:val="24"/>
          <w:szCs w:val="24"/>
        </w:rPr>
        <w:t>L</w:t>
      </w:r>
      <w:r w:rsidRPr="00A22133">
        <w:rPr>
          <w:rFonts w:ascii="Arial" w:hAnsi="Arial" w:cs="Arial"/>
          <w:sz w:val="24"/>
          <w:szCs w:val="24"/>
        </w:rPr>
        <w:t xml:space="preserve">es </w:t>
      </w:r>
      <w:r w:rsidR="0037448E" w:rsidRPr="00A22133">
        <w:rPr>
          <w:rFonts w:ascii="Arial" w:hAnsi="Arial" w:cs="Arial"/>
          <w:sz w:val="24"/>
          <w:szCs w:val="24"/>
        </w:rPr>
        <w:t xml:space="preserve">responsables de l’association </w:t>
      </w:r>
      <w:r w:rsidR="00C75716">
        <w:rPr>
          <w:rFonts w:ascii="Arial" w:hAnsi="Arial" w:cs="Arial"/>
          <w:sz w:val="24"/>
          <w:szCs w:val="24"/>
        </w:rPr>
        <w:t>souhaitent</w:t>
      </w:r>
      <w:r w:rsidR="00273778">
        <w:rPr>
          <w:rFonts w:ascii="Arial" w:hAnsi="Arial" w:cs="Arial"/>
          <w:sz w:val="24"/>
          <w:szCs w:val="24"/>
        </w:rPr>
        <w:t>,</w:t>
      </w:r>
      <w:r w:rsidR="00C75716">
        <w:rPr>
          <w:rFonts w:ascii="Arial" w:hAnsi="Arial" w:cs="Arial"/>
          <w:sz w:val="24"/>
          <w:szCs w:val="24"/>
        </w:rPr>
        <w:t xml:space="preserve"> </w:t>
      </w:r>
      <w:r>
        <w:rPr>
          <w:rFonts w:ascii="Arial" w:hAnsi="Arial" w:cs="Arial"/>
          <w:sz w:val="24"/>
          <w:szCs w:val="24"/>
        </w:rPr>
        <w:t>aujo</w:t>
      </w:r>
      <w:r w:rsidR="00273778">
        <w:rPr>
          <w:rFonts w:ascii="Arial" w:hAnsi="Arial" w:cs="Arial"/>
          <w:sz w:val="24"/>
          <w:szCs w:val="24"/>
        </w:rPr>
        <w:t>u</w:t>
      </w:r>
      <w:r>
        <w:rPr>
          <w:rFonts w:ascii="Arial" w:hAnsi="Arial" w:cs="Arial"/>
          <w:sz w:val="24"/>
          <w:szCs w:val="24"/>
        </w:rPr>
        <w:t>rd’hui</w:t>
      </w:r>
      <w:r w:rsidR="00273778">
        <w:rPr>
          <w:rFonts w:ascii="Arial" w:hAnsi="Arial" w:cs="Arial"/>
          <w:sz w:val="24"/>
          <w:szCs w:val="24"/>
        </w:rPr>
        <w:t xml:space="preserve">, </w:t>
      </w:r>
      <w:r w:rsidR="00A96EEB">
        <w:rPr>
          <w:rFonts w:ascii="Arial" w:hAnsi="Arial" w:cs="Arial"/>
          <w:sz w:val="24"/>
          <w:szCs w:val="24"/>
        </w:rPr>
        <w:t>évaluer</w:t>
      </w:r>
      <w:r w:rsidR="00F92248">
        <w:rPr>
          <w:rFonts w:ascii="Arial" w:hAnsi="Arial" w:cs="Arial"/>
          <w:sz w:val="24"/>
          <w:szCs w:val="24"/>
        </w:rPr>
        <w:t>,</w:t>
      </w:r>
      <w:r w:rsidR="0037448E" w:rsidRPr="00A22133">
        <w:rPr>
          <w:rFonts w:ascii="Arial" w:hAnsi="Arial" w:cs="Arial"/>
          <w:sz w:val="24"/>
          <w:szCs w:val="24"/>
        </w:rPr>
        <w:t xml:space="preserve"> </w:t>
      </w:r>
      <w:r w:rsidR="00F92248">
        <w:rPr>
          <w:rFonts w:ascii="Arial" w:hAnsi="Arial" w:cs="Arial"/>
          <w:sz w:val="24"/>
          <w:szCs w:val="24"/>
        </w:rPr>
        <w:t xml:space="preserve">auprès des consommateurs, </w:t>
      </w:r>
      <w:r w:rsidR="00273778">
        <w:rPr>
          <w:rFonts w:ascii="Arial" w:hAnsi="Arial" w:cs="Arial"/>
          <w:sz w:val="24"/>
          <w:szCs w:val="24"/>
        </w:rPr>
        <w:t xml:space="preserve">les retombées de </w:t>
      </w:r>
      <w:r w:rsidR="008E59ED">
        <w:rPr>
          <w:rFonts w:ascii="Arial" w:hAnsi="Arial" w:cs="Arial"/>
          <w:sz w:val="24"/>
          <w:szCs w:val="24"/>
        </w:rPr>
        <w:t>leurs investissements</w:t>
      </w:r>
      <w:r w:rsidR="00273778">
        <w:rPr>
          <w:rFonts w:ascii="Arial" w:hAnsi="Arial" w:cs="Arial"/>
          <w:sz w:val="24"/>
          <w:szCs w:val="24"/>
        </w:rPr>
        <w:t xml:space="preserve"> en commu</w:t>
      </w:r>
      <w:r w:rsidR="00F30A91">
        <w:rPr>
          <w:rFonts w:ascii="Arial" w:hAnsi="Arial" w:cs="Arial"/>
          <w:sz w:val="24"/>
          <w:szCs w:val="24"/>
        </w:rPr>
        <w:t>nication</w:t>
      </w:r>
      <w:r w:rsidR="00A96EEB">
        <w:rPr>
          <w:rFonts w:ascii="Arial" w:hAnsi="Arial" w:cs="Arial"/>
          <w:sz w:val="24"/>
          <w:szCs w:val="24"/>
        </w:rPr>
        <w:t>.</w:t>
      </w:r>
    </w:p>
    <w:p w:rsidR="00273778" w:rsidRPr="00273778" w:rsidRDefault="006F6332" w:rsidP="008F11C5">
      <w:pPr>
        <w:spacing w:before="480"/>
        <w:jc w:val="center"/>
        <w:rPr>
          <w:rFonts w:ascii="Arial" w:hAnsi="Arial" w:cs="Arial"/>
          <w:b/>
          <w:sz w:val="24"/>
          <w:szCs w:val="24"/>
        </w:rPr>
      </w:pPr>
      <w:r w:rsidRPr="006F6332">
        <w:rPr>
          <w:rFonts w:ascii="Arial" w:hAnsi="Arial" w:cs="Arial"/>
          <w:b/>
          <w:sz w:val="24"/>
          <w:szCs w:val="24"/>
        </w:rPr>
        <w:t>Travail à faire</w:t>
      </w:r>
    </w:p>
    <w:p w:rsidR="00273778" w:rsidRPr="00273778" w:rsidRDefault="00273778" w:rsidP="00273778">
      <w:pPr>
        <w:jc w:val="center"/>
        <w:rPr>
          <w:rFonts w:ascii="Arial" w:hAnsi="Arial" w:cs="Arial"/>
          <w:sz w:val="24"/>
          <w:szCs w:val="24"/>
        </w:rPr>
      </w:pPr>
    </w:p>
    <w:p w:rsidR="00A96EEB" w:rsidRPr="00273778" w:rsidRDefault="006F6332" w:rsidP="00273778">
      <w:pPr>
        <w:rPr>
          <w:rFonts w:ascii="Arial" w:hAnsi="Arial" w:cs="Arial"/>
          <w:b/>
          <w:sz w:val="24"/>
          <w:szCs w:val="24"/>
        </w:rPr>
      </w:pPr>
      <w:r w:rsidRPr="006F6332">
        <w:rPr>
          <w:rFonts w:ascii="Arial" w:hAnsi="Arial" w:cs="Arial"/>
          <w:b/>
          <w:sz w:val="24"/>
          <w:szCs w:val="24"/>
        </w:rPr>
        <w:t xml:space="preserve">À partir des différentes annexes et plus particulièrement des </w:t>
      </w:r>
      <w:proofErr w:type="gramStart"/>
      <w:r w:rsidRPr="006F6332">
        <w:rPr>
          <w:rFonts w:ascii="Arial" w:hAnsi="Arial" w:cs="Arial"/>
          <w:b/>
          <w:sz w:val="24"/>
          <w:szCs w:val="24"/>
        </w:rPr>
        <w:t>annexes</w:t>
      </w:r>
      <w:proofErr w:type="gramEnd"/>
      <w:r w:rsidRPr="006F6332">
        <w:rPr>
          <w:rFonts w:ascii="Arial" w:hAnsi="Arial" w:cs="Arial"/>
          <w:b/>
          <w:sz w:val="24"/>
          <w:szCs w:val="24"/>
        </w:rPr>
        <w:t xml:space="preserve"> 1 </w:t>
      </w:r>
      <w:r w:rsidR="00C94331">
        <w:rPr>
          <w:rFonts w:ascii="Arial" w:hAnsi="Arial" w:cs="Arial"/>
          <w:b/>
          <w:sz w:val="24"/>
          <w:szCs w:val="24"/>
        </w:rPr>
        <w:t>et 2</w:t>
      </w:r>
      <w:r w:rsidR="008F11C5">
        <w:rPr>
          <w:rFonts w:ascii="Arial" w:hAnsi="Arial" w:cs="Arial"/>
          <w:b/>
          <w:sz w:val="24"/>
          <w:szCs w:val="24"/>
        </w:rPr>
        <w:t> :</w:t>
      </w:r>
    </w:p>
    <w:p w:rsidR="0037448E" w:rsidRPr="0093672B" w:rsidRDefault="00E77F54" w:rsidP="008F11C5">
      <w:pPr>
        <w:pStyle w:val="Paragraphedeliste"/>
        <w:numPr>
          <w:ilvl w:val="0"/>
          <w:numId w:val="14"/>
        </w:numPr>
        <w:spacing w:before="240"/>
        <w:ind w:left="567" w:hanging="567"/>
        <w:contextualSpacing w:val="0"/>
        <w:jc w:val="both"/>
        <w:rPr>
          <w:rFonts w:ascii="Arial" w:hAnsi="Arial" w:cs="Arial"/>
          <w:sz w:val="24"/>
          <w:szCs w:val="24"/>
        </w:rPr>
      </w:pPr>
      <w:r w:rsidRPr="0093672B">
        <w:rPr>
          <w:rFonts w:ascii="Arial" w:hAnsi="Arial" w:cs="Arial"/>
          <w:sz w:val="24"/>
          <w:szCs w:val="24"/>
        </w:rPr>
        <w:t xml:space="preserve">Proposer </w:t>
      </w:r>
      <w:r w:rsidR="00ED6B18">
        <w:rPr>
          <w:rFonts w:ascii="Arial" w:hAnsi="Arial" w:cs="Arial"/>
          <w:sz w:val="24"/>
          <w:szCs w:val="24"/>
        </w:rPr>
        <w:t xml:space="preserve">et justifier </w:t>
      </w:r>
      <w:r w:rsidRPr="0093672B">
        <w:rPr>
          <w:rFonts w:ascii="Arial" w:hAnsi="Arial" w:cs="Arial"/>
          <w:sz w:val="24"/>
          <w:szCs w:val="24"/>
        </w:rPr>
        <w:t>une méthodologie d’</w:t>
      </w:r>
      <w:r w:rsidR="0037448E" w:rsidRPr="0093672B">
        <w:rPr>
          <w:rFonts w:ascii="Arial" w:hAnsi="Arial" w:cs="Arial"/>
          <w:sz w:val="24"/>
          <w:szCs w:val="24"/>
        </w:rPr>
        <w:t xml:space="preserve">étude </w:t>
      </w:r>
      <w:r w:rsidRPr="0093672B">
        <w:rPr>
          <w:rFonts w:ascii="Arial" w:hAnsi="Arial" w:cs="Arial"/>
          <w:sz w:val="24"/>
          <w:szCs w:val="24"/>
        </w:rPr>
        <w:t xml:space="preserve">permettant de mesurer la </w:t>
      </w:r>
      <w:r w:rsidR="0037448E" w:rsidRPr="0093672B">
        <w:rPr>
          <w:rFonts w:ascii="Arial" w:hAnsi="Arial" w:cs="Arial"/>
          <w:sz w:val="24"/>
          <w:szCs w:val="24"/>
        </w:rPr>
        <w:t>notoriété</w:t>
      </w:r>
      <w:r w:rsidRPr="0093672B">
        <w:rPr>
          <w:rFonts w:ascii="Arial" w:hAnsi="Arial" w:cs="Arial"/>
          <w:sz w:val="24"/>
          <w:szCs w:val="24"/>
        </w:rPr>
        <w:t xml:space="preserve"> de la variété de poire </w:t>
      </w:r>
      <w:proofErr w:type="spellStart"/>
      <w:r w:rsidRPr="0093672B">
        <w:rPr>
          <w:rFonts w:ascii="Arial" w:hAnsi="Arial" w:cs="Arial"/>
          <w:sz w:val="24"/>
          <w:szCs w:val="24"/>
        </w:rPr>
        <w:t>Angélys</w:t>
      </w:r>
      <w:proofErr w:type="spellEnd"/>
      <w:r w:rsidR="000D3937">
        <w:rPr>
          <w:rFonts w:ascii="Arial" w:hAnsi="Arial" w:cs="Arial"/>
          <w:sz w:val="24"/>
          <w:szCs w:val="24"/>
        </w:rPr>
        <w:t>, auprès des consommateurs,</w:t>
      </w:r>
      <w:r w:rsidR="00F30A91">
        <w:rPr>
          <w:rFonts w:ascii="Arial" w:hAnsi="Arial" w:cs="Arial"/>
          <w:sz w:val="24"/>
          <w:szCs w:val="24"/>
        </w:rPr>
        <w:t xml:space="preserve"> en France</w:t>
      </w:r>
      <w:r w:rsidR="00A96EEB">
        <w:rPr>
          <w:rFonts w:ascii="Arial" w:hAnsi="Arial" w:cs="Arial"/>
          <w:sz w:val="24"/>
          <w:szCs w:val="24"/>
        </w:rPr>
        <w:t xml:space="preserve">. </w:t>
      </w:r>
      <w:r w:rsidR="001A69D3">
        <w:rPr>
          <w:rFonts w:ascii="Arial" w:hAnsi="Arial" w:cs="Arial"/>
          <w:sz w:val="24"/>
          <w:szCs w:val="24"/>
        </w:rPr>
        <w:t>Vous préciserez les modalités de l’étude proposée</w:t>
      </w:r>
      <w:r w:rsidR="00A96EEB">
        <w:rPr>
          <w:rFonts w:ascii="Arial" w:hAnsi="Arial" w:cs="Arial"/>
          <w:sz w:val="24"/>
          <w:szCs w:val="24"/>
        </w:rPr>
        <w:t>.</w:t>
      </w:r>
    </w:p>
    <w:p w:rsidR="0037448E" w:rsidRPr="00A22133" w:rsidRDefault="0037448E" w:rsidP="0037448E">
      <w:pPr>
        <w:jc w:val="both"/>
        <w:rPr>
          <w:rFonts w:ascii="Arial" w:hAnsi="Arial" w:cs="Arial"/>
          <w:sz w:val="24"/>
          <w:szCs w:val="24"/>
        </w:rPr>
      </w:pPr>
    </w:p>
    <w:p w:rsidR="00790F2D" w:rsidRDefault="00790F2D" w:rsidP="00790F2D">
      <w:pPr>
        <w:pStyle w:val="Paragraphedeliste"/>
        <w:numPr>
          <w:ilvl w:val="1"/>
          <w:numId w:val="17"/>
        </w:numPr>
        <w:ind w:left="567" w:hanging="567"/>
        <w:jc w:val="both"/>
        <w:rPr>
          <w:rFonts w:ascii="Arial" w:hAnsi="Arial" w:cs="Arial"/>
          <w:sz w:val="24"/>
          <w:szCs w:val="24"/>
        </w:rPr>
      </w:pPr>
      <w:r>
        <w:rPr>
          <w:rFonts w:ascii="Arial" w:hAnsi="Arial" w:cs="Arial"/>
          <w:sz w:val="24"/>
          <w:szCs w:val="24"/>
        </w:rPr>
        <w:t>Rédiger le</w:t>
      </w:r>
      <w:r w:rsidR="00F16671">
        <w:rPr>
          <w:rFonts w:ascii="Arial" w:hAnsi="Arial" w:cs="Arial"/>
          <w:sz w:val="24"/>
          <w:szCs w:val="24"/>
        </w:rPr>
        <w:t>s questions qui permettront</w:t>
      </w:r>
      <w:r>
        <w:rPr>
          <w:rFonts w:ascii="Arial" w:hAnsi="Arial" w:cs="Arial"/>
          <w:sz w:val="24"/>
          <w:szCs w:val="24"/>
        </w:rPr>
        <w:t xml:space="preserve"> de recueillir les informations nécessaires à l’évaluation de la notoriété de la poire </w:t>
      </w:r>
      <w:proofErr w:type="spellStart"/>
      <w:r>
        <w:rPr>
          <w:rFonts w:ascii="Arial" w:hAnsi="Arial" w:cs="Arial"/>
          <w:sz w:val="24"/>
          <w:szCs w:val="24"/>
        </w:rPr>
        <w:t>Angélys</w:t>
      </w:r>
      <w:proofErr w:type="spellEnd"/>
      <w:r>
        <w:rPr>
          <w:rFonts w:ascii="Arial" w:hAnsi="Arial" w:cs="Arial"/>
          <w:sz w:val="24"/>
          <w:szCs w:val="24"/>
        </w:rPr>
        <w:t>.</w:t>
      </w:r>
      <w:r w:rsidR="00420D6D">
        <w:rPr>
          <w:rFonts w:ascii="Arial" w:hAnsi="Arial" w:cs="Arial"/>
          <w:sz w:val="24"/>
          <w:szCs w:val="24"/>
        </w:rPr>
        <w:t xml:space="preserve"> Pour chaque question, vous préciserez les </w:t>
      </w:r>
      <w:r w:rsidR="00C55385">
        <w:rPr>
          <w:rFonts w:ascii="Arial" w:hAnsi="Arial" w:cs="Arial"/>
          <w:sz w:val="24"/>
          <w:szCs w:val="24"/>
        </w:rPr>
        <w:t xml:space="preserve">éventuelles </w:t>
      </w:r>
      <w:r w:rsidR="00420D6D">
        <w:rPr>
          <w:rFonts w:ascii="Arial" w:hAnsi="Arial" w:cs="Arial"/>
          <w:sz w:val="24"/>
          <w:szCs w:val="24"/>
        </w:rPr>
        <w:t>consignes à donner aux enquêteurs.</w:t>
      </w:r>
    </w:p>
    <w:p w:rsidR="00790F2D" w:rsidRPr="00790F2D" w:rsidRDefault="00790F2D" w:rsidP="00790F2D">
      <w:pPr>
        <w:jc w:val="both"/>
        <w:rPr>
          <w:rFonts w:ascii="Arial" w:hAnsi="Arial" w:cs="Arial"/>
          <w:sz w:val="24"/>
          <w:szCs w:val="24"/>
        </w:rPr>
      </w:pPr>
    </w:p>
    <w:p w:rsidR="0037448E" w:rsidRPr="00475137" w:rsidRDefault="00790F2D" w:rsidP="00790F2D">
      <w:pPr>
        <w:pStyle w:val="Paragraphedeliste"/>
        <w:numPr>
          <w:ilvl w:val="1"/>
          <w:numId w:val="17"/>
        </w:numPr>
        <w:ind w:left="567" w:hanging="567"/>
        <w:jc w:val="both"/>
        <w:rPr>
          <w:rFonts w:ascii="Arial" w:hAnsi="Arial" w:cs="Arial"/>
          <w:sz w:val="24"/>
          <w:szCs w:val="24"/>
        </w:rPr>
      </w:pPr>
      <w:r w:rsidRPr="00475137">
        <w:rPr>
          <w:rFonts w:ascii="Arial" w:hAnsi="Arial" w:cs="Arial"/>
          <w:sz w:val="24"/>
          <w:szCs w:val="24"/>
        </w:rPr>
        <w:t xml:space="preserve">Apprécier la pertinence de </w:t>
      </w:r>
      <w:r w:rsidR="000D3937">
        <w:rPr>
          <w:rFonts w:ascii="Arial" w:hAnsi="Arial" w:cs="Arial"/>
          <w:sz w:val="24"/>
          <w:szCs w:val="24"/>
        </w:rPr>
        <w:t xml:space="preserve">cette </w:t>
      </w:r>
      <w:r w:rsidRPr="00475137">
        <w:rPr>
          <w:rFonts w:ascii="Arial" w:hAnsi="Arial" w:cs="Arial"/>
          <w:sz w:val="24"/>
          <w:szCs w:val="24"/>
        </w:rPr>
        <w:t>étud</w:t>
      </w:r>
      <w:r w:rsidR="005951D0" w:rsidRPr="00475137">
        <w:rPr>
          <w:rFonts w:ascii="Arial" w:hAnsi="Arial" w:cs="Arial"/>
          <w:sz w:val="24"/>
          <w:szCs w:val="24"/>
        </w:rPr>
        <w:t xml:space="preserve">e de notoriété </w:t>
      </w:r>
      <w:r w:rsidR="00C55385" w:rsidRPr="00475137">
        <w:rPr>
          <w:rFonts w:ascii="Arial" w:hAnsi="Arial" w:cs="Arial"/>
          <w:sz w:val="24"/>
          <w:szCs w:val="24"/>
        </w:rPr>
        <w:t xml:space="preserve">pour évaluer l’impact </w:t>
      </w:r>
      <w:r w:rsidRPr="00475137">
        <w:rPr>
          <w:rFonts w:ascii="Arial" w:hAnsi="Arial" w:cs="Arial"/>
          <w:sz w:val="24"/>
          <w:szCs w:val="24"/>
        </w:rPr>
        <w:t>de</w:t>
      </w:r>
      <w:r w:rsidR="00C55385" w:rsidRPr="00475137">
        <w:rPr>
          <w:rFonts w:ascii="Arial" w:hAnsi="Arial" w:cs="Arial"/>
          <w:sz w:val="24"/>
          <w:szCs w:val="24"/>
        </w:rPr>
        <w:t xml:space="preserve"> la</w:t>
      </w:r>
      <w:r w:rsidRPr="00475137">
        <w:rPr>
          <w:rFonts w:ascii="Arial" w:hAnsi="Arial" w:cs="Arial"/>
          <w:sz w:val="24"/>
          <w:szCs w:val="24"/>
        </w:rPr>
        <w:t xml:space="preserve"> communication pour la poire </w:t>
      </w:r>
      <w:proofErr w:type="spellStart"/>
      <w:r w:rsidRPr="00475137">
        <w:rPr>
          <w:rFonts w:ascii="Arial" w:hAnsi="Arial" w:cs="Arial"/>
          <w:sz w:val="24"/>
          <w:szCs w:val="24"/>
        </w:rPr>
        <w:t>Angélys</w:t>
      </w:r>
      <w:proofErr w:type="spellEnd"/>
      <w:r w:rsidRPr="00475137">
        <w:rPr>
          <w:rFonts w:ascii="Arial" w:hAnsi="Arial" w:cs="Arial"/>
          <w:sz w:val="24"/>
          <w:szCs w:val="24"/>
        </w:rPr>
        <w:t>.</w:t>
      </w:r>
    </w:p>
    <w:p w:rsidR="00790F2D" w:rsidRDefault="00790F2D">
      <w:pPr>
        <w:spacing w:after="200" w:line="276" w:lineRule="auto"/>
        <w:rPr>
          <w:rFonts w:ascii="Arial" w:hAnsi="Arial" w:cs="Arial"/>
          <w:sz w:val="24"/>
          <w:szCs w:val="24"/>
        </w:rPr>
      </w:pPr>
      <w:r>
        <w:rPr>
          <w:rFonts w:ascii="Arial" w:hAnsi="Arial" w:cs="Arial"/>
          <w:sz w:val="24"/>
          <w:szCs w:val="24"/>
        </w:rPr>
        <w:br w:type="page"/>
      </w:r>
    </w:p>
    <w:p w:rsidR="0037448E" w:rsidRPr="00A22133" w:rsidRDefault="0037448E" w:rsidP="008F11C5">
      <w:pPr>
        <w:pStyle w:val="Titre1"/>
        <w:spacing w:after="200"/>
        <w:jc w:val="center"/>
        <w:rPr>
          <w:rFonts w:ascii="Arial" w:hAnsi="Arial" w:cs="Arial"/>
          <w:b/>
          <w:color w:val="333333"/>
        </w:rPr>
      </w:pPr>
      <w:r w:rsidRPr="00A22133">
        <w:rPr>
          <w:rFonts w:ascii="Arial" w:hAnsi="Arial" w:cs="Arial"/>
          <w:b/>
          <w:u w:val="single"/>
        </w:rPr>
        <w:lastRenderedPageBreak/>
        <w:t>DOSSIER 2</w:t>
      </w:r>
      <w:r w:rsidRPr="00A22133">
        <w:rPr>
          <w:rFonts w:ascii="Arial" w:hAnsi="Arial" w:cs="Arial"/>
          <w:b/>
        </w:rPr>
        <w:t xml:space="preserve"> : </w:t>
      </w:r>
      <w:r w:rsidR="00F558A7" w:rsidRPr="00F558A7">
        <w:rPr>
          <w:rFonts w:ascii="Arial" w:hAnsi="Arial" w:cs="Arial"/>
          <w:b/>
        </w:rPr>
        <w:t xml:space="preserve">Organisation de la campagne de communication 2013-2014 pour la poire </w:t>
      </w:r>
      <w:proofErr w:type="spellStart"/>
      <w:r w:rsidR="00F558A7" w:rsidRPr="00F558A7">
        <w:rPr>
          <w:rFonts w:ascii="Arial" w:hAnsi="Arial" w:cs="Arial"/>
          <w:b/>
        </w:rPr>
        <w:t>Angélys</w:t>
      </w:r>
      <w:proofErr w:type="spellEnd"/>
      <w:r w:rsidR="00F558A7" w:rsidRPr="00F558A7">
        <w:rPr>
          <w:rFonts w:ascii="Arial" w:hAnsi="Arial" w:cs="Arial"/>
          <w:b/>
        </w:rPr>
        <w:t>.</w:t>
      </w:r>
    </w:p>
    <w:p w:rsidR="0037448E" w:rsidRDefault="0037448E" w:rsidP="0037448E">
      <w:pPr>
        <w:jc w:val="center"/>
        <w:rPr>
          <w:rFonts w:ascii="Arial" w:hAnsi="Arial" w:cs="Arial"/>
          <w:b/>
          <w:sz w:val="24"/>
          <w:szCs w:val="24"/>
        </w:rPr>
      </w:pPr>
    </w:p>
    <w:p w:rsidR="00C94331" w:rsidRPr="00A22133" w:rsidRDefault="00C94331" w:rsidP="0037448E">
      <w:pPr>
        <w:jc w:val="center"/>
        <w:rPr>
          <w:rFonts w:ascii="Arial" w:hAnsi="Arial" w:cs="Arial"/>
          <w:b/>
          <w:sz w:val="24"/>
          <w:szCs w:val="24"/>
        </w:rPr>
      </w:pPr>
    </w:p>
    <w:p w:rsidR="00F2535D" w:rsidRDefault="00F2535D" w:rsidP="0037448E">
      <w:pPr>
        <w:jc w:val="both"/>
        <w:rPr>
          <w:rFonts w:ascii="Arial" w:hAnsi="Arial" w:cs="Arial"/>
          <w:sz w:val="24"/>
          <w:szCs w:val="24"/>
        </w:rPr>
      </w:pPr>
      <w:r>
        <w:rPr>
          <w:rFonts w:ascii="Arial" w:hAnsi="Arial" w:cs="Arial"/>
          <w:sz w:val="24"/>
          <w:szCs w:val="24"/>
        </w:rPr>
        <w:t>Le budget total consacré à la campagne 2013-2014 s’élève à 100</w:t>
      </w:r>
      <w:r w:rsidR="009B085A">
        <w:rPr>
          <w:rFonts w:ascii="Arial" w:hAnsi="Arial" w:cs="Arial"/>
          <w:sz w:val="24"/>
          <w:szCs w:val="24"/>
        </w:rPr>
        <w:t xml:space="preserve"> </w:t>
      </w:r>
      <w:r>
        <w:rPr>
          <w:rFonts w:ascii="Arial" w:hAnsi="Arial" w:cs="Arial"/>
          <w:sz w:val="24"/>
          <w:szCs w:val="24"/>
        </w:rPr>
        <w:t>000 €.</w:t>
      </w:r>
      <w:r w:rsidR="00C55385">
        <w:rPr>
          <w:rFonts w:ascii="Arial" w:hAnsi="Arial" w:cs="Arial"/>
          <w:sz w:val="24"/>
          <w:szCs w:val="24"/>
        </w:rPr>
        <w:t xml:space="preserve"> La campagne débutera </w:t>
      </w:r>
      <w:r w:rsidR="00AB30D9">
        <w:rPr>
          <w:rFonts w:ascii="Arial" w:hAnsi="Arial" w:cs="Arial"/>
          <w:sz w:val="24"/>
          <w:szCs w:val="24"/>
        </w:rPr>
        <w:t>au 1</w:t>
      </w:r>
      <w:r w:rsidR="00AB30D9">
        <w:rPr>
          <w:rFonts w:ascii="Arial" w:hAnsi="Arial" w:cs="Arial"/>
          <w:sz w:val="24"/>
          <w:szCs w:val="24"/>
          <w:vertAlign w:val="superscript"/>
        </w:rPr>
        <w:t xml:space="preserve">er </w:t>
      </w:r>
      <w:r w:rsidR="00AB30D9">
        <w:rPr>
          <w:rFonts w:ascii="Arial" w:hAnsi="Arial" w:cs="Arial"/>
          <w:sz w:val="24"/>
          <w:szCs w:val="24"/>
        </w:rPr>
        <w:t>septembre</w:t>
      </w:r>
      <w:r w:rsidR="00C55385">
        <w:rPr>
          <w:rFonts w:ascii="Arial" w:hAnsi="Arial" w:cs="Arial"/>
          <w:sz w:val="24"/>
          <w:szCs w:val="24"/>
        </w:rPr>
        <w:t xml:space="preserve"> 2013.</w:t>
      </w:r>
    </w:p>
    <w:p w:rsidR="00C94331" w:rsidRDefault="00C94331" w:rsidP="0037448E">
      <w:pPr>
        <w:jc w:val="both"/>
        <w:rPr>
          <w:rFonts w:ascii="Arial" w:hAnsi="Arial" w:cs="Arial"/>
          <w:sz w:val="24"/>
          <w:szCs w:val="24"/>
        </w:rPr>
      </w:pPr>
    </w:p>
    <w:p w:rsidR="009E706D" w:rsidRDefault="00D853B7" w:rsidP="00D853B7">
      <w:pPr>
        <w:jc w:val="both"/>
        <w:outlineLvl w:val="0"/>
        <w:rPr>
          <w:rFonts w:ascii="Arial" w:hAnsi="Arial" w:cs="Arial"/>
          <w:sz w:val="24"/>
          <w:szCs w:val="24"/>
        </w:rPr>
      </w:pPr>
      <w:r w:rsidRPr="00A22133">
        <w:rPr>
          <w:rFonts w:ascii="Arial" w:hAnsi="Arial" w:cs="Arial"/>
          <w:sz w:val="24"/>
          <w:szCs w:val="24"/>
        </w:rPr>
        <w:t xml:space="preserve">En tant que responsable du dossier dans l’agence, vous préconisez </w:t>
      </w:r>
      <w:r w:rsidR="009E706D">
        <w:rPr>
          <w:rFonts w:ascii="Arial" w:hAnsi="Arial" w:cs="Arial"/>
          <w:sz w:val="24"/>
          <w:szCs w:val="24"/>
        </w:rPr>
        <w:t xml:space="preserve">plusieurs actions de communication présentées en annexe </w:t>
      </w:r>
      <w:r w:rsidR="00A85DFC">
        <w:rPr>
          <w:rFonts w:ascii="Arial" w:hAnsi="Arial" w:cs="Arial"/>
          <w:sz w:val="24"/>
          <w:szCs w:val="24"/>
        </w:rPr>
        <w:t>3</w:t>
      </w:r>
      <w:r w:rsidR="008F11C5">
        <w:rPr>
          <w:rFonts w:ascii="Arial" w:hAnsi="Arial" w:cs="Arial"/>
          <w:sz w:val="24"/>
          <w:szCs w:val="24"/>
        </w:rPr>
        <w:t>.</w:t>
      </w:r>
    </w:p>
    <w:p w:rsidR="0037448E" w:rsidRDefault="0037448E" w:rsidP="0037448E">
      <w:pPr>
        <w:jc w:val="both"/>
        <w:rPr>
          <w:rFonts w:ascii="Arial" w:hAnsi="Arial" w:cs="Arial"/>
          <w:sz w:val="24"/>
          <w:szCs w:val="24"/>
        </w:rPr>
      </w:pPr>
    </w:p>
    <w:p w:rsidR="00273778" w:rsidRPr="00A22133" w:rsidRDefault="00273778" w:rsidP="0037448E">
      <w:pPr>
        <w:jc w:val="both"/>
        <w:rPr>
          <w:rFonts w:ascii="Arial" w:hAnsi="Arial" w:cs="Arial"/>
          <w:sz w:val="24"/>
          <w:szCs w:val="24"/>
        </w:rPr>
      </w:pPr>
    </w:p>
    <w:p w:rsidR="00273778" w:rsidRPr="00273778" w:rsidRDefault="00273778" w:rsidP="00273778">
      <w:pPr>
        <w:jc w:val="center"/>
        <w:rPr>
          <w:rFonts w:ascii="Arial" w:hAnsi="Arial" w:cs="Arial"/>
          <w:b/>
          <w:sz w:val="24"/>
          <w:szCs w:val="24"/>
        </w:rPr>
      </w:pPr>
      <w:r w:rsidRPr="00273778">
        <w:rPr>
          <w:rFonts w:ascii="Arial" w:hAnsi="Arial" w:cs="Arial"/>
          <w:b/>
          <w:sz w:val="24"/>
          <w:szCs w:val="24"/>
        </w:rPr>
        <w:t>Travail à faire</w:t>
      </w:r>
    </w:p>
    <w:p w:rsidR="00273778" w:rsidRPr="00273778" w:rsidRDefault="00273778" w:rsidP="00273778">
      <w:pPr>
        <w:jc w:val="center"/>
        <w:rPr>
          <w:rFonts w:ascii="Arial" w:hAnsi="Arial" w:cs="Arial"/>
          <w:sz w:val="24"/>
          <w:szCs w:val="24"/>
        </w:rPr>
      </w:pPr>
    </w:p>
    <w:p w:rsidR="00273778" w:rsidRPr="00273778" w:rsidRDefault="00273778" w:rsidP="00273778">
      <w:pPr>
        <w:rPr>
          <w:rFonts w:ascii="Arial" w:hAnsi="Arial" w:cs="Arial"/>
          <w:b/>
          <w:sz w:val="24"/>
          <w:szCs w:val="24"/>
        </w:rPr>
      </w:pPr>
      <w:r w:rsidRPr="00273778">
        <w:rPr>
          <w:rFonts w:ascii="Arial" w:hAnsi="Arial" w:cs="Arial"/>
          <w:b/>
          <w:sz w:val="24"/>
          <w:szCs w:val="24"/>
        </w:rPr>
        <w:t xml:space="preserve">À partir des différentes annexes et plus particulièrement des annexes 1 à </w:t>
      </w:r>
      <w:r w:rsidR="00C94331">
        <w:rPr>
          <w:rFonts w:ascii="Arial" w:hAnsi="Arial" w:cs="Arial"/>
          <w:b/>
          <w:sz w:val="24"/>
          <w:szCs w:val="24"/>
        </w:rPr>
        <w:t>5</w:t>
      </w:r>
      <w:r w:rsidR="008F11C5">
        <w:rPr>
          <w:rFonts w:ascii="Arial" w:hAnsi="Arial" w:cs="Arial"/>
          <w:b/>
          <w:sz w:val="24"/>
          <w:szCs w:val="24"/>
        </w:rPr>
        <w:t> :</w:t>
      </w:r>
    </w:p>
    <w:p w:rsidR="0037448E" w:rsidRDefault="0037448E" w:rsidP="0037448E">
      <w:pPr>
        <w:jc w:val="center"/>
        <w:rPr>
          <w:rFonts w:ascii="Arial" w:hAnsi="Arial" w:cs="Arial"/>
          <w:b/>
          <w:sz w:val="24"/>
          <w:szCs w:val="24"/>
          <w:u w:val="single"/>
        </w:rPr>
      </w:pPr>
    </w:p>
    <w:p w:rsidR="00273778" w:rsidRPr="00A22133" w:rsidRDefault="00273778" w:rsidP="0037448E">
      <w:pPr>
        <w:jc w:val="center"/>
        <w:rPr>
          <w:rFonts w:ascii="Arial" w:hAnsi="Arial" w:cs="Arial"/>
          <w:b/>
          <w:sz w:val="24"/>
          <w:szCs w:val="24"/>
          <w:u w:val="single"/>
        </w:rPr>
      </w:pPr>
    </w:p>
    <w:p w:rsidR="0037448E" w:rsidRPr="00A22133" w:rsidRDefault="0037448E" w:rsidP="00C2456E">
      <w:pPr>
        <w:pStyle w:val="Paragraphedeliste"/>
        <w:numPr>
          <w:ilvl w:val="1"/>
          <w:numId w:val="13"/>
        </w:numPr>
        <w:spacing w:after="0" w:line="240" w:lineRule="auto"/>
        <w:ind w:left="567" w:hanging="567"/>
        <w:jc w:val="both"/>
        <w:rPr>
          <w:rFonts w:ascii="Arial" w:hAnsi="Arial" w:cs="Arial"/>
          <w:sz w:val="24"/>
          <w:szCs w:val="24"/>
        </w:rPr>
      </w:pPr>
      <w:r w:rsidRPr="00A22133">
        <w:rPr>
          <w:rFonts w:ascii="Arial" w:hAnsi="Arial" w:cs="Arial"/>
          <w:sz w:val="24"/>
          <w:szCs w:val="24"/>
        </w:rPr>
        <w:t xml:space="preserve">Lister les objectifs poursuivis d’une part par les actions </w:t>
      </w:r>
      <w:r w:rsidR="009B085A">
        <w:rPr>
          <w:rFonts w:ascii="Arial" w:hAnsi="Arial" w:cs="Arial"/>
          <w:sz w:val="24"/>
          <w:szCs w:val="24"/>
        </w:rPr>
        <w:t xml:space="preserve">de </w:t>
      </w:r>
      <w:r w:rsidR="009E706D" w:rsidRPr="00A22133">
        <w:rPr>
          <w:rFonts w:ascii="Arial" w:hAnsi="Arial" w:cs="Arial"/>
          <w:sz w:val="24"/>
          <w:szCs w:val="24"/>
        </w:rPr>
        <w:t xml:space="preserve">promotion </w:t>
      </w:r>
      <w:r w:rsidR="009E706D">
        <w:rPr>
          <w:rFonts w:ascii="Arial" w:hAnsi="Arial" w:cs="Arial"/>
          <w:sz w:val="24"/>
          <w:szCs w:val="24"/>
        </w:rPr>
        <w:t xml:space="preserve">des ventes et d’animation </w:t>
      </w:r>
      <w:r w:rsidRPr="00A22133">
        <w:rPr>
          <w:rFonts w:ascii="Arial" w:hAnsi="Arial" w:cs="Arial"/>
          <w:sz w:val="24"/>
          <w:szCs w:val="24"/>
        </w:rPr>
        <w:t>et d’autre part par le jeu-concours.</w:t>
      </w:r>
    </w:p>
    <w:p w:rsidR="0037448E" w:rsidRPr="00A22133" w:rsidRDefault="0037448E" w:rsidP="00084416">
      <w:pPr>
        <w:jc w:val="both"/>
        <w:outlineLvl w:val="0"/>
        <w:rPr>
          <w:rFonts w:ascii="Arial" w:hAnsi="Arial" w:cs="Arial"/>
          <w:sz w:val="24"/>
          <w:szCs w:val="24"/>
        </w:rPr>
      </w:pPr>
    </w:p>
    <w:p w:rsidR="0037448E" w:rsidRDefault="00DE4F84" w:rsidP="00C2456E">
      <w:pPr>
        <w:pStyle w:val="Paragraphedeliste"/>
        <w:numPr>
          <w:ilvl w:val="1"/>
          <w:numId w:val="13"/>
        </w:numPr>
        <w:spacing w:after="0" w:line="240" w:lineRule="auto"/>
        <w:ind w:left="567" w:hanging="567"/>
        <w:jc w:val="both"/>
        <w:rPr>
          <w:rFonts w:ascii="Arial" w:hAnsi="Arial" w:cs="Arial"/>
          <w:sz w:val="24"/>
          <w:szCs w:val="24"/>
        </w:rPr>
      </w:pPr>
      <w:r>
        <w:rPr>
          <w:rFonts w:ascii="Arial" w:hAnsi="Arial" w:cs="Arial"/>
          <w:sz w:val="24"/>
          <w:szCs w:val="24"/>
        </w:rPr>
        <w:t>Présenter</w:t>
      </w:r>
      <w:r w:rsidR="009D21A7">
        <w:rPr>
          <w:rFonts w:ascii="Arial" w:hAnsi="Arial" w:cs="Arial"/>
          <w:sz w:val="24"/>
          <w:szCs w:val="24"/>
        </w:rPr>
        <w:t xml:space="preserve"> et justifier</w:t>
      </w:r>
      <w:r>
        <w:rPr>
          <w:rFonts w:ascii="Arial" w:hAnsi="Arial" w:cs="Arial"/>
          <w:sz w:val="24"/>
          <w:szCs w:val="24"/>
        </w:rPr>
        <w:t xml:space="preserve"> le calendrier</w:t>
      </w:r>
      <w:r w:rsidR="0037448E" w:rsidRPr="00A22133">
        <w:rPr>
          <w:rFonts w:ascii="Arial" w:hAnsi="Arial" w:cs="Arial"/>
          <w:sz w:val="24"/>
          <w:szCs w:val="24"/>
        </w:rPr>
        <w:t xml:space="preserve"> de l’ensemble des </w:t>
      </w:r>
      <w:r w:rsidR="0037448E" w:rsidRPr="00790F2D">
        <w:rPr>
          <w:rFonts w:ascii="Arial" w:hAnsi="Arial" w:cs="Arial"/>
          <w:sz w:val="24"/>
          <w:szCs w:val="24"/>
        </w:rPr>
        <w:t>actions prévues</w:t>
      </w:r>
      <w:r w:rsidR="00790F2D" w:rsidRPr="00790F2D">
        <w:rPr>
          <w:rFonts w:ascii="Arial" w:hAnsi="Arial" w:cs="Arial"/>
          <w:sz w:val="24"/>
          <w:szCs w:val="24"/>
        </w:rPr>
        <w:t xml:space="preserve"> </w:t>
      </w:r>
      <w:r w:rsidR="00DF4690">
        <w:rPr>
          <w:rFonts w:ascii="Arial" w:hAnsi="Arial" w:cs="Arial"/>
          <w:sz w:val="24"/>
          <w:szCs w:val="24"/>
        </w:rPr>
        <w:t>pour la campagne de communication 2013-2014.</w:t>
      </w:r>
    </w:p>
    <w:p w:rsidR="006916DD" w:rsidRDefault="006916DD" w:rsidP="006916DD">
      <w:pPr>
        <w:jc w:val="both"/>
        <w:outlineLvl w:val="0"/>
        <w:rPr>
          <w:rFonts w:ascii="Arial" w:hAnsi="Arial" w:cs="Arial"/>
          <w:sz w:val="24"/>
          <w:szCs w:val="24"/>
        </w:rPr>
      </w:pPr>
    </w:p>
    <w:p w:rsidR="000D3937" w:rsidRPr="0007110B" w:rsidRDefault="00426CFE" w:rsidP="00C50098">
      <w:pPr>
        <w:pStyle w:val="Paragraphedeliste"/>
        <w:numPr>
          <w:ilvl w:val="1"/>
          <w:numId w:val="13"/>
        </w:numPr>
        <w:spacing w:after="0" w:line="240" w:lineRule="auto"/>
        <w:ind w:left="567" w:hanging="567"/>
        <w:jc w:val="both"/>
        <w:rPr>
          <w:rFonts w:ascii="Arial" w:hAnsi="Arial" w:cs="Arial"/>
          <w:sz w:val="24"/>
          <w:szCs w:val="24"/>
        </w:rPr>
      </w:pPr>
      <w:r w:rsidRPr="0007110B">
        <w:rPr>
          <w:rFonts w:ascii="Arial" w:hAnsi="Arial" w:cs="Arial"/>
          <w:sz w:val="24"/>
          <w:szCs w:val="24"/>
        </w:rPr>
        <w:t>Sachant que l’</w:t>
      </w:r>
      <w:r w:rsidR="0037448E" w:rsidRPr="0007110B">
        <w:rPr>
          <w:rFonts w:ascii="Arial" w:hAnsi="Arial" w:cs="Arial"/>
          <w:sz w:val="24"/>
          <w:szCs w:val="24"/>
        </w:rPr>
        <w:t>agence prélève des honoraires de conseil et de coordination à hauteur de 1</w:t>
      </w:r>
      <w:r w:rsidR="002D2B7D" w:rsidRPr="0007110B">
        <w:rPr>
          <w:rFonts w:ascii="Arial" w:hAnsi="Arial" w:cs="Arial"/>
          <w:sz w:val="24"/>
          <w:szCs w:val="24"/>
        </w:rPr>
        <w:t xml:space="preserve"> </w:t>
      </w:r>
      <w:r w:rsidR="0037448E" w:rsidRPr="0007110B">
        <w:rPr>
          <w:rFonts w:ascii="Arial" w:hAnsi="Arial" w:cs="Arial"/>
          <w:sz w:val="24"/>
          <w:szCs w:val="24"/>
        </w:rPr>
        <w:t>300€</w:t>
      </w:r>
      <w:r w:rsidR="007D7EC4" w:rsidRPr="0007110B">
        <w:rPr>
          <w:rFonts w:ascii="Arial" w:hAnsi="Arial" w:cs="Arial"/>
          <w:sz w:val="24"/>
          <w:szCs w:val="24"/>
        </w:rPr>
        <w:t xml:space="preserve"> HT</w:t>
      </w:r>
      <w:r w:rsidR="0037448E" w:rsidRPr="0007110B">
        <w:rPr>
          <w:rFonts w:ascii="Arial" w:hAnsi="Arial" w:cs="Arial"/>
          <w:sz w:val="24"/>
          <w:szCs w:val="24"/>
        </w:rPr>
        <w:t xml:space="preserve">, élaborer le budget prévisionnel du plan de </w:t>
      </w:r>
      <w:proofErr w:type="spellStart"/>
      <w:r w:rsidR="0037448E" w:rsidRPr="0007110B">
        <w:rPr>
          <w:rFonts w:ascii="Arial" w:hAnsi="Arial" w:cs="Arial"/>
          <w:sz w:val="24"/>
          <w:szCs w:val="24"/>
        </w:rPr>
        <w:t>commu</w:t>
      </w:r>
      <w:r w:rsidR="009B085A" w:rsidRPr="0007110B">
        <w:rPr>
          <w:rFonts w:ascii="Arial" w:hAnsi="Arial" w:cs="Arial"/>
          <w:sz w:val="24"/>
          <w:szCs w:val="24"/>
        </w:rPr>
        <w:t>-</w:t>
      </w:r>
      <w:r w:rsidR="0037448E" w:rsidRPr="0007110B">
        <w:rPr>
          <w:rFonts w:ascii="Arial" w:hAnsi="Arial" w:cs="Arial"/>
          <w:sz w:val="24"/>
          <w:szCs w:val="24"/>
        </w:rPr>
        <w:t>nication</w:t>
      </w:r>
      <w:proofErr w:type="spellEnd"/>
      <w:r w:rsidR="0037448E" w:rsidRPr="0007110B">
        <w:rPr>
          <w:rFonts w:ascii="Arial" w:hAnsi="Arial" w:cs="Arial"/>
          <w:sz w:val="24"/>
          <w:szCs w:val="24"/>
        </w:rPr>
        <w:t xml:space="preserve"> de l’association </w:t>
      </w:r>
      <w:r w:rsidR="009B085A" w:rsidRPr="0007110B">
        <w:rPr>
          <w:rFonts w:ascii="Arial" w:hAnsi="Arial" w:cs="Arial"/>
          <w:sz w:val="24"/>
          <w:szCs w:val="24"/>
        </w:rPr>
        <w:t xml:space="preserve">poire </w:t>
      </w:r>
      <w:proofErr w:type="spellStart"/>
      <w:r w:rsidR="009B085A" w:rsidRPr="0007110B">
        <w:rPr>
          <w:rFonts w:ascii="Arial" w:hAnsi="Arial" w:cs="Arial"/>
          <w:sz w:val="24"/>
          <w:szCs w:val="24"/>
        </w:rPr>
        <w:t>Angélys</w:t>
      </w:r>
      <w:proofErr w:type="spellEnd"/>
      <w:r w:rsidR="009B085A" w:rsidRPr="0007110B">
        <w:rPr>
          <w:rFonts w:ascii="Arial" w:hAnsi="Arial" w:cs="Arial"/>
          <w:sz w:val="24"/>
          <w:szCs w:val="24"/>
        </w:rPr>
        <w:t xml:space="preserve"> </w:t>
      </w:r>
      <w:r w:rsidR="0037448E" w:rsidRPr="0007110B">
        <w:rPr>
          <w:rFonts w:ascii="Arial" w:hAnsi="Arial" w:cs="Arial"/>
          <w:sz w:val="24"/>
          <w:szCs w:val="24"/>
        </w:rPr>
        <w:t>pour la campagne 2013-2014</w:t>
      </w:r>
      <w:r w:rsidR="006916DD" w:rsidRPr="0007110B">
        <w:rPr>
          <w:rFonts w:ascii="Arial" w:hAnsi="Arial" w:cs="Arial"/>
          <w:sz w:val="24"/>
          <w:szCs w:val="24"/>
        </w:rPr>
        <w:t xml:space="preserve">. </w:t>
      </w:r>
    </w:p>
    <w:p w:rsidR="000D3937" w:rsidRPr="0007110B" w:rsidRDefault="000D3937" w:rsidP="000D3937">
      <w:pPr>
        <w:pStyle w:val="Paragraphedeliste"/>
        <w:rPr>
          <w:rFonts w:ascii="Arial" w:hAnsi="Arial" w:cs="Arial"/>
          <w:sz w:val="24"/>
          <w:szCs w:val="24"/>
        </w:rPr>
      </w:pPr>
    </w:p>
    <w:p w:rsidR="00C50098" w:rsidRPr="0007110B" w:rsidRDefault="000C4771" w:rsidP="00C50098">
      <w:pPr>
        <w:pStyle w:val="Paragraphedeliste"/>
        <w:numPr>
          <w:ilvl w:val="1"/>
          <w:numId w:val="13"/>
        </w:numPr>
        <w:spacing w:after="0" w:line="240" w:lineRule="auto"/>
        <w:ind w:left="567" w:hanging="567"/>
        <w:jc w:val="both"/>
        <w:rPr>
          <w:rFonts w:ascii="Arial" w:hAnsi="Arial" w:cs="Arial"/>
          <w:sz w:val="24"/>
          <w:szCs w:val="24"/>
        </w:rPr>
      </w:pPr>
      <w:r w:rsidRPr="0007110B">
        <w:rPr>
          <w:rFonts w:ascii="Arial" w:hAnsi="Arial" w:cs="Arial"/>
          <w:sz w:val="24"/>
          <w:szCs w:val="24"/>
        </w:rPr>
        <w:t>En déduire le budget restant</w:t>
      </w:r>
      <w:r w:rsidR="00E37D91" w:rsidRPr="0007110B">
        <w:rPr>
          <w:rFonts w:ascii="Arial" w:hAnsi="Arial" w:cs="Arial"/>
          <w:sz w:val="24"/>
          <w:szCs w:val="24"/>
        </w:rPr>
        <w:t xml:space="preserve"> disponible et proposer des utilisations</w:t>
      </w:r>
      <w:r w:rsidR="009B085A" w:rsidRPr="0007110B">
        <w:rPr>
          <w:rFonts w:ascii="Arial" w:hAnsi="Arial" w:cs="Arial"/>
          <w:sz w:val="24"/>
          <w:szCs w:val="24"/>
        </w:rPr>
        <w:t xml:space="preserve"> possibles de ce solde</w:t>
      </w:r>
      <w:r w:rsidRPr="0007110B">
        <w:rPr>
          <w:rFonts w:ascii="Arial" w:hAnsi="Arial" w:cs="Arial"/>
          <w:sz w:val="24"/>
          <w:szCs w:val="24"/>
        </w:rPr>
        <w:t>.</w:t>
      </w:r>
    </w:p>
    <w:p w:rsidR="000E1367" w:rsidRPr="00B1785E" w:rsidRDefault="000E1367" w:rsidP="00B1785E">
      <w:pPr>
        <w:rPr>
          <w:rFonts w:ascii="Arial" w:hAnsi="Arial" w:cs="Arial"/>
          <w:sz w:val="24"/>
          <w:szCs w:val="24"/>
        </w:rPr>
      </w:pPr>
    </w:p>
    <w:p w:rsidR="00715893" w:rsidRDefault="00C50098" w:rsidP="0037448E">
      <w:pPr>
        <w:pStyle w:val="Paragraphedeliste"/>
        <w:numPr>
          <w:ilvl w:val="1"/>
          <w:numId w:val="13"/>
        </w:numPr>
        <w:shd w:val="clear" w:color="auto" w:fill="FFFFFF"/>
        <w:ind w:left="567" w:hanging="567"/>
        <w:jc w:val="both"/>
        <w:rPr>
          <w:rFonts w:ascii="Arial" w:hAnsi="Arial" w:cs="Arial"/>
          <w:sz w:val="24"/>
          <w:szCs w:val="24"/>
        </w:rPr>
      </w:pPr>
      <w:r w:rsidRPr="00A80D7C">
        <w:rPr>
          <w:rFonts w:ascii="Arial" w:hAnsi="Arial" w:cs="Arial"/>
          <w:sz w:val="24"/>
          <w:szCs w:val="24"/>
        </w:rPr>
        <w:t xml:space="preserve">Proposer des moyens permettant de mesurer l’efficacité des actions </w:t>
      </w:r>
      <w:r>
        <w:rPr>
          <w:rFonts w:ascii="Arial" w:hAnsi="Arial" w:cs="Arial"/>
          <w:sz w:val="24"/>
          <w:szCs w:val="24"/>
        </w:rPr>
        <w:t>de promotion, d’animation</w:t>
      </w:r>
      <w:r w:rsidRPr="00A80D7C">
        <w:rPr>
          <w:rFonts w:ascii="Arial" w:hAnsi="Arial" w:cs="Arial"/>
          <w:sz w:val="24"/>
          <w:szCs w:val="24"/>
        </w:rPr>
        <w:t xml:space="preserve"> et du jeu-concours.</w:t>
      </w:r>
    </w:p>
    <w:p w:rsidR="00715893" w:rsidRPr="00715893" w:rsidRDefault="00715893" w:rsidP="00715893">
      <w:pPr>
        <w:pStyle w:val="Paragraphedeliste"/>
        <w:rPr>
          <w:rFonts w:ascii="Arial" w:hAnsi="Arial" w:cs="Arial"/>
          <w:sz w:val="24"/>
          <w:szCs w:val="24"/>
        </w:rPr>
      </w:pPr>
    </w:p>
    <w:p w:rsidR="00715893" w:rsidRDefault="00715893" w:rsidP="0037448E">
      <w:pPr>
        <w:pStyle w:val="Paragraphedeliste"/>
        <w:numPr>
          <w:ilvl w:val="1"/>
          <w:numId w:val="13"/>
        </w:numPr>
        <w:shd w:val="clear" w:color="auto" w:fill="FFFFFF"/>
        <w:ind w:left="567" w:hanging="567"/>
        <w:jc w:val="both"/>
        <w:rPr>
          <w:rFonts w:ascii="Arial" w:hAnsi="Arial" w:cs="Arial"/>
          <w:sz w:val="24"/>
          <w:szCs w:val="24"/>
        </w:rPr>
      </w:pPr>
      <w:r>
        <w:rPr>
          <w:rFonts w:ascii="Arial" w:hAnsi="Arial" w:cs="Arial"/>
          <w:sz w:val="24"/>
          <w:szCs w:val="24"/>
        </w:rPr>
        <w:t>Préciser la nature juridique du jeu-concours « </w:t>
      </w:r>
      <w:r w:rsidRPr="008E59ED">
        <w:rPr>
          <w:rFonts w:ascii="Arial" w:hAnsi="Arial" w:cs="Arial"/>
          <w:i/>
          <w:sz w:val="24"/>
          <w:szCs w:val="24"/>
        </w:rPr>
        <w:t xml:space="preserve">Quiz </w:t>
      </w:r>
      <w:proofErr w:type="spellStart"/>
      <w:r w:rsidRPr="008E59ED">
        <w:rPr>
          <w:rFonts w:ascii="Arial" w:hAnsi="Arial" w:cs="Arial"/>
          <w:i/>
          <w:sz w:val="24"/>
          <w:szCs w:val="24"/>
        </w:rPr>
        <w:t>Angélys</w:t>
      </w:r>
      <w:proofErr w:type="spellEnd"/>
      <w:r>
        <w:rPr>
          <w:rFonts w:ascii="Arial" w:hAnsi="Arial" w:cs="Arial"/>
          <w:sz w:val="24"/>
          <w:szCs w:val="24"/>
        </w:rPr>
        <w:t> » et indiquer les contraintes juridiques qui en découlent pour l’annonceur.</w:t>
      </w:r>
    </w:p>
    <w:p w:rsidR="00715893" w:rsidRDefault="00715893" w:rsidP="00715893">
      <w:pPr>
        <w:pStyle w:val="Paragraphedeliste"/>
        <w:rPr>
          <w:rFonts w:ascii="Arial" w:hAnsi="Arial" w:cs="Arial"/>
          <w:sz w:val="24"/>
          <w:szCs w:val="24"/>
        </w:rPr>
      </w:pPr>
    </w:p>
    <w:p w:rsidR="00EA5863" w:rsidRDefault="00EA5863" w:rsidP="00715893">
      <w:pPr>
        <w:pStyle w:val="Paragraphedeliste"/>
        <w:rPr>
          <w:rFonts w:ascii="Arial" w:hAnsi="Arial" w:cs="Arial"/>
          <w:sz w:val="24"/>
          <w:szCs w:val="24"/>
        </w:rPr>
      </w:pPr>
    </w:p>
    <w:p w:rsidR="0037448E" w:rsidRDefault="0037448E" w:rsidP="00715893">
      <w:pPr>
        <w:shd w:val="clear" w:color="auto" w:fill="FFFFFF"/>
        <w:jc w:val="both"/>
        <w:rPr>
          <w:rFonts w:ascii="Arial" w:hAnsi="Arial" w:cs="Arial"/>
          <w:i/>
          <w:sz w:val="24"/>
          <w:szCs w:val="24"/>
        </w:rPr>
      </w:pPr>
      <w:r w:rsidRPr="00715893">
        <w:rPr>
          <w:rFonts w:ascii="Arial" w:hAnsi="Arial" w:cs="Arial"/>
          <w:sz w:val="24"/>
          <w:szCs w:val="24"/>
        </w:rPr>
        <w:t xml:space="preserve">Suivant les conseils de votre agence, l’animateur de l’association a créé une page sur le réseau social </w:t>
      </w:r>
      <w:proofErr w:type="spellStart"/>
      <w:r w:rsidRPr="008E59ED">
        <w:rPr>
          <w:rFonts w:ascii="Arial" w:hAnsi="Arial" w:cs="Arial"/>
          <w:i/>
          <w:sz w:val="24"/>
          <w:szCs w:val="24"/>
        </w:rPr>
        <w:t>Facebook</w:t>
      </w:r>
      <w:proofErr w:type="spellEnd"/>
      <w:r w:rsidRPr="008E59ED">
        <w:rPr>
          <w:rFonts w:ascii="Arial" w:hAnsi="Arial" w:cs="Arial"/>
          <w:i/>
          <w:sz w:val="24"/>
          <w:szCs w:val="24"/>
        </w:rPr>
        <w:t>.</w:t>
      </w:r>
    </w:p>
    <w:p w:rsidR="0037448E" w:rsidRPr="00A22133" w:rsidRDefault="0037448E" w:rsidP="00084416">
      <w:pPr>
        <w:jc w:val="both"/>
        <w:outlineLvl w:val="0"/>
        <w:rPr>
          <w:rFonts w:ascii="Arial" w:hAnsi="Arial" w:cs="Arial"/>
          <w:sz w:val="24"/>
          <w:szCs w:val="24"/>
        </w:rPr>
      </w:pPr>
    </w:p>
    <w:p w:rsidR="0037448E" w:rsidRPr="00A22133" w:rsidRDefault="0037448E" w:rsidP="003215D8">
      <w:pPr>
        <w:pStyle w:val="Paragraphedeliste"/>
        <w:numPr>
          <w:ilvl w:val="1"/>
          <w:numId w:val="13"/>
        </w:numPr>
        <w:shd w:val="clear" w:color="auto" w:fill="FFFFFF"/>
        <w:spacing w:after="0" w:line="240" w:lineRule="auto"/>
        <w:ind w:left="567" w:hanging="567"/>
        <w:jc w:val="both"/>
        <w:rPr>
          <w:rFonts w:ascii="Arial" w:hAnsi="Arial" w:cs="Arial"/>
          <w:sz w:val="24"/>
          <w:szCs w:val="24"/>
        </w:rPr>
      </w:pPr>
      <w:r w:rsidRPr="00A22133">
        <w:rPr>
          <w:rFonts w:ascii="Arial" w:hAnsi="Arial" w:cs="Arial"/>
          <w:sz w:val="24"/>
          <w:szCs w:val="24"/>
        </w:rPr>
        <w:t xml:space="preserve">Justifier de l’intérêt </w:t>
      </w:r>
      <w:r w:rsidR="00C62B69">
        <w:rPr>
          <w:rFonts w:ascii="Arial" w:hAnsi="Arial" w:cs="Arial"/>
          <w:sz w:val="24"/>
          <w:szCs w:val="24"/>
        </w:rPr>
        <w:t>de cette page dans</w:t>
      </w:r>
      <w:r w:rsidRPr="00A22133">
        <w:rPr>
          <w:rFonts w:ascii="Arial" w:hAnsi="Arial" w:cs="Arial"/>
          <w:sz w:val="24"/>
          <w:szCs w:val="24"/>
        </w:rPr>
        <w:t xml:space="preserve"> la mesure où l’association dispose déjà d’un site internet.</w:t>
      </w:r>
    </w:p>
    <w:p w:rsidR="0037448E" w:rsidRPr="00A22133" w:rsidRDefault="0037448E" w:rsidP="00084416">
      <w:pPr>
        <w:jc w:val="both"/>
        <w:outlineLvl w:val="0"/>
        <w:rPr>
          <w:rFonts w:ascii="Arial" w:hAnsi="Arial" w:cs="Arial"/>
          <w:sz w:val="24"/>
          <w:szCs w:val="24"/>
        </w:rPr>
      </w:pPr>
    </w:p>
    <w:p w:rsidR="003215D8" w:rsidRDefault="00C62B69" w:rsidP="003215D8">
      <w:pPr>
        <w:pStyle w:val="Paragraphedeliste"/>
        <w:numPr>
          <w:ilvl w:val="1"/>
          <w:numId w:val="13"/>
        </w:numPr>
        <w:shd w:val="clear" w:color="auto" w:fill="FFFFFF"/>
        <w:spacing w:after="0" w:line="240" w:lineRule="auto"/>
        <w:ind w:left="567" w:hanging="567"/>
        <w:jc w:val="both"/>
        <w:rPr>
          <w:rFonts w:ascii="Arial" w:hAnsi="Arial" w:cs="Arial"/>
          <w:sz w:val="24"/>
          <w:szCs w:val="24"/>
        </w:rPr>
      </w:pPr>
      <w:r>
        <w:rPr>
          <w:rFonts w:ascii="Arial" w:hAnsi="Arial" w:cs="Arial"/>
          <w:sz w:val="24"/>
          <w:szCs w:val="24"/>
        </w:rPr>
        <w:t>Formuler des propositions</w:t>
      </w:r>
      <w:r w:rsidR="0037448E" w:rsidRPr="00A22133">
        <w:rPr>
          <w:rFonts w:ascii="Arial" w:hAnsi="Arial" w:cs="Arial"/>
          <w:sz w:val="24"/>
          <w:szCs w:val="24"/>
        </w:rPr>
        <w:t xml:space="preserve"> pour « faire vivre » cette page</w:t>
      </w:r>
      <w:r w:rsidR="00F87759">
        <w:rPr>
          <w:rFonts w:ascii="Arial" w:hAnsi="Arial" w:cs="Arial"/>
          <w:sz w:val="24"/>
          <w:szCs w:val="24"/>
        </w:rPr>
        <w:t xml:space="preserve"> </w:t>
      </w:r>
      <w:proofErr w:type="spellStart"/>
      <w:r w:rsidR="002D2B7D" w:rsidRPr="008E59ED">
        <w:rPr>
          <w:rFonts w:ascii="Arial" w:hAnsi="Arial" w:cs="Arial"/>
          <w:i/>
          <w:sz w:val="24"/>
          <w:szCs w:val="24"/>
        </w:rPr>
        <w:t>F</w:t>
      </w:r>
      <w:r w:rsidR="00F87759" w:rsidRPr="008E59ED">
        <w:rPr>
          <w:rFonts w:ascii="Arial" w:hAnsi="Arial" w:cs="Arial"/>
          <w:i/>
          <w:sz w:val="24"/>
          <w:szCs w:val="24"/>
        </w:rPr>
        <w:t>acebook</w:t>
      </w:r>
      <w:proofErr w:type="spellEnd"/>
      <w:r w:rsidR="00D339F2">
        <w:rPr>
          <w:rFonts w:ascii="Arial" w:hAnsi="Arial" w:cs="Arial"/>
          <w:sz w:val="24"/>
          <w:szCs w:val="24"/>
        </w:rPr>
        <w:t>.</w:t>
      </w:r>
    </w:p>
    <w:p w:rsidR="00A80D7C" w:rsidRPr="00A80D7C" w:rsidRDefault="00A80D7C" w:rsidP="00A80D7C">
      <w:pPr>
        <w:pStyle w:val="Paragraphedeliste"/>
        <w:numPr>
          <w:ilvl w:val="1"/>
          <w:numId w:val="13"/>
        </w:numPr>
        <w:shd w:val="clear" w:color="auto" w:fill="FFFFFF"/>
        <w:ind w:left="567" w:hanging="567"/>
        <w:jc w:val="both"/>
        <w:rPr>
          <w:rFonts w:ascii="Arial" w:hAnsi="Arial" w:cs="Arial"/>
          <w:sz w:val="24"/>
          <w:szCs w:val="24"/>
        </w:rPr>
      </w:pPr>
      <w:r w:rsidRPr="00A80D7C">
        <w:rPr>
          <w:rFonts w:ascii="Arial" w:hAnsi="Arial" w:cs="Arial"/>
          <w:sz w:val="24"/>
          <w:szCs w:val="24"/>
        </w:rPr>
        <w:br w:type="page"/>
      </w:r>
    </w:p>
    <w:p w:rsidR="000D079E" w:rsidRPr="009C2BF1" w:rsidRDefault="000D079E" w:rsidP="000D079E">
      <w:pPr>
        <w:pBdr>
          <w:top w:val="single" w:sz="4" w:space="1" w:color="auto"/>
          <w:left w:val="single" w:sz="4" w:space="4" w:color="auto"/>
          <w:bottom w:val="single" w:sz="4" w:space="1" w:color="auto"/>
          <w:right w:val="single" w:sz="4" w:space="4" w:color="auto"/>
        </w:pBdr>
        <w:jc w:val="center"/>
        <w:rPr>
          <w:rFonts w:ascii="Arial" w:hAnsi="Arial" w:cs="Arial"/>
          <w:b/>
          <w:sz w:val="36"/>
          <w:szCs w:val="24"/>
        </w:rPr>
      </w:pPr>
      <w:proofErr w:type="spellStart"/>
      <w:r w:rsidRPr="009C2BF1">
        <w:rPr>
          <w:rFonts w:ascii="Arial" w:hAnsi="Arial" w:cs="Arial"/>
          <w:b/>
          <w:sz w:val="36"/>
          <w:szCs w:val="24"/>
        </w:rPr>
        <w:lastRenderedPageBreak/>
        <w:t>Gastronomica</w:t>
      </w:r>
      <w:proofErr w:type="spellEnd"/>
    </w:p>
    <w:p w:rsidR="00A07494" w:rsidRDefault="00A07494" w:rsidP="0037448E">
      <w:pPr>
        <w:jc w:val="center"/>
        <w:rPr>
          <w:rFonts w:ascii="Arial" w:hAnsi="Arial" w:cs="Arial"/>
          <w:b/>
          <w:sz w:val="24"/>
          <w:szCs w:val="24"/>
          <w:u w:val="single"/>
        </w:rPr>
      </w:pPr>
    </w:p>
    <w:p w:rsidR="0037448E" w:rsidRPr="00A22133" w:rsidRDefault="0037448E" w:rsidP="0037448E">
      <w:pPr>
        <w:shd w:val="clear" w:color="auto" w:fill="FFFFFF"/>
        <w:rPr>
          <w:rFonts w:ascii="Arial" w:hAnsi="Arial" w:cs="Arial"/>
          <w:sz w:val="24"/>
          <w:szCs w:val="24"/>
        </w:rPr>
      </w:pPr>
    </w:p>
    <w:p w:rsidR="0037448E" w:rsidRPr="00A22133" w:rsidRDefault="00715893" w:rsidP="0037448E">
      <w:pPr>
        <w:shd w:val="clear" w:color="auto" w:fill="FFFFFF"/>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-13970</wp:posOffset>
            </wp:positionH>
            <wp:positionV relativeFrom="paragraph">
              <wp:posOffset>97155</wp:posOffset>
            </wp:positionV>
            <wp:extent cx="1647825" cy="2170430"/>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309" t="20112" r="34727" b="9683"/>
                    <a:stretch>
                      <a:fillRect/>
                    </a:stretch>
                  </pic:blipFill>
                  <pic:spPr bwMode="auto">
                    <a:xfrm>
                      <a:off x="0" y="0"/>
                      <a:ext cx="1647825" cy="2170430"/>
                    </a:xfrm>
                    <a:prstGeom prst="rect">
                      <a:avLst/>
                    </a:prstGeom>
                    <a:noFill/>
                    <a:ln w="9525">
                      <a:noFill/>
                      <a:miter lim="800000"/>
                      <a:headEnd/>
                      <a:tailEnd/>
                    </a:ln>
                  </pic:spPr>
                </pic:pic>
              </a:graphicData>
            </a:graphic>
          </wp:anchor>
        </w:drawing>
      </w:r>
      <w:r w:rsidR="000E1367">
        <w:rPr>
          <w:rFonts w:ascii="Arial" w:hAnsi="Arial" w:cs="Arial"/>
          <w:sz w:val="24"/>
          <w:szCs w:val="24"/>
        </w:rPr>
        <w:t>C</w:t>
      </w:r>
      <w:r w:rsidR="0037448E" w:rsidRPr="00A22133">
        <w:rPr>
          <w:rFonts w:ascii="Arial" w:hAnsi="Arial" w:cs="Arial"/>
          <w:sz w:val="24"/>
          <w:szCs w:val="24"/>
        </w:rPr>
        <w:t xml:space="preserve">ommercial auprès du support </w:t>
      </w:r>
      <w:proofErr w:type="spellStart"/>
      <w:r w:rsidR="0037448E" w:rsidRPr="00A22133">
        <w:rPr>
          <w:rFonts w:ascii="Arial" w:hAnsi="Arial" w:cs="Arial"/>
          <w:sz w:val="24"/>
          <w:szCs w:val="24"/>
        </w:rPr>
        <w:t>Gastro</w:t>
      </w:r>
      <w:r w:rsidR="000E1367">
        <w:rPr>
          <w:rFonts w:ascii="Arial" w:hAnsi="Arial" w:cs="Arial"/>
          <w:sz w:val="24"/>
          <w:szCs w:val="24"/>
        </w:rPr>
        <w:t>nomica</w:t>
      </w:r>
      <w:proofErr w:type="spellEnd"/>
      <w:r w:rsidR="007D7EC4">
        <w:rPr>
          <w:rFonts w:ascii="Arial" w:hAnsi="Arial" w:cs="Arial"/>
          <w:sz w:val="24"/>
          <w:szCs w:val="24"/>
        </w:rPr>
        <w:t>,</w:t>
      </w:r>
      <w:r w:rsidR="000E1367">
        <w:rPr>
          <w:rFonts w:ascii="Arial" w:hAnsi="Arial" w:cs="Arial"/>
          <w:sz w:val="24"/>
          <w:szCs w:val="24"/>
        </w:rPr>
        <w:t xml:space="preserve"> </w:t>
      </w:r>
      <w:r w:rsidR="007D7EC4">
        <w:rPr>
          <w:rFonts w:ascii="Arial" w:hAnsi="Arial" w:cs="Arial"/>
          <w:sz w:val="24"/>
          <w:szCs w:val="24"/>
        </w:rPr>
        <w:t>v</w:t>
      </w:r>
      <w:r w:rsidR="000E1367">
        <w:rPr>
          <w:rFonts w:ascii="Arial" w:hAnsi="Arial" w:cs="Arial"/>
          <w:sz w:val="24"/>
          <w:szCs w:val="24"/>
        </w:rPr>
        <w:t xml:space="preserve">ous envisagez, dans le cadre d’une action de prospection de présenter votre support </w:t>
      </w:r>
      <w:r w:rsidR="0037448E" w:rsidRPr="00A22133">
        <w:rPr>
          <w:rFonts w:ascii="Arial" w:hAnsi="Arial" w:cs="Arial"/>
          <w:sz w:val="24"/>
          <w:szCs w:val="24"/>
        </w:rPr>
        <w:t xml:space="preserve">aux responsables de l’association </w:t>
      </w:r>
      <w:proofErr w:type="spellStart"/>
      <w:r w:rsidR="0037448E" w:rsidRPr="00A22133">
        <w:rPr>
          <w:rFonts w:ascii="Arial" w:hAnsi="Arial" w:cs="Arial"/>
          <w:sz w:val="24"/>
          <w:szCs w:val="24"/>
        </w:rPr>
        <w:t>Angélys</w:t>
      </w:r>
      <w:proofErr w:type="spellEnd"/>
      <w:r w:rsidR="0037448E" w:rsidRPr="00A22133">
        <w:rPr>
          <w:rFonts w:ascii="Arial" w:hAnsi="Arial" w:cs="Arial"/>
          <w:sz w:val="24"/>
          <w:szCs w:val="24"/>
        </w:rPr>
        <w:t xml:space="preserve">. </w:t>
      </w:r>
    </w:p>
    <w:p w:rsidR="0037448E" w:rsidRPr="00A22133" w:rsidRDefault="0037448E" w:rsidP="0037448E">
      <w:pPr>
        <w:shd w:val="clear" w:color="auto" w:fill="FFFFFF"/>
        <w:jc w:val="both"/>
        <w:rPr>
          <w:rFonts w:ascii="Arial" w:hAnsi="Arial" w:cs="Arial"/>
          <w:sz w:val="24"/>
          <w:szCs w:val="24"/>
        </w:rPr>
      </w:pPr>
    </w:p>
    <w:p w:rsidR="0037448E" w:rsidRPr="00A22133" w:rsidRDefault="0037448E" w:rsidP="0037448E">
      <w:pPr>
        <w:shd w:val="clear" w:color="auto" w:fill="FFFFFF"/>
        <w:jc w:val="both"/>
        <w:rPr>
          <w:rFonts w:ascii="Arial" w:hAnsi="Arial" w:cs="Arial"/>
          <w:sz w:val="24"/>
          <w:szCs w:val="24"/>
        </w:rPr>
      </w:pPr>
      <w:proofErr w:type="spellStart"/>
      <w:r w:rsidRPr="00A22133">
        <w:rPr>
          <w:rFonts w:ascii="Arial" w:hAnsi="Arial" w:cs="Arial"/>
          <w:sz w:val="24"/>
          <w:szCs w:val="24"/>
        </w:rPr>
        <w:t>Gastronomica</w:t>
      </w:r>
      <w:proofErr w:type="spellEnd"/>
      <w:r w:rsidRPr="00A22133">
        <w:rPr>
          <w:rFonts w:ascii="Arial" w:hAnsi="Arial" w:cs="Arial"/>
          <w:sz w:val="24"/>
          <w:szCs w:val="24"/>
        </w:rPr>
        <w:t xml:space="preserve"> est un magazine gratuit, trimestriel, également présent sur internet : gastronomica.fr.</w:t>
      </w:r>
      <w:r w:rsidR="0001159C">
        <w:rPr>
          <w:rFonts w:ascii="Arial" w:hAnsi="Arial" w:cs="Arial"/>
          <w:sz w:val="24"/>
          <w:szCs w:val="24"/>
        </w:rPr>
        <w:t xml:space="preserve"> </w:t>
      </w:r>
      <w:r w:rsidRPr="00A22133">
        <w:rPr>
          <w:rFonts w:ascii="Arial" w:hAnsi="Arial" w:cs="Arial"/>
          <w:sz w:val="24"/>
          <w:szCs w:val="24"/>
        </w:rPr>
        <w:t>Créé en 2008 par Luc Sellier, il regroupe de l’information relative aux métiers de bouche, essentiellement les restaurateurs, cavistes, traiteurs, chocolatiers…</w:t>
      </w:r>
    </w:p>
    <w:p w:rsidR="0037448E" w:rsidRPr="00A22133" w:rsidRDefault="0037448E" w:rsidP="0037448E">
      <w:pPr>
        <w:shd w:val="clear" w:color="auto" w:fill="FFFFFF"/>
        <w:jc w:val="both"/>
        <w:rPr>
          <w:rFonts w:ascii="Arial" w:hAnsi="Arial" w:cs="Arial"/>
          <w:sz w:val="24"/>
          <w:szCs w:val="24"/>
        </w:rPr>
      </w:pPr>
    </w:p>
    <w:p w:rsidR="0037448E" w:rsidRPr="00A22133" w:rsidRDefault="0037448E" w:rsidP="0037448E">
      <w:pPr>
        <w:shd w:val="clear" w:color="auto" w:fill="FFFFFF"/>
        <w:jc w:val="both"/>
        <w:rPr>
          <w:rFonts w:ascii="Arial" w:hAnsi="Arial" w:cs="Arial"/>
          <w:sz w:val="24"/>
          <w:szCs w:val="24"/>
        </w:rPr>
      </w:pPr>
      <w:r w:rsidRPr="00A22133">
        <w:rPr>
          <w:rFonts w:ascii="Arial" w:hAnsi="Arial" w:cs="Arial"/>
          <w:sz w:val="24"/>
          <w:szCs w:val="24"/>
        </w:rPr>
        <w:t>On y trouve des reportages, de l’actualité concernant les restaurateurs, les arts de la table, des informations gourmandes, des recettes de cuisine.</w:t>
      </w:r>
    </w:p>
    <w:p w:rsidR="0037448E" w:rsidRPr="00A22133" w:rsidRDefault="0037448E" w:rsidP="0037448E">
      <w:pPr>
        <w:shd w:val="clear" w:color="auto" w:fill="FFFFFF"/>
        <w:jc w:val="both"/>
        <w:rPr>
          <w:rFonts w:ascii="Arial" w:hAnsi="Arial" w:cs="Arial"/>
          <w:sz w:val="24"/>
          <w:szCs w:val="24"/>
        </w:rPr>
      </w:pPr>
    </w:p>
    <w:p w:rsidR="0037448E" w:rsidRDefault="0037448E" w:rsidP="0037448E">
      <w:pPr>
        <w:shd w:val="clear" w:color="auto" w:fill="FFFFFF"/>
        <w:jc w:val="both"/>
        <w:rPr>
          <w:rFonts w:ascii="Arial" w:hAnsi="Arial" w:cs="Arial"/>
          <w:sz w:val="24"/>
          <w:szCs w:val="24"/>
        </w:rPr>
      </w:pPr>
      <w:r w:rsidRPr="00A22133">
        <w:rPr>
          <w:rFonts w:ascii="Arial" w:hAnsi="Arial" w:cs="Arial"/>
          <w:sz w:val="24"/>
          <w:szCs w:val="24"/>
        </w:rPr>
        <w:t xml:space="preserve">Le magazine est édité à 15.000 exemplaires. Il est distribué dans les commerces </w:t>
      </w:r>
      <w:r w:rsidR="00A71005">
        <w:rPr>
          <w:rFonts w:ascii="Arial" w:hAnsi="Arial" w:cs="Arial"/>
          <w:sz w:val="24"/>
          <w:szCs w:val="24"/>
        </w:rPr>
        <w:t xml:space="preserve">accueillant une clientèle plutôt haut de gamme, </w:t>
      </w:r>
      <w:r w:rsidRPr="00A22133">
        <w:rPr>
          <w:rFonts w:ascii="Arial" w:hAnsi="Arial" w:cs="Arial"/>
          <w:sz w:val="24"/>
          <w:szCs w:val="24"/>
        </w:rPr>
        <w:t>tels que les épiceries fines, les boucher</w:t>
      </w:r>
      <w:r w:rsidR="0001159C">
        <w:rPr>
          <w:rFonts w:ascii="Arial" w:hAnsi="Arial" w:cs="Arial"/>
          <w:sz w:val="24"/>
          <w:szCs w:val="24"/>
        </w:rPr>
        <w:t>ie</w:t>
      </w:r>
      <w:r w:rsidRPr="00A22133">
        <w:rPr>
          <w:rFonts w:ascii="Arial" w:hAnsi="Arial" w:cs="Arial"/>
          <w:sz w:val="24"/>
          <w:szCs w:val="24"/>
        </w:rPr>
        <w:t xml:space="preserve">s, traiteurs… </w:t>
      </w:r>
      <w:r w:rsidR="008B37CF">
        <w:rPr>
          <w:rFonts w:ascii="Arial" w:hAnsi="Arial" w:cs="Arial"/>
          <w:sz w:val="24"/>
          <w:szCs w:val="24"/>
        </w:rPr>
        <w:t>À</w:t>
      </w:r>
      <w:r w:rsidR="0001159C" w:rsidRPr="00A22133">
        <w:rPr>
          <w:rFonts w:ascii="Arial" w:hAnsi="Arial" w:cs="Arial"/>
          <w:sz w:val="24"/>
          <w:szCs w:val="24"/>
        </w:rPr>
        <w:t xml:space="preserve"> ce jour, 16 numéros sont parus.</w:t>
      </w:r>
    </w:p>
    <w:p w:rsidR="006333DD" w:rsidRPr="00A22133" w:rsidRDefault="006333DD" w:rsidP="0037448E">
      <w:pPr>
        <w:shd w:val="clear" w:color="auto" w:fill="FFFFFF"/>
        <w:jc w:val="both"/>
        <w:rPr>
          <w:rFonts w:ascii="Arial" w:hAnsi="Arial" w:cs="Arial"/>
          <w:sz w:val="24"/>
          <w:szCs w:val="24"/>
        </w:rPr>
      </w:pPr>
    </w:p>
    <w:p w:rsidR="0037448E" w:rsidRPr="00A22133" w:rsidRDefault="0037448E" w:rsidP="0037448E">
      <w:pPr>
        <w:shd w:val="clear" w:color="auto" w:fill="FFFFFF"/>
        <w:jc w:val="both"/>
        <w:rPr>
          <w:rFonts w:ascii="Arial" w:hAnsi="Arial" w:cs="Arial"/>
          <w:sz w:val="24"/>
          <w:szCs w:val="24"/>
        </w:rPr>
      </w:pPr>
      <w:r w:rsidRPr="00A22133">
        <w:rPr>
          <w:rFonts w:ascii="Arial" w:hAnsi="Arial" w:cs="Arial"/>
          <w:sz w:val="24"/>
          <w:szCs w:val="24"/>
        </w:rPr>
        <w:t>Son rayon d’action actuel s’étend essentiellement sur la région des Pays de la Loire. Un élargissement sur la zone géographique de Bordeaux a été amorcé lors du numéro 15.</w:t>
      </w:r>
    </w:p>
    <w:p w:rsidR="0037448E" w:rsidRPr="00A22133" w:rsidRDefault="0037448E" w:rsidP="0037448E">
      <w:pPr>
        <w:shd w:val="clear" w:color="auto" w:fill="FFFFFF"/>
        <w:jc w:val="both"/>
        <w:rPr>
          <w:rFonts w:ascii="Arial" w:hAnsi="Arial" w:cs="Arial"/>
          <w:sz w:val="24"/>
          <w:szCs w:val="24"/>
        </w:rPr>
      </w:pPr>
    </w:p>
    <w:p w:rsidR="0037448E" w:rsidRPr="00A22133" w:rsidRDefault="0037448E" w:rsidP="0037448E">
      <w:pPr>
        <w:shd w:val="clear" w:color="auto" w:fill="FFFFFF"/>
        <w:jc w:val="both"/>
        <w:rPr>
          <w:rFonts w:ascii="Arial" w:hAnsi="Arial" w:cs="Arial"/>
          <w:noProof/>
          <w:sz w:val="24"/>
          <w:szCs w:val="24"/>
        </w:rPr>
      </w:pPr>
    </w:p>
    <w:p w:rsidR="003D27E5" w:rsidRDefault="00A07494" w:rsidP="00815D51">
      <w:pPr>
        <w:pStyle w:val="Titre1"/>
        <w:spacing w:after="200"/>
        <w:jc w:val="center"/>
        <w:rPr>
          <w:rFonts w:ascii="Arial" w:hAnsi="Arial" w:cs="Arial"/>
          <w:b/>
          <w:u w:val="single"/>
        </w:rPr>
      </w:pPr>
      <w:r w:rsidRPr="00A22133">
        <w:rPr>
          <w:rFonts w:ascii="Arial" w:hAnsi="Arial" w:cs="Arial"/>
          <w:b/>
          <w:u w:val="single"/>
        </w:rPr>
        <w:t>DOSSIER 3 </w:t>
      </w:r>
      <w:r w:rsidRPr="00815D51">
        <w:rPr>
          <w:rFonts w:ascii="Arial" w:hAnsi="Arial" w:cs="Arial"/>
          <w:b/>
        </w:rPr>
        <w:t xml:space="preserve">: </w:t>
      </w:r>
      <w:r w:rsidR="00F558A7">
        <w:rPr>
          <w:rFonts w:ascii="Arial" w:hAnsi="Arial" w:cs="Arial"/>
          <w:b/>
        </w:rPr>
        <w:t>V</w:t>
      </w:r>
      <w:r w:rsidR="0001159C" w:rsidRPr="00815D51">
        <w:rPr>
          <w:rFonts w:ascii="Arial" w:hAnsi="Arial" w:cs="Arial"/>
          <w:b/>
        </w:rPr>
        <w:t xml:space="preserve">ente </w:t>
      </w:r>
      <w:r w:rsidRPr="00815D51">
        <w:rPr>
          <w:rFonts w:ascii="Arial" w:hAnsi="Arial" w:cs="Arial"/>
          <w:b/>
        </w:rPr>
        <w:t>d’espace</w:t>
      </w:r>
      <w:r w:rsidR="0001159C" w:rsidRPr="00815D51">
        <w:rPr>
          <w:rFonts w:ascii="Arial" w:hAnsi="Arial" w:cs="Arial"/>
          <w:b/>
        </w:rPr>
        <w:t>s</w:t>
      </w:r>
      <w:r w:rsidRPr="00815D51">
        <w:rPr>
          <w:rFonts w:ascii="Arial" w:hAnsi="Arial" w:cs="Arial"/>
          <w:b/>
        </w:rPr>
        <w:t xml:space="preserve"> dans le support </w:t>
      </w:r>
      <w:proofErr w:type="spellStart"/>
      <w:r w:rsidRPr="00815D51">
        <w:rPr>
          <w:rFonts w:ascii="Arial" w:hAnsi="Arial" w:cs="Arial"/>
          <w:b/>
        </w:rPr>
        <w:t>Gastronomica</w:t>
      </w:r>
      <w:proofErr w:type="spellEnd"/>
    </w:p>
    <w:p w:rsidR="0001159C" w:rsidRDefault="0001159C" w:rsidP="00A07494">
      <w:pPr>
        <w:jc w:val="center"/>
        <w:rPr>
          <w:rFonts w:ascii="Arial" w:hAnsi="Arial" w:cs="Arial"/>
          <w:b/>
          <w:sz w:val="24"/>
          <w:szCs w:val="24"/>
          <w:u w:val="single"/>
        </w:rPr>
      </w:pPr>
    </w:p>
    <w:p w:rsidR="0001159C" w:rsidRPr="00273778" w:rsidRDefault="0001159C" w:rsidP="0001159C">
      <w:pPr>
        <w:jc w:val="center"/>
        <w:rPr>
          <w:rFonts w:ascii="Arial" w:hAnsi="Arial" w:cs="Arial"/>
          <w:b/>
          <w:sz w:val="24"/>
          <w:szCs w:val="24"/>
        </w:rPr>
      </w:pPr>
      <w:r w:rsidRPr="00273778">
        <w:rPr>
          <w:rFonts w:ascii="Arial" w:hAnsi="Arial" w:cs="Arial"/>
          <w:b/>
          <w:sz w:val="24"/>
          <w:szCs w:val="24"/>
        </w:rPr>
        <w:t>Travail à faire</w:t>
      </w:r>
    </w:p>
    <w:p w:rsidR="0001159C" w:rsidRDefault="0001159C" w:rsidP="0001159C">
      <w:pPr>
        <w:jc w:val="center"/>
        <w:rPr>
          <w:rFonts w:ascii="Arial" w:hAnsi="Arial" w:cs="Arial"/>
          <w:sz w:val="24"/>
          <w:szCs w:val="24"/>
        </w:rPr>
      </w:pPr>
    </w:p>
    <w:p w:rsidR="00F26307" w:rsidRPr="00273778" w:rsidRDefault="00F26307" w:rsidP="0001159C">
      <w:pPr>
        <w:jc w:val="center"/>
        <w:rPr>
          <w:rFonts w:ascii="Arial" w:hAnsi="Arial" w:cs="Arial"/>
          <w:sz w:val="24"/>
          <w:szCs w:val="24"/>
        </w:rPr>
      </w:pPr>
    </w:p>
    <w:p w:rsidR="0001159C" w:rsidRPr="00273778" w:rsidRDefault="0001159C" w:rsidP="0001159C">
      <w:pPr>
        <w:rPr>
          <w:rFonts w:ascii="Arial" w:hAnsi="Arial" w:cs="Arial"/>
          <w:b/>
          <w:sz w:val="24"/>
          <w:szCs w:val="24"/>
        </w:rPr>
      </w:pPr>
      <w:r w:rsidRPr="00273778">
        <w:rPr>
          <w:rFonts w:ascii="Arial" w:hAnsi="Arial" w:cs="Arial"/>
          <w:b/>
          <w:sz w:val="24"/>
          <w:szCs w:val="24"/>
        </w:rPr>
        <w:t xml:space="preserve">À partir des différentes annexes et plus particulièrement des annexes </w:t>
      </w:r>
      <w:r>
        <w:rPr>
          <w:rFonts w:ascii="Arial" w:hAnsi="Arial" w:cs="Arial"/>
          <w:b/>
          <w:sz w:val="24"/>
          <w:szCs w:val="24"/>
        </w:rPr>
        <w:t>6</w:t>
      </w:r>
      <w:r w:rsidRPr="00273778">
        <w:rPr>
          <w:rFonts w:ascii="Arial" w:hAnsi="Arial" w:cs="Arial"/>
          <w:b/>
          <w:sz w:val="24"/>
          <w:szCs w:val="24"/>
        </w:rPr>
        <w:t xml:space="preserve"> </w:t>
      </w:r>
      <w:r>
        <w:rPr>
          <w:rFonts w:ascii="Arial" w:hAnsi="Arial" w:cs="Arial"/>
          <w:b/>
          <w:sz w:val="24"/>
          <w:szCs w:val="24"/>
        </w:rPr>
        <w:t>et</w:t>
      </w:r>
      <w:r w:rsidRPr="00273778">
        <w:rPr>
          <w:rFonts w:ascii="Arial" w:hAnsi="Arial" w:cs="Arial"/>
          <w:b/>
          <w:sz w:val="24"/>
          <w:szCs w:val="24"/>
        </w:rPr>
        <w:t xml:space="preserve"> </w:t>
      </w:r>
      <w:r>
        <w:rPr>
          <w:rFonts w:ascii="Arial" w:hAnsi="Arial" w:cs="Arial"/>
          <w:b/>
          <w:sz w:val="24"/>
          <w:szCs w:val="24"/>
        </w:rPr>
        <w:t>7</w:t>
      </w:r>
      <w:r w:rsidR="008F11C5">
        <w:rPr>
          <w:rFonts w:ascii="Arial" w:hAnsi="Arial" w:cs="Arial"/>
          <w:b/>
          <w:sz w:val="24"/>
          <w:szCs w:val="24"/>
        </w:rPr>
        <w:t> :</w:t>
      </w:r>
    </w:p>
    <w:p w:rsidR="00A07494" w:rsidRDefault="00A07494" w:rsidP="0037448E">
      <w:pPr>
        <w:shd w:val="clear" w:color="auto" w:fill="FFFFFF"/>
        <w:jc w:val="both"/>
        <w:rPr>
          <w:rFonts w:ascii="Arial" w:hAnsi="Arial" w:cs="Arial"/>
          <w:noProof/>
          <w:sz w:val="24"/>
          <w:szCs w:val="24"/>
        </w:rPr>
      </w:pPr>
    </w:p>
    <w:p w:rsidR="00FD50AE" w:rsidRDefault="00FD50AE" w:rsidP="00FD50AE">
      <w:pPr>
        <w:shd w:val="clear" w:color="auto" w:fill="FFFFFF"/>
        <w:ind w:left="705" w:hanging="705"/>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E4813">
        <w:rPr>
          <w:rFonts w:ascii="Arial" w:hAnsi="Arial" w:cs="Arial"/>
          <w:sz w:val="24"/>
          <w:szCs w:val="24"/>
        </w:rPr>
        <w:t>Dégager les caractéristiques</w:t>
      </w:r>
      <w:r>
        <w:rPr>
          <w:rFonts w:ascii="Arial" w:hAnsi="Arial" w:cs="Arial"/>
          <w:sz w:val="24"/>
          <w:szCs w:val="24"/>
        </w:rPr>
        <w:t xml:space="preserve"> </w:t>
      </w:r>
      <w:r w:rsidR="00AE4813">
        <w:rPr>
          <w:rFonts w:ascii="Arial" w:hAnsi="Arial" w:cs="Arial"/>
          <w:sz w:val="24"/>
          <w:szCs w:val="24"/>
        </w:rPr>
        <w:t>du</w:t>
      </w:r>
      <w:r>
        <w:rPr>
          <w:rFonts w:ascii="Arial" w:hAnsi="Arial" w:cs="Arial"/>
          <w:sz w:val="24"/>
          <w:szCs w:val="24"/>
        </w:rPr>
        <w:t xml:space="preserve"> portefeuille-annonceur</w:t>
      </w:r>
      <w:r w:rsidR="00812539">
        <w:rPr>
          <w:rFonts w:ascii="Arial" w:hAnsi="Arial" w:cs="Arial"/>
          <w:sz w:val="24"/>
          <w:szCs w:val="24"/>
        </w:rPr>
        <w:t>s</w:t>
      </w:r>
      <w:r>
        <w:rPr>
          <w:rFonts w:ascii="Arial" w:hAnsi="Arial" w:cs="Arial"/>
          <w:sz w:val="24"/>
          <w:szCs w:val="24"/>
        </w:rPr>
        <w:t xml:space="preserve"> du magazine </w:t>
      </w:r>
      <w:proofErr w:type="spellStart"/>
      <w:r>
        <w:rPr>
          <w:rFonts w:ascii="Arial" w:hAnsi="Arial" w:cs="Arial"/>
          <w:sz w:val="24"/>
          <w:szCs w:val="24"/>
        </w:rPr>
        <w:t>Gastronomica</w:t>
      </w:r>
      <w:proofErr w:type="spellEnd"/>
      <w:r>
        <w:rPr>
          <w:rFonts w:ascii="Arial" w:hAnsi="Arial" w:cs="Arial"/>
          <w:sz w:val="24"/>
          <w:szCs w:val="24"/>
        </w:rPr>
        <w:t>.</w:t>
      </w:r>
    </w:p>
    <w:p w:rsidR="00FD50AE" w:rsidRDefault="00FD50AE" w:rsidP="00FD50AE">
      <w:pPr>
        <w:shd w:val="clear" w:color="auto" w:fill="FFFFFF"/>
        <w:ind w:left="705" w:hanging="705"/>
        <w:jc w:val="both"/>
        <w:rPr>
          <w:rFonts w:ascii="Arial" w:hAnsi="Arial" w:cs="Arial"/>
          <w:sz w:val="24"/>
          <w:szCs w:val="24"/>
        </w:rPr>
      </w:pPr>
    </w:p>
    <w:p w:rsidR="0037448E" w:rsidRDefault="00330BB4" w:rsidP="00A51862">
      <w:pPr>
        <w:shd w:val="clear" w:color="auto" w:fill="FFFFFF"/>
        <w:ind w:left="705" w:hanging="705"/>
        <w:jc w:val="both"/>
        <w:rPr>
          <w:rFonts w:ascii="Arial" w:hAnsi="Arial" w:cs="Arial"/>
          <w:sz w:val="24"/>
          <w:szCs w:val="24"/>
        </w:rPr>
      </w:pPr>
      <w:r>
        <w:rPr>
          <w:rFonts w:ascii="Arial" w:hAnsi="Arial" w:cs="Arial"/>
          <w:sz w:val="24"/>
          <w:szCs w:val="24"/>
        </w:rPr>
        <w:t>3.</w:t>
      </w:r>
      <w:r w:rsidR="00FD50AE">
        <w:rPr>
          <w:rFonts w:ascii="Arial" w:hAnsi="Arial" w:cs="Arial"/>
          <w:sz w:val="24"/>
          <w:szCs w:val="24"/>
        </w:rPr>
        <w:t>2</w:t>
      </w:r>
      <w:r>
        <w:rPr>
          <w:rFonts w:ascii="Arial" w:hAnsi="Arial" w:cs="Arial"/>
          <w:sz w:val="24"/>
          <w:szCs w:val="24"/>
        </w:rPr>
        <w:tab/>
      </w:r>
      <w:r w:rsidR="00812539">
        <w:rPr>
          <w:rFonts w:ascii="Arial" w:hAnsi="Arial" w:cs="Arial"/>
          <w:sz w:val="24"/>
          <w:szCs w:val="24"/>
        </w:rPr>
        <w:t>À</w:t>
      </w:r>
      <w:r w:rsidR="000E1367">
        <w:rPr>
          <w:rFonts w:ascii="Arial" w:hAnsi="Arial" w:cs="Arial"/>
          <w:sz w:val="24"/>
          <w:szCs w:val="24"/>
        </w:rPr>
        <w:t xml:space="preserve"> partir de </w:t>
      </w:r>
      <w:r w:rsidR="00FD50AE">
        <w:rPr>
          <w:rFonts w:ascii="Arial" w:hAnsi="Arial" w:cs="Arial"/>
          <w:sz w:val="24"/>
          <w:szCs w:val="24"/>
        </w:rPr>
        <w:t>cette analyse et des spécificités de l’annonceur</w:t>
      </w:r>
      <w:r w:rsidR="000E1367">
        <w:rPr>
          <w:rFonts w:ascii="Arial" w:hAnsi="Arial" w:cs="Arial"/>
          <w:sz w:val="24"/>
          <w:szCs w:val="24"/>
        </w:rPr>
        <w:t>, m</w:t>
      </w:r>
      <w:r w:rsidR="0037448E" w:rsidRPr="00330BB4">
        <w:rPr>
          <w:rFonts w:ascii="Arial" w:hAnsi="Arial" w:cs="Arial"/>
          <w:sz w:val="24"/>
          <w:szCs w:val="24"/>
        </w:rPr>
        <w:t xml:space="preserve">ontrer l’intérêt de démarcher l’association </w:t>
      </w:r>
      <w:r w:rsidR="00812539">
        <w:rPr>
          <w:rFonts w:ascii="Arial" w:hAnsi="Arial" w:cs="Arial"/>
          <w:sz w:val="24"/>
          <w:szCs w:val="24"/>
        </w:rPr>
        <w:t xml:space="preserve">poire </w:t>
      </w:r>
      <w:proofErr w:type="spellStart"/>
      <w:r w:rsidR="008F11C5">
        <w:rPr>
          <w:rFonts w:ascii="Arial" w:hAnsi="Arial" w:cs="Arial"/>
          <w:sz w:val="24"/>
          <w:szCs w:val="24"/>
        </w:rPr>
        <w:t>Angélys</w:t>
      </w:r>
      <w:proofErr w:type="spellEnd"/>
      <w:r w:rsidR="008F11C5">
        <w:rPr>
          <w:rFonts w:ascii="Arial" w:hAnsi="Arial" w:cs="Arial"/>
          <w:sz w:val="24"/>
          <w:szCs w:val="24"/>
        </w:rPr>
        <w:t>.</w:t>
      </w:r>
    </w:p>
    <w:p w:rsidR="00514046" w:rsidRDefault="00514046" w:rsidP="00330BB4">
      <w:pPr>
        <w:shd w:val="clear" w:color="auto" w:fill="FFFFFF"/>
        <w:jc w:val="both"/>
        <w:rPr>
          <w:rFonts w:ascii="Arial" w:hAnsi="Arial" w:cs="Arial"/>
          <w:sz w:val="24"/>
          <w:szCs w:val="24"/>
        </w:rPr>
      </w:pPr>
    </w:p>
    <w:p w:rsidR="00F26307" w:rsidRDefault="00F26307" w:rsidP="00330BB4">
      <w:pPr>
        <w:shd w:val="clear" w:color="auto" w:fill="FFFFFF"/>
        <w:jc w:val="both"/>
        <w:rPr>
          <w:rFonts w:ascii="Arial" w:hAnsi="Arial" w:cs="Arial"/>
          <w:sz w:val="24"/>
          <w:szCs w:val="24"/>
        </w:rPr>
      </w:pPr>
    </w:p>
    <w:p w:rsidR="00683334" w:rsidRDefault="00812539" w:rsidP="00683334">
      <w:pPr>
        <w:shd w:val="clear" w:color="auto" w:fill="FFFFFF"/>
        <w:jc w:val="both"/>
        <w:rPr>
          <w:rFonts w:ascii="Arial" w:hAnsi="Arial" w:cs="Arial"/>
          <w:sz w:val="24"/>
          <w:szCs w:val="24"/>
        </w:rPr>
      </w:pPr>
      <w:r>
        <w:rPr>
          <w:rFonts w:ascii="Arial" w:hAnsi="Arial" w:cs="Arial"/>
          <w:sz w:val="24"/>
          <w:szCs w:val="24"/>
        </w:rPr>
        <w:t>À</w:t>
      </w:r>
      <w:r w:rsidR="00D51041">
        <w:rPr>
          <w:rFonts w:ascii="Arial" w:hAnsi="Arial" w:cs="Arial"/>
          <w:sz w:val="24"/>
          <w:szCs w:val="24"/>
        </w:rPr>
        <w:t xml:space="preserve"> l’issue de votre prospection, le responsable de l’association </w:t>
      </w:r>
      <w:r w:rsidR="00683334">
        <w:rPr>
          <w:rFonts w:ascii="Arial" w:hAnsi="Arial" w:cs="Arial"/>
          <w:sz w:val="24"/>
          <w:szCs w:val="24"/>
        </w:rPr>
        <w:t xml:space="preserve">poire </w:t>
      </w:r>
      <w:proofErr w:type="spellStart"/>
      <w:r w:rsidR="00D51041">
        <w:rPr>
          <w:rFonts w:ascii="Arial" w:hAnsi="Arial" w:cs="Arial"/>
          <w:sz w:val="24"/>
          <w:szCs w:val="24"/>
        </w:rPr>
        <w:t>Angélys</w:t>
      </w:r>
      <w:proofErr w:type="spellEnd"/>
      <w:r w:rsidR="00D51041">
        <w:rPr>
          <w:rFonts w:ascii="Arial" w:hAnsi="Arial" w:cs="Arial"/>
          <w:sz w:val="24"/>
          <w:szCs w:val="24"/>
        </w:rPr>
        <w:t xml:space="preserve"> a accepté d’ache</w:t>
      </w:r>
      <w:r w:rsidR="00891EF6">
        <w:rPr>
          <w:rFonts w:ascii="Arial" w:hAnsi="Arial" w:cs="Arial"/>
          <w:sz w:val="24"/>
          <w:szCs w:val="24"/>
        </w:rPr>
        <w:t>ter un encart d’1/2 page dans le cadre de son plan de communication 2013-2014</w:t>
      </w:r>
      <w:r w:rsidR="00D51041">
        <w:rPr>
          <w:rFonts w:ascii="Arial" w:hAnsi="Arial" w:cs="Arial"/>
          <w:sz w:val="24"/>
          <w:szCs w:val="24"/>
        </w:rPr>
        <w:t>.</w:t>
      </w:r>
    </w:p>
    <w:p w:rsidR="00683334" w:rsidRDefault="00683334" w:rsidP="00B1785E">
      <w:pPr>
        <w:shd w:val="clear" w:color="auto" w:fill="FFFFFF"/>
        <w:ind w:left="709" w:hanging="709"/>
        <w:jc w:val="both"/>
        <w:rPr>
          <w:rFonts w:ascii="Arial" w:hAnsi="Arial" w:cs="Arial"/>
          <w:sz w:val="24"/>
          <w:szCs w:val="24"/>
        </w:rPr>
      </w:pPr>
    </w:p>
    <w:p w:rsidR="00F87759" w:rsidRPr="0073129C" w:rsidRDefault="00683334" w:rsidP="00B1785E">
      <w:pPr>
        <w:shd w:val="clear" w:color="auto" w:fill="FFFFFF"/>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87759" w:rsidRPr="0073129C">
        <w:rPr>
          <w:rFonts w:ascii="Arial" w:hAnsi="Arial" w:cs="Arial"/>
          <w:sz w:val="24"/>
          <w:szCs w:val="24"/>
        </w:rPr>
        <w:t>Proposer des moyens de fidéliser ce nouvel annonceur</w:t>
      </w:r>
      <w:r>
        <w:rPr>
          <w:rFonts w:ascii="Arial" w:hAnsi="Arial" w:cs="Arial"/>
          <w:sz w:val="24"/>
          <w:szCs w:val="24"/>
        </w:rPr>
        <w:t>.</w:t>
      </w:r>
      <w:r w:rsidR="00F87759" w:rsidRPr="0073129C">
        <w:rPr>
          <w:rFonts w:ascii="Arial" w:hAnsi="Arial" w:cs="Arial"/>
          <w:sz w:val="24"/>
          <w:szCs w:val="24"/>
        </w:rPr>
        <w:t xml:space="preserve"> Justifier ces moyens.</w:t>
      </w:r>
    </w:p>
    <w:p w:rsidR="0037448E" w:rsidRPr="00A22133" w:rsidRDefault="0037448E" w:rsidP="0037448E">
      <w:pPr>
        <w:rPr>
          <w:rFonts w:ascii="Arial" w:hAnsi="Arial" w:cs="Arial"/>
          <w:sz w:val="24"/>
          <w:szCs w:val="24"/>
        </w:rPr>
      </w:pPr>
      <w:r w:rsidRPr="00A22133">
        <w:rPr>
          <w:rFonts w:ascii="Arial" w:hAnsi="Arial" w:cs="Arial"/>
          <w:sz w:val="24"/>
          <w:szCs w:val="24"/>
        </w:rPr>
        <w:br w:type="page"/>
      </w:r>
    </w:p>
    <w:p w:rsidR="002D2B7D" w:rsidRDefault="0037448E" w:rsidP="002351BE">
      <w:pPr>
        <w:pStyle w:val="Titre1"/>
        <w:jc w:val="center"/>
        <w:rPr>
          <w:rFonts w:ascii="Arial" w:hAnsi="Arial" w:cs="Arial"/>
          <w:b/>
        </w:rPr>
      </w:pPr>
      <w:r w:rsidRPr="00736CA3">
        <w:rPr>
          <w:rFonts w:ascii="Arial" w:hAnsi="Arial" w:cs="Arial"/>
          <w:b/>
          <w:u w:val="single"/>
        </w:rPr>
        <w:lastRenderedPageBreak/>
        <w:t>ANNEXE 1</w:t>
      </w:r>
      <w:r w:rsidR="00736CA3" w:rsidRPr="00736CA3">
        <w:rPr>
          <w:rFonts w:ascii="Arial" w:hAnsi="Arial" w:cs="Arial"/>
          <w:b/>
        </w:rPr>
        <w:t xml:space="preserve"> : </w:t>
      </w:r>
      <w:r w:rsidR="002D2B7D">
        <w:rPr>
          <w:rFonts w:ascii="Arial" w:hAnsi="Arial" w:cs="Arial"/>
          <w:b/>
        </w:rPr>
        <w:t xml:space="preserve">Présentation de la poire </w:t>
      </w:r>
      <w:proofErr w:type="spellStart"/>
      <w:r w:rsidR="002D2B7D">
        <w:rPr>
          <w:rFonts w:ascii="Arial" w:hAnsi="Arial" w:cs="Arial"/>
          <w:b/>
        </w:rPr>
        <w:t>Angélys</w:t>
      </w:r>
      <w:proofErr w:type="spellEnd"/>
    </w:p>
    <w:p w:rsidR="002D2B7D" w:rsidRDefault="002D2B7D" w:rsidP="0037448E">
      <w:pPr>
        <w:pStyle w:val="Titre1"/>
        <w:rPr>
          <w:rFonts w:ascii="Arial" w:hAnsi="Arial" w:cs="Arial"/>
          <w:b/>
        </w:rPr>
      </w:pPr>
    </w:p>
    <w:p w:rsidR="002D2B7D" w:rsidRDefault="002D2B7D" w:rsidP="0037448E">
      <w:pPr>
        <w:pStyle w:val="Titre1"/>
        <w:rPr>
          <w:rFonts w:ascii="Arial" w:hAnsi="Arial" w:cs="Arial"/>
          <w:b/>
        </w:rPr>
      </w:pPr>
    </w:p>
    <w:p w:rsidR="0037448E" w:rsidRPr="00736CA3" w:rsidRDefault="002D2B7D" w:rsidP="0037448E">
      <w:pPr>
        <w:pStyle w:val="Titre1"/>
        <w:rPr>
          <w:rFonts w:ascii="Arial" w:hAnsi="Arial" w:cs="Arial"/>
          <w:b/>
          <w:u w:val="single"/>
        </w:rPr>
      </w:pPr>
      <w:r>
        <w:rPr>
          <w:rFonts w:ascii="Arial" w:hAnsi="Arial" w:cs="Arial"/>
          <w:b/>
          <w:noProof/>
        </w:rPr>
        <w:drawing>
          <wp:anchor distT="0" distB="0" distL="114300" distR="114300" simplePos="0" relativeHeight="251660288" behindDoc="0" locked="0" layoutInCell="1" allowOverlap="1">
            <wp:simplePos x="0" y="0"/>
            <wp:positionH relativeFrom="column">
              <wp:posOffset>62230</wp:posOffset>
            </wp:positionH>
            <wp:positionV relativeFrom="paragraph">
              <wp:posOffset>50800</wp:posOffset>
            </wp:positionV>
            <wp:extent cx="1724025" cy="1724025"/>
            <wp:effectExtent l="19050" t="0" r="9525" b="0"/>
            <wp:wrapSquare wrapText="bothSides"/>
            <wp:docPr id="5" name="553632" descr="mise au point par l'inra, la poire angélys se conserve plus longtemps que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632" descr="mise au point par l'inra, la poire angélys se conserve plus longtemps que les"/>
                    <pic:cNvPicPr>
                      <a:picLocks noChangeAspect="1" noChangeArrowheads="1"/>
                    </pic:cNvPicPr>
                  </pic:nvPicPr>
                  <pic:blipFill>
                    <a:blip r:embed="rId10" cstate="print"/>
                    <a:srcRect/>
                    <a:stretch>
                      <a:fillRect/>
                    </a:stretch>
                  </pic:blipFill>
                  <pic:spPr bwMode="auto">
                    <a:xfrm>
                      <a:off x="0" y="0"/>
                      <a:ext cx="1724025" cy="1724025"/>
                    </a:xfrm>
                    <a:prstGeom prst="rect">
                      <a:avLst/>
                    </a:prstGeom>
                    <a:noFill/>
                    <a:ln w="9525">
                      <a:noFill/>
                      <a:miter lim="800000"/>
                      <a:headEnd/>
                      <a:tailEnd/>
                    </a:ln>
                  </pic:spPr>
                </pic:pic>
              </a:graphicData>
            </a:graphic>
          </wp:anchor>
        </w:drawing>
      </w:r>
      <w:proofErr w:type="spellStart"/>
      <w:r w:rsidR="00736CA3">
        <w:rPr>
          <w:rFonts w:ascii="Arial" w:hAnsi="Arial" w:cs="Arial"/>
          <w:b/>
        </w:rPr>
        <w:t>Angélys</w:t>
      </w:r>
      <w:proofErr w:type="spellEnd"/>
      <w:r>
        <w:rPr>
          <w:rFonts w:ascii="Arial" w:hAnsi="Arial" w:cs="Arial"/>
          <w:b/>
        </w:rPr>
        <w:t>,</w:t>
      </w:r>
      <w:r w:rsidR="00736CA3" w:rsidRPr="00736CA3">
        <w:rPr>
          <w:rFonts w:ascii="Arial" w:hAnsi="Arial" w:cs="Arial"/>
          <w:b/>
        </w:rPr>
        <w:t xml:space="preserve"> la poire royale</w:t>
      </w:r>
    </w:p>
    <w:p w:rsidR="0037448E" w:rsidRPr="00442F99" w:rsidRDefault="0037448E" w:rsidP="00442F99">
      <w:pPr>
        <w:jc w:val="both"/>
        <w:rPr>
          <w:rFonts w:ascii="Arial" w:hAnsi="Arial" w:cs="Arial"/>
          <w:sz w:val="24"/>
          <w:szCs w:val="24"/>
        </w:rPr>
      </w:pPr>
      <w:r w:rsidRPr="00442F99">
        <w:rPr>
          <w:rFonts w:ascii="Arial" w:hAnsi="Arial" w:cs="Arial"/>
          <w:sz w:val="24"/>
          <w:szCs w:val="24"/>
        </w:rPr>
        <w:t>Fruit de 30 ans de recherches à l'I</w:t>
      </w:r>
      <w:r w:rsidR="006A2323">
        <w:rPr>
          <w:rFonts w:ascii="Arial" w:hAnsi="Arial" w:cs="Arial"/>
          <w:sz w:val="24"/>
          <w:szCs w:val="24"/>
        </w:rPr>
        <w:t>NRA</w:t>
      </w:r>
      <w:r w:rsidRPr="00442F99">
        <w:rPr>
          <w:rFonts w:ascii="Arial" w:hAnsi="Arial" w:cs="Arial"/>
          <w:sz w:val="24"/>
          <w:szCs w:val="24"/>
        </w:rPr>
        <w:t xml:space="preserve"> d'Angers, </w:t>
      </w:r>
      <w:r w:rsidR="006A2323">
        <w:rPr>
          <w:rFonts w:ascii="Arial" w:hAnsi="Arial" w:cs="Arial"/>
          <w:sz w:val="24"/>
          <w:szCs w:val="24"/>
        </w:rPr>
        <w:t xml:space="preserve">la poire </w:t>
      </w:r>
      <w:proofErr w:type="spellStart"/>
      <w:r w:rsidRPr="00442F99">
        <w:rPr>
          <w:rFonts w:ascii="Arial" w:hAnsi="Arial" w:cs="Arial"/>
          <w:sz w:val="24"/>
          <w:szCs w:val="24"/>
        </w:rPr>
        <w:t>Angélys</w:t>
      </w:r>
      <w:proofErr w:type="spellEnd"/>
      <w:r w:rsidRPr="00442F99">
        <w:rPr>
          <w:rFonts w:ascii="Arial" w:hAnsi="Arial" w:cs="Arial"/>
          <w:sz w:val="24"/>
          <w:szCs w:val="24"/>
        </w:rPr>
        <w:t xml:space="preserve"> est </w:t>
      </w:r>
      <w:proofErr w:type="gramStart"/>
      <w:r w:rsidRPr="00442F99">
        <w:rPr>
          <w:rFonts w:ascii="Arial" w:hAnsi="Arial" w:cs="Arial"/>
          <w:sz w:val="24"/>
          <w:szCs w:val="24"/>
        </w:rPr>
        <w:t>issue</w:t>
      </w:r>
      <w:proofErr w:type="gramEnd"/>
      <w:r w:rsidRPr="00442F99">
        <w:rPr>
          <w:rFonts w:ascii="Arial" w:hAnsi="Arial" w:cs="Arial"/>
          <w:sz w:val="24"/>
          <w:szCs w:val="24"/>
        </w:rPr>
        <w:t xml:space="preserve"> de croisements entre </w:t>
      </w:r>
      <w:r w:rsidR="006A2323">
        <w:rPr>
          <w:rFonts w:ascii="Arial" w:hAnsi="Arial" w:cs="Arial"/>
          <w:sz w:val="24"/>
          <w:szCs w:val="24"/>
        </w:rPr>
        <w:t xml:space="preserve">la poire </w:t>
      </w:r>
      <w:r w:rsidRPr="00442F99">
        <w:rPr>
          <w:rFonts w:ascii="Arial" w:hAnsi="Arial" w:cs="Arial"/>
          <w:sz w:val="24"/>
          <w:szCs w:val="24"/>
        </w:rPr>
        <w:t xml:space="preserve">Doyenné d'Hiver et </w:t>
      </w:r>
      <w:r w:rsidR="006A2323">
        <w:rPr>
          <w:rFonts w:ascii="Arial" w:hAnsi="Arial" w:cs="Arial"/>
          <w:sz w:val="24"/>
          <w:szCs w:val="24"/>
        </w:rPr>
        <w:t>la poire Doyenné du Comice.</w:t>
      </w:r>
    </w:p>
    <w:p w:rsidR="0037448E" w:rsidRPr="00A22133" w:rsidRDefault="0037448E" w:rsidP="0037448E">
      <w:pPr>
        <w:jc w:val="both"/>
        <w:rPr>
          <w:rFonts w:ascii="Arial" w:hAnsi="Arial" w:cs="Arial"/>
          <w:sz w:val="24"/>
          <w:szCs w:val="24"/>
        </w:rPr>
      </w:pPr>
    </w:p>
    <w:p w:rsidR="0037448E" w:rsidRPr="00A22133" w:rsidRDefault="0037448E" w:rsidP="0037448E">
      <w:pPr>
        <w:pStyle w:val="Titre2"/>
        <w:spacing w:before="0" w:line="240" w:lineRule="auto"/>
        <w:jc w:val="both"/>
        <w:rPr>
          <w:rFonts w:ascii="Arial" w:hAnsi="Arial" w:cs="Arial"/>
          <w:color w:val="auto"/>
          <w:sz w:val="24"/>
          <w:szCs w:val="24"/>
        </w:rPr>
      </w:pPr>
      <w:r w:rsidRPr="00A22133">
        <w:rPr>
          <w:rFonts w:ascii="Arial" w:hAnsi="Arial" w:cs="Arial"/>
          <w:color w:val="auto"/>
          <w:sz w:val="24"/>
          <w:szCs w:val="24"/>
        </w:rPr>
        <w:t>Une longue histoire</w:t>
      </w:r>
    </w:p>
    <w:p w:rsidR="0037448E" w:rsidRPr="00A22133" w:rsidRDefault="0037448E" w:rsidP="0037448E">
      <w:pPr>
        <w:jc w:val="both"/>
        <w:rPr>
          <w:rFonts w:ascii="Arial" w:hAnsi="Arial" w:cs="Arial"/>
          <w:sz w:val="24"/>
          <w:szCs w:val="24"/>
        </w:rPr>
      </w:pPr>
      <w:r w:rsidRPr="00A22133">
        <w:rPr>
          <w:rFonts w:ascii="Arial" w:hAnsi="Arial" w:cs="Arial"/>
          <w:sz w:val="24"/>
          <w:szCs w:val="24"/>
        </w:rPr>
        <w:t>C'est en 1963 que débute à l'I</w:t>
      </w:r>
      <w:r w:rsidR="006A2323" w:rsidRPr="00A22133">
        <w:rPr>
          <w:rFonts w:ascii="Arial" w:hAnsi="Arial" w:cs="Arial"/>
          <w:sz w:val="24"/>
          <w:szCs w:val="24"/>
        </w:rPr>
        <w:t>NRA</w:t>
      </w:r>
      <w:r w:rsidRPr="00A22133">
        <w:rPr>
          <w:rFonts w:ascii="Arial" w:hAnsi="Arial" w:cs="Arial"/>
          <w:sz w:val="24"/>
          <w:szCs w:val="24"/>
        </w:rPr>
        <w:t xml:space="preserve"> le programme de croisements entre </w:t>
      </w:r>
      <w:r w:rsidR="006A2323">
        <w:rPr>
          <w:rFonts w:ascii="Arial" w:hAnsi="Arial" w:cs="Arial"/>
          <w:sz w:val="24"/>
          <w:szCs w:val="24"/>
        </w:rPr>
        <w:t xml:space="preserve">la poire </w:t>
      </w:r>
      <w:r w:rsidR="006A2323" w:rsidRPr="00442F99">
        <w:rPr>
          <w:rFonts w:ascii="Arial" w:hAnsi="Arial" w:cs="Arial"/>
          <w:sz w:val="24"/>
          <w:szCs w:val="24"/>
        </w:rPr>
        <w:t xml:space="preserve">Doyenné </w:t>
      </w:r>
      <w:r w:rsidRPr="00A22133">
        <w:rPr>
          <w:rFonts w:ascii="Arial" w:hAnsi="Arial" w:cs="Arial"/>
          <w:sz w:val="24"/>
          <w:szCs w:val="24"/>
        </w:rPr>
        <w:t xml:space="preserve">du Comice et </w:t>
      </w:r>
      <w:r w:rsidR="006A2323">
        <w:rPr>
          <w:rFonts w:ascii="Arial" w:hAnsi="Arial" w:cs="Arial"/>
          <w:sz w:val="24"/>
          <w:szCs w:val="24"/>
        </w:rPr>
        <w:t xml:space="preserve">la poire </w:t>
      </w:r>
      <w:r w:rsidRPr="00A22133">
        <w:rPr>
          <w:rFonts w:ascii="Arial" w:hAnsi="Arial" w:cs="Arial"/>
          <w:sz w:val="24"/>
          <w:szCs w:val="24"/>
        </w:rPr>
        <w:t>Doyenné d'Hiver.</w:t>
      </w:r>
      <w:r w:rsidR="00D51041">
        <w:rPr>
          <w:rFonts w:ascii="Arial" w:hAnsi="Arial" w:cs="Arial"/>
          <w:sz w:val="24"/>
          <w:szCs w:val="24"/>
        </w:rPr>
        <w:t xml:space="preserve"> </w:t>
      </w:r>
      <w:r w:rsidRPr="00A22133">
        <w:rPr>
          <w:rFonts w:ascii="Arial" w:hAnsi="Arial" w:cs="Arial"/>
          <w:sz w:val="24"/>
          <w:szCs w:val="24"/>
        </w:rPr>
        <w:t xml:space="preserve">En 1998, un des hybrides est retenu et dénommé </w:t>
      </w:r>
      <w:proofErr w:type="spellStart"/>
      <w:r w:rsidRPr="00A22133">
        <w:rPr>
          <w:rFonts w:ascii="Arial" w:hAnsi="Arial" w:cs="Arial"/>
          <w:sz w:val="24"/>
          <w:szCs w:val="24"/>
        </w:rPr>
        <w:t>Angélys</w:t>
      </w:r>
      <w:proofErr w:type="spellEnd"/>
      <w:r w:rsidRPr="00A22133">
        <w:rPr>
          <w:rFonts w:ascii="Arial" w:hAnsi="Arial" w:cs="Arial"/>
          <w:sz w:val="24"/>
          <w:szCs w:val="24"/>
        </w:rPr>
        <w:t>, en référence à son lieu de création et à la fleur de lys, emblème des rois de France, sachant que la poire a longtemps été considérée comme le "fruit du château".</w:t>
      </w:r>
    </w:p>
    <w:p w:rsidR="0037448E" w:rsidRPr="00A22133" w:rsidRDefault="0037448E" w:rsidP="0037448E">
      <w:pPr>
        <w:jc w:val="both"/>
        <w:rPr>
          <w:rFonts w:ascii="Arial" w:hAnsi="Arial" w:cs="Arial"/>
          <w:sz w:val="24"/>
          <w:szCs w:val="24"/>
        </w:rPr>
      </w:pPr>
    </w:p>
    <w:p w:rsidR="0037448E" w:rsidRPr="00A22133" w:rsidRDefault="0037448E" w:rsidP="0037448E">
      <w:pPr>
        <w:pStyle w:val="Titre2"/>
        <w:spacing w:before="0" w:line="240" w:lineRule="auto"/>
        <w:jc w:val="both"/>
        <w:rPr>
          <w:rFonts w:ascii="Arial" w:hAnsi="Arial" w:cs="Arial"/>
          <w:color w:val="auto"/>
          <w:sz w:val="24"/>
          <w:szCs w:val="24"/>
        </w:rPr>
      </w:pPr>
      <w:r w:rsidRPr="00A22133">
        <w:rPr>
          <w:rFonts w:ascii="Arial" w:hAnsi="Arial" w:cs="Arial"/>
          <w:color w:val="auto"/>
          <w:sz w:val="24"/>
          <w:szCs w:val="24"/>
        </w:rPr>
        <w:t>"Excellente...et pour longtemps"</w:t>
      </w:r>
    </w:p>
    <w:p w:rsidR="0037448E" w:rsidRPr="00A22133" w:rsidRDefault="0037448E" w:rsidP="0037448E">
      <w:pPr>
        <w:jc w:val="both"/>
        <w:rPr>
          <w:rFonts w:ascii="Arial" w:hAnsi="Arial" w:cs="Arial"/>
          <w:sz w:val="24"/>
          <w:szCs w:val="24"/>
        </w:rPr>
      </w:pPr>
      <w:r w:rsidRPr="00A22133">
        <w:rPr>
          <w:rFonts w:ascii="Arial" w:hAnsi="Arial" w:cs="Arial"/>
          <w:sz w:val="24"/>
          <w:szCs w:val="24"/>
        </w:rPr>
        <w:t>C'est le slogan retenu pour la communication</w:t>
      </w:r>
      <w:r w:rsidR="002D2B7D">
        <w:rPr>
          <w:rFonts w:ascii="Arial" w:hAnsi="Arial" w:cs="Arial"/>
          <w:sz w:val="24"/>
          <w:szCs w:val="24"/>
        </w:rPr>
        <w:t xml:space="preserve">. </w:t>
      </w:r>
      <w:r w:rsidRPr="00A22133">
        <w:rPr>
          <w:rFonts w:ascii="Arial" w:hAnsi="Arial" w:cs="Arial"/>
          <w:sz w:val="24"/>
          <w:szCs w:val="24"/>
        </w:rPr>
        <w:t xml:space="preserve">Cette variété possède en effet une très bonne tenue en conservation, et des qualités gustatives permettant de la qualifier </w:t>
      </w:r>
      <w:r w:rsidRPr="006A2323">
        <w:rPr>
          <w:rFonts w:ascii="Arial" w:hAnsi="Arial" w:cs="Arial"/>
          <w:spacing w:val="-6"/>
          <w:sz w:val="24"/>
          <w:szCs w:val="24"/>
        </w:rPr>
        <w:t>d'excellente</w:t>
      </w:r>
      <w:r w:rsidR="008F11C5">
        <w:rPr>
          <w:rFonts w:ascii="Arial" w:hAnsi="Arial" w:cs="Arial"/>
          <w:spacing w:val="-6"/>
          <w:sz w:val="24"/>
          <w:szCs w:val="24"/>
        </w:rPr>
        <w:t> :</w:t>
      </w:r>
      <w:r w:rsidRPr="006A2323">
        <w:rPr>
          <w:rFonts w:ascii="Arial" w:hAnsi="Arial" w:cs="Arial"/>
          <w:spacing w:val="-6"/>
          <w:sz w:val="24"/>
          <w:szCs w:val="24"/>
        </w:rPr>
        <w:t xml:space="preserve"> chair fine, demi-fondante, juteuse, sucrée, aromatique, sans astringence</w:t>
      </w:r>
      <w:r w:rsidRPr="00A22133">
        <w:rPr>
          <w:rFonts w:ascii="Arial" w:hAnsi="Arial" w:cs="Arial"/>
          <w:sz w:val="24"/>
          <w:szCs w:val="24"/>
        </w:rPr>
        <w:t>.</w:t>
      </w:r>
    </w:p>
    <w:p w:rsidR="0037448E" w:rsidRPr="00A22133" w:rsidRDefault="0037448E" w:rsidP="0037448E">
      <w:pPr>
        <w:jc w:val="both"/>
        <w:rPr>
          <w:rFonts w:ascii="Arial" w:hAnsi="Arial" w:cs="Arial"/>
          <w:sz w:val="24"/>
          <w:szCs w:val="24"/>
        </w:rPr>
      </w:pPr>
      <w:r w:rsidRPr="00A22133">
        <w:rPr>
          <w:rFonts w:ascii="Arial" w:hAnsi="Arial" w:cs="Arial"/>
          <w:sz w:val="24"/>
          <w:szCs w:val="24"/>
        </w:rPr>
        <w:t xml:space="preserve">Sa très bonne conservation permet une commercialisation de novembre à juillet (ainsi est-elle proposée à la vente après la </w:t>
      </w:r>
      <w:r w:rsidR="006A2323">
        <w:rPr>
          <w:rFonts w:ascii="Arial" w:hAnsi="Arial" w:cs="Arial"/>
          <w:sz w:val="24"/>
          <w:szCs w:val="24"/>
        </w:rPr>
        <w:t xml:space="preserve">poire </w:t>
      </w:r>
      <w:r w:rsidRPr="00A22133">
        <w:rPr>
          <w:rFonts w:ascii="Arial" w:hAnsi="Arial" w:cs="Arial"/>
          <w:sz w:val="24"/>
          <w:szCs w:val="24"/>
        </w:rPr>
        <w:t xml:space="preserve">Conférence et </w:t>
      </w:r>
      <w:r w:rsidR="006A2323">
        <w:rPr>
          <w:rFonts w:ascii="Arial" w:hAnsi="Arial" w:cs="Arial"/>
          <w:sz w:val="24"/>
          <w:szCs w:val="24"/>
        </w:rPr>
        <w:t>la poire</w:t>
      </w:r>
      <w:r w:rsidRPr="00A22133">
        <w:rPr>
          <w:rFonts w:ascii="Arial" w:hAnsi="Arial" w:cs="Arial"/>
          <w:sz w:val="24"/>
          <w:szCs w:val="24"/>
        </w:rPr>
        <w:t xml:space="preserve"> Comice).</w:t>
      </w:r>
    </w:p>
    <w:p w:rsidR="0037448E" w:rsidRPr="00A22133" w:rsidRDefault="0037448E" w:rsidP="0037448E">
      <w:pPr>
        <w:jc w:val="both"/>
        <w:rPr>
          <w:rFonts w:ascii="Arial" w:hAnsi="Arial" w:cs="Arial"/>
          <w:sz w:val="24"/>
          <w:szCs w:val="24"/>
        </w:rPr>
      </w:pPr>
    </w:p>
    <w:p w:rsidR="0037448E" w:rsidRPr="00A22133" w:rsidRDefault="0037448E" w:rsidP="0037448E">
      <w:pPr>
        <w:jc w:val="right"/>
        <w:outlineLvl w:val="0"/>
        <w:rPr>
          <w:rFonts w:ascii="Arial" w:hAnsi="Arial" w:cs="Arial"/>
          <w:bCs/>
          <w:i/>
          <w:kern w:val="36"/>
          <w:sz w:val="24"/>
          <w:szCs w:val="24"/>
        </w:rPr>
      </w:pPr>
      <w:r w:rsidRPr="00A22133">
        <w:rPr>
          <w:rFonts w:ascii="Arial" w:hAnsi="Arial" w:cs="Arial"/>
          <w:bCs/>
          <w:i/>
          <w:kern w:val="36"/>
          <w:sz w:val="24"/>
          <w:szCs w:val="24"/>
        </w:rPr>
        <w:t>Source</w:t>
      </w:r>
      <w:r w:rsidR="00B170DA">
        <w:rPr>
          <w:rFonts w:ascii="Arial" w:hAnsi="Arial" w:cs="Arial"/>
          <w:bCs/>
          <w:i/>
          <w:kern w:val="36"/>
          <w:sz w:val="24"/>
          <w:szCs w:val="24"/>
        </w:rPr>
        <w:t> :</w:t>
      </w:r>
      <w:r w:rsidRPr="00A22133">
        <w:rPr>
          <w:rFonts w:ascii="Arial" w:hAnsi="Arial" w:cs="Arial"/>
          <w:bCs/>
          <w:i/>
          <w:kern w:val="36"/>
          <w:sz w:val="24"/>
          <w:szCs w:val="24"/>
        </w:rPr>
        <w:t xml:space="preserve"> angers-nantes.</w:t>
      </w:r>
      <w:r w:rsidR="002D2B7D">
        <w:rPr>
          <w:rFonts w:ascii="Arial" w:hAnsi="Arial" w:cs="Arial"/>
          <w:bCs/>
          <w:i/>
          <w:kern w:val="36"/>
          <w:sz w:val="24"/>
          <w:szCs w:val="24"/>
        </w:rPr>
        <w:t>inra</w:t>
      </w:r>
      <w:r w:rsidRPr="00A22133">
        <w:rPr>
          <w:rFonts w:ascii="Arial" w:hAnsi="Arial" w:cs="Arial"/>
          <w:bCs/>
          <w:i/>
          <w:kern w:val="36"/>
          <w:sz w:val="24"/>
          <w:szCs w:val="24"/>
        </w:rPr>
        <w:t>.fr</w:t>
      </w:r>
    </w:p>
    <w:p w:rsidR="0037448E" w:rsidRPr="00A22133" w:rsidRDefault="0037448E" w:rsidP="0037448E">
      <w:pPr>
        <w:rPr>
          <w:rFonts w:ascii="Arial" w:hAnsi="Arial" w:cs="Arial"/>
          <w:sz w:val="24"/>
          <w:szCs w:val="24"/>
        </w:rPr>
      </w:pPr>
    </w:p>
    <w:p w:rsidR="002D2B7D" w:rsidRDefault="002D2B7D" w:rsidP="0037448E">
      <w:pPr>
        <w:rPr>
          <w:rFonts w:ascii="Arial" w:hAnsi="Arial" w:cs="Arial"/>
          <w:b/>
          <w:bCs/>
          <w:kern w:val="36"/>
          <w:sz w:val="24"/>
          <w:szCs w:val="24"/>
        </w:rPr>
      </w:pPr>
    </w:p>
    <w:p w:rsidR="0037448E" w:rsidRPr="00736CA3" w:rsidRDefault="00736CA3" w:rsidP="0037448E">
      <w:pPr>
        <w:rPr>
          <w:rFonts w:ascii="Arial" w:hAnsi="Arial" w:cs="Arial"/>
          <w:b/>
          <w:sz w:val="24"/>
          <w:szCs w:val="24"/>
          <w:u w:val="single"/>
        </w:rPr>
      </w:pPr>
      <w:proofErr w:type="spellStart"/>
      <w:r>
        <w:rPr>
          <w:rFonts w:ascii="Arial" w:hAnsi="Arial" w:cs="Arial"/>
          <w:b/>
          <w:bCs/>
          <w:kern w:val="36"/>
          <w:sz w:val="24"/>
          <w:szCs w:val="24"/>
        </w:rPr>
        <w:t>Angélys</w:t>
      </w:r>
      <w:proofErr w:type="spellEnd"/>
      <w:r w:rsidRPr="00736CA3">
        <w:rPr>
          <w:rFonts w:ascii="Arial" w:hAnsi="Arial" w:cs="Arial"/>
          <w:b/>
          <w:bCs/>
          <w:kern w:val="36"/>
          <w:sz w:val="24"/>
          <w:szCs w:val="24"/>
        </w:rPr>
        <w:t xml:space="preserve"> veut faire décoller la filière poire</w:t>
      </w:r>
    </w:p>
    <w:p w:rsidR="0037448E" w:rsidRPr="00A22133" w:rsidRDefault="0037448E" w:rsidP="008E7981">
      <w:pPr>
        <w:jc w:val="both"/>
        <w:rPr>
          <w:rFonts w:ascii="Arial" w:hAnsi="Arial" w:cs="Arial"/>
          <w:sz w:val="24"/>
          <w:szCs w:val="24"/>
        </w:rPr>
      </w:pPr>
      <w:r w:rsidRPr="00A22133">
        <w:rPr>
          <w:rFonts w:ascii="Arial" w:hAnsi="Arial" w:cs="Arial"/>
          <w:sz w:val="24"/>
          <w:szCs w:val="24"/>
        </w:rPr>
        <w:t xml:space="preserve">Petit à petit, </w:t>
      </w:r>
      <w:r w:rsidR="00AD1EA3">
        <w:rPr>
          <w:rFonts w:ascii="Arial" w:hAnsi="Arial" w:cs="Arial"/>
          <w:sz w:val="24"/>
          <w:szCs w:val="24"/>
        </w:rPr>
        <w:t xml:space="preserve">la poire </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gagne du terrain. </w:t>
      </w:r>
      <w:r w:rsidRPr="002D2B7D">
        <w:rPr>
          <w:rFonts w:ascii="Arial" w:hAnsi="Arial" w:cs="Arial"/>
          <w:bCs/>
          <w:sz w:val="24"/>
          <w:szCs w:val="24"/>
        </w:rPr>
        <w:t>145 hectares ont été plantés en France, soit 2% environ du verger, et plusieurs hectares ont récemment commencé à être cultivés en Espagne et en Italie</w:t>
      </w:r>
      <w:r w:rsidRPr="002D2B7D">
        <w:rPr>
          <w:rFonts w:ascii="Arial" w:hAnsi="Arial" w:cs="Arial"/>
          <w:sz w:val="24"/>
          <w:szCs w:val="24"/>
        </w:rPr>
        <w:t xml:space="preserve">. </w:t>
      </w:r>
      <w:r w:rsidR="00AD1EA3">
        <w:rPr>
          <w:rFonts w:ascii="Arial" w:hAnsi="Arial" w:cs="Arial"/>
          <w:sz w:val="24"/>
          <w:szCs w:val="24"/>
        </w:rPr>
        <w:t xml:space="preserve">La poire </w:t>
      </w:r>
      <w:proofErr w:type="spellStart"/>
      <w:r w:rsidRPr="002D2B7D">
        <w:rPr>
          <w:rFonts w:ascii="Arial" w:hAnsi="Arial" w:cs="Arial"/>
          <w:sz w:val="24"/>
          <w:szCs w:val="24"/>
        </w:rPr>
        <w:t>Angélys</w:t>
      </w:r>
      <w:proofErr w:type="spellEnd"/>
      <w:r w:rsidRPr="00A22133">
        <w:rPr>
          <w:rFonts w:ascii="Arial" w:hAnsi="Arial" w:cs="Arial"/>
          <w:sz w:val="24"/>
          <w:szCs w:val="24"/>
        </w:rPr>
        <w:t xml:space="preserve"> parviendra-t-elle à faire décoller le marché de la poire, qui reste pour l'instant seulement le 7</w:t>
      </w:r>
      <w:r w:rsidRPr="00AD1EA3">
        <w:rPr>
          <w:rFonts w:ascii="Arial" w:hAnsi="Arial" w:cs="Arial"/>
          <w:sz w:val="24"/>
          <w:szCs w:val="24"/>
          <w:vertAlign w:val="superscript"/>
        </w:rPr>
        <w:t>e</w:t>
      </w:r>
      <w:r w:rsidRPr="00A22133">
        <w:rPr>
          <w:rFonts w:ascii="Arial" w:hAnsi="Arial" w:cs="Arial"/>
          <w:sz w:val="24"/>
          <w:szCs w:val="24"/>
        </w:rPr>
        <w:t xml:space="preserve"> fruit le plus consommé en France ?</w:t>
      </w:r>
    </w:p>
    <w:p w:rsidR="0037448E" w:rsidRPr="00A22133" w:rsidRDefault="0037448E" w:rsidP="0037448E">
      <w:pPr>
        <w:jc w:val="right"/>
        <w:rPr>
          <w:rFonts w:ascii="Arial" w:hAnsi="Arial" w:cs="Arial"/>
          <w:i/>
          <w:sz w:val="24"/>
          <w:szCs w:val="24"/>
        </w:rPr>
      </w:pPr>
      <w:r w:rsidRPr="00A22133">
        <w:rPr>
          <w:rFonts w:ascii="Arial" w:hAnsi="Arial" w:cs="Arial"/>
          <w:i/>
          <w:sz w:val="24"/>
          <w:szCs w:val="24"/>
        </w:rPr>
        <w:t xml:space="preserve">Source : </w:t>
      </w:r>
      <w:proofErr w:type="spellStart"/>
      <w:r w:rsidRPr="00A22133">
        <w:rPr>
          <w:rFonts w:ascii="Arial" w:hAnsi="Arial" w:cs="Arial"/>
          <w:i/>
          <w:sz w:val="24"/>
          <w:szCs w:val="24"/>
        </w:rPr>
        <w:t>LeJournalduNet</w:t>
      </w:r>
      <w:proofErr w:type="spellEnd"/>
    </w:p>
    <w:p w:rsidR="0037448E" w:rsidRPr="00A22133" w:rsidRDefault="0037448E" w:rsidP="0037448E">
      <w:pPr>
        <w:jc w:val="both"/>
        <w:rPr>
          <w:rFonts w:ascii="Arial" w:hAnsi="Arial" w:cs="Arial"/>
          <w:sz w:val="24"/>
          <w:szCs w:val="24"/>
        </w:rPr>
      </w:pPr>
    </w:p>
    <w:p w:rsidR="0037448E" w:rsidRPr="00A22133" w:rsidRDefault="0037448E" w:rsidP="0037448E">
      <w:pPr>
        <w:jc w:val="both"/>
        <w:rPr>
          <w:rFonts w:ascii="Arial" w:hAnsi="Arial" w:cs="Arial"/>
          <w:sz w:val="24"/>
          <w:szCs w:val="24"/>
        </w:rPr>
      </w:pPr>
    </w:p>
    <w:p w:rsidR="0037448E" w:rsidRDefault="008E7981" w:rsidP="0037448E">
      <w:pPr>
        <w:jc w:val="both"/>
        <w:rPr>
          <w:rFonts w:ascii="Arial" w:hAnsi="Arial" w:cs="Arial"/>
          <w:b/>
          <w:sz w:val="24"/>
          <w:szCs w:val="24"/>
        </w:rPr>
      </w:pPr>
      <w:proofErr w:type="spellStart"/>
      <w:r w:rsidRPr="008E7981">
        <w:rPr>
          <w:rFonts w:ascii="Arial" w:hAnsi="Arial" w:cs="Arial"/>
          <w:b/>
          <w:sz w:val="24"/>
          <w:szCs w:val="24"/>
        </w:rPr>
        <w:t>Angélys</w:t>
      </w:r>
      <w:proofErr w:type="spellEnd"/>
      <w:r w:rsidRPr="008E7981">
        <w:rPr>
          <w:rFonts w:ascii="Arial" w:hAnsi="Arial" w:cs="Arial"/>
          <w:b/>
          <w:sz w:val="24"/>
          <w:szCs w:val="24"/>
        </w:rPr>
        <w:t xml:space="preserve"> en cuisine</w:t>
      </w:r>
    </w:p>
    <w:p w:rsidR="0037448E" w:rsidRDefault="008E7981" w:rsidP="0037448E">
      <w:pPr>
        <w:jc w:val="both"/>
        <w:rPr>
          <w:rFonts w:ascii="Arial" w:hAnsi="Arial" w:cs="Arial"/>
          <w:sz w:val="24"/>
          <w:szCs w:val="24"/>
        </w:rPr>
      </w:pPr>
      <w:r>
        <w:rPr>
          <w:rFonts w:ascii="Arial" w:hAnsi="Arial" w:cs="Arial"/>
          <w:sz w:val="24"/>
          <w:szCs w:val="24"/>
        </w:rPr>
        <w:t>De l’entrée au dessert, elle se cuisine de toutes les manières : crue ou cuite, se</w:t>
      </w:r>
      <w:r w:rsidR="00AD1EA3">
        <w:rPr>
          <w:rFonts w:ascii="Arial" w:hAnsi="Arial" w:cs="Arial"/>
          <w:sz w:val="24"/>
          <w:szCs w:val="24"/>
        </w:rPr>
        <w:t>s</w:t>
      </w:r>
      <w:r>
        <w:rPr>
          <w:rFonts w:ascii="Arial" w:hAnsi="Arial" w:cs="Arial"/>
          <w:sz w:val="24"/>
          <w:szCs w:val="24"/>
        </w:rPr>
        <w:t xml:space="preserve"> parfums accompagnent à merveille le fromage. </w:t>
      </w:r>
      <w:r w:rsidR="007D7EC4">
        <w:rPr>
          <w:rFonts w:ascii="Arial" w:hAnsi="Arial" w:cs="Arial"/>
          <w:sz w:val="24"/>
          <w:szCs w:val="24"/>
        </w:rPr>
        <w:t>Poêlée</w:t>
      </w:r>
      <w:r>
        <w:rPr>
          <w:rFonts w:ascii="Arial" w:hAnsi="Arial" w:cs="Arial"/>
          <w:sz w:val="24"/>
          <w:szCs w:val="24"/>
        </w:rPr>
        <w:t xml:space="preserve"> dans du beurre ou pochée, elle devient fondante, idéale pour accompagner le canard, la viande blanche ou le gibier. Pour aromatiser les poires, chaudes ou froides, pensez aux épices comme la cannelle, la vanille, le gingembre mais aussi le paprika. Dans sa version sucrée, déclinée en salade de fruits, tartes, compotes, elle séduit petits et grands.</w:t>
      </w:r>
    </w:p>
    <w:p w:rsidR="008E7981" w:rsidRPr="00A22133" w:rsidRDefault="008E7981" w:rsidP="0037448E">
      <w:pPr>
        <w:jc w:val="both"/>
        <w:rPr>
          <w:rFonts w:ascii="Arial" w:hAnsi="Arial" w:cs="Arial"/>
          <w:sz w:val="24"/>
          <w:szCs w:val="24"/>
        </w:rPr>
      </w:pPr>
    </w:p>
    <w:p w:rsidR="002D2B7D" w:rsidRDefault="008E7981" w:rsidP="008E7981">
      <w:pPr>
        <w:jc w:val="right"/>
        <w:rPr>
          <w:rFonts w:ascii="Arial" w:hAnsi="Arial" w:cs="Arial"/>
          <w:i/>
          <w:sz w:val="24"/>
          <w:szCs w:val="24"/>
        </w:rPr>
      </w:pPr>
      <w:r w:rsidRPr="008E7981">
        <w:rPr>
          <w:rFonts w:ascii="Arial" w:hAnsi="Arial" w:cs="Arial"/>
          <w:i/>
          <w:sz w:val="24"/>
          <w:szCs w:val="24"/>
        </w:rPr>
        <w:t xml:space="preserve">Source : extrait du dossier de presse </w:t>
      </w:r>
      <w:proofErr w:type="spellStart"/>
      <w:r w:rsidR="007D13B6">
        <w:rPr>
          <w:rFonts w:ascii="Arial" w:hAnsi="Arial" w:cs="Arial"/>
          <w:i/>
          <w:sz w:val="24"/>
          <w:szCs w:val="24"/>
        </w:rPr>
        <w:t>Angélys</w:t>
      </w:r>
      <w:proofErr w:type="spellEnd"/>
      <w:r w:rsidR="007D13B6">
        <w:rPr>
          <w:rFonts w:ascii="Arial" w:hAnsi="Arial" w:cs="Arial"/>
          <w:i/>
          <w:sz w:val="24"/>
          <w:szCs w:val="24"/>
        </w:rPr>
        <w:t xml:space="preserve"> </w:t>
      </w:r>
      <w:r w:rsidRPr="008E7981">
        <w:rPr>
          <w:rFonts w:ascii="Arial" w:hAnsi="Arial" w:cs="Arial"/>
          <w:i/>
          <w:sz w:val="24"/>
          <w:szCs w:val="24"/>
        </w:rPr>
        <w:t>2012</w:t>
      </w:r>
    </w:p>
    <w:p w:rsidR="002D2B7D" w:rsidRDefault="002D2B7D">
      <w:pPr>
        <w:spacing w:after="200" w:line="276" w:lineRule="auto"/>
        <w:rPr>
          <w:rFonts w:ascii="Arial" w:hAnsi="Arial" w:cs="Arial"/>
          <w:i/>
          <w:sz w:val="24"/>
          <w:szCs w:val="24"/>
        </w:rPr>
      </w:pPr>
      <w:r>
        <w:rPr>
          <w:rFonts w:ascii="Arial" w:hAnsi="Arial" w:cs="Arial"/>
          <w:i/>
          <w:sz w:val="24"/>
          <w:szCs w:val="24"/>
        </w:rPr>
        <w:br w:type="page"/>
      </w:r>
    </w:p>
    <w:p w:rsidR="0037448E" w:rsidRPr="00736CA3" w:rsidRDefault="008F11C5" w:rsidP="002351BE">
      <w:pPr>
        <w:jc w:val="center"/>
        <w:rPr>
          <w:rFonts w:ascii="Arial" w:hAnsi="Arial" w:cs="Arial"/>
          <w:b/>
          <w:bCs/>
          <w:kern w:val="36"/>
          <w:sz w:val="24"/>
          <w:szCs w:val="24"/>
          <w:u w:val="single"/>
        </w:rPr>
      </w:pPr>
      <w:r>
        <w:rPr>
          <w:rFonts w:ascii="Arial" w:hAnsi="Arial" w:cs="Arial"/>
          <w:b/>
          <w:bCs/>
          <w:kern w:val="36"/>
          <w:sz w:val="24"/>
          <w:szCs w:val="24"/>
          <w:u w:val="single"/>
        </w:rPr>
        <w:lastRenderedPageBreak/>
        <w:t xml:space="preserve">ANNEXE </w:t>
      </w:r>
      <w:r w:rsidR="00921001">
        <w:rPr>
          <w:rFonts w:ascii="Arial" w:hAnsi="Arial" w:cs="Arial"/>
          <w:b/>
          <w:bCs/>
          <w:kern w:val="36"/>
          <w:sz w:val="24"/>
          <w:szCs w:val="24"/>
          <w:u w:val="single"/>
        </w:rPr>
        <w:t>2</w:t>
      </w:r>
      <w:r w:rsidR="00936FFF">
        <w:rPr>
          <w:rFonts w:ascii="Arial" w:hAnsi="Arial" w:cs="Arial"/>
          <w:b/>
          <w:bCs/>
          <w:kern w:val="36"/>
          <w:sz w:val="24"/>
          <w:szCs w:val="24"/>
        </w:rPr>
        <w:t> : Prix moyens relevés sur 43 magasins période du 20/2</w:t>
      </w:r>
      <w:r w:rsidR="00736CA3" w:rsidRPr="00736CA3">
        <w:rPr>
          <w:rFonts w:ascii="Arial" w:hAnsi="Arial" w:cs="Arial"/>
          <w:b/>
          <w:bCs/>
          <w:kern w:val="36"/>
          <w:sz w:val="24"/>
          <w:szCs w:val="24"/>
        </w:rPr>
        <w:t xml:space="preserve"> </w:t>
      </w:r>
      <w:r w:rsidR="00936FFF">
        <w:rPr>
          <w:rFonts w:ascii="Arial" w:hAnsi="Arial" w:cs="Arial"/>
          <w:b/>
          <w:bCs/>
          <w:kern w:val="36"/>
          <w:sz w:val="24"/>
          <w:szCs w:val="24"/>
        </w:rPr>
        <w:t>au 20/3</w:t>
      </w:r>
      <w:r w:rsidR="00F56CC6">
        <w:rPr>
          <w:rFonts w:ascii="Arial" w:hAnsi="Arial" w:cs="Arial"/>
          <w:b/>
          <w:bCs/>
          <w:kern w:val="36"/>
          <w:sz w:val="24"/>
          <w:szCs w:val="24"/>
        </w:rPr>
        <w:t>/</w:t>
      </w:r>
      <w:r w:rsidR="00736CA3" w:rsidRPr="00736CA3">
        <w:rPr>
          <w:rFonts w:ascii="Arial" w:hAnsi="Arial" w:cs="Arial"/>
          <w:b/>
          <w:bCs/>
          <w:kern w:val="36"/>
          <w:sz w:val="24"/>
          <w:szCs w:val="24"/>
        </w:rPr>
        <w:t>2013</w:t>
      </w:r>
    </w:p>
    <w:p w:rsidR="0037448E" w:rsidRPr="00A22133" w:rsidRDefault="0037448E" w:rsidP="0037448E">
      <w:pPr>
        <w:rPr>
          <w:rFonts w:ascii="Arial" w:hAnsi="Arial" w:cs="Arial"/>
          <w:b/>
          <w:bCs/>
          <w:kern w:val="36"/>
          <w:sz w:val="24"/>
          <w:szCs w:val="24"/>
        </w:rPr>
      </w:pPr>
    </w:p>
    <w:tbl>
      <w:tblPr>
        <w:tblStyle w:val="Grilledutableau"/>
        <w:tblW w:w="0" w:type="auto"/>
        <w:tblLook w:val="04A0"/>
      </w:tblPr>
      <w:tblGrid>
        <w:gridCol w:w="2154"/>
        <w:gridCol w:w="844"/>
        <w:gridCol w:w="1070"/>
        <w:gridCol w:w="1030"/>
        <w:gridCol w:w="1457"/>
        <w:gridCol w:w="1623"/>
        <w:gridCol w:w="1110"/>
      </w:tblGrid>
      <w:tr w:rsidR="0037448E" w:rsidRPr="00A22133" w:rsidTr="0000408E">
        <w:tc>
          <w:tcPr>
            <w:tcW w:w="0" w:type="auto"/>
            <w:tcBorders>
              <w:top w:val="nil"/>
              <w:left w:val="nil"/>
              <w:bottom w:val="nil"/>
            </w:tcBorders>
            <w:vAlign w:val="center"/>
          </w:tcPr>
          <w:p w:rsidR="0037448E" w:rsidRPr="00A22133" w:rsidRDefault="0037448E" w:rsidP="00A22133">
            <w:pPr>
              <w:jc w:val="center"/>
              <w:rPr>
                <w:rFonts w:ascii="Arial" w:hAnsi="Arial" w:cs="Arial"/>
                <w:b/>
                <w:bCs/>
                <w:kern w:val="36"/>
                <w:sz w:val="24"/>
                <w:szCs w:val="24"/>
              </w:rPr>
            </w:pPr>
          </w:p>
        </w:tc>
        <w:tc>
          <w:tcPr>
            <w:tcW w:w="0" w:type="auto"/>
            <w:gridSpan w:val="6"/>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Principales variétés commercialisées</w:t>
            </w:r>
          </w:p>
        </w:tc>
      </w:tr>
      <w:tr w:rsidR="0037448E" w:rsidRPr="00A22133" w:rsidTr="0000408E">
        <w:tc>
          <w:tcPr>
            <w:tcW w:w="0" w:type="auto"/>
            <w:tcBorders>
              <w:top w:val="nil"/>
              <w:left w:val="nil"/>
            </w:tcBorders>
            <w:vAlign w:val="center"/>
          </w:tcPr>
          <w:p w:rsidR="0037448E" w:rsidRPr="00A22133" w:rsidRDefault="0037448E" w:rsidP="00A22133">
            <w:pPr>
              <w:jc w:val="center"/>
              <w:rPr>
                <w:rFonts w:ascii="Arial" w:hAnsi="Arial" w:cs="Arial"/>
                <w:b/>
                <w:bCs/>
                <w:kern w:val="36"/>
                <w:sz w:val="24"/>
                <w:szCs w:val="24"/>
              </w:rPr>
            </w:pP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Abate</w:t>
            </w:r>
          </w:p>
        </w:tc>
        <w:tc>
          <w:tcPr>
            <w:tcW w:w="0" w:type="auto"/>
            <w:vAlign w:val="center"/>
          </w:tcPr>
          <w:p w:rsidR="0037448E" w:rsidRPr="007D13B6" w:rsidRDefault="0037448E" w:rsidP="00A22133">
            <w:pPr>
              <w:jc w:val="center"/>
              <w:rPr>
                <w:rFonts w:ascii="Arial" w:hAnsi="Arial" w:cs="Arial"/>
                <w:bCs/>
                <w:kern w:val="36"/>
                <w:sz w:val="24"/>
                <w:szCs w:val="24"/>
              </w:rPr>
            </w:pPr>
            <w:proofErr w:type="spellStart"/>
            <w:r w:rsidRPr="007D13B6">
              <w:rPr>
                <w:rFonts w:ascii="Arial" w:hAnsi="Arial" w:cs="Arial"/>
                <w:bCs/>
                <w:kern w:val="36"/>
                <w:sz w:val="24"/>
                <w:szCs w:val="24"/>
              </w:rPr>
              <w:t>Angélys</w:t>
            </w:r>
            <w:proofErr w:type="spellEnd"/>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Comice</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Conférence</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Passe Crassane</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Williams</w:t>
            </w:r>
          </w:p>
        </w:tc>
      </w:tr>
      <w:tr w:rsidR="0037448E" w:rsidRPr="00A22133" w:rsidTr="0000408E">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Prix moyen Carrefour €/kg</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2,07</w:t>
            </w:r>
          </w:p>
        </w:tc>
        <w:tc>
          <w:tcPr>
            <w:tcW w:w="0" w:type="auto"/>
            <w:vAlign w:val="center"/>
          </w:tcPr>
          <w:p w:rsidR="0037448E" w:rsidRPr="007D13B6" w:rsidRDefault="0000408E" w:rsidP="0000408E">
            <w:pPr>
              <w:jc w:val="center"/>
              <w:rPr>
                <w:rFonts w:ascii="Arial" w:hAnsi="Arial" w:cs="Arial"/>
                <w:bCs/>
                <w:kern w:val="36"/>
                <w:sz w:val="24"/>
                <w:szCs w:val="24"/>
              </w:rPr>
            </w:pPr>
            <w:r w:rsidRPr="007D13B6">
              <w:rPr>
                <w:rFonts w:ascii="Arial" w:hAnsi="Arial" w:cs="Arial"/>
                <w:bCs/>
                <w:kern w:val="36"/>
                <w:sz w:val="24"/>
                <w:szCs w:val="24"/>
              </w:rPr>
              <w:t>2,14</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2,21</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1,86</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2,12</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2,91</w:t>
            </w:r>
          </w:p>
        </w:tc>
      </w:tr>
      <w:tr w:rsidR="0037448E" w:rsidRPr="00A22133" w:rsidTr="0000408E">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Prix moyen Leclerc €/kg</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1,92</w:t>
            </w:r>
          </w:p>
        </w:tc>
        <w:tc>
          <w:tcPr>
            <w:tcW w:w="0" w:type="auto"/>
            <w:vAlign w:val="center"/>
          </w:tcPr>
          <w:p w:rsidR="0037448E" w:rsidRPr="007D13B6" w:rsidRDefault="0000408E" w:rsidP="00A22133">
            <w:pPr>
              <w:jc w:val="center"/>
              <w:rPr>
                <w:rFonts w:ascii="Arial" w:hAnsi="Arial" w:cs="Arial"/>
                <w:bCs/>
                <w:kern w:val="36"/>
                <w:sz w:val="24"/>
                <w:szCs w:val="24"/>
              </w:rPr>
            </w:pPr>
            <w:r w:rsidRPr="007D13B6">
              <w:rPr>
                <w:rFonts w:ascii="Arial" w:hAnsi="Arial" w:cs="Arial"/>
                <w:bCs/>
                <w:kern w:val="36"/>
                <w:sz w:val="24"/>
                <w:szCs w:val="24"/>
              </w:rPr>
              <w:t>1,98</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2,02</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1,49</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1,95</w:t>
            </w:r>
          </w:p>
        </w:tc>
        <w:tc>
          <w:tcPr>
            <w:tcW w:w="0" w:type="auto"/>
            <w:vAlign w:val="center"/>
          </w:tcPr>
          <w:p w:rsidR="0037448E" w:rsidRPr="007D13B6" w:rsidRDefault="0037448E" w:rsidP="00A22133">
            <w:pPr>
              <w:jc w:val="center"/>
              <w:rPr>
                <w:rFonts w:ascii="Arial" w:hAnsi="Arial" w:cs="Arial"/>
                <w:bCs/>
                <w:kern w:val="36"/>
                <w:sz w:val="24"/>
                <w:szCs w:val="24"/>
              </w:rPr>
            </w:pPr>
            <w:r w:rsidRPr="007D13B6">
              <w:rPr>
                <w:rFonts w:ascii="Arial" w:hAnsi="Arial" w:cs="Arial"/>
                <w:bCs/>
                <w:kern w:val="36"/>
                <w:sz w:val="24"/>
                <w:szCs w:val="24"/>
              </w:rPr>
              <w:t>2,46</w:t>
            </w:r>
          </w:p>
        </w:tc>
      </w:tr>
    </w:tbl>
    <w:p w:rsidR="0037448E" w:rsidRPr="00A22133" w:rsidRDefault="0037448E" w:rsidP="0037448E">
      <w:pPr>
        <w:rPr>
          <w:rFonts w:ascii="Arial" w:hAnsi="Arial" w:cs="Arial"/>
          <w:b/>
          <w:sz w:val="24"/>
          <w:szCs w:val="24"/>
          <w:u w:val="single"/>
        </w:rPr>
      </w:pPr>
    </w:p>
    <w:p w:rsidR="0037448E" w:rsidRPr="00BB0547" w:rsidRDefault="00BB0547" w:rsidP="00BB0547">
      <w:pPr>
        <w:jc w:val="right"/>
        <w:rPr>
          <w:rFonts w:ascii="Arial" w:hAnsi="Arial" w:cs="Arial"/>
          <w:i/>
          <w:sz w:val="24"/>
          <w:szCs w:val="24"/>
        </w:rPr>
      </w:pPr>
      <w:r w:rsidRPr="00BB0547">
        <w:rPr>
          <w:rFonts w:ascii="Arial" w:hAnsi="Arial" w:cs="Arial"/>
          <w:i/>
          <w:sz w:val="24"/>
          <w:szCs w:val="24"/>
        </w:rPr>
        <w:t>Source interne</w:t>
      </w:r>
    </w:p>
    <w:p w:rsidR="00D853B7" w:rsidRDefault="00D853B7" w:rsidP="0037448E">
      <w:pPr>
        <w:rPr>
          <w:rFonts w:ascii="Arial" w:hAnsi="Arial" w:cs="Arial"/>
          <w:b/>
          <w:sz w:val="24"/>
          <w:szCs w:val="24"/>
          <w:u w:val="single"/>
        </w:rPr>
      </w:pPr>
    </w:p>
    <w:p w:rsidR="00B170DA" w:rsidRPr="00A22133" w:rsidRDefault="00B170DA">
      <w:pPr>
        <w:spacing w:after="200" w:line="276" w:lineRule="auto"/>
        <w:rPr>
          <w:rFonts w:ascii="Arial" w:hAnsi="Arial" w:cs="Arial"/>
          <w:sz w:val="24"/>
          <w:szCs w:val="24"/>
          <w:u w:val="single"/>
        </w:rPr>
      </w:pPr>
    </w:p>
    <w:p w:rsidR="0037448E" w:rsidRPr="00736CA3" w:rsidRDefault="00D97183" w:rsidP="002351BE">
      <w:pPr>
        <w:jc w:val="center"/>
        <w:outlineLvl w:val="0"/>
        <w:rPr>
          <w:rFonts w:ascii="Arial" w:hAnsi="Arial" w:cs="Arial"/>
          <w:b/>
          <w:sz w:val="24"/>
          <w:szCs w:val="24"/>
          <w:u w:val="single"/>
        </w:rPr>
      </w:pPr>
      <w:r w:rsidRPr="00736CA3">
        <w:rPr>
          <w:rFonts w:ascii="Arial" w:hAnsi="Arial" w:cs="Arial"/>
          <w:b/>
          <w:sz w:val="24"/>
          <w:szCs w:val="24"/>
          <w:u w:val="single"/>
        </w:rPr>
        <w:t xml:space="preserve">ANNEXE </w:t>
      </w:r>
      <w:r w:rsidR="00921001">
        <w:rPr>
          <w:rFonts w:ascii="Arial" w:hAnsi="Arial" w:cs="Arial"/>
          <w:b/>
          <w:sz w:val="24"/>
          <w:szCs w:val="24"/>
          <w:u w:val="single"/>
        </w:rPr>
        <w:t>3</w:t>
      </w:r>
      <w:r w:rsidR="0037448E" w:rsidRPr="00736CA3">
        <w:rPr>
          <w:rFonts w:ascii="Arial" w:hAnsi="Arial" w:cs="Arial"/>
          <w:b/>
          <w:sz w:val="24"/>
          <w:szCs w:val="24"/>
        </w:rPr>
        <w:t xml:space="preserve"> : </w:t>
      </w:r>
      <w:r w:rsidR="00736CA3" w:rsidRPr="00736CA3">
        <w:rPr>
          <w:rFonts w:ascii="Arial" w:hAnsi="Arial" w:cs="Arial"/>
          <w:b/>
          <w:sz w:val="24"/>
          <w:szCs w:val="24"/>
        </w:rPr>
        <w:t>Programme de communication et</w:t>
      </w:r>
      <w:r w:rsidR="00736CA3">
        <w:rPr>
          <w:rFonts w:ascii="Arial" w:hAnsi="Arial" w:cs="Arial"/>
          <w:b/>
          <w:sz w:val="24"/>
          <w:szCs w:val="24"/>
        </w:rPr>
        <w:t xml:space="preserve"> de promotion de l’association </w:t>
      </w:r>
      <w:r w:rsidR="005B78F4" w:rsidRPr="005B78F4">
        <w:rPr>
          <w:rFonts w:ascii="Arial" w:hAnsi="Arial" w:cs="Arial"/>
          <w:b/>
          <w:sz w:val="24"/>
          <w:szCs w:val="24"/>
        </w:rPr>
        <w:t>poire</w:t>
      </w:r>
      <w:r w:rsidR="005B78F4">
        <w:rPr>
          <w:rFonts w:ascii="Arial" w:hAnsi="Arial" w:cs="Arial"/>
          <w:sz w:val="24"/>
          <w:szCs w:val="24"/>
        </w:rPr>
        <w:t xml:space="preserve"> </w:t>
      </w:r>
      <w:proofErr w:type="spellStart"/>
      <w:r w:rsidR="00736CA3">
        <w:rPr>
          <w:rFonts w:ascii="Arial" w:hAnsi="Arial" w:cs="Arial"/>
          <w:b/>
          <w:sz w:val="24"/>
          <w:szCs w:val="24"/>
        </w:rPr>
        <w:t>Angélys</w:t>
      </w:r>
      <w:proofErr w:type="spellEnd"/>
      <w:r w:rsidR="00736CA3" w:rsidRPr="00736CA3">
        <w:rPr>
          <w:rFonts w:ascii="Arial" w:hAnsi="Arial" w:cs="Arial"/>
          <w:b/>
          <w:sz w:val="24"/>
          <w:szCs w:val="24"/>
        </w:rPr>
        <w:t xml:space="preserve"> </w:t>
      </w:r>
      <w:r w:rsidR="0037448E" w:rsidRPr="00736CA3">
        <w:rPr>
          <w:rFonts w:ascii="Arial" w:hAnsi="Arial" w:cs="Arial"/>
          <w:b/>
          <w:sz w:val="24"/>
          <w:szCs w:val="24"/>
        </w:rPr>
        <w:t>2013</w:t>
      </w:r>
      <w:r w:rsidR="0023165C" w:rsidRPr="00736CA3">
        <w:rPr>
          <w:rFonts w:ascii="Arial" w:hAnsi="Arial" w:cs="Arial"/>
          <w:b/>
          <w:sz w:val="24"/>
          <w:szCs w:val="24"/>
        </w:rPr>
        <w:t>-2014</w:t>
      </w:r>
    </w:p>
    <w:p w:rsidR="0037448E" w:rsidRDefault="0037448E" w:rsidP="00B170DA">
      <w:pPr>
        <w:jc w:val="both"/>
        <w:outlineLvl w:val="0"/>
        <w:rPr>
          <w:rFonts w:ascii="Arial" w:hAnsi="Arial" w:cs="Arial"/>
          <w:sz w:val="24"/>
          <w:szCs w:val="24"/>
        </w:rPr>
      </w:pPr>
    </w:p>
    <w:p w:rsidR="00417214" w:rsidRPr="00A22133" w:rsidRDefault="00417214" w:rsidP="00B170DA">
      <w:pPr>
        <w:jc w:val="both"/>
        <w:outlineLvl w:val="0"/>
        <w:rPr>
          <w:rFonts w:ascii="Arial" w:hAnsi="Arial" w:cs="Arial"/>
          <w:sz w:val="24"/>
          <w:szCs w:val="24"/>
        </w:rPr>
      </w:pPr>
      <w:r w:rsidRPr="000D3D0C">
        <w:rPr>
          <w:rFonts w:ascii="Arial" w:hAnsi="Arial" w:cs="Arial"/>
          <w:b/>
          <w:sz w:val="24"/>
          <w:szCs w:val="24"/>
        </w:rPr>
        <w:t>Remarque</w:t>
      </w:r>
      <w:r>
        <w:rPr>
          <w:rFonts w:ascii="Arial" w:hAnsi="Arial" w:cs="Arial"/>
          <w:sz w:val="24"/>
          <w:szCs w:val="24"/>
        </w:rPr>
        <w:t xml:space="preserve"> : tous les </w:t>
      </w:r>
      <w:r w:rsidR="00B07874">
        <w:rPr>
          <w:rFonts w:ascii="Arial" w:hAnsi="Arial" w:cs="Arial"/>
          <w:sz w:val="24"/>
          <w:szCs w:val="24"/>
        </w:rPr>
        <w:t>montant</w:t>
      </w:r>
      <w:r w:rsidR="00ED0C36">
        <w:rPr>
          <w:rFonts w:ascii="Arial" w:hAnsi="Arial" w:cs="Arial"/>
          <w:sz w:val="24"/>
          <w:szCs w:val="24"/>
        </w:rPr>
        <w:t>s</w:t>
      </w:r>
      <w:r>
        <w:rPr>
          <w:rFonts w:ascii="Arial" w:hAnsi="Arial" w:cs="Arial"/>
          <w:sz w:val="24"/>
          <w:szCs w:val="24"/>
        </w:rPr>
        <w:t xml:space="preserve"> indiqués dans cette annexe s’entendent hors taxes</w:t>
      </w:r>
      <w:r w:rsidR="00B07874">
        <w:rPr>
          <w:rFonts w:ascii="Arial" w:hAnsi="Arial" w:cs="Arial"/>
          <w:sz w:val="24"/>
          <w:szCs w:val="24"/>
        </w:rPr>
        <w:t xml:space="preserve"> (H.T.)</w:t>
      </w:r>
    </w:p>
    <w:p w:rsidR="0037448E" w:rsidRPr="00A22133" w:rsidRDefault="0037448E" w:rsidP="00B170DA">
      <w:pPr>
        <w:jc w:val="both"/>
        <w:outlineLvl w:val="0"/>
        <w:rPr>
          <w:rFonts w:ascii="Arial" w:hAnsi="Arial" w:cs="Arial"/>
          <w:sz w:val="24"/>
          <w:szCs w:val="24"/>
        </w:rPr>
      </w:pPr>
    </w:p>
    <w:p w:rsidR="0037448E" w:rsidRPr="00A22133" w:rsidRDefault="0037448E" w:rsidP="00B170DA">
      <w:pPr>
        <w:spacing w:after="120"/>
        <w:jc w:val="both"/>
        <w:outlineLvl w:val="0"/>
        <w:rPr>
          <w:rFonts w:ascii="Arial" w:hAnsi="Arial" w:cs="Arial"/>
          <w:sz w:val="24"/>
          <w:szCs w:val="24"/>
        </w:rPr>
      </w:pPr>
      <w:r w:rsidRPr="00A22133">
        <w:rPr>
          <w:rFonts w:ascii="Arial" w:hAnsi="Arial" w:cs="Arial"/>
          <w:sz w:val="24"/>
          <w:szCs w:val="24"/>
        </w:rPr>
        <w:t xml:space="preserve">1/ </w:t>
      </w:r>
      <w:r w:rsidRPr="00A22133">
        <w:rPr>
          <w:rFonts w:ascii="Arial" w:hAnsi="Arial" w:cs="Arial"/>
          <w:sz w:val="24"/>
          <w:szCs w:val="24"/>
          <w:u w:val="single"/>
        </w:rPr>
        <w:t>Encarts publicitaires dans la pr</w:t>
      </w:r>
      <w:r w:rsidR="006916DD">
        <w:rPr>
          <w:rFonts w:ascii="Arial" w:hAnsi="Arial" w:cs="Arial"/>
          <w:sz w:val="24"/>
          <w:szCs w:val="24"/>
          <w:u w:val="single"/>
        </w:rPr>
        <w:t>esse</w:t>
      </w:r>
    </w:p>
    <w:p w:rsidR="0037448E" w:rsidRPr="00A22133" w:rsidRDefault="002352BC" w:rsidP="00B170DA">
      <w:pPr>
        <w:jc w:val="both"/>
        <w:outlineLvl w:val="0"/>
        <w:rPr>
          <w:rFonts w:ascii="Arial" w:hAnsi="Arial" w:cs="Arial"/>
          <w:sz w:val="24"/>
          <w:szCs w:val="24"/>
        </w:rPr>
      </w:pPr>
      <w:r>
        <w:rPr>
          <w:rFonts w:ascii="Arial" w:hAnsi="Arial" w:cs="Arial"/>
          <w:sz w:val="24"/>
          <w:szCs w:val="24"/>
        </w:rPr>
        <w:t xml:space="preserve">- </w:t>
      </w:r>
      <w:r w:rsidR="0037448E" w:rsidRPr="00A22133">
        <w:rPr>
          <w:rFonts w:ascii="Arial" w:hAnsi="Arial" w:cs="Arial"/>
          <w:sz w:val="24"/>
          <w:szCs w:val="24"/>
        </w:rPr>
        <w:t>Insertion de publicité</w:t>
      </w:r>
      <w:r w:rsidR="00D667EB">
        <w:rPr>
          <w:rFonts w:ascii="Arial" w:hAnsi="Arial" w:cs="Arial"/>
          <w:sz w:val="24"/>
          <w:szCs w:val="24"/>
        </w:rPr>
        <w:t>s</w:t>
      </w:r>
      <w:r w:rsidR="0037448E" w:rsidRPr="00A22133">
        <w:rPr>
          <w:rFonts w:ascii="Arial" w:hAnsi="Arial" w:cs="Arial"/>
          <w:sz w:val="24"/>
          <w:szCs w:val="24"/>
        </w:rPr>
        <w:t xml:space="preserve"> dans la presse spécialisée pour communiquer </w:t>
      </w:r>
      <w:r w:rsidR="005B78F4">
        <w:rPr>
          <w:rFonts w:ascii="Arial" w:hAnsi="Arial" w:cs="Arial"/>
          <w:sz w:val="24"/>
          <w:szCs w:val="24"/>
        </w:rPr>
        <w:t>vers les</w:t>
      </w:r>
      <w:r w:rsidR="0037448E" w:rsidRPr="00A22133">
        <w:rPr>
          <w:rFonts w:ascii="Arial" w:hAnsi="Arial" w:cs="Arial"/>
          <w:sz w:val="24"/>
          <w:szCs w:val="24"/>
        </w:rPr>
        <w:t xml:space="preserve"> chefs de rayons et </w:t>
      </w:r>
      <w:r w:rsidR="005B78F4">
        <w:rPr>
          <w:rFonts w:ascii="Arial" w:hAnsi="Arial" w:cs="Arial"/>
          <w:sz w:val="24"/>
          <w:szCs w:val="24"/>
        </w:rPr>
        <w:t>les</w:t>
      </w:r>
      <w:r w:rsidR="008F11C5">
        <w:rPr>
          <w:rFonts w:ascii="Arial" w:hAnsi="Arial" w:cs="Arial"/>
          <w:sz w:val="24"/>
          <w:szCs w:val="24"/>
        </w:rPr>
        <w:t xml:space="preserve"> acheteurs des GMS.</w:t>
      </w:r>
    </w:p>
    <w:p w:rsidR="0037448E" w:rsidRPr="00A22133" w:rsidRDefault="002352BC" w:rsidP="00B170DA">
      <w:pPr>
        <w:jc w:val="both"/>
        <w:outlineLvl w:val="0"/>
        <w:rPr>
          <w:rFonts w:ascii="Arial" w:hAnsi="Arial" w:cs="Arial"/>
          <w:sz w:val="24"/>
          <w:szCs w:val="24"/>
        </w:rPr>
      </w:pPr>
      <w:r>
        <w:rPr>
          <w:rFonts w:ascii="Arial" w:hAnsi="Arial" w:cs="Arial"/>
          <w:sz w:val="24"/>
          <w:szCs w:val="24"/>
        </w:rPr>
        <w:t>- C</w:t>
      </w:r>
      <w:r w:rsidR="00814348">
        <w:rPr>
          <w:rFonts w:ascii="Arial" w:hAnsi="Arial" w:cs="Arial"/>
          <w:sz w:val="24"/>
          <w:szCs w:val="24"/>
        </w:rPr>
        <w:t>onception de l’annonce assurée par l’agence</w:t>
      </w:r>
      <w:r w:rsidR="0037448E" w:rsidRPr="00A22133">
        <w:rPr>
          <w:rFonts w:ascii="Arial" w:hAnsi="Arial" w:cs="Arial"/>
          <w:sz w:val="24"/>
          <w:szCs w:val="24"/>
        </w:rPr>
        <w:t xml:space="preserve"> et facturée 1</w:t>
      </w:r>
      <w:r w:rsidR="00AB30D9">
        <w:rPr>
          <w:rFonts w:ascii="Arial" w:hAnsi="Arial" w:cs="Arial"/>
          <w:sz w:val="24"/>
          <w:szCs w:val="24"/>
        </w:rPr>
        <w:t xml:space="preserve"> </w:t>
      </w:r>
      <w:r w:rsidR="0037448E" w:rsidRPr="00A22133">
        <w:rPr>
          <w:rFonts w:ascii="Arial" w:hAnsi="Arial" w:cs="Arial"/>
          <w:sz w:val="24"/>
          <w:szCs w:val="24"/>
        </w:rPr>
        <w:t>000 €</w:t>
      </w:r>
      <w:r w:rsidR="007D7EC4">
        <w:rPr>
          <w:rFonts w:ascii="Arial" w:hAnsi="Arial" w:cs="Arial"/>
          <w:sz w:val="24"/>
          <w:szCs w:val="24"/>
        </w:rPr>
        <w:t xml:space="preserve"> HT</w:t>
      </w:r>
      <w:r w:rsidR="0037448E" w:rsidRPr="00A22133">
        <w:rPr>
          <w:rFonts w:ascii="Arial" w:hAnsi="Arial" w:cs="Arial"/>
          <w:sz w:val="24"/>
          <w:szCs w:val="24"/>
        </w:rPr>
        <w:t>.</w:t>
      </w:r>
    </w:p>
    <w:p w:rsidR="00FF09F7" w:rsidRDefault="00FF09F7" w:rsidP="00B170DA">
      <w:pPr>
        <w:jc w:val="both"/>
        <w:outlineLvl w:val="0"/>
        <w:rPr>
          <w:rFonts w:ascii="Arial" w:hAnsi="Arial" w:cs="Arial"/>
          <w:sz w:val="24"/>
          <w:szCs w:val="24"/>
        </w:rPr>
      </w:pPr>
    </w:p>
    <w:p w:rsidR="0037448E" w:rsidRPr="00A22133" w:rsidRDefault="002352BC" w:rsidP="002352BC">
      <w:pPr>
        <w:jc w:val="center"/>
        <w:outlineLvl w:val="0"/>
        <w:rPr>
          <w:rFonts w:ascii="Arial" w:hAnsi="Arial" w:cs="Arial"/>
          <w:sz w:val="24"/>
          <w:szCs w:val="24"/>
        </w:rPr>
      </w:pPr>
      <w:r>
        <w:rPr>
          <w:rFonts w:ascii="Arial" w:hAnsi="Arial" w:cs="Arial"/>
          <w:sz w:val="24"/>
          <w:szCs w:val="24"/>
        </w:rPr>
        <w:t>Supports, forma</w:t>
      </w:r>
      <w:r w:rsidR="007D7EC4">
        <w:rPr>
          <w:rFonts w:ascii="Arial" w:hAnsi="Arial" w:cs="Arial"/>
          <w:sz w:val="24"/>
          <w:szCs w:val="24"/>
        </w:rPr>
        <w:t>t</w:t>
      </w:r>
      <w:r>
        <w:rPr>
          <w:rFonts w:ascii="Arial" w:hAnsi="Arial" w:cs="Arial"/>
          <w:sz w:val="24"/>
          <w:szCs w:val="24"/>
        </w:rPr>
        <w:t xml:space="preserve">s et </w:t>
      </w:r>
      <w:r w:rsidR="007D7EC4">
        <w:rPr>
          <w:rFonts w:ascii="Arial" w:hAnsi="Arial" w:cs="Arial"/>
          <w:sz w:val="24"/>
          <w:szCs w:val="24"/>
        </w:rPr>
        <w:t>tarif</w:t>
      </w:r>
      <w:r>
        <w:rPr>
          <w:rFonts w:ascii="Arial" w:hAnsi="Arial" w:cs="Arial"/>
          <w:sz w:val="24"/>
          <w:szCs w:val="24"/>
        </w:rPr>
        <w:t>s</w:t>
      </w:r>
      <w:r w:rsidR="0037448E" w:rsidRPr="00A22133">
        <w:rPr>
          <w:rFonts w:ascii="Arial" w:hAnsi="Arial" w:cs="Arial"/>
          <w:sz w:val="24"/>
          <w:szCs w:val="24"/>
        </w:rPr>
        <w:t xml:space="preserve"> </w:t>
      </w:r>
      <w:r w:rsidR="007D7EC4">
        <w:rPr>
          <w:rFonts w:ascii="Arial" w:hAnsi="Arial" w:cs="Arial"/>
          <w:sz w:val="24"/>
          <w:szCs w:val="24"/>
        </w:rPr>
        <w:t xml:space="preserve">H.T. </w:t>
      </w:r>
      <w:r w:rsidR="0037448E" w:rsidRPr="00A22133">
        <w:rPr>
          <w:rFonts w:ascii="Arial" w:hAnsi="Arial" w:cs="Arial"/>
          <w:sz w:val="24"/>
          <w:szCs w:val="24"/>
        </w:rPr>
        <w:t>des encarts publicitaires</w:t>
      </w:r>
    </w:p>
    <w:tbl>
      <w:tblPr>
        <w:tblStyle w:val="Grilledutableau"/>
        <w:tblW w:w="0" w:type="auto"/>
        <w:tblInd w:w="108" w:type="dxa"/>
        <w:tblLook w:val="04A0"/>
      </w:tblPr>
      <w:tblGrid>
        <w:gridCol w:w="1602"/>
        <w:gridCol w:w="1800"/>
        <w:gridCol w:w="1923"/>
        <w:gridCol w:w="2218"/>
        <w:gridCol w:w="1637"/>
      </w:tblGrid>
      <w:tr w:rsidR="0037448E" w:rsidRPr="00A22133" w:rsidTr="007D13B6">
        <w:tc>
          <w:tcPr>
            <w:tcW w:w="1602" w:type="dxa"/>
            <w:vAlign w:val="center"/>
          </w:tcPr>
          <w:p w:rsidR="0037448E" w:rsidRPr="007D13B6" w:rsidRDefault="007D13B6" w:rsidP="009E706D">
            <w:pPr>
              <w:spacing w:before="60" w:after="60"/>
              <w:jc w:val="center"/>
              <w:outlineLvl w:val="0"/>
              <w:rPr>
                <w:rFonts w:ascii="Arial" w:hAnsi="Arial" w:cs="Arial"/>
                <w:b/>
                <w:sz w:val="24"/>
                <w:szCs w:val="24"/>
              </w:rPr>
            </w:pPr>
            <w:r w:rsidRPr="007D13B6">
              <w:rPr>
                <w:rFonts w:ascii="Arial" w:hAnsi="Arial" w:cs="Arial"/>
                <w:b/>
                <w:sz w:val="24"/>
                <w:szCs w:val="24"/>
              </w:rPr>
              <w:t>S</w:t>
            </w:r>
            <w:r w:rsidR="0037448E" w:rsidRPr="007D13B6">
              <w:rPr>
                <w:rFonts w:ascii="Arial" w:hAnsi="Arial" w:cs="Arial"/>
                <w:b/>
                <w:sz w:val="24"/>
                <w:szCs w:val="24"/>
              </w:rPr>
              <w:t>upport</w:t>
            </w:r>
            <w:r w:rsidRPr="007D13B6">
              <w:rPr>
                <w:rFonts w:ascii="Arial" w:hAnsi="Arial" w:cs="Arial"/>
                <w:b/>
                <w:sz w:val="24"/>
                <w:szCs w:val="24"/>
              </w:rPr>
              <w:t>s</w:t>
            </w:r>
          </w:p>
        </w:tc>
        <w:tc>
          <w:tcPr>
            <w:tcW w:w="1800" w:type="dxa"/>
            <w:vAlign w:val="center"/>
          </w:tcPr>
          <w:p w:rsidR="0037448E" w:rsidRPr="007D13B6" w:rsidRDefault="007D13B6" w:rsidP="009E706D">
            <w:pPr>
              <w:spacing w:before="60" w:after="60"/>
              <w:jc w:val="center"/>
              <w:outlineLvl w:val="0"/>
              <w:rPr>
                <w:rFonts w:ascii="Arial" w:hAnsi="Arial" w:cs="Arial"/>
                <w:b/>
                <w:sz w:val="24"/>
                <w:szCs w:val="24"/>
              </w:rPr>
            </w:pPr>
            <w:r w:rsidRPr="007D13B6">
              <w:rPr>
                <w:rFonts w:ascii="Arial" w:hAnsi="Arial" w:cs="Arial"/>
                <w:b/>
                <w:sz w:val="24"/>
                <w:szCs w:val="24"/>
              </w:rPr>
              <w:t>P</w:t>
            </w:r>
            <w:r w:rsidR="0037448E" w:rsidRPr="007D13B6">
              <w:rPr>
                <w:rFonts w:ascii="Arial" w:hAnsi="Arial" w:cs="Arial"/>
                <w:b/>
                <w:sz w:val="24"/>
                <w:szCs w:val="24"/>
              </w:rPr>
              <w:t>ériodicité</w:t>
            </w:r>
          </w:p>
        </w:tc>
        <w:tc>
          <w:tcPr>
            <w:tcW w:w="1923" w:type="dxa"/>
            <w:vAlign w:val="center"/>
          </w:tcPr>
          <w:p w:rsidR="0037448E" w:rsidRPr="007D13B6" w:rsidRDefault="00891EF6" w:rsidP="009E706D">
            <w:pPr>
              <w:spacing w:before="60" w:after="60"/>
              <w:jc w:val="center"/>
              <w:outlineLvl w:val="0"/>
              <w:rPr>
                <w:rFonts w:ascii="Arial" w:hAnsi="Arial" w:cs="Arial"/>
                <w:b/>
                <w:sz w:val="24"/>
                <w:szCs w:val="24"/>
              </w:rPr>
            </w:pPr>
            <w:r>
              <w:rPr>
                <w:rFonts w:ascii="Arial" w:hAnsi="Arial" w:cs="Arial"/>
                <w:b/>
                <w:sz w:val="24"/>
                <w:szCs w:val="24"/>
              </w:rPr>
              <w:t>Nombre d’insertions</w:t>
            </w:r>
          </w:p>
        </w:tc>
        <w:tc>
          <w:tcPr>
            <w:tcW w:w="2218" w:type="dxa"/>
            <w:vAlign w:val="center"/>
          </w:tcPr>
          <w:p w:rsidR="0037448E" w:rsidRPr="007D13B6" w:rsidRDefault="0037448E" w:rsidP="009E706D">
            <w:pPr>
              <w:spacing w:before="60" w:after="60"/>
              <w:jc w:val="center"/>
              <w:outlineLvl w:val="0"/>
              <w:rPr>
                <w:rFonts w:ascii="Arial" w:hAnsi="Arial" w:cs="Arial"/>
                <w:b/>
                <w:sz w:val="24"/>
                <w:szCs w:val="24"/>
              </w:rPr>
            </w:pPr>
            <w:r w:rsidRPr="007D13B6">
              <w:rPr>
                <w:rFonts w:ascii="Arial" w:hAnsi="Arial" w:cs="Arial"/>
                <w:b/>
                <w:sz w:val="24"/>
                <w:szCs w:val="24"/>
              </w:rPr>
              <w:t>Type d’insertion</w:t>
            </w:r>
          </w:p>
        </w:tc>
        <w:tc>
          <w:tcPr>
            <w:tcW w:w="1637" w:type="dxa"/>
            <w:vAlign w:val="center"/>
          </w:tcPr>
          <w:p w:rsidR="0037448E" w:rsidRPr="007D13B6" w:rsidRDefault="0037448E" w:rsidP="009E706D">
            <w:pPr>
              <w:spacing w:before="60" w:after="60"/>
              <w:jc w:val="center"/>
              <w:outlineLvl w:val="0"/>
              <w:rPr>
                <w:rFonts w:ascii="Arial" w:hAnsi="Arial" w:cs="Arial"/>
                <w:b/>
                <w:sz w:val="24"/>
                <w:szCs w:val="24"/>
              </w:rPr>
            </w:pPr>
            <w:r w:rsidRPr="007D13B6">
              <w:rPr>
                <w:rFonts w:ascii="Arial" w:hAnsi="Arial" w:cs="Arial"/>
                <w:b/>
                <w:sz w:val="24"/>
                <w:szCs w:val="24"/>
              </w:rPr>
              <w:t>Budget prévisionnel</w:t>
            </w:r>
          </w:p>
        </w:tc>
      </w:tr>
      <w:tr w:rsidR="00AB30D9" w:rsidRPr="00A22133" w:rsidTr="00F56CC6">
        <w:trPr>
          <w:trHeight w:val="227"/>
        </w:trPr>
        <w:tc>
          <w:tcPr>
            <w:tcW w:w="1602" w:type="dxa"/>
            <w:vMerge w:val="restart"/>
            <w:vAlign w:val="center"/>
          </w:tcPr>
          <w:p w:rsidR="00AB30D9" w:rsidRPr="000D3D0C" w:rsidRDefault="00AB30D9" w:rsidP="009E706D">
            <w:pPr>
              <w:spacing w:before="60" w:after="60"/>
              <w:outlineLvl w:val="0"/>
              <w:rPr>
                <w:rFonts w:ascii="Arial" w:hAnsi="Arial" w:cs="Arial"/>
                <w:i/>
                <w:sz w:val="24"/>
                <w:szCs w:val="24"/>
              </w:rPr>
            </w:pPr>
            <w:r w:rsidRPr="000D3D0C">
              <w:rPr>
                <w:rFonts w:ascii="Arial" w:hAnsi="Arial" w:cs="Arial"/>
                <w:i/>
                <w:sz w:val="24"/>
                <w:szCs w:val="24"/>
              </w:rPr>
              <w:t>FLD Hebdo</w:t>
            </w:r>
          </w:p>
        </w:tc>
        <w:tc>
          <w:tcPr>
            <w:tcW w:w="1800" w:type="dxa"/>
            <w:vMerge w:val="restart"/>
            <w:vAlign w:val="center"/>
          </w:tcPr>
          <w:p w:rsidR="00AB30D9" w:rsidRPr="00A22133" w:rsidRDefault="00AB30D9" w:rsidP="00AB30D9">
            <w:pPr>
              <w:spacing w:before="60" w:after="60"/>
              <w:outlineLvl w:val="0"/>
              <w:rPr>
                <w:rFonts w:ascii="Arial" w:hAnsi="Arial" w:cs="Arial"/>
                <w:sz w:val="24"/>
                <w:szCs w:val="24"/>
              </w:rPr>
            </w:pPr>
            <w:r>
              <w:rPr>
                <w:rFonts w:ascii="Arial" w:hAnsi="Arial" w:cs="Arial"/>
                <w:sz w:val="24"/>
                <w:szCs w:val="24"/>
              </w:rPr>
              <w:t>H</w:t>
            </w:r>
            <w:r w:rsidRPr="00A22133">
              <w:rPr>
                <w:rFonts w:ascii="Arial" w:hAnsi="Arial" w:cs="Arial"/>
                <w:sz w:val="24"/>
                <w:szCs w:val="24"/>
              </w:rPr>
              <w:t>ebdomadaire</w:t>
            </w:r>
          </w:p>
        </w:tc>
        <w:tc>
          <w:tcPr>
            <w:tcW w:w="1923" w:type="dxa"/>
            <w:vAlign w:val="center"/>
          </w:tcPr>
          <w:p w:rsidR="00AB30D9" w:rsidRPr="00A22133" w:rsidRDefault="00AB30D9" w:rsidP="00AB30D9">
            <w:pPr>
              <w:spacing w:before="60" w:after="60"/>
              <w:jc w:val="center"/>
              <w:outlineLvl w:val="0"/>
              <w:rPr>
                <w:rFonts w:ascii="Arial" w:hAnsi="Arial" w:cs="Arial"/>
                <w:sz w:val="24"/>
                <w:szCs w:val="24"/>
              </w:rPr>
            </w:pPr>
            <w:r>
              <w:rPr>
                <w:rFonts w:ascii="Arial" w:hAnsi="Arial" w:cs="Arial"/>
                <w:sz w:val="24"/>
                <w:szCs w:val="24"/>
              </w:rPr>
              <w:t>1</w:t>
            </w:r>
          </w:p>
        </w:tc>
        <w:tc>
          <w:tcPr>
            <w:tcW w:w="2218" w:type="dxa"/>
          </w:tcPr>
          <w:p w:rsidR="00F56CC6"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 xml:space="preserve">Bandeau </w:t>
            </w:r>
          </w:p>
          <w:p w:rsidR="00AB30D9" w:rsidRPr="00A22133"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première page</w:t>
            </w:r>
          </w:p>
        </w:tc>
        <w:tc>
          <w:tcPr>
            <w:tcW w:w="1637" w:type="dxa"/>
            <w:vAlign w:val="center"/>
          </w:tcPr>
          <w:p w:rsidR="00AB30D9" w:rsidRPr="00A22133" w:rsidRDefault="00AB30D9" w:rsidP="009E706D">
            <w:pPr>
              <w:spacing w:before="60" w:after="60"/>
              <w:jc w:val="right"/>
              <w:outlineLvl w:val="0"/>
              <w:rPr>
                <w:rFonts w:ascii="Arial" w:hAnsi="Arial" w:cs="Arial"/>
                <w:sz w:val="24"/>
                <w:szCs w:val="24"/>
              </w:rPr>
            </w:pPr>
            <w:r w:rsidRPr="00A22133">
              <w:rPr>
                <w:rFonts w:ascii="Arial" w:hAnsi="Arial" w:cs="Arial"/>
                <w:sz w:val="24"/>
                <w:szCs w:val="24"/>
              </w:rPr>
              <w:t>672,00 €</w:t>
            </w:r>
          </w:p>
        </w:tc>
      </w:tr>
      <w:tr w:rsidR="00AB30D9" w:rsidRPr="00A22133" w:rsidTr="00F56CC6">
        <w:trPr>
          <w:trHeight w:val="227"/>
        </w:trPr>
        <w:tc>
          <w:tcPr>
            <w:tcW w:w="1602" w:type="dxa"/>
            <w:vMerge/>
            <w:vAlign w:val="center"/>
          </w:tcPr>
          <w:p w:rsidR="00AB30D9" w:rsidRPr="00A22133" w:rsidRDefault="00AB30D9" w:rsidP="009E706D">
            <w:pPr>
              <w:spacing w:before="60" w:after="60"/>
              <w:outlineLvl w:val="0"/>
              <w:rPr>
                <w:rFonts w:ascii="Arial" w:hAnsi="Arial" w:cs="Arial"/>
                <w:sz w:val="24"/>
                <w:szCs w:val="24"/>
              </w:rPr>
            </w:pPr>
          </w:p>
        </w:tc>
        <w:tc>
          <w:tcPr>
            <w:tcW w:w="1800" w:type="dxa"/>
            <w:vMerge/>
          </w:tcPr>
          <w:p w:rsidR="00AB30D9" w:rsidRPr="00A22133" w:rsidRDefault="00AB30D9" w:rsidP="009E706D">
            <w:pPr>
              <w:spacing w:before="60" w:after="60"/>
              <w:outlineLvl w:val="0"/>
              <w:rPr>
                <w:rFonts w:ascii="Arial" w:hAnsi="Arial" w:cs="Arial"/>
                <w:sz w:val="24"/>
                <w:szCs w:val="24"/>
              </w:rPr>
            </w:pPr>
          </w:p>
        </w:tc>
        <w:tc>
          <w:tcPr>
            <w:tcW w:w="1923" w:type="dxa"/>
            <w:vAlign w:val="center"/>
          </w:tcPr>
          <w:p w:rsidR="00AB30D9" w:rsidRPr="00A22133" w:rsidRDefault="00AB30D9" w:rsidP="00891EF6">
            <w:pPr>
              <w:spacing w:before="60" w:after="60"/>
              <w:jc w:val="center"/>
              <w:outlineLvl w:val="0"/>
              <w:rPr>
                <w:rFonts w:ascii="Arial" w:hAnsi="Arial" w:cs="Arial"/>
                <w:sz w:val="24"/>
                <w:szCs w:val="24"/>
              </w:rPr>
            </w:pPr>
            <w:r>
              <w:rPr>
                <w:rFonts w:ascii="Arial" w:hAnsi="Arial" w:cs="Arial"/>
                <w:sz w:val="24"/>
                <w:szCs w:val="24"/>
              </w:rPr>
              <w:t>1</w:t>
            </w:r>
          </w:p>
        </w:tc>
        <w:tc>
          <w:tcPr>
            <w:tcW w:w="2218" w:type="dxa"/>
          </w:tcPr>
          <w:p w:rsidR="00F56CC6"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 xml:space="preserve">Bandeau </w:t>
            </w:r>
          </w:p>
          <w:p w:rsidR="00AB30D9" w:rsidRPr="00A22133"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première page</w:t>
            </w:r>
          </w:p>
        </w:tc>
        <w:tc>
          <w:tcPr>
            <w:tcW w:w="1637" w:type="dxa"/>
            <w:vAlign w:val="center"/>
          </w:tcPr>
          <w:p w:rsidR="00AB30D9" w:rsidRPr="00A22133" w:rsidRDefault="00AB30D9" w:rsidP="009E706D">
            <w:pPr>
              <w:spacing w:before="60" w:after="60"/>
              <w:jc w:val="right"/>
              <w:outlineLvl w:val="0"/>
              <w:rPr>
                <w:rFonts w:ascii="Arial" w:hAnsi="Arial" w:cs="Arial"/>
                <w:sz w:val="24"/>
                <w:szCs w:val="24"/>
              </w:rPr>
            </w:pPr>
            <w:r w:rsidRPr="00A22133">
              <w:rPr>
                <w:rFonts w:ascii="Arial" w:hAnsi="Arial" w:cs="Arial"/>
                <w:sz w:val="24"/>
                <w:szCs w:val="24"/>
              </w:rPr>
              <w:t>672,00 €</w:t>
            </w:r>
          </w:p>
        </w:tc>
      </w:tr>
      <w:tr w:rsidR="0037448E" w:rsidRPr="00A22133" w:rsidTr="00F56CC6">
        <w:trPr>
          <w:trHeight w:val="227"/>
        </w:trPr>
        <w:tc>
          <w:tcPr>
            <w:tcW w:w="1602" w:type="dxa"/>
            <w:vAlign w:val="center"/>
          </w:tcPr>
          <w:p w:rsidR="0037448E" w:rsidRPr="000D3D0C" w:rsidRDefault="0037448E" w:rsidP="009E706D">
            <w:pPr>
              <w:spacing w:before="60" w:after="60"/>
              <w:outlineLvl w:val="0"/>
              <w:rPr>
                <w:rFonts w:ascii="Arial" w:hAnsi="Arial" w:cs="Arial"/>
                <w:i/>
                <w:sz w:val="24"/>
                <w:szCs w:val="24"/>
              </w:rPr>
            </w:pPr>
            <w:proofErr w:type="spellStart"/>
            <w:r w:rsidRPr="000D3D0C">
              <w:rPr>
                <w:rFonts w:ascii="Arial" w:hAnsi="Arial" w:cs="Arial"/>
                <w:i/>
                <w:sz w:val="24"/>
                <w:szCs w:val="24"/>
              </w:rPr>
              <w:t>Végétable</w:t>
            </w:r>
            <w:proofErr w:type="spellEnd"/>
          </w:p>
        </w:tc>
        <w:tc>
          <w:tcPr>
            <w:tcW w:w="1800" w:type="dxa"/>
          </w:tcPr>
          <w:p w:rsidR="0037448E" w:rsidRPr="00A22133" w:rsidRDefault="00AB30D9" w:rsidP="00AB30D9">
            <w:pPr>
              <w:spacing w:before="60" w:after="60"/>
              <w:outlineLvl w:val="0"/>
              <w:rPr>
                <w:rFonts w:ascii="Arial" w:hAnsi="Arial" w:cs="Arial"/>
                <w:sz w:val="24"/>
                <w:szCs w:val="24"/>
              </w:rPr>
            </w:pPr>
            <w:r>
              <w:rPr>
                <w:rFonts w:ascii="Arial" w:hAnsi="Arial" w:cs="Arial"/>
                <w:sz w:val="24"/>
                <w:szCs w:val="24"/>
              </w:rPr>
              <w:t>M</w:t>
            </w:r>
            <w:r w:rsidR="0037448E" w:rsidRPr="00A22133">
              <w:rPr>
                <w:rFonts w:ascii="Arial" w:hAnsi="Arial" w:cs="Arial"/>
                <w:sz w:val="24"/>
                <w:szCs w:val="24"/>
              </w:rPr>
              <w:t>ensuel</w:t>
            </w:r>
            <w:r w:rsidR="000D3D0C">
              <w:rPr>
                <w:rFonts w:ascii="Arial" w:hAnsi="Arial" w:cs="Arial"/>
                <w:sz w:val="24"/>
                <w:szCs w:val="24"/>
              </w:rPr>
              <w:t>le</w:t>
            </w:r>
          </w:p>
        </w:tc>
        <w:tc>
          <w:tcPr>
            <w:tcW w:w="1923" w:type="dxa"/>
            <w:vAlign w:val="center"/>
          </w:tcPr>
          <w:p w:rsidR="0037448E" w:rsidRPr="00A22133" w:rsidRDefault="00891EF6" w:rsidP="00891EF6">
            <w:pPr>
              <w:spacing w:before="60" w:after="60"/>
              <w:jc w:val="center"/>
              <w:outlineLvl w:val="0"/>
              <w:rPr>
                <w:rFonts w:ascii="Arial" w:hAnsi="Arial" w:cs="Arial"/>
                <w:sz w:val="24"/>
                <w:szCs w:val="24"/>
              </w:rPr>
            </w:pPr>
            <w:r>
              <w:rPr>
                <w:rFonts w:ascii="Arial" w:hAnsi="Arial" w:cs="Arial"/>
                <w:sz w:val="24"/>
                <w:szCs w:val="24"/>
              </w:rPr>
              <w:t>1</w:t>
            </w:r>
          </w:p>
        </w:tc>
        <w:tc>
          <w:tcPr>
            <w:tcW w:w="2218" w:type="dxa"/>
          </w:tcPr>
          <w:p w:rsidR="0037448E" w:rsidRPr="00A22133" w:rsidRDefault="0037448E" w:rsidP="00F56CC6">
            <w:pPr>
              <w:spacing w:before="60" w:after="60"/>
              <w:jc w:val="center"/>
              <w:outlineLvl w:val="0"/>
              <w:rPr>
                <w:rFonts w:ascii="Arial" w:hAnsi="Arial" w:cs="Arial"/>
                <w:sz w:val="24"/>
                <w:szCs w:val="24"/>
              </w:rPr>
            </w:pPr>
            <w:r w:rsidRPr="00A22133">
              <w:rPr>
                <w:rFonts w:ascii="Arial" w:hAnsi="Arial" w:cs="Arial"/>
                <w:sz w:val="24"/>
                <w:szCs w:val="24"/>
              </w:rPr>
              <w:t>½ page</w:t>
            </w:r>
          </w:p>
        </w:tc>
        <w:tc>
          <w:tcPr>
            <w:tcW w:w="1637" w:type="dxa"/>
            <w:vAlign w:val="center"/>
          </w:tcPr>
          <w:p w:rsidR="0037448E" w:rsidRPr="00A22133" w:rsidRDefault="0037448E" w:rsidP="009E706D">
            <w:pPr>
              <w:spacing w:before="60" w:after="60"/>
              <w:jc w:val="right"/>
              <w:outlineLvl w:val="0"/>
              <w:rPr>
                <w:rFonts w:ascii="Arial" w:hAnsi="Arial" w:cs="Arial"/>
                <w:sz w:val="24"/>
                <w:szCs w:val="24"/>
              </w:rPr>
            </w:pPr>
            <w:r w:rsidRPr="00A22133">
              <w:rPr>
                <w:rFonts w:ascii="Arial" w:hAnsi="Arial" w:cs="Arial"/>
                <w:sz w:val="24"/>
                <w:szCs w:val="24"/>
              </w:rPr>
              <w:t>2</w:t>
            </w:r>
            <w:r w:rsidR="00AB30D9">
              <w:rPr>
                <w:rFonts w:ascii="Arial" w:hAnsi="Arial" w:cs="Arial"/>
                <w:sz w:val="24"/>
                <w:szCs w:val="24"/>
              </w:rPr>
              <w:t xml:space="preserve"> </w:t>
            </w:r>
            <w:r w:rsidRPr="00A22133">
              <w:rPr>
                <w:rFonts w:ascii="Arial" w:hAnsi="Arial" w:cs="Arial"/>
                <w:sz w:val="24"/>
                <w:szCs w:val="24"/>
              </w:rPr>
              <w:t>340,00 €</w:t>
            </w:r>
          </w:p>
        </w:tc>
      </w:tr>
      <w:tr w:rsidR="00AB30D9" w:rsidRPr="00A22133" w:rsidTr="00F56CC6">
        <w:trPr>
          <w:trHeight w:val="190"/>
        </w:trPr>
        <w:tc>
          <w:tcPr>
            <w:tcW w:w="1602" w:type="dxa"/>
            <w:vMerge w:val="restart"/>
            <w:vAlign w:val="center"/>
          </w:tcPr>
          <w:p w:rsidR="00AB30D9" w:rsidRPr="000D3D0C" w:rsidRDefault="00AB30D9" w:rsidP="009E706D">
            <w:pPr>
              <w:spacing w:before="60" w:after="60"/>
              <w:outlineLvl w:val="0"/>
              <w:rPr>
                <w:rFonts w:ascii="Arial" w:hAnsi="Arial" w:cs="Arial"/>
                <w:i/>
                <w:sz w:val="24"/>
                <w:szCs w:val="24"/>
              </w:rPr>
            </w:pPr>
            <w:r w:rsidRPr="000D3D0C">
              <w:rPr>
                <w:rFonts w:ascii="Arial" w:hAnsi="Arial" w:cs="Arial"/>
                <w:i/>
                <w:sz w:val="24"/>
                <w:szCs w:val="24"/>
              </w:rPr>
              <w:t>Linéaires</w:t>
            </w:r>
          </w:p>
        </w:tc>
        <w:tc>
          <w:tcPr>
            <w:tcW w:w="1800" w:type="dxa"/>
            <w:vMerge w:val="restart"/>
            <w:vAlign w:val="center"/>
          </w:tcPr>
          <w:p w:rsidR="00AB30D9" w:rsidRPr="00A22133" w:rsidRDefault="00AB30D9" w:rsidP="00AB30D9">
            <w:pPr>
              <w:spacing w:before="60" w:after="60"/>
              <w:outlineLvl w:val="0"/>
              <w:rPr>
                <w:rFonts w:ascii="Arial" w:hAnsi="Arial" w:cs="Arial"/>
                <w:sz w:val="24"/>
                <w:szCs w:val="24"/>
              </w:rPr>
            </w:pPr>
            <w:r>
              <w:rPr>
                <w:rFonts w:ascii="Arial" w:hAnsi="Arial" w:cs="Arial"/>
                <w:sz w:val="24"/>
                <w:szCs w:val="24"/>
              </w:rPr>
              <w:t>M</w:t>
            </w:r>
            <w:r w:rsidRPr="00A22133">
              <w:rPr>
                <w:rFonts w:ascii="Arial" w:hAnsi="Arial" w:cs="Arial"/>
                <w:sz w:val="24"/>
                <w:szCs w:val="24"/>
              </w:rPr>
              <w:t>ensuel</w:t>
            </w:r>
            <w:r w:rsidR="000D3D0C">
              <w:rPr>
                <w:rFonts w:ascii="Arial" w:hAnsi="Arial" w:cs="Arial"/>
                <w:sz w:val="24"/>
                <w:szCs w:val="24"/>
              </w:rPr>
              <w:t>le</w:t>
            </w:r>
          </w:p>
        </w:tc>
        <w:tc>
          <w:tcPr>
            <w:tcW w:w="1923" w:type="dxa"/>
            <w:vAlign w:val="center"/>
          </w:tcPr>
          <w:p w:rsidR="00AB30D9" w:rsidRPr="00A22133" w:rsidRDefault="00AB30D9" w:rsidP="00AB30D9">
            <w:pPr>
              <w:spacing w:before="60" w:after="60"/>
              <w:jc w:val="center"/>
              <w:outlineLvl w:val="0"/>
              <w:rPr>
                <w:rFonts w:ascii="Arial" w:hAnsi="Arial" w:cs="Arial"/>
                <w:sz w:val="24"/>
                <w:szCs w:val="24"/>
              </w:rPr>
            </w:pPr>
            <w:r>
              <w:rPr>
                <w:rFonts w:ascii="Arial" w:hAnsi="Arial" w:cs="Arial"/>
                <w:sz w:val="24"/>
                <w:szCs w:val="24"/>
              </w:rPr>
              <w:t>1</w:t>
            </w:r>
          </w:p>
        </w:tc>
        <w:tc>
          <w:tcPr>
            <w:tcW w:w="2218" w:type="dxa"/>
          </w:tcPr>
          <w:p w:rsidR="00AB30D9" w:rsidRPr="00A22133"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½ page</w:t>
            </w:r>
          </w:p>
        </w:tc>
        <w:tc>
          <w:tcPr>
            <w:tcW w:w="1637" w:type="dxa"/>
            <w:vAlign w:val="center"/>
          </w:tcPr>
          <w:p w:rsidR="003662DC" w:rsidRPr="00A22133" w:rsidRDefault="003662DC" w:rsidP="003662DC">
            <w:pPr>
              <w:spacing w:before="60" w:after="60"/>
              <w:jc w:val="right"/>
              <w:outlineLvl w:val="0"/>
              <w:rPr>
                <w:rFonts w:ascii="Arial" w:hAnsi="Arial" w:cs="Arial"/>
                <w:sz w:val="24"/>
                <w:szCs w:val="24"/>
              </w:rPr>
            </w:pPr>
            <w:r>
              <w:rPr>
                <w:rFonts w:ascii="Arial" w:hAnsi="Arial" w:cs="Arial"/>
                <w:sz w:val="24"/>
                <w:szCs w:val="24"/>
              </w:rPr>
              <w:t>2 775,00 €</w:t>
            </w:r>
          </w:p>
        </w:tc>
      </w:tr>
      <w:tr w:rsidR="00AB30D9" w:rsidRPr="00A22133" w:rsidTr="00F56CC6">
        <w:trPr>
          <w:trHeight w:val="227"/>
        </w:trPr>
        <w:tc>
          <w:tcPr>
            <w:tcW w:w="1602" w:type="dxa"/>
            <w:vMerge/>
          </w:tcPr>
          <w:p w:rsidR="00AB30D9" w:rsidRPr="00A22133" w:rsidRDefault="00AB30D9" w:rsidP="009E706D">
            <w:pPr>
              <w:spacing w:before="60" w:after="60"/>
              <w:outlineLvl w:val="0"/>
              <w:rPr>
                <w:rFonts w:ascii="Arial" w:hAnsi="Arial" w:cs="Arial"/>
                <w:sz w:val="24"/>
                <w:szCs w:val="24"/>
              </w:rPr>
            </w:pPr>
          </w:p>
        </w:tc>
        <w:tc>
          <w:tcPr>
            <w:tcW w:w="1800" w:type="dxa"/>
            <w:vMerge/>
          </w:tcPr>
          <w:p w:rsidR="00AB30D9" w:rsidRPr="00A22133" w:rsidRDefault="00AB30D9" w:rsidP="009E706D">
            <w:pPr>
              <w:spacing w:before="60" w:after="60"/>
              <w:outlineLvl w:val="0"/>
              <w:rPr>
                <w:rFonts w:ascii="Arial" w:hAnsi="Arial" w:cs="Arial"/>
                <w:sz w:val="24"/>
                <w:szCs w:val="24"/>
              </w:rPr>
            </w:pPr>
          </w:p>
        </w:tc>
        <w:tc>
          <w:tcPr>
            <w:tcW w:w="1923" w:type="dxa"/>
          </w:tcPr>
          <w:p w:rsidR="00AB30D9" w:rsidRPr="00A22133" w:rsidRDefault="00AB30D9" w:rsidP="00AB30D9">
            <w:pPr>
              <w:spacing w:before="60" w:after="60"/>
              <w:jc w:val="center"/>
              <w:outlineLvl w:val="0"/>
              <w:rPr>
                <w:rFonts w:ascii="Arial" w:hAnsi="Arial" w:cs="Arial"/>
                <w:sz w:val="24"/>
                <w:szCs w:val="24"/>
              </w:rPr>
            </w:pPr>
            <w:r>
              <w:rPr>
                <w:rFonts w:ascii="Arial" w:hAnsi="Arial" w:cs="Arial"/>
                <w:sz w:val="24"/>
                <w:szCs w:val="24"/>
              </w:rPr>
              <w:t>1</w:t>
            </w:r>
          </w:p>
        </w:tc>
        <w:tc>
          <w:tcPr>
            <w:tcW w:w="2218" w:type="dxa"/>
          </w:tcPr>
          <w:p w:rsidR="00AB30D9" w:rsidRPr="00A22133" w:rsidRDefault="00AB30D9" w:rsidP="00F56CC6">
            <w:pPr>
              <w:spacing w:before="60" w:after="60"/>
              <w:jc w:val="center"/>
              <w:outlineLvl w:val="0"/>
              <w:rPr>
                <w:rFonts w:ascii="Arial" w:hAnsi="Arial" w:cs="Arial"/>
                <w:sz w:val="24"/>
                <w:szCs w:val="24"/>
              </w:rPr>
            </w:pPr>
            <w:r w:rsidRPr="00A22133">
              <w:rPr>
                <w:rFonts w:ascii="Arial" w:hAnsi="Arial" w:cs="Arial"/>
                <w:sz w:val="24"/>
                <w:szCs w:val="24"/>
              </w:rPr>
              <w:t>½ page</w:t>
            </w:r>
          </w:p>
        </w:tc>
        <w:tc>
          <w:tcPr>
            <w:tcW w:w="1637" w:type="dxa"/>
            <w:vAlign w:val="center"/>
          </w:tcPr>
          <w:p w:rsidR="00AB30D9" w:rsidRPr="00A22133" w:rsidRDefault="003662DC" w:rsidP="00AB30D9">
            <w:pPr>
              <w:spacing w:before="60" w:after="60"/>
              <w:jc w:val="right"/>
              <w:outlineLvl w:val="0"/>
              <w:rPr>
                <w:rFonts w:ascii="Arial" w:hAnsi="Arial" w:cs="Arial"/>
                <w:sz w:val="24"/>
                <w:szCs w:val="24"/>
              </w:rPr>
            </w:pPr>
            <w:r>
              <w:rPr>
                <w:rFonts w:ascii="Arial" w:hAnsi="Arial" w:cs="Arial"/>
                <w:sz w:val="24"/>
                <w:szCs w:val="24"/>
              </w:rPr>
              <w:t>2 775,00 €</w:t>
            </w:r>
          </w:p>
        </w:tc>
      </w:tr>
    </w:tbl>
    <w:p w:rsidR="00BB0547" w:rsidRDefault="00BB0547" w:rsidP="0037448E">
      <w:pPr>
        <w:outlineLvl w:val="0"/>
        <w:rPr>
          <w:rFonts w:ascii="Arial" w:hAnsi="Arial" w:cs="Arial"/>
          <w:sz w:val="24"/>
          <w:szCs w:val="24"/>
        </w:rPr>
      </w:pPr>
    </w:p>
    <w:p w:rsidR="0037448E" w:rsidRPr="00A22133" w:rsidRDefault="0037448E" w:rsidP="007D13B6">
      <w:pPr>
        <w:spacing w:after="120"/>
        <w:outlineLvl w:val="0"/>
        <w:rPr>
          <w:rFonts w:ascii="Arial" w:hAnsi="Arial" w:cs="Arial"/>
          <w:sz w:val="24"/>
          <w:szCs w:val="24"/>
        </w:rPr>
      </w:pPr>
      <w:r w:rsidRPr="00A22133">
        <w:rPr>
          <w:rFonts w:ascii="Arial" w:hAnsi="Arial" w:cs="Arial"/>
          <w:sz w:val="24"/>
          <w:szCs w:val="24"/>
        </w:rPr>
        <w:t xml:space="preserve">2/ </w:t>
      </w:r>
      <w:r w:rsidRPr="00B170DA">
        <w:rPr>
          <w:rFonts w:ascii="Arial" w:hAnsi="Arial" w:cs="Arial"/>
          <w:sz w:val="24"/>
          <w:szCs w:val="24"/>
          <w:u w:val="single"/>
        </w:rPr>
        <w:t>Dossier de presse</w:t>
      </w:r>
    </w:p>
    <w:p w:rsidR="000D3D0C" w:rsidRDefault="0037448E" w:rsidP="0037448E">
      <w:pPr>
        <w:outlineLvl w:val="0"/>
        <w:rPr>
          <w:rFonts w:ascii="Arial" w:hAnsi="Arial" w:cs="Arial"/>
          <w:sz w:val="24"/>
          <w:szCs w:val="24"/>
        </w:rPr>
      </w:pPr>
      <w:r w:rsidRPr="00A22133">
        <w:rPr>
          <w:rFonts w:ascii="Arial" w:hAnsi="Arial" w:cs="Arial"/>
          <w:sz w:val="24"/>
          <w:szCs w:val="24"/>
        </w:rPr>
        <w:t>Réalisation en interne par l’animateur de l’association</w:t>
      </w:r>
      <w:r w:rsidR="000D3D0C">
        <w:rPr>
          <w:rFonts w:ascii="Arial" w:hAnsi="Arial" w:cs="Arial"/>
          <w:sz w:val="24"/>
          <w:szCs w:val="24"/>
        </w:rPr>
        <w:t> :</w:t>
      </w:r>
    </w:p>
    <w:p w:rsidR="0037448E" w:rsidRDefault="000D3D0C" w:rsidP="0037448E">
      <w:pPr>
        <w:outlineLvl w:val="0"/>
        <w:rPr>
          <w:rFonts w:ascii="Arial" w:hAnsi="Arial" w:cs="Arial"/>
          <w:sz w:val="24"/>
          <w:szCs w:val="24"/>
        </w:rPr>
      </w:pPr>
      <w:r>
        <w:rPr>
          <w:rFonts w:ascii="Arial" w:hAnsi="Arial" w:cs="Arial"/>
          <w:sz w:val="24"/>
          <w:szCs w:val="24"/>
        </w:rPr>
        <w:t>-</w:t>
      </w:r>
      <w:r w:rsidR="0037448E" w:rsidRPr="00A22133">
        <w:rPr>
          <w:rFonts w:ascii="Arial" w:hAnsi="Arial" w:cs="Arial"/>
          <w:sz w:val="24"/>
          <w:szCs w:val="24"/>
        </w:rPr>
        <w:t xml:space="preserve"> </w:t>
      </w:r>
      <w:r w:rsidRPr="00F56CC6">
        <w:rPr>
          <w:rFonts w:ascii="Arial" w:hAnsi="Arial" w:cs="Arial"/>
          <w:sz w:val="24"/>
          <w:szCs w:val="24"/>
        </w:rPr>
        <w:t>Tirage :</w:t>
      </w:r>
      <w:r>
        <w:rPr>
          <w:rFonts w:ascii="Arial" w:hAnsi="Arial" w:cs="Arial"/>
          <w:sz w:val="24"/>
          <w:szCs w:val="24"/>
        </w:rPr>
        <w:t xml:space="preserve"> </w:t>
      </w:r>
      <w:r w:rsidR="0037448E" w:rsidRPr="00A22133">
        <w:rPr>
          <w:rFonts w:ascii="Arial" w:hAnsi="Arial" w:cs="Arial"/>
          <w:sz w:val="24"/>
          <w:szCs w:val="24"/>
        </w:rPr>
        <w:t>500 exemplaires</w:t>
      </w:r>
      <w:r w:rsidR="00D03698">
        <w:rPr>
          <w:rFonts w:ascii="Arial" w:hAnsi="Arial" w:cs="Arial"/>
          <w:sz w:val="24"/>
          <w:szCs w:val="24"/>
        </w:rPr>
        <w:t>.</w:t>
      </w:r>
    </w:p>
    <w:p w:rsidR="0037448E" w:rsidRPr="00A22133" w:rsidRDefault="000D3D0C" w:rsidP="0037448E">
      <w:pPr>
        <w:outlineLvl w:val="0"/>
        <w:rPr>
          <w:rFonts w:ascii="Arial" w:hAnsi="Arial" w:cs="Arial"/>
          <w:sz w:val="24"/>
          <w:szCs w:val="24"/>
        </w:rPr>
      </w:pPr>
      <w:r>
        <w:rPr>
          <w:rFonts w:ascii="Arial" w:hAnsi="Arial" w:cs="Arial"/>
          <w:sz w:val="24"/>
          <w:szCs w:val="24"/>
        </w:rPr>
        <w:t xml:space="preserve">- </w:t>
      </w:r>
      <w:r w:rsidR="00417214" w:rsidRPr="00F56CC6">
        <w:rPr>
          <w:rFonts w:ascii="Arial" w:hAnsi="Arial" w:cs="Arial"/>
          <w:sz w:val="24"/>
          <w:szCs w:val="24"/>
        </w:rPr>
        <w:t>Coût d’</w:t>
      </w:r>
      <w:r w:rsidR="0037448E" w:rsidRPr="00F56CC6">
        <w:rPr>
          <w:rFonts w:ascii="Arial" w:hAnsi="Arial" w:cs="Arial"/>
          <w:sz w:val="24"/>
          <w:szCs w:val="24"/>
        </w:rPr>
        <w:t>impression</w:t>
      </w:r>
      <w:r w:rsidR="00417214" w:rsidRPr="00F56CC6">
        <w:rPr>
          <w:rFonts w:ascii="Arial" w:hAnsi="Arial" w:cs="Arial"/>
          <w:sz w:val="24"/>
          <w:szCs w:val="24"/>
        </w:rPr>
        <w:t xml:space="preserve"> et </w:t>
      </w:r>
      <w:r w:rsidRPr="00F56CC6">
        <w:rPr>
          <w:rFonts w:ascii="Arial" w:hAnsi="Arial" w:cs="Arial"/>
          <w:sz w:val="24"/>
          <w:szCs w:val="24"/>
        </w:rPr>
        <w:t xml:space="preserve">de </w:t>
      </w:r>
      <w:r w:rsidR="00417214" w:rsidRPr="00F56CC6">
        <w:rPr>
          <w:rFonts w:ascii="Arial" w:hAnsi="Arial" w:cs="Arial"/>
          <w:sz w:val="24"/>
          <w:szCs w:val="24"/>
        </w:rPr>
        <w:t>distribution</w:t>
      </w:r>
      <w:r w:rsidR="008F11C5">
        <w:rPr>
          <w:rFonts w:ascii="Arial" w:hAnsi="Arial" w:cs="Arial"/>
          <w:sz w:val="24"/>
          <w:szCs w:val="24"/>
          <w:u w:val="single"/>
        </w:rPr>
        <w:t> </w:t>
      </w:r>
      <w:r w:rsidR="008F11C5">
        <w:rPr>
          <w:rFonts w:ascii="Arial" w:hAnsi="Arial" w:cs="Arial"/>
          <w:sz w:val="24"/>
          <w:szCs w:val="24"/>
        </w:rPr>
        <w:t>:</w:t>
      </w:r>
      <w:r w:rsidR="0037448E" w:rsidRPr="00A22133">
        <w:rPr>
          <w:rFonts w:ascii="Arial" w:hAnsi="Arial" w:cs="Arial"/>
          <w:sz w:val="24"/>
          <w:szCs w:val="24"/>
        </w:rPr>
        <w:t xml:space="preserve"> 1</w:t>
      </w:r>
      <w:r>
        <w:rPr>
          <w:rFonts w:ascii="Arial" w:hAnsi="Arial" w:cs="Arial"/>
          <w:sz w:val="24"/>
          <w:szCs w:val="24"/>
        </w:rPr>
        <w:t xml:space="preserve"> </w:t>
      </w:r>
      <w:r w:rsidR="0037448E" w:rsidRPr="00A22133">
        <w:rPr>
          <w:rFonts w:ascii="Arial" w:hAnsi="Arial" w:cs="Arial"/>
          <w:sz w:val="24"/>
          <w:szCs w:val="24"/>
        </w:rPr>
        <w:t>000 €</w:t>
      </w:r>
      <w:r w:rsidR="007D7EC4">
        <w:rPr>
          <w:rFonts w:ascii="Arial" w:hAnsi="Arial" w:cs="Arial"/>
          <w:sz w:val="24"/>
          <w:szCs w:val="24"/>
        </w:rPr>
        <w:t xml:space="preserve"> HT</w:t>
      </w:r>
      <w:r w:rsidR="00D03698">
        <w:rPr>
          <w:rFonts w:ascii="Arial" w:hAnsi="Arial" w:cs="Arial"/>
          <w:sz w:val="24"/>
          <w:szCs w:val="24"/>
        </w:rPr>
        <w:t>.</w:t>
      </w:r>
    </w:p>
    <w:p w:rsidR="00B978D1" w:rsidRDefault="00B978D1" w:rsidP="00B978D1">
      <w:pPr>
        <w:outlineLvl w:val="0"/>
        <w:rPr>
          <w:rFonts w:ascii="Arial" w:hAnsi="Arial" w:cs="Arial"/>
          <w:sz w:val="24"/>
          <w:szCs w:val="24"/>
        </w:rPr>
      </w:pPr>
    </w:p>
    <w:p w:rsidR="00417214" w:rsidRDefault="00417214">
      <w:pPr>
        <w:spacing w:after="200" w:line="276" w:lineRule="auto"/>
        <w:rPr>
          <w:rFonts w:ascii="Arial" w:hAnsi="Arial" w:cs="Arial"/>
          <w:sz w:val="24"/>
          <w:szCs w:val="24"/>
        </w:rPr>
      </w:pPr>
      <w:r>
        <w:rPr>
          <w:rFonts w:ascii="Arial" w:hAnsi="Arial" w:cs="Arial"/>
          <w:sz w:val="24"/>
          <w:szCs w:val="24"/>
        </w:rPr>
        <w:br w:type="page"/>
      </w:r>
    </w:p>
    <w:p w:rsidR="00417214" w:rsidRDefault="00417214" w:rsidP="002351BE">
      <w:pPr>
        <w:jc w:val="center"/>
        <w:outlineLvl w:val="0"/>
        <w:rPr>
          <w:rFonts w:ascii="Arial" w:hAnsi="Arial" w:cs="Arial"/>
          <w:b/>
          <w:sz w:val="24"/>
          <w:szCs w:val="24"/>
        </w:rPr>
      </w:pPr>
      <w:r w:rsidRPr="00736CA3">
        <w:rPr>
          <w:rFonts w:ascii="Arial" w:hAnsi="Arial" w:cs="Arial"/>
          <w:b/>
          <w:sz w:val="24"/>
          <w:szCs w:val="24"/>
          <w:u w:val="single"/>
        </w:rPr>
        <w:lastRenderedPageBreak/>
        <w:t xml:space="preserve">ANNEXE </w:t>
      </w:r>
      <w:r>
        <w:rPr>
          <w:rFonts w:ascii="Arial" w:hAnsi="Arial" w:cs="Arial"/>
          <w:b/>
          <w:sz w:val="24"/>
          <w:szCs w:val="24"/>
          <w:u w:val="single"/>
        </w:rPr>
        <w:t>3</w:t>
      </w:r>
      <w:r w:rsidRPr="00736CA3">
        <w:rPr>
          <w:rFonts w:ascii="Arial" w:hAnsi="Arial" w:cs="Arial"/>
          <w:b/>
          <w:sz w:val="24"/>
          <w:szCs w:val="24"/>
        </w:rPr>
        <w:t> :</w:t>
      </w:r>
      <w:r w:rsidR="000D3D0C">
        <w:rPr>
          <w:rFonts w:ascii="Arial" w:hAnsi="Arial" w:cs="Arial"/>
          <w:b/>
          <w:sz w:val="24"/>
          <w:szCs w:val="24"/>
        </w:rPr>
        <w:t xml:space="preserve"> </w:t>
      </w:r>
      <w:r w:rsidR="000D3D0C" w:rsidRPr="00736CA3">
        <w:rPr>
          <w:rFonts w:ascii="Arial" w:hAnsi="Arial" w:cs="Arial"/>
          <w:b/>
          <w:sz w:val="24"/>
          <w:szCs w:val="24"/>
        </w:rPr>
        <w:t>Programme de communication et</w:t>
      </w:r>
      <w:r w:rsidR="000D3D0C">
        <w:rPr>
          <w:rFonts w:ascii="Arial" w:hAnsi="Arial" w:cs="Arial"/>
          <w:b/>
          <w:sz w:val="24"/>
          <w:szCs w:val="24"/>
        </w:rPr>
        <w:t xml:space="preserve"> de promotion de l’association</w:t>
      </w:r>
      <w:r w:rsidR="00945CDF">
        <w:rPr>
          <w:rFonts w:ascii="Arial" w:hAnsi="Arial" w:cs="Arial"/>
          <w:b/>
          <w:sz w:val="24"/>
          <w:szCs w:val="24"/>
        </w:rPr>
        <w:t xml:space="preserve"> </w:t>
      </w:r>
      <w:r w:rsidR="00945CDF" w:rsidRPr="00945CDF">
        <w:rPr>
          <w:rFonts w:ascii="Arial" w:hAnsi="Arial" w:cs="Arial"/>
          <w:b/>
          <w:sz w:val="24"/>
          <w:szCs w:val="24"/>
        </w:rPr>
        <w:t>poire</w:t>
      </w:r>
      <w:r w:rsidR="000D3D0C">
        <w:rPr>
          <w:rFonts w:ascii="Arial" w:hAnsi="Arial" w:cs="Arial"/>
          <w:b/>
          <w:sz w:val="24"/>
          <w:szCs w:val="24"/>
        </w:rPr>
        <w:t xml:space="preserve"> </w:t>
      </w:r>
      <w:proofErr w:type="spellStart"/>
      <w:r w:rsidR="000D3D0C">
        <w:rPr>
          <w:rFonts w:ascii="Arial" w:hAnsi="Arial" w:cs="Arial"/>
          <w:b/>
          <w:sz w:val="24"/>
          <w:szCs w:val="24"/>
        </w:rPr>
        <w:t>Angélys</w:t>
      </w:r>
      <w:proofErr w:type="spellEnd"/>
      <w:r w:rsidR="000D3D0C" w:rsidRPr="00736CA3">
        <w:rPr>
          <w:rFonts w:ascii="Arial" w:hAnsi="Arial" w:cs="Arial"/>
          <w:b/>
          <w:sz w:val="24"/>
          <w:szCs w:val="24"/>
        </w:rPr>
        <w:t xml:space="preserve"> 2013-2014</w:t>
      </w:r>
      <w:r>
        <w:rPr>
          <w:rFonts w:ascii="Arial" w:hAnsi="Arial" w:cs="Arial"/>
          <w:b/>
          <w:sz w:val="24"/>
          <w:szCs w:val="24"/>
        </w:rPr>
        <w:t xml:space="preserve"> </w:t>
      </w:r>
      <w:r w:rsidR="000D3D0C">
        <w:rPr>
          <w:rFonts w:ascii="Arial" w:hAnsi="Arial" w:cs="Arial"/>
          <w:b/>
          <w:sz w:val="24"/>
          <w:szCs w:val="24"/>
        </w:rPr>
        <w:t>(</w:t>
      </w:r>
      <w:r>
        <w:rPr>
          <w:rFonts w:ascii="Arial" w:hAnsi="Arial" w:cs="Arial"/>
          <w:b/>
          <w:sz w:val="24"/>
          <w:szCs w:val="24"/>
        </w:rPr>
        <w:t>suite</w:t>
      </w:r>
      <w:r w:rsidR="000D3D0C">
        <w:rPr>
          <w:rFonts w:ascii="Arial" w:hAnsi="Arial" w:cs="Arial"/>
          <w:b/>
          <w:sz w:val="24"/>
          <w:szCs w:val="24"/>
        </w:rPr>
        <w:t>)</w:t>
      </w:r>
    </w:p>
    <w:p w:rsidR="00417214" w:rsidRDefault="00417214" w:rsidP="00417214">
      <w:pPr>
        <w:jc w:val="both"/>
        <w:outlineLvl w:val="0"/>
        <w:rPr>
          <w:rFonts w:ascii="Arial" w:hAnsi="Arial" w:cs="Arial"/>
          <w:b/>
          <w:sz w:val="24"/>
          <w:szCs w:val="24"/>
        </w:rPr>
      </w:pPr>
    </w:p>
    <w:p w:rsidR="0037448E" w:rsidRPr="00A22133" w:rsidRDefault="0037448E" w:rsidP="007D13B6">
      <w:pPr>
        <w:spacing w:after="120"/>
        <w:outlineLvl w:val="0"/>
        <w:rPr>
          <w:rFonts w:ascii="Arial" w:hAnsi="Arial" w:cs="Arial"/>
          <w:sz w:val="24"/>
          <w:szCs w:val="24"/>
        </w:rPr>
      </w:pPr>
      <w:r w:rsidRPr="00A22133">
        <w:rPr>
          <w:rFonts w:ascii="Arial" w:hAnsi="Arial" w:cs="Arial"/>
          <w:sz w:val="24"/>
          <w:szCs w:val="24"/>
        </w:rPr>
        <w:t xml:space="preserve">3/ </w:t>
      </w:r>
      <w:r w:rsidRPr="00B170DA">
        <w:rPr>
          <w:rFonts w:ascii="Arial" w:hAnsi="Arial" w:cs="Arial"/>
          <w:sz w:val="24"/>
          <w:szCs w:val="24"/>
          <w:u w:val="single"/>
        </w:rPr>
        <w:t>Atelier culinaire</w:t>
      </w:r>
      <w:r w:rsidRPr="00A22133">
        <w:rPr>
          <w:rFonts w:ascii="Arial" w:hAnsi="Arial" w:cs="Arial"/>
          <w:sz w:val="24"/>
          <w:szCs w:val="24"/>
        </w:rPr>
        <w:t xml:space="preserve"> </w:t>
      </w:r>
    </w:p>
    <w:p w:rsidR="00964AFF" w:rsidRDefault="00964AFF" w:rsidP="0037448E">
      <w:pPr>
        <w:jc w:val="both"/>
        <w:outlineLvl w:val="0"/>
        <w:rPr>
          <w:rFonts w:ascii="Arial" w:hAnsi="Arial" w:cs="Arial"/>
          <w:sz w:val="24"/>
          <w:szCs w:val="24"/>
        </w:rPr>
      </w:pPr>
      <w:r w:rsidRPr="000D3D0C">
        <w:rPr>
          <w:rFonts w:ascii="Arial" w:hAnsi="Arial" w:cs="Arial"/>
          <w:sz w:val="24"/>
          <w:szCs w:val="24"/>
          <w:u w:val="single"/>
        </w:rPr>
        <w:t>Durée</w:t>
      </w:r>
      <w:r>
        <w:rPr>
          <w:rFonts w:ascii="Arial" w:hAnsi="Arial" w:cs="Arial"/>
          <w:sz w:val="24"/>
          <w:szCs w:val="24"/>
        </w:rPr>
        <w:t> : une journée</w:t>
      </w:r>
      <w:r w:rsidR="002352BC">
        <w:rPr>
          <w:rFonts w:ascii="Arial" w:hAnsi="Arial" w:cs="Arial"/>
          <w:sz w:val="24"/>
          <w:szCs w:val="24"/>
        </w:rPr>
        <w:t>.</w:t>
      </w:r>
    </w:p>
    <w:p w:rsidR="000D3D0C" w:rsidRDefault="000D3D0C" w:rsidP="0037448E">
      <w:pPr>
        <w:jc w:val="both"/>
        <w:outlineLvl w:val="0"/>
        <w:rPr>
          <w:rFonts w:ascii="Arial" w:hAnsi="Arial" w:cs="Arial"/>
          <w:sz w:val="24"/>
          <w:szCs w:val="24"/>
        </w:rPr>
      </w:pPr>
    </w:p>
    <w:p w:rsidR="007D13B6" w:rsidRDefault="008F11C5" w:rsidP="0037448E">
      <w:pPr>
        <w:jc w:val="both"/>
        <w:outlineLvl w:val="0"/>
        <w:rPr>
          <w:rFonts w:ascii="Arial" w:hAnsi="Arial" w:cs="Arial"/>
          <w:sz w:val="24"/>
          <w:szCs w:val="24"/>
        </w:rPr>
      </w:pPr>
      <w:r>
        <w:rPr>
          <w:rFonts w:ascii="Arial" w:hAnsi="Arial" w:cs="Arial"/>
          <w:sz w:val="24"/>
          <w:szCs w:val="24"/>
          <w:u w:val="single"/>
        </w:rPr>
        <w:t>Description</w:t>
      </w:r>
      <w:r w:rsidRPr="008F11C5">
        <w:rPr>
          <w:rFonts w:ascii="Arial" w:hAnsi="Arial" w:cs="Arial"/>
          <w:sz w:val="24"/>
          <w:szCs w:val="24"/>
        </w:rPr>
        <w:t> :</w:t>
      </w:r>
      <w:r>
        <w:rPr>
          <w:rFonts w:ascii="Arial" w:hAnsi="Arial" w:cs="Arial"/>
          <w:sz w:val="24"/>
          <w:szCs w:val="24"/>
        </w:rPr>
        <w:t xml:space="preserve"> concept de Labo culinaire.</w:t>
      </w:r>
    </w:p>
    <w:p w:rsidR="0037448E" w:rsidRDefault="0037448E" w:rsidP="007D13B6">
      <w:pPr>
        <w:spacing w:after="120"/>
        <w:jc w:val="both"/>
        <w:outlineLvl w:val="0"/>
        <w:rPr>
          <w:rFonts w:ascii="Arial" w:hAnsi="Arial" w:cs="Arial"/>
          <w:sz w:val="24"/>
          <w:szCs w:val="24"/>
        </w:rPr>
      </w:pPr>
      <w:r w:rsidRPr="00A22133">
        <w:rPr>
          <w:rFonts w:ascii="Arial" w:hAnsi="Arial" w:cs="Arial"/>
          <w:sz w:val="24"/>
          <w:szCs w:val="24"/>
        </w:rPr>
        <w:t>L’idée est de convier une dizaine de blogueurs culinaires afin de les faire travailler ensemble pour élaborer de nouvelles recettes. Ces blogueurs poster</w:t>
      </w:r>
      <w:r w:rsidR="000D3D0C">
        <w:rPr>
          <w:rFonts w:ascii="Arial" w:hAnsi="Arial" w:cs="Arial"/>
          <w:sz w:val="24"/>
          <w:szCs w:val="24"/>
        </w:rPr>
        <w:t>ont</w:t>
      </w:r>
      <w:r w:rsidRPr="00A22133">
        <w:rPr>
          <w:rFonts w:ascii="Arial" w:hAnsi="Arial" w:cs="Arial"/>
          <w:sz w:val="24"/>
          <w:szCs w:val="24"/>
        </w:rPr>
        <w:t xml:space="preserve"> des articles sur leurs blogs et </w:t>
      </w:r>
      <w:r w:rsidR="00BB0547">
        <w:rPr>
          <w:rFonts w:ascii="Arial" w:hAnsi="Arial" w:cs="Arial"/>
          <w:sz w:val="24"/>
          <w:szCs w:val="24"/>
        </w:rPr>
        <w:t>l’association pourra</w:t>
      </w:r>
      <w:r w:rsidRPr="00A22133">
        <w:rPr>
          <w:rFonts w:ascii="Arial" w:hAnsi="Arial" w:cs="Arial"/>
          <w:sz w:val="24"/>
          <w:szCs w:val="24"/>
        </w:rPr>
        <w:t xml:space="preserve"> utiliser leurs recettes</w:t>
      </w:r>
      <w:r w:rsidR="00BB0547">
        <w:rPr>
          <w:rFonts w:ascii="Arial" w:hAnsi="Arial" w:cs="Arial"/>
          <w:sz w:val="24"/>
          <w:szCs w:val="24"/>
        </w:rPr>
        <w:t xml:space="preserve"> pour valoriser la poire </w:t>
      </w:r>
      <w:proofErr w:type="spellStart"/>
      <w:r w:rsidR="00BB0547">
        <w:rPr>
          <w:rFonts w:ascii="Arial" w:hAnsi="Arial" w:cs="Arial"/>
          <w:sz w:val="24"/>
          <w:szCs w:val="24"/>
        </w:rPr>
        <w:t>Angélys</w:t>
      </w:r>
      <w:proofErr w:type="spellEnd"/>
      <w:r w:rsidRPr="00A22133">
        <w:rPr>
          <w:rFonts w:ascii="Arial" w:hAnsi="Arial" w:cs="Arial"/>
          <w:sz w:val="24"/>
          <w:szCs w:val="24"/>
        </w:rPr>
        <w:t xml:space="preserve">. </w:t>
      </w:r>
    </w:p>
    <w:p w:rsidR="0037448E" w:rsidRPr="00A22133" w:rsidRDefault="0037448E" w:rsidP="007D7EC4">
      <w:pPr>
        <w:spacing w:after="120"/>
        <w:jc w:val="both"/>
        <w:outlineLvl w:val="0"/>
        <w:rPr>
          <w:rFonts w:ascii="Arial" w:hAnsi="Arial" w:cs="Arial"/>
          <w:sz w:val="24"/>
          <w:szCs w:val="24"/>
        </w:rPr>
      </w:pPr>
      <w:r w:rsidRPr="000D3D0C">
        <w:rPr>
          <w:rFonts w:ascii="Arial" w:hAnsi="Arial" w:cs="Arial"/>
          <w:sz w:val="24"/>
          <w:szCs w:val="24"/>
          <w:u w:val="single"/>
        </w:rPr>
        <w:t>Coût estimé</w:t>
      </w:r>
      <w:r w:rsidR="009C3511" w:rsidRPr="009C3511">
        <w:rPr>
          <w:rFonts w:ascii="Arial" w:hAnsi="Arial" w:cs="Arial"/>
          <w:sz w:val="24"/>
          <w:szCs w:val="24"/>
        </w:rPr>
        <w:t> </w:t>
      </w:r>
      <w:r w:rsidR="009C3511">
        <w:rPr>
          <w:rFonts w:ascii="Arial" w:hAnsi="Arial" w:cs="Arial"/>
          <w:sz w:val="24"/>
          <w:szCs w:val="24"/>
        </w:rPr>
        <w:t>:</w:t>
      </w:r>
      <w:r w:rsidRPr="00A22133">
        <w:rPr>
          <w:rFonts w:ascii="Arial" w:hAnsi="Arial" w:cs="Arial"/>
          <w:sz w:val="24"/>
          <w:szCs w:val="24"/>
        </w:rPr>
        <w:t xml:space="preserve"> </w:t>
      </w:r>
      <w:r w:rsidR="000D3D0C">
        <w:rPr>
          <w:rFonts w:ascii="Arial" w:hAnsi="Arial" w:cs="Arial"/>
          <w:sz w:val="24"/>
          <w:szCs w:val="24"/>
        </w:rPr>
        <w:t>i</w:t>
      </w:r>
      <w:r w:rsidRPr="00A22133">
        <w:rPr>
          <w:rFonts w:ascii="Arial" w:hAnsi="Arial" w:cs="Arial"/>
          <w:sz w:val="24"/>
          <w:szCs w:val="24"/>
        </w:rPr>
        <w:t>l faut prévo</w:t>
      </w:r>
      <w:r w:rsidR="00814348">
        <w:rPr>
          <w:rFonts w:ascii="Arial" w:hAnsi="Arial" w:cs="Arial"/>
          <w:sz w:val="24"/>
          <w:szCs w:val="24"/>
        </w:rPr>
        <w:t>ir un</w:t>
      </w:r>
      <w:r w:rsidR="007D7EC4">
        <w:rPr>
          <w:rFonts w:ascii="Arial" w:hAnsi="Arial" w:cs="Arial"/>
          <w:sz w:val="24"/>
          <w:szCs w:val="24"/>
        </w:rPr>
        <w:t xml:space="preserve"> coût total </w:t>
      </w:r>
      <w:r w:rsidR="00814348">
        <w:rPr>
          <w:rFonts w:ascii="Arial" w:hAnsi="Arial" w:cs="Arial"/>
          <w:sz w:val="24"/>
          <w:szCs w:val="24"/>
        </w:rPr>
        <w:t xml:space="preserve">de 150€ </w:t>
      </w:r>
      <w:r w:rsidR="007D7EC4">
        <w:rPr>
          <w:rFonts w:ascii="Arial" w:hAnsi="Arial" w:cs="Arial"/>
          <w:sz w:val="24"/>
          <w:szCs w:val="24"/>
        </w:rPr>
        <w:t xml:space="preserve">H.T. </w:t>
      </w:r>
      <w:r w:rsidRPr="00A22133">
        <w:rPr>
          <w:rFonts w:ascii="Arial" w:hAnsi="Arial" w:cs="Arial"/>
          <w:sz w:val="24"/>
          <w:szCs w:val="24"/>
        </w:rPr>
        <w:t xml:space="preserve">par blogueur. </w:t>
      </w:r>
      <w:proofErr w:type="spellStart"/>
      <w:r w:rsidRPr="00A22133">
        <w:rPr>
          <w:rFonts w:ascii="Arial" w:hAnsi="Arial" w:cs="Arial"/>
          <w:sz w:val="24"/>
          <w:szCs w:val="24"/>
        </w:rPr>
        <w:t>Interfel</w:t>
      </w:r>
      <w:proofErr w:type="spellEnd"/>
      <w:r w:rsidRPr="00A22133">
        <w:rPr>
          <w:rFonts w:ascii="Arial" w:hAnsi="Arial" w:cs="Arial"/>
          <w:sz w:val="24"/>
          <w:szCs w:val="24"/>
        </w:rPr>
        <w:t xml:space="preserve"> (le syndicat des professionnels des fruits et légumes) prête ses locaux pour l’occasion.</w:t>
      </w:r>
    </w:p>
    <w:p w:rsidR="0037448E" w:rsidRPr="009C3511" w:rsidRDefault="008F11C5" w:rsidP="0037448E">
      <w:pPr>
        <w:jc w:val="both"/>
        <w:outlineLvl w:val="0"/>
        <w:rPr>
          <w:rFonts w:ascii="Arial" w:hAnsi="Arial" w:cs="Arial"/>
          <w:sz w:val="24"/>
          <w:szCs w:val="24"/>
        </w:rPr>
      </w:pPr>
      <w:r>
        <w:rPr>
          <w:rFonts w:ascii="Arial" w:hAnsi="Arial" w:cs="Arial"/>
          <w:sz w:val="24"/>
          <w:szCs w:val="24"/>
          <w:u w:val="single"/>
        </w:rPr>
        <w:t>Intérêt de l’action</w:t>
      </w:r>
      <w:r w:rsidR="009C3511" w:rsidRPr="009C3511">
        <w:rPr>
          <w:rFonts w:ascii="Arial" w:hAnsi="Arial" w:cs="Arial"/>
          <w:sz w:val="24"/>
          <w:szCs w:val="24"/>
        </w:rPr>
        <w:t> </w:t>
      </w:r>
      <w:r w:rsidR="009C3511">
        <w:rPr>
          <w:rFonts w:ascii="Arial" w:hAnsi="Arial" w:cs="Arial"/>
          <w:sz w:val="24"/>
          <w:szCs w:val="24"/>
        </w:rPr>
        <w:t>:</w:t>
      </w:r>
    </w:p>
    <w:p w:rsidR="0037448E" w:rsidRPr="00A22133" w:rsidRDefault="0037448E" w:rsidP="0037448E">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 xml:space="preserve">Réalisation de photos des recettes par un photographe </w:t>
      </w:r>
      <w:r w:rsidR="007D13B6">
        <w:rPr>
          <w:rFonts w:ascii="Arial" w:hAnsi="Arial" w:cs="Arial"/>
          <w:sz w:val="24"/>
          <w:szCs w:val="24"/>
        </w:rPr>
        <w:t xml:space="preserve">professionnel </w:t>
      </w:r>
      <w:r w:rsidR="008F11C5">
        <w:rPr>
          <w:rFonts w:ascii="Arial" w:hAnsi="Arial" w:cs="Arial"/>
          <w:sz w:val="24"/>
          <w:szCs w:val="24"/>
        </w:rPr>
        <w:t xml:space="preserve">mis à disposition par </w:t>
      </w:r>
      <w:proofErr w:type="spellStart"/>
      <w:r w:rsidR="008F11C5">
        <w:rPr>
          <w:rFonts w:ascii="Arial" w:hAnsi="Arial" w:cs="Arial"/>
          <w:sz w:val="24"/>
          <w:szCs w:val="24"/>
        </w:rPr>
        <w:t>Interfel</w:t>
      </w:r>
      <w:proofErr w:type="spellEnd"/>
      <w:r w:rsidR="008F11C5">
        <w:rPr>
          <w:rFonts w:ascii="Arial" w:hAnsi="Arial" w:cs="Arial"/>
          <w:sz w:val="24"/>
          <w:szCs w:val="24"/>
        </w:rPr>
        <w:t>.</w:t>
      </w:r>
    </w:p>
    <w:p w:rsidR="0037448E" w:rsidRPr="00A22133" w:rsidRDefault="000D3D0C" w:rsidP="0037448E">
      <w:pPr>
        <w:pStyle w:val="Paragraphedeliste"/>
        <w:numPr>
          <w:ilvl w:val="0"/>
          <w:numId w:val="7"/>
        </w:numPr>
        <w:spacing w:after="0" w:line="240" w:lineRule="auto"/>
        <w:jc w:val="both"/>
        <w:outlineLvl w:val="0"/>
        <w:rPr>
          <w:rFonts w:ascii="Arial" w:hAnsi="Arial" w:cs="Arial"/>
          <w:sz w:val="24"/>
          <w:szCs w:val="24"/>
        </w:rPr>
      </w:pPr>
      <w:r>
        <w:rPr>
          <w:rFonts w:ascii="Arial" w:hAnsi="Arial" w:cs="Arial"/>
          <w:sz w:val="24"/>
          <w:szCs w:val="24"/>
        </w:rPr>
        <w:t>Re</w:t>
      </w:r>
      <w:r w:rsidRPr="00A22133">
        <w:rPr>
          <w:rFonts w:ascii="Arial" w:hAnsi="Arial" w:cs="Arial"/>
          <w:sz w:val="24"/>
          <w:szCs w:val="24"/>
        </w:rPr>
        <w:t>nouvèle</w:t>
      </w:r>
      <w:r>
        <w:rPr>
          <w:rFonts w:ascii="Arial" w:hAnsi="Arial" w:cs="Arial"/>
          <w:sz w:val="24"/>
          <w:szCs w:val="24"/>
        </w:rPr>
        <w:t>ment des</w:t>
      </w:r>
      <w:r w:rsidR="0037448E" w:rsidRPr="00A22133">
        <w:rPr>
          <w:rFonts w:ascii="Arial" w:hAnsi="Arial" w:cs="Arial"/>
          <w:sz w:val="24"/>
          <w:szCs w:val="24"/>
        </w:rPr>
        <w:t xml:space="preserve"> recettes qui </w:t>
      </w:r>
      <w:r>
        <w:rPr>
          <w:rFonts w:ascii="Arial" w:hAnsi="Arial" w:cs="Arial"/>
          <w:sz w:val="24"/>
          <w:szCs w:val="24"/>
        </w:rPr>
        <w:t>datent</w:t>
      </w:r>
      <w:r w:rsidR="0037448E" w:rsidRPr="00A22133">
        <w:rPr>
          <w:rFonts w:ascii="Arial" w:hAnsi="Arial" w:cs="Arial"/>
          <w:sz w:val="24"/>
          <w:szCs w:val="24"/>
        </w:rPr>
        <w:t xml:space="preserve"> déjà </w:t>
      </w:r>
      <w:r>
        <w:rPr>
          <w:rFonts w:ascii="Arial" w:hAnsi="Arial" w:cs="Arial"/>
          <w:sz w:val="24"/>
          <w:szCs w:val="24"/>
        </w:rPr>
        <w:t xml:space="preserve">de </w:t>
      </w:r>
      <w:r w:rsidR="008F11C5">
        <w:rPr>
          <w:rFonts w:ascii="Arial" w:hAnsi="Arial" w:cs="Arial"/>
          <w:sz w:val="24"/>
          <w:szCs w:val="24"/>
        </w:rPr>
        <w:t>quelques années.</w:t>
      </w:r>
    </w:p>
    <w:p w:rsidR="0037448E" w:rsidRPr="002352BC" w:rsidRDefault="002352BC" w:rsidP="0037448E">
      <w:pPr>
        <w:pStyle w:val="Paragraphedeliste"/>
        <w:numPr>
          <w:ilvl w:val="0"/>
          <w:numId w:val="7"/>
        </w:numPr>
        <w:spacing w:after="0" w:line="240" w:lineRule="auto"/>
        <w:jc w:val="both"/>
        <w:outlineLvl w:val="0"/>
        <w:rPr>
          <w:rFonts w:ascii="Arial" w:hAnsi="Arial" w:cs="Arial"/>
          <w:sz w:val="24"/>
          <w:szCs w:val="24"/>
        </w:rPr>
      </w:pPr>
      <w:r w:rsidRPr="002352BC">
        <w:rPr>
          <w:rFonts w:ascii="Arial" w:hAnsi="Arial" w:cs="Arial"/>
          <w:sz w:val="24"/>
          <w:szCs w:val="24"/>
        </w:rPr>
        <w:t>Modernisation des outils de communication par l’utilisation des blogs</w:t>
      </w:r>
      <w:r>
        <w:rPr>
          <w:rFonts w:ascii="Arial" w:hAnsi="Arial" w:cs="Arial"/>
          <w:sz w:val="24"/>
          <w:szCs w:val="24"/>
        </w:rPr>
        <w:t>.</w:t>
      </w:r>
    </w:p>
    <w:p w:rsidR="0037448E" w:rsidRPr="00A22133" w:rsidRDefault="0037448E" w:rsidP="0037448E">
      <w:pPr>
        <w:jc w:val="both"/>
        <w:outlineLvl w:val="0"/>
        <w:rPr>
          <w:rFonts w:ascii="Arial" w:hAnsi="Arial" w:cs="Arial"/>
          <w:sz w:val="24"/>
          <w:szCs w:val="24"/>
        </w:rPr>
      </w:pPr>
    </w:p>
    <w:p w:rsidR="0037448E" w:rsidRPr="00A22133" w:rsidRDefault="0037448E" w:rsidP="00B978D1">
      <w:pPr>
        <w:spacing w:after="120"/>
        <w:jc w:val="both"/>
        <w:outlineLvl w:val="0"/>
        <w:rPr>
          <w:rFonts w:ascii="Arial" w:hAnsi="Arial" w:cs="Arial"/>
          <w:sz w:val="24"/>
          <w:szCs w:val="24"/>
        </w:rPr>
      </w:pPr>
      <w:r w:rsidRPr="00A22133">
        <w:rPr>
          <w:rFonts w:ascii="Arial" w:hAnsi="Arial" w:cs="Arial"/>
          <w:sz w:val="24"/>
          <w:szCs w:val="24"/>
        </w:rPr>
        <w:t xml:space="preserve">4/ </w:t>
      </w:r>
      <w:r w:rsidRPr="00A22133">
        <w:rPr>
          <w:rFonts w:ascii="Arial" w:hAnsi="Arial" w:cs="Arial"/>
          <w:sz w:val="24"/>
          <w:szCs w:val="24"/>
          <w:u w:val="single"/>
        </w:rPr>
        <w:t>Salon de l’agriculture</w:t>
      </w:r>
    </w:p>
    <w:p w:rsidR="0037448E" w:rsidRDefault="009C3511" w:rsidP="0037448E">
      <w:pPr>
        <w:jc w:val="both"/>
        <w:outlineLvl w:val="0"/>
        <w:rPr>
          <w:rFonts w:ascii="Arial" w:hAnsi="Arial" w:cs="Arial"/>
          <w:sz w:val="24"/>
          <w:szCs w:val="24"/>
        </w:rPr>
      </w:pPr>
      <w:r>
        <w:rPr>
          <w:rFonts w:ascii="Arial" w:hAnsi="Arial" w:cs="Arial"/>
          <w:sz w:val="24"/>
          <w:szCs w:val="24"/>
          <w:u w:val="single"/>
        </w:rPr>
        <w:t>Date</w:t>
      </w:r>
      <w:r w:rsidRPr="009C3511">
        <w:rPr>
          <w:rFonts w:ascii="Arial" w:hAnsi="Arial" w:cs="Arial"/>
          <w:sz w:val="24"/>
          <w:szCs w:val="24"/>
        </w:rPr>
        <w:t> </w:t>
      </w:r>
      <w:r>
        <w:rPr>
          <w:rFonts w:ascii="Arial" w:hAnsi="Arial" w:cs="Arial"/>
          <w:sz w:val="24"/>
          <w:szCs w:val="24"/>
        </w:rPr>
        <w:t>:</w:t>
      </w:r>
      <w:r w:rsidR="0037448E" w:rsidRPr="00A22133">
        <w:rPr>
          <w:rFonts w:ascii="Arial" w:hAnsi="Arial" w:cs="Arial"/>
          <w:sz w:val="24"/>
          <w:szCs w:val="24"/>
        </w:rPr>
        <w:t xml:space="preserve"> 25 février au 4 mars 2014</w:t>
      </w:r>
      <w:r w:rsidR="002352BC">
        <w:rPr>
          <w:rFonts w:ascii="Arial" w:hAnsi="Arial" w:cs="Arial"/>
          <w:sz w:val="24"/>
          <w:szCs w:val="24"/>
        </w:rPr>
        <w:t>.</w:t>
      </w:r>
    </w:p>
    <w:p w:rsidR="002352BC" w:rsidRPr="00A22133" w:rsidRDefault="002352BC" w:rsidP="0037448E">
      <w:pPr>
        <w:jc w:val="both"/>
        <w:outlineLvl w:val="0"/>
        <w:rPr>
          <w:rFonts w:ascii="Arial" w:hAnsi="Arial" w:cs="Arial"/>
          <w:sz w:val="24"/>
          <w:szCs w:val="24"/>
        </w:rPr>
      </w:pPr>
    </w:p>
    <w:p w:rsidR="0037448E" w:rsidRDefault="009B0A66" w:rsidP="0037448E">
      <w:pPr>
        <w:jc w:val="both"/>
        <w:outlineLvl w:val="0"/>
        <w:rPr>
          <w:rFonts w:ascii="Arial" w:hAnsi="Arial" w:cs="Arial"/>
          <w:sz w:val="24"/>
          <w:szCs w:val="24"/>
        </w:rPr>
      </w:pPr>
      <w:r w:rsidRPr="002352BC">
        <w:rPr>
          <w:rFonts w:ascii="Arial" w:hAnsi="Arial" w:cs="Arial"/>
          <w:sz w:val="24"/>
          <w:szCs w:val="24"/>
          <w:u w:val="single"/>
        </w:rPr>
        <w:t>Description</w:t>
      </w:r>
      <w:r w:rsidR="009C3511" w:rsidRPr="009C3511">
        <w:rPr>
          <w:rFonts w:ascii="Arial" w:hAnsi="Arial" w:cs="Arial"/>
          <w:sz w:val="24"/>
          <w:szCs w:val="24"/>
        </w:rPr>
        <w:t> </w:t>
      </w:r>
      <w:r w:rsidR="009C3511">
        <w:rPr>
          <w:rFonts w:ascii="Arial" w:hAnsi="Arial" w:cs="Arial"/>
          <w:sz w:val="24"/>
          <w:szCs w:val="24"/>
        </w:rPr>
        <w:t>:</w:t>
      </w:r>
      <w:r>
        <w:rPr>
          <w:rFonts w:ascii="Arial" w:hAnsi="Arial" w:cs="Arial"/>
          <w:sz w:val="24"/>
          <w:szCs w:val="24"/>
        </w:rPr>
        <w:t xml:space="preserve"> </w:t>
      </w:r>
      <w:r w:rsidR="002352BC">
        <w:rPr>
          <w:rFonts w:ascii="Arial" w:hAnsi="Arial" w:cs="Arial"/>
          <w:sz w:val="24"/>
          <w:szCs w:val="24"/>
        </w:rPr>
        <w:t>d</w:t>
      </w:r>
      <w:r>
        <w:rPr>
          <w:rFonts w:ascii="Arial" w:hAnsi="Arial" w:cs="Arial"/>
          <w:sz w:val="24"/>
          <w:szCs w:val="24"/>
        </w:rPr>
        <w:t xml:space="preserve">égustation de poires </w:t>
      </w:r>
      <w:proofErr w:type="spellStart"/>
      <w:r w:rsidR="002352BC">
        <w:rPr>
          <w:rFonts w:ascii="Arial" w:hAnsi="Arial" w:cs="Arial"/>
          <w:sz w:val="24"/>
          <w:szCs w:val="24"/>
        </w:rPr>
        <w:t>Angélys</w:t>
      </w:r>
      <w:proofErr w:type="spellEnd"/>
      <w:r w:rsidR="002352BC">
        <w:rPr>
          <w:rFonts w:ascii="Arial" w:hAnsi="Arial" w:cs="Arial"/>
          <w:sz w:val="24"/>
          <w:szCs w:val="24"/>
        </w:rPr>
        <w:t xml:space="preserve"> proposée par des producteurs.</w:t>
      </w:r>
    </w:p>
    <w:p w:rsidR="002352BC" w:rsidRPr="00A22133" w:rsidRDefault="002352BC" w:rsidP="0037448E">
      <w:pPr>
        <w:jc w:val="both"/>
        <w:outlineLvl w:val="0"/>
        <w:rPr>
          <w:rFonts w:ascii="Arial" w:hAnsi="Arial" w:cs="Arial"/>
          <w:sz w:val="24"/>
          <w:szCs w:val="24"/>
        </w:rPr>
      </w:pPr>
    </w:p>
    <w:p w:rsidR="0037448E" w:rsidRPr="00A22133" w:rsidRDefault="0037448E" w:rsidP="0037448E">
      <w:pPr>
        <w:jc w:val="both"/>
        <w:outlineLvl w:val="0"/>
        <w:rPr>
          <w:rFonts w:ascii="Arial" w:hAnsi="Arial" w:cs="Arial"/>
          <w:sz w:val="24"/>
          <w:szCs w:val="24"/>
        </w:rPr>
      </w:pPr>
      <w:r w:rsidRPr="002352BC">
        <w:rPr>
          <w:rFonts w:ascii="Arial" w:hAnsi="Arial" w:cs="Arial"/>
          <w:sz w:val="24"/>
          <w:szCs w:val="24"/>
          <w:u w:val="single"/>
        </w:rPr>
        <w:t>Coût</w:t>
      </w:r>
      <w:r w:rsidRPr="009C3511">
        <w:rPr>
          <w:rFonts w:ascii="Arial" w:hAnsi="Arial" w:cs="Arial"/>
          <w:sz w:val="24"/>
          <w:szCs w:val="24"/>
        </w:rPr>
        <w:t xml:space="preserve"> : </w:t>
      </w:r>
      <w:r w:rsidRPr="00A22133">
        <w:rPr>
          <w:rFonts w:ascii="Arial" w:hAnsi="Arial" w:cs="Arial"/>
          <w:sz w:val="24"/>
          <w:szCs w:val="24"/>
        </w:rPr>
        <w:t xml:space="preserve">assumé par </w:t>
      </w:r>
      <w:proofErr w:type="spellStart"/>
      <w:r w:rsidRPr="00A22133">
        <w:rPr>
          <w:rFonts w:ascii="Arial" w:hAnsi="Arial" w:cs="Arial"/>
          <w:sz w:val="24"/>
          <w:szCs w:val="24"/>
        </w:rPr>
        <w:t>Interfel</w:t>
      </w:r>
      <w:proofErr w:type="spellEnd"/>
      <w:r w:rsidRPr="00A22133">
        <w:rPr>
          <w:rFonts w:ascii="Arial" w:hAnsi="Arial" w:cs="Arial"/>
          <w:sz w:val="24"/>
          <w:szCs w:val="24"/>
        </w:rPr>
        <w:t xml:space="preserve"> qui met son stand à la disposition d</w:t>
      </w:r>
      <w:r w:rsidR="009B0A66">
        <w:rPr>
          <w:rFonts w:ascii="Arial" w:hAnsi="Arial" w:cs="Arial"/>
          <w:sz w:val="24"/>
          <w:szCs w:val="24"/>
        </w:rPr>
        <w:t xml:space="preserve">e l’association </w:t>
      </w:r>
      <w:proofErr w:type="spellStart"/>
      <w:r w:rsidR="009B0A66">
        <w:rPr>
          <w:rFonts w:ascii="Arial" w:hAnsi="Arial" w:cs="Arial"/>
          <w:sz w:val="24"/>
          <w:szCs w:val="24"/>
        </w:rPr>
        <w:t>Angélys</w:t>
      </w:r>
      <w:proofErr w:type="spellEnd"/>
      <w:r w:rsidR="009B0A66">
        <w:rPr>
          <w:rFonts w:ascii="Arial" w:hAnsi="Arial" w:cs="Arial"/>
          <w:sz w:val="24"/>
          <w:szCs w:val="24"/>
        </w:rPr>
        <w:t xml:space="preserve">. L’animateur de l’association </w:t>
      </w:r>
      <w:r w:rsidRPr="00A22133">
        <w:rPr>
          <w:rFonts w:ascii="Arial" w:hAnsi="Arial" w:cs="Arial"/>
          <w:sz w:val="24"/>
          <w:szCs w:val="24"/>
        </w:rPr>
        <w:t>est présent.</w:t>
      </w:r>
      <w:r w:rsidR="00814348">
        <w:rPr>
          <w:rFonts w:ascii="Arial" w:hAnsi="Arial" w:cs="Arial"/>
          <w:sz w:val="24"/>
          <w:szCs w:val="24"/>
        </w:rPr>
        <w:t xml:space="preserve"> Son salaire et ses frais de déplacement ne sont pas intégrés aux frais de communication.</w:t>
      </w:r>
    </w:p>
    <w:p w:rsidR="0037448E" w:rsidRPr="00A22133" w:rsidRDefault="0037448E" w:rsidP="0037448E">
      <w:pPr>
        <w:rPr>
          <w:rFonts w:ascii="Arial" w:hAnsi="Arial" w:cs="Arial"/>
          <w:sz w:val="24"/>
          <w:szCs w:val="24"/>
        </w:rPr>
      </w:pPr>
    </w:p>
    <w:p w:rsidR="0037448E" w:rsidRPr="00A22133" w:rsidRDefault="0037448E" w:rsidP="00B978D1">
      <w:pPr>
        <w:spacing w:after="120"/>
        <w:jc w:val="both"/>
        <w:outlineLvl w:val="0"/>
        <w:rPr>
          <w:rFonts w:ascii="Arial" w:hAnsi="Arial" w:cs="Arial"/>
          <w:sz w:val="24"/>
          <w:szCs w:val="24"/>
          <w:u w:val="single"/>
        </w:rPr>
      </w:pPr>
      <w:r w:rsidRPr="00A22133">
        <w:rPr>
          <w:rFonts w:ascii="Arial" w:hAnsi="Arial" w:cs="Arial"/>
          <w:sz w:val="24"/>
          <w:szCs w:val="24"/>
        </w:rPr>
        <w:t xml:space="preserve">5/ </w:t>
      </w:r>
      <w:r w:rsidRPr="00A22133">
        <w:rPr>
          <w:rFonts w:ascii="Arial" w:hAnsi="Arial" w:cs="Arial"/>
          <w:sz w:val="24"/>
          <w:szCs w:val="24"/>
          <w:u w:val="single"/>
        </w:rPr>
        <w:t>Promotion des ventes</w:t>
      </w:r>
      <w:r w:rsidR="00B1381E">
        <w:rPr>
          <w:rFonts w:ascii="Arial" w:hAnsi="Arial" w:cs="Arial"/>
          <w:sz w:val="24"/>
          <w:szCs w:val="24"/>
          <w:u w:val="single"/>
        </w:rPr>
        <w:t xml:space="preserve"> en </w:t>
      </w:r>
      <w:r w:rsidR="00D03698">
        <w:rPr>
          <w:rFonts w:ascii="Arial" w:hAnsi="Arial" w:cs="Arial"/>
          <w:sz w:val="24"/>
          <w:szCs w:val="24"/>
          <w:u w:val="single"/>
        </w:rPr>
        <w:t>r</w:t>
      </w:r>
      <w:r w:rsidR="002A534B">
        <w:rPr>
          <w:rFonts w:ascii="Arial" w:hAnsi="Arial" w:cs="Arial"/>
          <w:sz w:val="24"/>
          <w:szCs w:val="24"/>
          <w:u w:val="single"/>
        </w:rPr>
        <w:t xml:space="preserve">égion </w:t>
      </w:r>
      <w:r w:rsidR="00B1381E">
        <w:rPr>
          <w:rFonts w:ascii="Arial" w:hAnsi="Arial" w:cs="Arial"/>
          <w:sz w:val="24"/>
          <w:szCs w:val="24"/>
          <w:u w:val="single"/>
        </w:rPr>
        <w:t xml:space="preserve">Pays de </w:t>
      </w:r>
      <w:r w:rsidR="002A534B">
        <w:rPr>
          <w:rFonts w:ascii="Arial" w:hAnsi="Arial" w:cs="Arial"/>
          <w:sz w:val="24"/>
          <w:szCs w:val="24"/>
          <w:u w:val="single"/>
        </w:rPr>
        <w:t xml:space="preserve">la </w:t>
      </w:r>
      <w:r w:rsidR="00E37D91">
        <w:rPr>
          <w:rFonts w:ascii="Arial" w:hAnsi="Arial" w:cs="Arial"/>
          <w:sz w:val="24"/>
          <w:szCs w:val="24"/>
          <w:u w:val="single"/>
        </w:rPr>
        <w:t>Loire</w:t>
      </w:r>
    </w:p>
    <w:p w:rsidR="0037448E" w:rsidRPr="002352BC" w:rsidRDefault="0037448E" w:rsidP="002352BC">
      <w:pPr>
        <w:jc w:val="both"/>
        <w:outlineLvl w:val="0"/>
        <w:rPr>
          <w:rFonts w:ascii="Arial" w:hAnsi="Arial" w:cs="Arial"/>
          <w:sz w:val="24"/>
          <w:szCs w:val="24"/>
        </w:rPr>
      </w:pPr>
      <w:r w:rsidRPr="002352BC">
        <w:rPr>
          <w:rFonts w:ascii="Arial" w:hAnsi="Arial" w:cs="Arial"/>
          <w:sz w:val="24"/>
          <w:szCs w:val="24"/>
        </w:rPr>
        <w:t>Une équipe de promoteurs des ventes</w:t>
      </w:r>
      <w:r w:rsidR="002352BC">
        <w:rPr>
          <w:rFonts w:ascii="Arial" w:hAnsi="Arial" w:cs="Arial"/>
          <w:sz w:val="24"/>
          <w:szCs w:val="24"/>
        </w:rPr>
        <w:t xml:space="preserve">, recrutée par l’entreprise Intérim </w:t>
      </w:r>
      <w:r w:rsidR="006C2D19">
        <w:rPr>
          <w:rFonts w:ascii="Arial" w:hAnsi="Arial" w:cs="Arial"/>
          <w:sz w:val="24"/>
          <w:szCs w:val="24"/>
        </w:rPr>
        <w:t>P</w:t>
      </w:r>
      <w:r w:rsidR="002352BC">
        <w:rPr>
          <w:rFonts w:ascii="Arial" w:hAnsi="Arial" w:cs="Arial"/>
          <w:sz w:val="24"/>
          <w:szCs w:val="24"/>
        </w:rPr>
        <w:t>lus</w:t>
      </w:r>
      <w:r w:rsidR="006C2D19">
        <w:rPr>
          <w:rFonts w:ascii="Arial" w:hAnsi="Arial" w:cs="Arial"/>
          <w:sz w:val="24"/>
          <w:szCs w:val="24"/>
        </w:rPr>
        <w:t xml:space="preserve"> et formée par la société Avantage</w:t>
      </w:r>
      <w:r w:rsidR="002352BC">
        <w:rPr>
          <w:rFonts w:ascii="Arial" w:hAnsi="Arial" w:cs="Arial"/>
          <w:sz w:val="24"/>
          <w:szCs w:val="24"/>
        </w:rPr>
        <w:t>,</w:t>
      </w:r>
      <w:r w:rsidRPr="002352BC">
        <w:rPr>
          <w:rFonts w:ascii="Arial" w:hAnsi="Arial" w:cs="Arial"/>
          <w:sz w:val="24"/>
          <w:szCs w:val="24"/>
        </w:rPr>
        <w:t xml:space="preserve"> visite des hypermarch</w:t>
      </w:r>
      <w:r w:rsidR="00EB1E1F">
        <w:rPr>
          <w:rFonts w:ascii="Arial" w:hAnsi="Arial" w:cs="Arial"/>
          <w:sz w:val="24"/>
          <w:szCs w:val="24"/>
        </w:rPr>
        <w:t xml:space="preserve">és afin de présenter </w:t>
      </w:r>
      <w:r w:rsidR="002161B2">
        <w:rPr>
          <w:rFonts w:ascii="Arial" w:hAnsi="Arial" w:cs="Arial"/>
          <w:sz w:val="24"/>
          <w:szCs w:val="24"/>
        </w:rPr>
        <w:t xml:space="preserve">la poire </w:t>
      </w:r>
      <w:proofErr w:type="spellStart"/>
      <w:r w:rsidR="00EB1E1F">
        <w:rPr>
          <w:rFonts w:ascii="Arial" w:hAnsi="Arial" w:cs="Arial"/>
          <w:sz w:val="24"/>
          <w:szCs w:val="24"/>
        </w:rPr>
        <w:t>Angélys</w:t>
      </w:r>
      <w:proofErr w:type="spellEnd"/>
      <w:r w:rsidR="00EB1E1F">
        <w:rPr>
          <w:rFonts w:ascii="Arial" w:hAnsi="Arial" w:cs="Arial"/>
          <w:sz w:val="24"/>
          <w:szCs w:val="24"/>
        </w:rPr>
        <w:t xml:space="preserve"> et </w:t>
      </w:r>
      <w:r w:rsidRPr="002352BC">
        <w:rPr>
          <w:rFonts w:ascii="Arial" w:hAnsi="Arial" w:cs="Arial"/>
          <w:sz w:val="24"/>
          <w:szCs w:val="24"/>
        </w:rPr>
        <w:t xml:space="preserve">d’y apporter un kit PLV contenant guirlande, stops rayon, </w:t>
      </w:r>
      <w:proofErr w:type="spellStart"/>
      <w:r w:rsidRPr="002352BC">
        <w:rPr>
          <w:rFonts w:ascii="Arial" w:hAnsi="Arial" w:cs="Arial"/>
          <w:sz w:val="24"/>
          <w:szCs w:val="24"/>
        </w:rPr>
        <w:t>flyers</w:t>
      </w:r>
      <w:proofErr w:type="spellEnd"/>
      <w:r w:rsidRPr="002352BC">
        <w:rPr>
          <w:rFonts w:ascii="Arial" w:hAnsi="Arial" w:cs="Arial"/>
          <w:sz w:val="24"/>
          <w:szCs w:val="24"/>
        </w:rPr>
        <w:t>, gilets sans manche et livret de formation pour le promoteur.</w:t>
      </w:r>
    </w:p>
    <w:p w:rsidR="002352BC" w:rsidRDefault="002352BC" w:rsidP="002352BC">
      <w:pPr>
        <w:spacing w:after="120"/>
        <w:jc w:val="both"/>
        <w:outlineLvl w:val="0"/>
        <w:rPr>
          <w:rFonts w:ascii="Arial" w:hAnsi="Arial" w:cs="Arial"/>
          <w:sz w:val="24"/>
          <w:szCs w:val="24"/>
        </w:rPr>
      </w:pPr>
    </w:p>
    <w:p w:rsidR="009B0A66" w:rsidRPr="002352BC" w:rsidRDefault="00891EF6" w:rsidP="00EB1E1F">
      <w:pPr>
        <w:jc w:val="both"/>
        <w:outlineLvl w:val="0"/>
        <w:rPr>
          <w:rFonts w:ascii="Arial" w:hAnsi="Arial" w:cs="Arial"/>
          <w:sz w:val="24"/>
          <w:szCs w:val="24"/>
        </w:rPr>
      </w:pPr>
      <w:r w:rsidRPr="002352BC">
        <w:rPr>
          <w:rFonts w:ascii="Arial" w:hAnsi="Arial" w:cs="Arial"/>
          <w:sz w:val="24"/>
          <w:szCs w:val="24"/>
          <w:u w:val="single"/>
        </w:rPr>
        <w:t>Durée</w:t>
      </w:r>
      <w:r w:rsidRPr="002352BC">
        <w:rPr>
          <w:rFonts w:ascii="Arial" w:hAnsi="Arial" w:cs="Arial"/>
          <w:sz w:val="24"/>
          <w:szCs w:val="24"/>
        </w:rPr>
        <w:t> : un mois</w:t>
      </w:r>
    </w:p>
    <w:p w:rsidR="0037448E" w:rsidRPr="00A22133" w:rsidRDefault="0037448E" w:rsidP="00330BB4">
      <w:pPr>
        <w:jc w:val="both"/>
        <w:outlineLvl w:val="0"/>
        <w:rPr>
          <w:rFonts w:ascii="Arial" w:hAnsi="Arial" w:cs="Arial"/>
          <w:sz w:val="24"/>
          <w:szCs w:val="24"/>
        </w:rPr>
      </w:pPr>
      <w:r w:rsidRPr="00A22133">
        <w:rPr>
          <w:rFonts w:ascii="Arial" w:hAnsi="Arial" w:cs="Arial"/>
          <w:sz w:val="24"/>
          <w:szCs w:val="24"/>
        </w:rPr>
        <w:t>Chaque magasin sélectionné est visité 2 fois par le promoteur</w:t>
      </w:r>
      <w:r w:rsidR="009C3511">
        <w:rPr>
          <w:rFonts w:ascii="Arial" w:hAnsi="Arial" w:cs="Arial"/>
          <w:sz w:val="24"/>
          <w:szCs w:val="24"/>
        </w:rPr>
        <w:t> :</w:t>
      </w:r>
    </w:p>
    <w:p w:rsidR="0037448E" w:rsidRPr="00A22133" w:rsidRDefault="0037448E" w:rsidP="00EB1E1F">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Première visite d’un promoteur</w:t>
      </w:r>
      <w:r w:rsidR="009C3511">
        <w:rPr>
          <w:rFonts w:ascii="Arial" w:hAnsi="Arial" w:cs="Arial"/>
          <w:sz w:val="24"/>
          <w:szCs w:val="24"/>
        </w:rPr>
        <w:t> :</w:t>
      </w:r>
      <w:r w:rsidRPr="00A22133">
        <w:rPr>
          <w:rFonts w:ascii="Arial" w:hAnsi="Arial" w:cs="Arial"/>
          <w:sz w:val="24"/>
          <w:szCs w:val="24"/>
        </w:rPr>
        <w:t xml:space="preserve"> il présente la poire </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au </w:t>
      </w:r>
      <w:r w:rsidR="008F11C5">
        <w:rPr>
          <w:rFonts w:ascii="Arial" w:hAnsi="Arial" w:cs="Arial"/>
          <w:sz w:val="24"/>
          <w:szCs w:val="24"/>
        </w:rPr>
        <w:t>chef de rayon, offre le kit PLV.</w:t>
      </w:r>
    </w:p>
    <w:p w:rsidR="0037448E" w:rsidRPr="00A22133" w:rsidRDefault="0037448E" w:rsidP="00EB1E1F">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Deuxième visite (3 semaines après la première visite)</w:t>
      </w:r>
      <w:r w:rsidR="009C3511">
        <w:rPr>
          <w:rFonts w:ascii="Arial" w:hAnsi="Arial" w:cs="Arial"/>
          <w:sz w:val="24"/>
          <w:szCs w:val="24"/>
        </w:rPr>
        <w:t> :</w:t>
      </w:r>
      <w:r w:rsidRPr="00A22133">
        <w:rPr>
          <w:rFonts w:ascii="Arial" w:hAnsi="Arial" w:cs="Arial"/>
          <w:sz w:val="24"/>
          <w:szCs w:val="24"/>
        </w:rPr>
        <w:t xml:space="preserve"> Le promoteur vérifie si la poire est référencée, discute avec le chef de rayon sur les ventes d’</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Installe la PLV </w:t>
      </w:r>
      <w:r w:rsidR="008F11C5">
        <w:rPr>
          <w:rFonts w:ascii="Arial" w:hAnsi="Arial" w:cs="Arial"/>
          <w:sz w:val="24"/>
          <w:szCs w:val="24"/>
        </w:rPr>
        <w:t>avec l’accord du chef de rayon.</w:t>
      </w:r>
    </w:p>
    <w:p w:rsidR="00EB1E1F" w:rsidRDefault="00EB1E1F" w:rsidP="00EB1E1F">
      <w:pPr>
        <w:jc w:val="both"/>
        <w:outlineLvl w:val="0"/>
        <w:rPr>
          <w:rFonts w:ascii="Arial" w:hAnsi="Arial" w:cs="Arial"/>
          <w:sz w:val="24"/>
          <w:szCs w:val="24"/>
        </w:rPr>
      </w:pPr>
    </w:p>
    <w:p w:rsidR="00EB1E1F" w:rsidRDefault="00422666" w:rsidP="00EB1E1F">
      <w:pPr>
        <w:jc w:val="both"/>
        <w:outlineLvl w:val="0"/>
        <w:rPr>
          <w:rFonts w:ascii="Arial" w:hAnsi="Arial" w:cs="Arial"/>
          <w:sz w:val="24"/>
          <w:szCs w:val="24"/>
        </w:rPr>
      </w:pPr>
      <w:r w:rsidRPr="00EB1E1F">
        <w:rPr>
          <w:rFonts w:ascii="Arial" w:hAnsi="Arial" w:cs="Arial"/>
          <w:sz w:val="24"/>
          <w:szCs w:val="24"/>
          <w:u w:val="single"/>
        </w:rPr>
        <w:t>Coût</w:t>
      </w:r>
      <w:r w:rsidRPr="009C3511">
        <w:rPr>
          <w:rFonts w:ascii="Arial" w:hAnsi="Arial" w:cs="Arial"/>
          <w:sz w:val="24"/>
          <w:szCs w:val="24"/>
        </w:rPr>
        <w:t> :</w:t>
      </w:r>
      <w:r w:rsidRPr="00A22133">
        <w:rPr>
          <w:rFonts w:ascii="Arial" w:hAnsi="Arial" w:cs="Arial"/>
          <w:sz w:val="24"/>
          <w:szCs w:val="24"/>
        </w:rPr>
        <w:t xml:space="preserve"> </w:t>
      </w:r>
      <w:r w:rsidR="00EB1E1F">
        <w:rPr>
          <w:rFonts w:ascii="Arial" w:hAnsi="Arial" w:cs="Arial"/>
          <w:sz w:val="24"/>
          <w:szCs w:val="24"/>
        </w:rPr>
        <w:t>a</w:t>
      </w:r>
      <w:r w:rsidR="0037448E" w:rsidRPr="00A22133">
        <w:rPr>
          <w:rFonts w:ascii="Arial" w:hAnsi="Arial" w:cs="Arial"/>
          <w:sz w:val="24"/>
          <w:szCs w:val="24"/>
        </w:rPr>
        <w:t>chat et marqu</w:t>
      </w:r>
      <w:r w:rsidR="00B1381E">
        <w:rPr>
          <w:rFonts w:ascii="Arial" w:hAnsi="Arial" w:cs="Arial"/>
          <w:sz w:val="24"/>
          <w:szCs w:val="24"/>
        </w:rPr>
        <w:t>age de 15</w:t>
      </w:r>
      <w:r w:rsidR="00903489">
        <w:rPr>
          <w:rFonts w:ascii="Arial" w:hAnsi="Arial" w:cs="Arial"/>
          <w:sz w:val="24"/>
          <w:szCs w:val="24"/>
        </w:rPr>
        <w:t xml:space="preserve">0 gilets sans manche </w:t>
      </w:r>
      <w:r w:rsidR="00B1381E">
        <w:rPr>
          <w:rFonts w:ascii="Arial" w:hAnsi="Arial" w:cs="Arial"/>
          <w:sz w:val="24"/>
          <w:szCs w:val="24"/>
        </w:rPr>
        <w:t>au prix unitaire de 19,66</w:t>
      </w:r>
      <w:r>
        <w:rPr>
          <w:rFonts w:ascii="Arial" w:hAnsi="Arial" w:cs="Arial"/>
          <w:sz w:val="24"/>
          <w:szCs w:val="24"/>
        </w:rPr>
        <w:t> </w:t>
      </w:r>
      <w:r w:rsidR="00903489">
        <w:rPr>
          <w:rFonts w:ascii="Arial" w:hAnsi="Arial" w:cs="Arial"/>
          <w:sz w:val="24"/>
          <w:szCs w:val="24"/>
        </w:rPr>
        <w:t>€</w:t>
      </w:r>
      <w:r w:rsidR="007D7EC4">
        <w:rPr>
          <w:rFonts w:ascii="Arial" w:hAnsi="Arial" w:cs="Arial"/>
          <w:sz w:val="24"/>
          <w:szCs w:val="24"/>
        </w:rPr>
        <w:t xml:space="preserve"> H.T.</w:t>
      </w:r>
    </w:p>
    <w:p w:rsidR="00EB1E1F" w:rsidRDefault="00EB1E1F" w:rsidP="00EB1E1F">
      <w:pPr>
        <w:jc w:val="both"/>
        <w:outlineLvl w:val="0"/>
        <w:rPr>
          <w:rFonts w:ascii="Arial" w:hAnsi="Arial" w:cs="Arial"/>
          <w:sz w:val="24"/>
          <w:szCs w:val="24"/>
        </w:rPr>
      </w:pPr>
    </w:p>
    <w:p w:rsidR="0037448E" w:rsidRPr="00A22133" w:rsidRDefault="0037448E" w:rsidP="00EB1E1F">
      <w:pPr>
        <w:jc w:val="both"/>
        <w:outlineLvl w:val="0"/>
        <w:rPr>
          <w:rFonts w:ascii="Arial" w:hAnsi="Arial" w:cs="Arial"/>
          <w:sz w:val="24"/>
          <w:szCs w:val="24"/>
        </w:rPr>
      </w:pPr>
      <w:r w:rsidRPr="00EB1E1F">
        <w:rPr>
          <w:rFonts w:ascii="Arial" w:hAnsi="Arial" w:cs="Arial"/>
          <w:sz w:val="24"/>
          <w:szCs w:val="24"/>
          <w:u w:val="single"/>
        </w:rPr>
        <w:t xml:space="preserve">Conception et impression </w:t>
      </w:r>
      <w:r w:rsidR="00422666" w:rsidRPr="00EB1E1F">
        <w:rPr>
          <w:rFonts w:ascii="Arial" w:hAnsi="Arial" w:cs="Arial"/>
          <w:sz w:val="24"/>
          <w:szCs w:val="24"/>
          <w:u w:val="single"/>
        </w:rPr>
        <w:t>de 150 kits PLV</w:t>
      </w:r>
      <w:r w:rsidR="00422666">
        <w:rPr>
          <w:rFonts w:ascii="Arial" w:hAnsi="Arial" w:cs="Arial"/>
          <w:sz w:val="24"/>
          <w:szCs w:val="24"/>
        </w:rPr>
        <w:t> :</w:t>
      </w:r>
      <w:r w:rsidR="00814348">
        <w:rPr>
          <w:rFonts w:ascii="Arial" w:hAnsi="Arial" w:cs="Arial"/>
          <w:sz w:val="24"/>
          <w:szCs w:val="24"/>
        </w:rPr>
        <w:t xml:space="preserve"> 7</w:t>
      </w:r>
      <w:r w:rsidR="00B170DA">
        <w:rPr>
          <w:rFonts w:ascii="Arial" w:hAnsi="Arial" w:cs="Arial"/>
          <w:sz w:val="24"/>
          <w:szCs w:val="24"/>
        </w:rPr>
        <w:t> </w:t>
      </w:r>
      <w:r w:rsidR="00814348">
        <w:rPr>
          <w:rFonts w:ascii="Arial" w:hAnsi="Arial" w:cs="Arial"/>
          <w:sz w:val="24"/>
          <w:szCs w:val="24"/>
        </w:rPr>
        <w:t>500 €</w:t>
      </w:r>
      <w:r w:rsidR="007D7EC4">
        <w:rPr>
          <w:rFonts w:ascii="Arial" w:hAnsi="Arial" w:cs="Arial"/>
          <w:sz w:val="24"/>
          <w:szCs w:val="24"/>
        </w:rPr>
        <w:t xml:space="preserve"> H.T</w:t>
      </w:r>
      <w:r w:rsidR="00814348">
        <w:rPr>
          <w:rFonts w:ascii="Arial" w:hAnsi="Arial" w:cs="Arial"/>
          <w:sz w:val="24"/>
          <w:szCs w:val="24"/>
        </w:rPr>
        <w:t>.</w:t>
      </w:r>
    </w:p>
    <w:p w:rsidR="00417214" w:rsidRDefault="00417214">
      <w:pPr>
        <w:spacing w:after="200" w:line="276" w:lineRule="auto"/>
        <w:rPr>
          <w:rFonts w:ascii="Arial" w:eastAsiaTheme="minorHAnsi" w:hAnsi="Arial" w:cs="Arial"/>
          <w:sz w:val="24"/>
          <w:szCs w:val="24"/>
          <w:lang w:eastAsia="en-US"/>
        </w:rPr>
      </w:pPr>
      <w:r>
        <w:rPr>
          <w:rFonts w:ascii="Arial" w:hAnsi="Arial" w:cs="Arial"/>
          <w:sz w:val="24"/>
          <w:szCs w:val="24"/>
        </w:rPr>
        <w:br w:type="page"/>
      </w:r>
    </w:p>
    <w:p w:rsidR="00417214" w:rsidRPr="000D3D0C" w:rsidRDefault="00417214" w:rsidP="002351BE">
      <w:pPr>
        <w:jc w:val="center"/>
        <w:outlineLvl w:val="0"/>
        <w:rPr>
          <w:rFonts w:ascii="Arial" w:hAnsi="Arial" w:cs="Arial"/>
          <w:b/>
          <w:sz w:val="24"/>
          <w:szCs w:val="24"/>
        </w:rPr>
      </w:pPr>
      <w:r w:rsidRPr="00422666">
        <w:rPr>
          <w:rFonts w:ascii="Arial" w:hAnsi="Arial" w:cs="Arial"/>
          <w:b/>
          <w:sz w:val="24"/>
          <w:szCs w:val="24"/>
          <w:u w:val="single"/>
        </w:rPr>
        <w:lastRenderedPageBreak/>
        <w:t>ANNEXE 3</w:t>
      </w:r>
      <w:r w:rsidRPr="009C3511">
        <w:rPr>
          <w:rFonts w:ascii="Arial" w:hAnsi="Arial" w:cs="Arial"/>
          <w:b/>
          <w:sz w:val="24"/>
          <w:szCs w:val="24"/>
        </w:rPr>
        <w:t> :</w:t>
      </w:r>
      <w:r w:rsidRPr="00046C85">
        <w:rPr>
          <w:rFonts w:ascii="Arial" w:hAnsi="Arial" w:cs="Arial"/>
          <w:b/>
          <w:sz w:val="24"/>
          <w:szCs w:val="24"/>
        </w:rPr>
        <w:t xml:space="preserve"> </w:t>
      </w:r>
      <w:r w:rsidR="000D3D0C" w:rsidRPr="00736CA3">
        <w:rPr>
          <w:rFonts w:ascii="Arial" w:hAnsi="Arial" w:cs="Arial"/>
          <w:b/>
          <w:sz w:val="24"/>
          <w:szCs w:val="24"/>
        </w:rPr>
        <w:t>Programme de communication et</w:t>
      </w:r>
      <w:r w:rsidR="000D3D0C">
        <w:rPr>
          <w:rFonts w:ascii="Arial" w:hAnsi="Arial" w:cs="Arial"/>
          <w:b/>
          <w:sz w:val="24"/>
          <w:szCs w:val="24"/>
        </w:rPr>
        <w:t xml:space="preserve"> de promotion de l’association </w:t>
      </w:r>
      <w:r w:rsidR="003C5C41">
        <w:rPr>
          <w:rFonts w:ascii="Arial" w:hAnsi="Arial" w:cs="Arial"/>
          <w:b/>
          <w:sz w:val="24"/>
          <w:szCs w:val="24"/>
        </w:rPr>
        <w:t xml:space="preserve">poire </w:t>
      </w:r>
      <w:proofErr w:type="spellStart"/>
      <w:r w:rsidR="000D3D0C">
        <w:rPr>
          <w:rFonts w:ascii="Arial" w:hAnsi="Arial" w:cs="Arial"/>
          <w:b/>
          <w:sz w:val="24"/>
          <w:szCs w:val="24"/>
        </w:rPr>
        <w:t>Angélys</w:t>
      </w:r>
      <w:proofErr w:type="spellEnd"/>
      <w:r w:rsidR="000D3D0C" w:rsidRPr="00736CA3">
        <w:rPr>
          <w:rFonts w:ascii="Arial" w:hAnsi="Arial" w:cs="Arial"/>
          <w:b/>
          <w:sz w:val="24"/>
          <w:szCs w:val="24"/>
        </w:rPr>
        <w:t xml:space="preserve"> 2013-2014</w:t>
      </w:r>
      <w:r w:rsidR="000D3D0C">
        <w:rPr>
          <w:rFonts w:ascii="Arial" w:hAnsi="Arial" w:cs="Arial"/>
          <w:b/>
          <w:sz w:val="24"/>
          <w:szCs w:val="24"/>
        </w:rPr>
        <w:t xml:space="preserve"> (</w:t>
      </w:r>
      <w:r w:rsidRPr="000D3D0C">
        <w:rPr>
          <w:rFonts w:ascii="Arial" w:hAnsi="Arial" w:cs="Arial"/>
          <w:b/>
          <w:sz w:val="24"/>
          <w:szCs w:val="24"/>
        </w:rPr>
        <w:t>suite et fin</w:t>
      </w:r>
      <w:r w:rsidR="000D3D0C" w:rsidRPr="000D3D0C">
        <w:rPr>
          <w:rFonts w:ascii="Arial" w:hAnsi="Arial" w:cs="Arial"/>
          <w:b/>
          <w:sz w:val="24"/>
          <w:szCs w:val="24"/>
        </w:rPr>
        <w:t>)</w:t>
      </w:r>
    </w:p>
    <w:p w:rsidR="00417214" w:rsidRDefault="00417214" w:rsidP="00417214">
      <w:pPr>
        <w:spacing w:after="60"/>
        <w:jc w:val="both"/>
        <w:outlineLvl w:val="0"/>
        <w:rPr>
          <w:rFonts w:ascii="Arial" w:hAnsi="Arial" w:cs="Arial"/>
          <w:sz w:val="24"/>
          <w:szCs w:val="24"/>
        </w:rPr>
      </w:pPr>
    </w:p>
    <w:p w:rsidR="002352BC" w:rsidRPr="00A22133" w:rsidRDefault="002352BC" w:rsidP="002352BC">
      <w:pPr>
        <w:spacing w:after="120"/>
        <w:jc w:val="both"/>
        <w:outlineLvl w:val="0"/>
        <w:rPr>
          <w:rFonts w:ascii="Arial" w:hAnsi="Arial" w:cs="Arial"/>
          <w:sz w:val="24"/>
          <w:szCs w:val="24"/>
          <w:u w:val="single"/>
        </w:rPr>
      </w:pPr>
      <w:r>
        <w:rPr>
          <w:rFonts w:ascii="Arial" w:hAnsi="Arial" w:cs="Arial"/>
          <w:sz w:val="24"/>
          <w:szCs w:val="24"/>
        </w:rPr>
        <w:t>6</w:t>
      </w:r>
      <w:r w:rsidRPr="00A22133">
        <w:rPr>
          <w:rFonts w:ascii="Arial" w:hAnsi="Arial" w:cs="Arial"/>
          <w:sz w:val="24"/>
          <w:szCs w:val="24"/>
        </w:rPr>
        <w:t xml:space="preserve">/ </w:t>
      </w:r>
      <w:r w:rsidR="00EB1E1F" w:rsidRPr="00EB1E1F">
        <w:rPr>
          <w:rFonts w:ascii="Arial" w:hAnsi="Arial" w:cs="Arial"/>
          <w:sz w:val="24"/>
          <w:szCs w:val="24"/>
          <w:u w:val="single"/>
        </w:rPr>
        <w:t>A</w:t>
      </w:r>
      <w:r w:rsidRPr="00A22133">
        <w:rPr>
          <w:rFonts w:ascii="Arial" w:hAnsi="Arial" w:cs="Arial"/>
          <w:sz w:val="24"/>
          <w:szCs w:val="24"/>
          <w:u w:val="single"/>
        </w:rPr>
        <w:t>nimation des ventes</w:t>
      </w:r>
      <w:r>
        <w:rPr>
          <w:rFonts w:ascii="Arial" w:hAnsi="Arial" w:cs="Arial"/>
          <w:sz w:val="24"/>
          <w:szCs w:val="24"/>
          <w:u w:val="single"/>
        </w:rPr>
        <w:t xml:space="preserve"> en </w:t>
      </w:r>
      <w:r w:rsidR="008E78FD">
        <w:rPr>
          <w:rFonts w:ascii="Arial" w:hAnsi="Arial" w:cs="Arial"/>
          <w:sz w:val="24"/>
          <w:szCs w:val="24"/>
          <w:u w:val="single"/>
        </w:rPr>
        <w:t>r</w:t>
      </w:r>
      <w:r w:rsidR="003C5C41">
        <w:rPr>
          <w:rFonts w:ascii="Arial" w:hAnsi="Arial" w:cs="Arial"/>
          <w:sz w:val="24"/>
          <w:szCs w:val="24"/>
          <w:u w:val="single"/>
        </w:rPr>
        <w:t>égion Pays de la Loire</w:t>
      </w:r>
    </w:p>
    <w:p w:rsidR="003D27E5" w:rsidRPr="00EB1E1F" w:rsidRDefault="00EB1E1F" w:rsidP="00EB1E1F">
      <w:pPr>
        <w:spacing w:after="60"/>
        <w:jc w:val="both"/>
        <w:outlineLvl w:val="0"/>
        <w:rPr>
          <w:rFonts w:ascii="Arial" w:hAnsi="Arial" w:cs="Arial"/>
          <w:sz w:val="24"/>
          <w:szCs w:val="24"/>
        </w:rPr>
      </w:pPr>
      <w:r>
        <w:rPr>
          <w:rFonts w:ascii="Arial" w:hAnsi="Arial" w:cs="Arial"/>
          <w:sz w:val="24"/>
          <w:szCs w:val="24"/>
        </w:rPr>
        <w:t>P</w:t>
      </w:r>
      <w:r w:rsidR="00213BE6" w:rsidRPr="00EB1E1F">
        <w:rPr>
          <w:rFonts w:ascii="Arial" w:hAnsi="Arial" w:cs="Arial"/>
          <w:sz w:val="24"/>
          <w:szCs w:val="24"/>
        </w:rPr>
        <w:t xml:space="preserve">our dynamiser le rayon, un </w:t>
      </w:r>
      <w:r w:rsidR="0037448E" w:rsidRPr="00EB1E1F">
        <w:rPr>
          <w:rFonts w:ascii="Arial" w:hAnsi="Arial" w:cs="Arial"/>
          <w:sz w:val="24"/>
          <w:szCs w:val="24"/>
        </w:rPr>
        <w:t>animateur effectue une ou deux journées de dégustation dans les magasins</w:t>
      </w:r>
      <w:r w:rsidR="00213BE6" w:rsidRPr="00EB1E1F">
        <w:rPr>
          <w:rFonts w:ascii="Arial" w:hAnsi="Arial" w:cs="Arial"/>
          <w:sz w:val="24"/>
          <w:szCs w:val="24"/>
        </w:rPr>
        <w:t xml:space="preserve"> et </w:t>
      </w:r>
      <w:r w:rsidR="00B170DA" w:rsidRPr="00EB1E1F">
        <w:rPr>
          <w:rFonts w:ascii="Arial" w:hAnsi="Arial" w:cs="Arial"/>
          <w:sz w:val="24"/>
          <w:szCs w:val="24"/>
        </w:rPr>
        <w:t>propose une</w:t>
      </w:r>
      <w:r w:rsidR="00213BE6" w:rsidRPr="00EB1E1F">
        <w:rPr>
          <w:rFonts w:ascii="Arial" w:hAnsi="Arial" w:cs="Arial"/>
          <w:sz w:val="24"/>
          <w:szCs w:val="24"/>
        </w:rPr>
        <w:t xml:space="preserve"> nouvelle barquette de 4 poires.</w:t>
      </w:r>
    </w:p>
    <w:p w:rsidR="00EB1E1F" w:rsidRDefault="00EB1E1F" w:rsidP="00EB1E1F">
      <w:pPr>
        <w:jc w:val="both"/>
        <w:outlineLvl w:val="0"/>
        <w:rPr>
          <w:rFonts w:ascii="Arial" w:hAnsi="Arial" w:cs="Arial"/>
          <w:sz w:val="24"/>
          <w:szCs w:val="24"/>
        </w:rPr>
      </w:pPr>
    </w:p>
    <w:p w:rsidR="009B0A66" w:rsidRPr="009B0A66" w:rsidRDefault="00891EF6" w:rsidP="00EB1E1F">
      <w:pPr>
        <w:jc w:val="both"/>
        <w:outlineLvl w:val="0"/>
        <w:rPr>
          <w:rFonts w:ascii="Arial" w:hAnsi="Arial" w:cs="Arial"/>
          <w:sz w:val="24"/>
          <w:szCs w:val="24"/>
        </w:rPr>
      </w:pPr>
      <w:r w:rsidRPr="00EB1E1F">
        <w:rPr>
          <w:rFonts w:ascii="Arial" w:hAnsi="Arial" w:cs="Arial"/>
          <w:sz w:val="24"/>
          <w:szCs w:val="24"/>
          <w:u w:val="single"/>
        </w:rPr>
        <w:t>Durée</w:t>
      </w:r>
      <w:r w:rsidRPr="009C3511">
        <w:rPr>
          <w:rFonts w:ascii="Arial" w:hAnsi="Arial" w:cs="Arial"/>
          <w:sz w:val="24"/>
          <w:szCs w:val="24"/>
        </w:rPr>
        <w:t> :</w:t>
      </w:r>
      <w:r>
        <w:rPr>
          <w:rFonts w:ascii="Arial" w:hAnsi="Arial" w:cs="Arial"/>
          <w:sz w:val="24"/>
          <w:szCs w:val="24"/>
        </w:rPr>
        <w:t xml:space="preserve"> deux mois</w:t>
      </w:r>
    </w:p>
    <w:p w:rsidR="00213BE6" w:rsidRDefault="00213BE6" w:rsidP="00422666">
      <w:pPr>
        <w:jc w:val="both"/>
        <w:outlineLvl w:val="0"/>
        <w:rPr>
          <w:rFonts w:ascii="Arial" w:hAnsi="Arial" w:cs="Arial"/>
          <w:sz w:val="24"/>
          <w:szCs w:val="24"/>
        </w:rPr>
      </w:pPr>
    </w:p>
    <w:p w:rsidR="0037448E" w:rsidRDefault="0037448E" w:rsidP="007C53A5">
      <w:pPr>
        <w:jc w:val="both"/>
        <w:outlineLvl w:val="0"/>
        <w:rPr>
          <w:rFonts w:ascii="Arial" w:hAnsi="Arial" w:cs="Arial"/>
          <w:sz w:val="24"/>
          <w:szCs w:val="24"/>
        </w:rPr>
      </w:pPr>
      <w:r w:rsidRPr="00EB1E1F">
        <w:rPr>
          <w:rFonts w:ascii="Arial" w:hAnsi="Arial" w:cs="Arial"/>
          <w:sz w:val="24"/>
          <w:szCs w:val="24"/>
          <w:u w:val="single"/>
        </w:rPr>
        <w:t>Bon de Réduction Immédiate (B.R.I</w:t>
      </w:r>
      <w:r w:rsidR="008E78FD">
        <w:rPr>
          <w:rFonts w:ascii="Arial" w:hAnsi="Arial" w:cs="Arial"/>
          <w:sz w:val="24"/>
          <w:szCs w:val="24"/>
          <w:u w:val="single"/>
        </w:rPr>
        <w:t>.</w:t>
      </w:r>
      <w:r w:rsidRPr="00EB1E1F">
        <w:rPr>
          <w:rFonts w:ascii="Arial" w:hAnsi="Arial" w:cs="Arial"/>
          <w:sz w:val="24"/>
          <w:szCs w:val="24"/>
          <w:u w:val="single"/>
        </w:rPr>
        <w:t>)</w:t>
      </w:r>
      <w:r w:rsidR="00B1381E" w:rsidRPr="00EB1E1F">
        <w:rPr>
          <w:rFonts w:ascii="Arial" w:hAnsi="Arial" w:cs="Arial"/>
          <w:sz w:val="24"/>
          <w:szCs w:val="24"/>
        </w:rPr>
        <w:t xml:space="preserve"> : </w:t>
      </w:r>
      <w:r w:rsidR="00EB1E1F">
        <w:rPr>
          <w:rFonts w:ascii="Arial" w:hAnsi="Arial" w:cs="Arial"/>
          <w:sz w:val="24"/>
          <w:szCs w:val="24"/>
        </w:rPr>
        <w:t>p</w:t>
      </w:r>
      <w:r w:rsidR="00B1381E" w:rsidRPr="00EB1E1F">
        <w:rPr>
          <w:rFonts w:ascii="Arial" w:hAnsi="Arial" w:cs="Arial"/>
          <w:sz w:val="24"/>
          <w:szCs w:val="24"/>
        </w:rPr>
        <w:t>our accompagner le lancement de</w:t>
      </w:r>
      <w:r w:rsidR="00213BE6" w:rsidRPr="00EB1E1F">
        <w:rPr>
          <w:rFonts w:ascii="Arial" w:hAnsi="Arial" w:cs="Arial"/>
          <w:sz w:val="24"/>
          <w:szCs w:val="24"/>
        </w:rPr>
        <w:t>s</w:t>
      </w:r>
      <w:r w:rsidRPr="00EB1E1F">
        <w:rPr>
          <w:rFonts w:ascii="Arial" w:hAnsi="Arial" w:cs="Arial"/>
          <w:sz w:val="24"/>
          <w:szCs w:val="24"/>
        </w:rPr>
        <w:t xml:space="preserve"> barquettes </w:t>
      </w:r>
      <w:r w:rsidR="00422666" w:rsidRPr="00EB1E1F">
        <w:rPr>
          <w:rFonts w:ascii="Arial" w:hAnsi="Arial" w:cs="Arial"/>
          <w:sz w:val="24"/>
          <w:szCs w:val="24"/>
        </w:rPr>
        <w:t xml:space="preserve">de </w:t>
      </w:r>
      <w:r w:rsidRPr="00EB1E1F">
        <w:rPr>
          <w:rFonts w:ascii="Arial" w:hAnsi="Arial" w:cs="Arial"/>
          <w:sz w:val="24"/>
          <w:szCs w:val="24"/>
        </w:rPr>
        <w:t xml:space="preserve">4 </w:t>
      </w:r>
      <w:r w:rsidR="00422666" w:rsidRPr="00EB1E1F">
        <w:rPr>
          <w:rFonts w:ascii="Arial" w:hAnsi="Arial" w:cs="Arial"/>
          <w:sz w:val="24"/>
          <w:szCs w:val="24"/>
        </w:rPr>
        <w:t>poires</w:t>
      </w:r>
      <w:r w:rsidRPr="00EB1E1F">
        <w:rPr>
          <w:rFonts w:ascii="Arial" w:hAnsi="Arial" w:cs="Arial"/>
          <w:sz w:val="24"/>
          <w:szCs w:val="24"/>
        </w:rPr>
        <w:t>, un bon</w:t>
      </w:r>
      <w:r w:rsidR="008428D6" w:rsidRPr="00EB1E1F">
        <w:rPr>
          <w:rFonts w:ascii="Arial" w:hAnsi="Arial" w:cs="Arial"/>
          <w:sz w:val="24"/>
          <w:szCs w:val="24"/>
        </w:rPr>
        <w:t xml:space="preserve"> de réduction immédiate de 0,30</w:t>
      </w:r>
      <w:r w:rsidRPr="00EB1E1F">
        <w:rPr>
          <w:rFonts w:ascii="Arial" w:hAnsi="Arial" w:cs="Arial"/>
          <w:sz w:val="24"/>
          <w:szCs w:val="24"/>
        </w:rPr>
        <w:t xml:space="preserve">€ est </w:t>
      </w:r>
      <w:r w:rsidR="00814348" w:rsidRPr="00EB1E1F">
        <w:rPr>
          <w:rFonts w:ascii="Arial" w:hAnsi="Arial" w:cs="Arial"/>
          <w:sz w:val="24"/>
          <w:szCs w:val="24"/>
        </w:rPr>
        <w:t>collé</w:t>
      </w:r>
      <w:r w:rsidRPr="00EB1E1F">
        <w:rPr>
          <w:rFonts w:ascii="Arial" w:hAnsi="Arial" w:cs="Arial"/>
          <w:sz w:val="24"/>
          <w:szCs w:val="24"/>
        </w:rPr>
        <w:t xml:space="preserve"> sur la barquette. Ainsi</w:t>
      </w:r>
      <w:r w:rsidR="007C53A5">
        <w:rPr>
          <w:rFonts w:ascii="Arial" w:hAnsi="Arial" w:cs="Arial"/>
          <w:sz w:val="24"/>
          <w:szCs w:val="24"/>
        </w:rPr>
        <w:t>,</w:t>
      </w:r>
      <w:r w:rsidRPr="00EB1E1F">
        <w:rPr>
          <w:rFonts w:ascii="Arial" w:hAnsi="Arial" w:cs="Arial"/>
          <w:sz w:val="24"/>
          <w:szCs w:val="24"/>
        </w:rPr>
        <w:t xml:space="preserve"> lors de </w:t>
      </w:r>
      <w:r w:rsidR="007C53A5">
        <w:rPr>
          <w:rFonts w:ascii="Arial" w:hAnsi="Arial" w:cs="Arial"/>
          <w:sz w:val="24"/>
          <w:szCs w:val="24"/>
        </w:rPr>
        <w:t xml:space="preserve">son </w:t>
      </w:r>
      <w:r w:rsidRPr="00EB1E1F">
        <w:rPr>
          <w:rFonts w:ascii="Arial" w:hAnsi="Arial" w:cs="Arial"/>
          <w:sz w:val="24"/>
          <w:szCs w:val="24"/>
        </w:rPr>
        <w:t>achat</w:t>
      </w:r>
      <w:r w:rsidR="007C53A5">
        <w:rPr>
          <w:rFonts w:ascii="Arial" w:hAnsi="Arial" w:cs="Arial"/>
          <w:sz w:val="24"/>
          <w:szCs w:val="24"/>
        </w:rPr>
        <w:t>, l</w:t>
      </w:r>
      <w:r w:rsidRPr="00EB1E1F">
        <w:rPr>
          <w:rFonts w:ascii="Arial" w:hAnsi="Arial" w:cs="Arial"/>
          <w:sz w:val="24"/>
          <w:szCs w:val="24"/>
        </w:rPr>
        <w:t>e consommateur bénéficie d’une réduction de 0,30€. La caissière prélève le B.R.I</w:t>
      </w:r>
      <w:r w:rsidR="008E78FD">
        <w:rPr>
          <w:rFonts w:ascii="Arial" w:hAnsi="Arial" w:cs="Arial"/>
          <w:sz w:val="24"/>
          <w:szCs w:val="24"/>
        </w:rPr>
        <w:t>.</w:t>
      </w:r>
      <w:r w:rsidRPr="00EB1E1F">
        <w:rPr>
          <w:rFonts w:ascii="Arial" w:hAnsi="Arial" w:cs="Arial"/>
          <w:sz w:val="24"/>
          <w:szCs w:val="24"/>
        </w:rPr>
        <w:t xml:space="preserve"> puis les magasins les renvoient à l’entrep</w:t>
      </w:r>
      <w:r w:rsidR="007C53A5">
        <w:rPr>
          <w:rFonts w:ascii="Arial" w:hAnsi="Arial" w:cs="Arial"/>
          <w:sz w:val="24"/>
          <w:szCs w:val="24"/>
        </w:rPr>
        <w:t xml:space="preserve">rise </w:t>
      </w:r>
      <w:proofErr w:type="spellStart"/>
      <w:r w:rsidR="007C53A5" w:rsidRPr="007C53A5">
        <w:rPr>
          <w:rFonts w:ascii="Arial" w:hAnsi="Arial" w:cs="Arial"/>
          <w:i/>
          <w:sz w:val="24"/>
          <w:szCs w:val="24"/>
        </w:rPr>
        <w:t>Highco</w:t>
      </w:r>
      <w:proofErr w:type="spellEnd"/>
      <w:r w:rsidR="007C53A5">
        <w:rPr>
          <w:rFonts w:ascii="Arial" w:hAnsi="Arial" w:cs="Arial"/>
          <w:sz w:val="24"/>
          <w:szCs w:val="24"/>
        </w:rPr>
        <w:t xml:space="preserve"> qui gère ces B.R.I.</w:t>
      </w:r>
    </w:p>
    <w:p w:rsidR="007C53A5" w:rsidRPr="00EB1E1F" w:rsidRDefault="007C53A5" w:rsidP="007C53A5">
      <w:pPr>
        <w:jc w:val="both"/>
        <w:outlineLvl w:val="0"/>
        <w:rPr>
          <w:rFonts w:ascii="Arial" w:hAnsi="Arial" w:cs="Arial"/>
          <w:sz w:val="24"/>
          <w:szCs w:val="24"/>
        </w:rPr>
      </w:pPr>
    </w:p>
    <w:p w:rsidR="0037448E" w:rsidRDefault="0037448E" w:rsidP="007C53A5">
      <w:pPr>
        <w:jc w:val="both"/>
        <w:outlineLvl w:val="0"/>
        <w:rPr>
          <w:rFonts w:ascii="Arial" w:hAnsi="Arial" w:cs="Arial"/>
          <w:sz w:val="24"/>
          <w:szCs w:val="24"/>
        </w:rPr>
      </w:pPr>
      <w:r w:rsidRPr="007C53A5">
        <w:rPr>
          <w:rFonts w:ascii="Arial" w:hAnsi="Arial" w:cs="Arial"/>
          <w:sz w:val="24"/>
          <w:szCs w:val="24"/>
          <w:u w:val="single"/>
        </w:rPr>
        <w:t>Coût de l’opération</w:t>
      </w:r>
      <w:r w:rsidR="009C3511" w:rsidRPr="009C3511">
        <w:rPr>
          <w:rFonts w:ascii="Arial" w:hAnsi="Arial" w:cs="Arial"/>
          <w:sz w:val="24"/>
          <w:szCs w:val="24"/>
        </w:rPr>
        <w:t> </w:t>
      </w:r>
      <w:r w:rsidR="009C3511">
        <w:rPr>
          <w:rFonts w:ascii="Arial" w:hAnsi="Arial" w:cs="Arial"/>
          <w:sz w:val="24"/>
          <w:szCs w:val="24"/>
        </w:rPr>
        <w:t>:</w:t>
      </w:r>
      <w:r w:rsidRPr="00A22133">
        <w:rPr>
          <w:rFonts w:ascii="Arial" w:hAnsi="Arial" w:cs="Arial"/>
          <w:sz w:val="24"/>
          <w:szCs w:val="24"/>
        </w:rPr>
        <w:t xml:space="preserve"> </w:t>
      </w:r>
      <w:r w:rsidR="007C53A5">
        <w:rPr>
          <w:rFonts w:ascii="Arial" w:hAnsi="Arial" w:cs="Arial"/>
          <w:sz w:val="24"/>
          <w:szCs w:val="24"/>
        </w:rPr>
        <w:t xml:space="preserve">il est </w:t>
      </w:r>
      <w:r w:rsidRPr="00A22133">
        <w:rPr>
          <w:rFonts w:ascii="Arial" w:hAnsi="Arial" w:cs="Arial"/>
          <w:sz w:val="24"/>
          <w:szCs w:val="24"/>
        </w:rPr>
        <w:t>fonction de la valeur faciale du B.</w:t>
      </w:r>
      <w:r w:rsidR="00B1381E">
        <w:rPr>
          <w:rFonts w:ascii="Arial" w:hAnsi="Arial" w:cs="Arial"/>
          <w:sz w:val="24"/>
          <w:szCs w:val="24"/>
        </w:rPr>
        <w:t>R.I</w:t>
      </w:r>
      <w:r w:rsidR="008E78FD">
        <w:rPr>
          <w:rFonts w:ascii="Arial" w:hAnsi="Arial" w:cs="Arial"/>
          <w:sz w:val="24"/>
          <w:szCs w:val="24"/>
        </w:rPr>
        <w:t>.</w:t>
      </w:r>
      <w:r w:rsidR="00B1381E">
        <w:rPr>
          <w:rFonts w:ascii="Arial" w:hAnsi="Arial" w:cs="Arial"/>
          <w:sz w:val="24"/>
          <w:szCs w:val="24"/>
        </w:rPr>
        <w:t xml:space="preserve"> et des quantités diffusées. </w:t>
      </w:r>
      <w:r w:rsidRPr="00A22133">
        <w:rPr>
          <w:rFonts w:ascii="Arial" w:hAnsi="Arial" w:cs="Arial"/>
          <w:sz w:val="24"/>
          <w:szCs w:val="24"/>
        </w:rPr>
        <w:t>Une pr</w:t>
      </w:r>
      <w:r w:rsidR="007C53A5">
        <w:rPr>
          <w:rFonts w:ascii="Arial" w:hAnsi="Arial" w:cs="Arial"/>
          <w:sz w:val="24"/>
          <w:szCs w:val="24"/>
        </w:rPr>
        <w:t>évision</w:t>
      </w:r>
      <w:r w:rsidRPr="00A22133">
        <w:rPr>
          <w:rFonts w:ascii="Arial" w:hAnsi="Arial" w:cs="Arial"/>
          <w:sz w:val="24"/>
          <w:szCs w:val="24"/>
        </w:rPr>
        <w:t xml:space="preserve"> de 20 000 bons de réduction d’une vale</w:t>
      </w:r>
      <w:r w:rsidR="008F11C5">
        <w:rPr>
          <w:rFonts w:ascii="Arial" w:hAnsi="Arial" w:cs="Arial"/>
          <w:sz w:val="24"/>
          <w:szCs w:val="24"/>
        </w:rPr>
        <w:t>ur de 0,30€ parait raisonnable.</w:t>
      </w:r>
    </w:p>
    <w:p w:rsidR="0037448E" w:rsidRPr="00A22133" w:rsidRDefault="006B68DF" w:rsidP="007C53A5">
      <w:pPr>
        <w:jc w:val="both"/>
        <w:outlineLvl w:val="0"/>
        <w:rPr>
          <w:rFonts w:ascii="Arial" w:hAnsi="Arial" w:cs="Arial"/>
          <w:sz w:val="24"/>
          <w:szCs w:val="24"/>
        </w:rPr>
      </w:pPr>
      <w:r>
        <w:rPr>
          <w:rFonts w:ascii="Arial" w:hAnsi="Arial" w:cs="Arial"/>
          <w:sz w:val="24"/>
          <w:szCs w:val="24"/>
        </w:rPr>
        <w:t>L’association prend</w:t>
      </w:r>
      <w:r w:rsidR="0037448E" w:rsidRPr="00A22133">
        <w:rPr>
          <w:rFonts w:ascii="Arial" w:hAnsi="Arial" w:cs="Arial"/>
          <w:sz w:val="24"/>
          <w:szCs w:val="24"/>
        </w:rPr>
        <w:t xml:space="preserve"> en charge </w:t>
      </w:r>
      <w:r w:rsidR="0084384C">
        <w:rPr>
          <w:rFonts w:ascii="Arial" w:hAnsi="Arial" w:cs="Arial"/>
          <w:sz w:val="24"/>
          <w:szCs w:val="24"/>
        </w:rPr>
        <w:t xml:space="preserve">uniquement </w:t>
      </w:r>
      <w:r w:rsidR="0037448E" w:rsidRPr="00A22133">
        <w:rPr>
          <w:rFonts w:ascii="Arial" w:hAnsi="Arial" w:cs="Arial"/>
          <w:sz w:val="24"/>
          <w:szCs w:val="24"/>
        </w:rPr>
        <w:t>le coût de la conception et de l’impression</w:t>
      </w:r>
      <w:r w:rsidR="009B0A66">
        <w:rPr>
          <w:rFonts w:ascii="Arial" w:hAnsi="Arial" w:cs="Arial"/>
          <w:sz w:val="24"/>
          <w:szCs w:val="24"/>
        </w:rPr>
        <w:t xml:space="preserve"> des bons</w:t>
      </w:r>
      <w:r w:rsidR="0084384C">
        <w:rPr>
          <w:rFonts w:ascii="Arial" w:hAnsi="Arial" w:cs="Arial"/>
          <w:sz w:val="24"/>
          <w:szCs w:val="24"/>
        </w:rPr>
        <w:t xml:space="preserve"> de réduction</w:t>
      </w:r>
      <w:r w:rsidR="00213BE6">
        <w:rPr>
          <w:rFonts w:ascii="Arial" w:hAnsi="Arial" w:cs="Arial"/>
          <w:sz w:val="24"/>
          <w:szCs w:val="24"/>
        </w:rPr>
        <w:t>,</w:t>
      </w:r>
      <w:r w:rsidR="009B0A66">
        <w:rPr>
          <w:rFonts w:ascii="Arial" w:hAnsi="Arial" w:cs="Arial"/>
          <w:sz w:val="24"/>
          <w:szCs w:val="24"/>
        </w:rPr>
        <w:t xml:space="preserve"> </w:t>
      </w:r>
      <w:r w:rsidR="00814348">
        <w:rPr>
          <w:rFonts w:ascii="Arial" w:hAnsi="Arial" w:cs="Arial"/>
          <w:sz w:val="24"/>
          <w:szCs w:val="24"/>
        </w:rPr>
        <w:t>soit 1</w:t>
      </w:r>
      <w:r w:rsidR="00895EB0">
        <w:rPr>
          <w:rFonts w:ascii="Arial" w:hAnsi="Arial" w:cs="Arial"/>
          <w:sz w:val="24"/>
          <w:szCs w:val="24"/>
        </w:rPr>
        <w:t> </w:t>
      </w:r>
      <w:r w:rsidR="00814348">
        <w:rPr>
          <w:rFonts w:ascii="Arial" w:hAnsi="Arial" w:cs="Arial"/>
          <w:sz w:val="24"/>
          <w:szCs w:val="24"/>
        </w:rPr>
        <w:t>500€</w:t>
      </w:r>
      <w:r w:rsidR="007D7EC4">
        <w:rPr>
          <w:rFonts w:ascii="Arial" w:hAnsi="Arial" w:cs="Arial"/>
          <w:sz w:val="24"/>
          <w:szCs w:val="24"/>
        </w:rPr>
        <w:t xml:space="preserve"> H.T</w:t>
      </w:r>
      <w:r w:rsidR="0037448E" w:rsidRPr="00A22133">
        <w:rPr>
          <w:rFonts w:ascii="Arial" w:hAnsi="Arial" w:cs="Arial"/>
          <w:sz w:val="24"/>
          <w:szCs w:val="24"/>
        </w:rPr>
        <w:t xml:space="preserve">. </w:t>
      </w:r>
      <w:r w:rsidR="007C53A5">
        <w:rPr>
          <w:rFonts w:ascii="Arial" w:hAnsi="Arial" w:cs="Arial"/>
          <w:sz w:val="24"/>
          <w:szCs w:val="24"/>
        </w:rPr>
        <w:t>Le</w:t>
      </w:r>
      <w:r w:rsidR="0037448E" w:rsidRPr="00A22133">
        <w:rPr>
          <w:rFonts w:ascii="Arial" w:hAnsi="Arial" w:cs="Arial"/>
          <w:sz w:val="24"/>
          <w:szCs w:val="24"/>
        </w:rPr>
        <w:t xml:space="preserve"> metteur en marché </w:t>
      </w:r>
      <w:r w:rsidR="007C53A5">
        <w:rPr>
          <w:rFonts w:ascii="Arial" w:hAnsi="Arial" w:cs="Arial"/>
          <w:sz w:val="24"/>
          <w:szCs w:val="24"/>
        </w:rPr>
        <w:t xml:space="preserve">assume </w:t>
      </w:r>
      <w:r w:rsidR="0037448E" w:rsidRPr="00A22133">
        <w:rPr>
          <w:rFonts w:ascii="Arial" w:hAnsi="Arial" w:cs="Arial"/>
          <w:sz w:val="24"/>
          <w:szCs w:val="24"/>
        </w:rPr>
        <w:t xml:space="preserve">les coûts de gestion </w:t>
      </w:r>
      <w:r w:rsidR="00871129">
        <w:rPr>
          <w:rFonts w:ascii="Arial" w:hAnsi="Arial" w:cs="Arial"/>
          <w:sz w:val="24"/>
          <w:szCs w:val="24"/>
        </w:rPr>
        <w:t xml:space="preserve">facturés par l’entreprise </w:t>
      </w:r>
      <w:proofErr w:type="spellStart"/>
      <w:r w:rsidR="00871129" w:rsidRPr="00895EB0">
        <w:rPr>
          <w:rFonts w:ascii="Arial" w:hAnsi="Arial" w:cs="Arial"/>
          <w:i/>
          <w:sz w:val="24"/>
          <w:szCs w:val="24"/>
        </w:rPr>
        <w:t>Highco</w:t>
      </w:r>
      <w:proofErr w:type="spellEnd"/>
      <w:r w:rsidR="00871129">
        <w:rPr>
          <w:rFonts w:ascii="Arial" w:hAnsi="Arial" w:cs="Arial"/>
          <w:sz w:val="24"/>
          <w:szCs w:val="24"/>
        </w:rPr>
        <w:t xml:space="preserve"> </w:t>
      </w:r>
      <w:r w:rsidR="0037448E" w:rsidRPr="00A22133">
        <w:rPr>
          <w:rFonts w:ascii="Arial" w:hAnsi="Arial" w:cs="Arial"/>
          <w:sz w:val="24"/>
          <w:szCs w:val="24"/>
        </w:rPr>
        <w:t xml:space="preserve">et la valeur de réduction </w:t>
      </w:r>
      <w:r w:rsidR="00871129">
        <w:rPr>
          <w:rFonts w:ascii="Arial" w:hAnsi="Arial" w:cs="Arial"/>
          <w:sz w:val="24"/>
          <w:szCs w:val="24"/>
        </w:rPr>
        <w:t xml:space="preserve">de 0,30€ </w:t>
      </w:r>
      <w:r w:rsidR="00895EB0">
        <w:rPr>
          <w:rFonts w:ascii="Arial" w:hAnsi="Arial" w:cs="Arial"/>
          <w:sz w:val="24"/>
          <w:szCs w:val="24"/>
        </w:rPr>
        <w:t xml:space="preserve">par </w:t>
      </w:r>
      <w:r w:rsidR="008F11C5">
        <w:rPr>
          <w:rFonts w:ascii="Arial" w:hAnsi="Arial" w:cs="Arial"/>
          <w:sz w:val="24"/>
          <w:szCs w:val="24"/>
        </w:rPr>
        <w:t>B.R.I.</w:t>
      </w:r>
    </w:p>
    <w:p w:rsidR="0037448E" w:rsidRPr="00A22133" w:rsidRDefault="0037448E" w:rsidP="0037448E">
      <w:pPr>
        <w:jc w:val="both"/>
        <w:outlineLvl w:val="0"/>
        <w:rPr>
          <w:rFonts w:ascii="Arial" w:hAnsi="Arial" w:cs="Arial"/>
          <w:sz w:val="24"/>
          <w:szCs w:val="24"/>
        </w:rPr>
      </w:pPr>
    </w:p>
    <w:p w:rsidR="0037448E" w:rsidRPr="00A22133" w:rsidRDefault="002352BC" w:rsidP="007C53A5">
      <w:pPr>
        <w:spacing w:after="120"/>
        <w:jc w:val="both"/>
        <w:outlineLvl w:val="0"/>
        <w:rPr>
          <w:rFonts w:ascii="Arial" w:hAnsi="Arial" w:cs="Arial"/>
          <w:sz w:val="24"/>
          <w:szCs w:val="24"/>
        </w:rPr>
      </w:pPr>
      <w:r>
        <w:rPr>
          <w:rFonts w:ascii="Arial" w:hAnsi="Arial" w:cs="Arial"/>
          <w:sz w:val="24"/>
          <w:szCs w:val="24"/>
        </w:rPr>
        <w:t>7</w:t>
      </w:r>
      <w:r w:rsidR="0037448E" w:rsidRPr="00A22133">
        <w:rPr>
          <w:rFonts w:ascii="Arial" w:hAnsi="Arial" w:cs="Arial"/>
          <w:sz w:val="24"/>
          <w:szCs w:val="24"/>
        </w:rPr>
        <w:t xml:space="preserve">/ </w:t>
      </w:r>
      <w:r w:rsidR="0037448E" w:rsidRPr="00A22133">
        <w:rPr>
          <w:rFonts w:ascii="Arial" w:hAnsi="Arial" w:cs="Arial"/>
          <w:sz w:val="24"/>
          <w:szCs w:val="24"/>
          <w:u w:val="single"/>
        </w:rPr>
        <w:t>Jeu concours internet</w:t>
      </w:r>
    </w:p>
    <w:p w:rsidR="007C53A5" w:rsidRDefault="007C53A5" w:rsidP="0037448E">
      <w:pPr>
        <w:jc w:val="both"/>
        <w:outlineLvl w:val="0"/>
        <w:rPr>
          <w:rFonts w:ascii="Arial" w:hAnsi="Arial" w:cs="Arial"/>
          <w:sz w:val="24"/>
          <w:szCs w:val="24"/>
        </w:rPr>
      </w:pPr>
      <w:r>
        <w:rPr>
          <w:rFonts w:ascii="Arial" w:hAnsi="Arial" w:cs="Arial"/>
          <w:sz w:val="24"/>
          <w:szCs w:val="24"/>
        </w:rPr>
        <w:t>L’opération est présentée en annexe 5.</w:t>
      </w:r>
    </w:p>
    <w:p w:rsidR="007C53A5" w:rsidRDefault="007C53A5" w:rsidP="0037448E">
      <w:pPr>
        <w:jc w:val="both"/>
        <w:outlineLvl w:val="0"/>
        <w:rPr>
          <w:rFonts w:ascii="Arial" w:hAnsi="Arial" w:cs="Arial"/>
          <w:sz w:val="24"/>
          <w:szCs w:val="24"/>
        </w:rPr>
      </w:pPr>
    </w:p>
    <w:p w:rsidR="0037448E" w:rsidRPr="00A22133" w:rsidRDefault="0037448E" w:rsidP="0037448E">
      <w:pPr>
        <w:jc w:val="both"/>
        <w:outlineLvl w:val="0"/>
        <w:rPr>
          <w:rFonts w:ascii="Arial" w:hAnsi="Arial" w:cs="Arial"/>
          <w:sz w:val="24"/>
          <w:szCs w:val="24"/>
        </w:rPr>
      </w:pPr>
      <w:r w:rsidRPr="007C53A5">
        <w:rPr>
          <w:rFonts w:ascii="Arial" w:hAnsi="Arial" w:cs="Arial"/>
          <w:sz w:val="24"/>
          <w:szCs w:val="24"/>
          <w:u w:val="single"/>
        </w:rPr>
        <w:t xml:space="preserve">Coût </w:t>
      </w:r>
      <w:r w:rsidR="00084416" w:rsidRPr="007C53A5">
        <w:rPr>
          <w:rFonts w:ascii="Arial" w:hAnsi="Arial" w:cs="Arial"/>
          <w:sz w:val="24"/>
          <w:szCs w:val="24"/>
          <w:u w:val="single"/>
        </w:rPr>
        <w:t xml:space="preserve">prévisionnel </w:t>
      </w:r>
      <w:r w:rsidRPr="007C53A5">
        <w:rPr>
          <w:rFonts w:ascii="Arial" w:hAnsi="Arial" w:cs="Arial"/>
          <w:sz w:val="24"/>
          <w:szCs w:val="24"/>
          <w:u w:val="single"/>
        </w:rPr>
        <w:t>de l’opération</w:t>
      </w:r>
      <w:r w:rsidR="009C3511" w:rsidRPr="009C3511">
        <w:rPr>
          <w:rFonts w:ascii="Arial" w:hAnsi="Arial" w:cs="Arial"/>
          <w:sz w:val="24"/>
          <w:szCs w:val="24"/>
        </w:rPr>
        <w:t> :</w:t>
      </w:r>
      <w:r w:rsidRPr="00A22133">
        <w:rPr>
          <w:rFonts w:ascii="Arial" w:hAnsi="Arial" w:cs="Arial"/>
          <w:sz w:val="24"/>
          <w:szCs w:val="24"/>
        </w:rPr>
        <w:t xml:space="preserve"> 19 000€</w:t>
      </w:r>
      <w:r w:rsidR="00B07874">
        <w:rPr>
          <w:rFonts w:ascii="Arial" w:hAnsi="Arial" w:cs="Arial"/>
          <w:sz w:val="24"/>
          <w:szCs w:val="24"/>
        </w:rPr>
        <w:t xml:space="preserve"> H.T</w:t>
      </w:r>
      <w:r w:rsidR="007C53A5">
        <w:rPr>
          <w:rFonts w:ascii="Arial" w:hAnsi="Arial" w:cs="Arial"/>
          <w:sz w:val="24"/>
          <w:szCs w:val="24"/>
        </w:rPr>
        <w:t>.</w:t>
      </w:r>
    </w:p>
    <w:p w:rsidR="0037448E" w:rsidRPr="00A22133" w:rsidRDefault="0037448E" w:rsidP="0037448E">
      <w:pPr>
        <w:jc w:val="both"/>
        <w:outlineLvl w:val="0"/>
        <w:rPr>
          <w:rFonts w:ascii="Arial" w:hAnsi="Arial" w:cs="Arial"/>
          <w:sz w:val="24"/>
          <w:szCs w:val="24"/>
        </w:rPr>
      </w:pPr>
    </w:p>
    <w:p w:rsidR="0037448E" w:rsidRPr="00A22133" w:rsidRDefault="002352BC" w:rsidP="0037448E">
      <w:pPr>
        <w:jc w:val="both"/>
        <w:outlineLvl w:val="0"/>
        <w:rPr>
          <w:rFonts w:ascii="Arial" w:hAnsi="Arial" w:cs="Arial"/>
          <w:sz w:val="24"/>
          <w:szCs w:val="24"/>
        </w:rPr>
      </w:pPr>
      <w:r>
        <w:rPr>
          <w:rFonts w:ascii="Arial" w:hAnsi="Arial" w:cs="Arial"/>
          <w:sz w:val="24"/>
          <w:szCs w:val="24"/>
        </w:rPr>
        <w:t>8</w:t>
      </w:r>
      <w:r w:rsidR="0037448E" w:rsidRPr="00A22133">
        <w:rPr>
          <w:rFonts w:ascii="Arial" w:hAnsi="Arial" w:cs="Arial"/>
          <w:sz w:val="24"/>
          <w:szCs w:val="24"/>
        </w:rPr>
        <w:t xml:space="preserve">/ </w:t>
      </w:r>
      <w:r w:rsidR="00871129">
        <w:rPr>
          <w:rFonts w:ascii="Arial" w:hAnsi="Arial" w:cs="Arial"/>
          <w:sz w:val="24"/>
          <w:szCs w:val="24"/>
          <w:u w:val="single"/>
        </w:rPr>
        <w:t>C</w:t>
      </w:r>
      <w:r w:rsidR="0037448E" w:rsidRPr="00A22133">
        <w:rPr>
          <w:rFonts w:ascii="Arial" w:hAnsi="Arial" w:cs="Arial"/>
          <w:sz w:val="24"/>
          <w:szCs w:val="24"/>
          <w:u w:val="single"/>
        </w:rPr>
        <w:t>ommunication via le site internet</w:t>
      </w:r>
    </w:p>
    <w:p w:rsidR="0037448E" w:rsidRPr="00A22133" w:rsidRDefault="0037448E" w:rsidP="0037448E">
      <w:pPr>
        <w:jc w:val="both"/>
        <w:outlineLvl w:val="0"/>
        <w:rPr>
          <w:rFonts w:ascii="Arial" w:hAnsi="Arial" w:cs="Arial"/>
          <w:sz w:val="24"/>
          <w:szCs w:val="24"/>
        </w:rPr>
      </w:pPr>
    </w:p>
    <w:p w:rsidR="0037448E" w:rsidRDefault="0037448E" w:rsidP="0037448E">
      <w:pPr>
        <w:jc w:val="both"/>
        <w:outlineLvl w:val="0"/>
        <w:rPr>
          <w:rFonts w:ascii="Arial" w:hAnsi="Arial" w:cs="Arial"/>
          <w:sz w:val="24"/>
          <w:szCs w:val="24"/>
        </w:rPr>
      </w:pPr>
      <w:r w:rsidRPr="00A22133">
        <w:rPr>
          <w:rFonts w:ascii="Arial" w:hAnsi="Arial" w:cs="Arial"/>
          <w:sz w:val="24"/>
          <w:szCs w:val="24"/>
        </w:rPr>
        <w:t>L’hébergement du site est facturé 480€</w:t>
      </w:r>
      <w:r w:rsidR="00B07874">
        <w:rPr>
          <w:rFonts w:ascii="Arial" w:hAnsi="Arial" w:cs="Arial"/>
          <w:sz w:val="24"/>
          <w:szCs w:val="24"/>
        </w:rPr>
        <w:t xml:space="preserve"> H.T.</w:t>
      </w:r>
      <w:r w:rsidR="00C55385">
        <w:rPr>
          <w:rFonts w:ascii="Arial" w:hAnsi="Arial" w:cs="Arial"/>
          <w:sz w:val="24"/>
          <w:szCs w:val="24"/>
        </w:rPr>
        <w:t xml:space="preserve"> pour l’année</w:t>
      </w:r>
      <w:r w:rsidR="008F11C5">
        <w:rPr>
          <w:rFonts w:ascii="Arial" w:hAnsi="Arial" w:cs="Arial"/>
          <w:sz w:val="24"/>
          <w:szCs w:val="24"/>
        </w:rPr>
        <w:t>.</w:t>
      </w:r>
    </w:p>
    <w:p w:rsidR="007C53A5" w:rsidRPr="00A22133" w:rsidRDefault="007C53A5" w:rsidP="0037448E">
      <w:pPr>
        <w:jc w:val="both"/>
        <w:outlineLvl w:val="0"/>
        <w:rPr>
          <w:rFonts w:ascii="Arial" w:hAnsi="Arial" w:cs="Arial"/>
          <w:sz w:val="24"/>
          <w:szCs w:val="24"/>
        </w:rPr>
      </w:pPr>
    </w:p>
    <w:p w:rsidR="0037448E" w:rsidRPr="00A22133" w:rsidRDefault="0037448E" w:rsidP="0037448E">
      <w:pPr>
        <w:jc w:val="both"/>
        <w:outlineLvl w:val="0"/>
        <w:rPr>
          <w:rFonts w:ascii="Arial" w:hAnsi="Arial" w:cs="Arial"/>
          <w:sz w:val="24"/>
          <w:szCs w:val="24"/>
        </w:rPr>
      </w:pPr>
      <w:r w:rsidRPr="00A22133">
        <w:rPr>
          <w:rFonts w:ascii="Arial" w:hAnsi="Arial" w:cs="Arial"/>
          <w:sz w:val="24"/>
          <w:szCs w:val="24"/>
        </w:rPr>
        <w:t xml:space="preserve">Il faut aussi prévoir l’opération </w:t>
      </w:r>
      <w:r w:rsidR="00893154">
        <w:rPr>
          <w:rFonts w:ascii="Arial" w:hAnsi="Arial" w:cs="Arial"/>
          <w:sz w:val="24"/>
          <w:szCs w:val="24"/>
        </w:rPr>
        <w:t>de désarchivage des données : 28</w:t>
      </w:r>
      <w:r w:rsidRPr="00A22133">
        <w:rPr>
          <w:rFonts w:ascii="Arial" w:hAnsi="Arial" w:cs="Arial"/>
          <w:sz w:val="24"/>
          <w:szCs w:val="24"/>
        </w:rPr>
        <w:t xml:space="preserve">0 € </w:t>
      </w:r>
      <w:r w:rsidR="00B07874">
        <w:rPr>
          <w:rFonts w:ascii="Arial" w:hAnsi="Arial" w:cs="Arial"/>
          <w:sz w:val="24"/>
          <w:szCs w:val="24"/>
        </w:rPr>
        <w:t xml:space="preserve">H.T. </w:t>
      </w:r>
      <w:r w:rsidRPr="00A22133">
        <w:rPr>
          <w:rFonts w:ascii="Arial" w:hAnsi="Arial" w:cs="Arial"/>
          <w:sz w:val="24"/>
          <w:szCs w:val="24"/>
        </w:rPr>
        <w:t>sur la campagne 2013-2014.</w:t>
      </w:r>
    </w:p>
    <w:p w:rsidR="009E6750" w:rsidRPr="00D667EB" w:rsidRDefault="00D667EB" w:rsidP="00D667EB">
      <w:pPr>
        <w:spacing w:after="200" w:line="276" w:lineRule="auto"/>
        <w:jc w:val="right"/>
        <w:rPr>
          <w:rFonts w:ascii="Arial" w:hAnsi="Arial" w:cs="Arial"/>
          <w:i/>
          <w:sz w:val="24"/>
          <w:szCs w:val="24"/>
        </w:rPr>
      </w:pPr>
      <w:r w:rsidRPr="00D667EB">
        <w:rPr>
          <w:rFonts w:ascii="Arial" w:hAnsi="Arial" w:cs="Arial"/>
          <w:i/>
          <w:sz w:val="24"/>
          <w:szCs w:val="24"/>
        </w:rPr>
        <w:t>Source interne</w:t>
      </w:r>
      <w:r w:rsidR="009E6750" w:rsidRPr="00D667EB">
        <w:rPr>
          <w:rFonts w:ascii="Arial" w:hAnsi="Arial" w:cs="Arial"/>
          <w:i/>
          <w:sz w:val="24"/>
          <w:szCs w:val="24"/>
        </w:rPr>
        <w:br w:type="page"/>
      </w:r>
    </w:p>
    <w:p w:rsidR="00D853B7" w:rsidRPr="00736CA3" w:rsidRDefault="00D97183" w:rsidP="002351BE">
      <w:pPr>
        <w:jc w:val="center"/>
        <w:rPr>
          <w:rFonts w:ascii="Arial" w:hAnsi="Arial" w:cs="Arial"/>
          <w:b/>
          <w:sz w:val="24"/>
          <w:szCs w:val="24"/>
          <w:u w:val="single"/>
        </w:rPr>
      </w:pPr>
      <w:r w:rsidRPr="00736CA3">
        <w:rPr>
          <w:rFonts w:ascii="Arial" w:hAnsi="Arial" w:cs="Arial"/>
          <w:b/>
          <w:sz w:val="24"/>
          <w:szCs w:val="24"/>
          <w:u w:val="single"/>
        </w:rPr>
        <w:lastRenderedPageBreak/>
        <w:t xml:space="preserve">ANNEXE </w:t>
      </w:r>
      <w:r w:rsidR="00921001">
        <w:rPr>
          <w:rFonts w:ascii="Arial" w:hAnsi="Arial" w:cs="Arial"/>
          <w:b/>
          <w:sz w:val="24"/>
          <w:szCs w:val="24"/>
          <w:u w:val="single"/>
        </w:rPr>
        <w:t>4</w:t>
      </w:r>
      <w:r w:rsidR="00736CA3" w:rsidRPr="00736CA3">
        <w:rPr>
          <w:rFonts w:ascii="Arial" w:hAnsi="Arial" w:cs="Arial"/>
          <w:b/>
          <w:sz w:val="24"/>
          <w:szCs w:val="24"/>
        </w:rPr>
        <w:t> : Devis relatifs à la promotion/animation des ventes</w:t>
      </w:r>
    </w:p>
    <w:p w:rsidR="00903489" w:rsidRDefault="00903489" w:rsidP="0037448E">
      <w:pPr>
        <w:rPr>
          <w:rFonts w:ascii="Arial" w:hAnsi="Arial" w:cs="Arial"/>
          <w:sz w:val="24"/>
          <w:szCs w:val="24"/>
          <w:u w:val="single"/>
        </w:rPr>
      </w:pPr>
    </w:p>
    <w:p w:rsidR="00CF3576" w:rsidRDefault="00903489" w:rsidP="0037448E">
      <w:pPr>
        <w:rPr>
          <w:rFonts w:ascii="Arial" w:hAnsi="Arial" w:cs="Arial"/>
          <w:sz w:val="24"/>
          <w:szCs w:val="24"/>
        </w:rPr>
      </w:pPr>
      <w:r w:rsidRPr="00903489">
        <w:rPr>
          <w:rFonts w:ascii="Arial" w:hAnsi="Arial" w:cs="Arial"/>
          <w:sz w:val="24"/>
          <w:szCs w:val="24"/>
        </w:rPr>
        <w:t xml:space="preserve">L’agence fait appel à deux </w:t>
      </w:r>
      <w:r w:rsidR="008F11C5">
        <w:rPr>
          <w:rFonts w:ascii="Arial" w:hAnsi="Arial" w:cs="Arial"/>
          <w:sz w:val="24"/>
          <w:szCs w:val="24"/>
        </w:rPr>
        <w:t>prestataires :</w:t>
      </w:r>
    </w:p>
    <w:p w:rsidR="002F3305" w:rsidRPr="00CF3576" w:rsidRDefault="002F3305" w:rsidP="001A3F46">
      <w:pPr>
        <w:pStyle w:val="Paragraphedeliste"/>
        <w:numPr>
          <w:ilvl w:val="0"/>
          <w:numId w:val="7"/>
        </w:numPr>
        <w:ind w:left="142" w:hanging="142"/>
        <w:rPr>
          <w:rFonts w:ascii="Arial" w:hAnsi="Arial" w:cs="Arial"/>
          <w:sz w:val="24"/>
          <w:szCs w:val="24"/>
        </w:rPr>
      </w:pPr>
      <w:r>
        <w:rPr>
          <w:rFonts w:ascii="Arial" w:hAnsi="Arial" w:cs="Arial"/>
          <w:sz w:val="24"/>
          <w:szCs w:val="24"/>
        </w:rPr>
        <w:t>une agence d’intérim</w:t>
      </w:r>
      <w:r w:rsidR="007C53A5">
        <w:rPr>
          <w:rFonts w:ascii="Arial" w:hAnsi="Arial" w:cs="Arial"/>
          <w:sz w:val="24"/>
          <w:szCs w:val="24"/>
        </w:rPr>
        <w:t xml:space="preserve">, Intérim Plus, </w:t>
      </w:r>
      <w:r>
        <w:rPr>
          <w:rFonts w:ascii="Arial" w:hAnsi="Arial" w:cs="Arial"/>
          <w:sz w:val="24"/>
          <w:szCs w:val="24"/>
        </w:rPr>
        <w:t>pour le recrutement des promot</w:t>
      </w:r>
      <w:r w:rsidR="00C47BCA">
        <w:rPr>
          <w:rFonts w:ascii="Arial" w:hAnsi="Arial" w:cs="Arial"/>
          <w:sz w:val="24"/>
          <w:szCs w:val="24"/>
        </w:rPr>
        <w:t xml:space="preserve">eurs et </w:t>
      </w:r>
      <w:r w:rsidR="00046C85">
        <w:rPr>
          <w:rFonts w:ascii="Arial" w:hAnsi="Arial" w:cs="Arial"/>
          <w:sz w:val="24"/>
          <w:szCs w:val="24"/>
        </w:rPr>
        <w:t xml:space="preserve">des </w:t>
      </w:r>
      <w:r w:rsidR="00C47BCA">
        <w:rPr>
          <w:rFonts w:ascii="Arial" w:hAnsi="Arial" w:cs="Arial"/>
          <w:sz w:val="24"/>
          <w:szCs w:val="24"/>
        </w:rPr>
        <w:t>animateurs</w:t>
      </w:r>
      <w:r>
        <w:rPr>
          <w:rFonts w:ascii="Arial" w:hAnsi="Arial" w:cs="Arial"/>
          <w:sz w:val="24"/>
          <w:szCs w:val="24"/>
        </w:rPr>
        <w:t> ;</w:t>
      </w:r>
    </w:p>
    <w:p w:rsidR="00903489" w:rsidRDefault="00046C85" w:rsidP="001A3F46">
      <w:pPr>
        <w:pStyle w:val="Paragraphedeliste"/>
        <w:numPr>
          <w:ilvl w:val="0"/>
          <w:numId w:val="7"/>
        </w:numPr>
        <w:ind w:left="142" w:hanging="142"/>
        <w:rPr>
          <w:rFonts w:ascii="Arial" w:hAnsi="Arial" w:cs="Arial"/>
          <w:sz w:val="24"/>
          <w:szCs w:val="24"/>
        </w:rPr>
      </w:pPr>
      <w:r>
        <w:rPr>
          <w:rFonts w:ascii="Arial" w:hAnsi="Arial" w:cs="Arial"/>
          <w:sz w:val="24"/>
          <w:szCs w:val="24"/>
        </w:rPr>
        <w:t>La société Avantage, s</w:t>
      </w:r>
      <w:r w:rsidR="00CF3576">
        <w:rPr>
          <w:rFonts w:ascii="Arial" w:hAnsi="Arial" w:cs="Arial"/>
          <w:sz w:val="24"/>
          <w:szCs w:val="24"/>
        </w:rPr>
        <w:t>pécialisée</w:t>
      </w:r>
      <w:r w:rsidR="00903489" w:rsidRPr="00CF3576">
        <w:rPr>
          <w:rFonts w:ascii="Arial" w:hAnsi="Arial" w:cs="Arial"/>
          <w:sz w:val="24"/>
          <w:szCs w:val="24"/>
        </w:rPr>
        <w:t xml:space="preserve"> dans l</w:t>
      </w:r>
      <w:r w:rsidR="00CF3576">
        <w:rPr>
          <w:rFonts w:ascii="Arial" w:hAnsi="Arial" w:cs="Arial"/>
          <w:sz w:val="24"/>
          <w:szCs w:val="24"/>
        </w:rPr>
        <w:t>a formation des promoteurs et animateurs qui intervien</w:t>
      </w:r>
      <w:r w:rsidR="002F3305">
        <w:rPr>
          <w:rFonts w:ascii="Arial" w:hAnsi="Arial" w:cs="Arial"/>
          <w:sz w:val="24"/>
          <w:szCs w:val="24"/>
        </w:rPr>
        <w:t>dront dans les po</w:t>
      </w:r>
      <w:r>
        <w:rPr>
          <w:rFonts w:ascii="Arial" w:hAnsi="Arial" w:cs="Arial"/>
          <w:sz w:val="24"/>
          <w:szCs w:val="24"/>
        </w:rPr>
        <w:t>ints de vente</w:t>
      </w:r>
      <w:r w:rsidR="007C53A5">
        <w:rPr>
          <w:rFonts w:ascii="Arial" w:hAnsi="Arial" w:cs="Arial"/>
          <w:sz w:val="24"/>
          <w:szCs w:val="24"/>
        </w:rPr>
        <w:t>.</w:t>
      </w:r>
    </w:p>
    <w:p w:rsidR="00903489" w:rsidRPr="003638A5" w:rsidRDefault="002F3305" w:rsidP="00386763">
      <w:pPr>
        <w:jc w:val="center"/>
        <w:rPr>
          <w:rFonts w:ascii="Arial" w:hAnsi="Arial" w:cs="Arial"/>
          <w:sz w:val="24"/>
          <w:szCs w:val="24"/>
          <w:u w:val="single"/>
        </w:rPr>
      </w:pPr>
      <w:r w:rsidRPr="003638A5">
        <w:rPr>
          <w:rFonts w:ascii="Arial" w:hAnsi="Arial" w:cs="Arial"/>
          <w:sz w:val="24"/>
          <w:szCs w:val="24"/>
          <w:u w:val="single"/>
        </w:rPr>
        <w:t>DEVIS SOCIETE INTERIMPLUS</w:t>
      </w:r>
    </w:p>
    <w:p w:rsidR="002F3305" w:rsidRDefault="002F3305" w:rsidP="0037448E">
      <w:pPr>
        <w:rPr>
          <w:rFonts w:ascii="Arial" w:hAnsi="Arial" w:cs="Arial"/>
          <w:sz w:val="24"/>
          <w:szCs w:val="24"/>
        </w:rPr>
      </w:pPr>
    </w:p>
    <w:p w:rsidR="002F3305" w:rsidRPr="00903489" w:rsidRDefault="00C47BCA" w:rsidP="0037448E">
      <w:pPr>
        <w:rPr>
          <w:rFonts w:ascii="Arial" w:hAnsi="Arial" w:cs="Arial"/>
          <w:sz w:val="24"/>
          <w:szCs w:val="24"/>
        </w:rPr>
      </w:pPr>
      <w:r>
        <w:rPr>
          <w:rFonts w:ascii="Arial" w:hAnsi="Arial" w:cs="Arial"/>
          <w:noProof/>
          <w:sz w:val="24"/>
          <w:szCs w:val="24"/>
        </w:rPr>
        <w:drawing>
          <wp:inline distT="0" distB="0" distL="0" distR="0">
            <wp:extent cx="5300298" cy="6819900"/>
            <wp:effectExtent l="19050" t="19050" r="14652" b="1905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00298" cy="6819900"/>
                    </a:xfrm>
                    <a:prstGeom prst="rect">
                      <a:avLst/>
                    </a:prstGeom>
                    <a:noFill/>
                    <a:ln w="9525">
                      <a:solidFill>
                        <a:schemeClr val="tx1"/>
                      </a:solidFill>
                      <a:miter lim="800000"/>
                      <a:headEnd/>
                      <a:tailEnd/>
                    </a:ln>
                  </pic:spPr>
                </pic:pic>
              </a:graphicData>
            </a:graphic>
          </wp:inline>
        </w:drawing>
      </w:r>
    </w:p>
    <w:p w:rsidR="00895EB0" w:rsidRDefault="00733942">
      <w:pPr>
        <w:spacing w:after="200" w:line="276" w:lineRule="auto"/>
        <w:rPr>
          <w:rFonts w:ascii="Arial" w:hAnsi="Arial" w:cs="Arial"/>
          <w:sz w:val="24"/>
          <w:szCs w:val="24"/>
          <w:u w:val="single"/>
        </w:rPr>
      </w:pPr>
      <w:r>
        <w:rPr>
          <w:rFonts w:ascii="Arial" w:hAnsi="Arial" w:cs="Arial"/>
          <w:sz w:val="24"/>
          <w:szCs w:val="24"/>
          <w:u w:val="single"/>
        </w:rPr>
        <w:br w:type="page"/>
      </w:r>
    </w:p>
    <w:p w:rsidR="00895EB0" w:rsidRPr="00422666" w:rsidRDefault="00895EB0" w:rsidP="002351BE">
      <w:pPr>
        <w:spacing w:after="200"/>
        <w:jc w:val="center"/>
        <w:outlineLvl w:val="0"/>
        <w:rPr>
          <w:rFonts w:ascii="Arial" w:hAnsi="Arial" w:cs="Arial"/>
          <w:b/>
          <w:sz w:val="24"/>
          <w:szCs w:val="24"/>
          <w:u w:val="single"/>
        </w:rPr>
      </w:pPr>
      <w:r>
        <w:rPr>
          <w:rFonts w:ascii="Arial" w:hAnsi="Arial" w:cs="Arial"/>
          <w:b/>
          <w:sz w:val="24"/>
          <w:szCs w:val="24"/>
          <w:u w:val="single"/>
        </w:rPr>
        <w:lastRenderedPageBreak/>
        <w:t>ANNEXE 4</w:t>
      </w:r>
      <w:r w:rsidRPr="009C3511">
        <w:rPr>
          <w:rFonts w:ascii="Arial" w:hAnsi="Arial" w:cs="Arial"/>
          <w:b/>
          <w:sz w:val="24"/>
          <w:szCs w:val="24"/>
        </w:rPr>
        <w:t> :</w:t>
      </w:r>
      <w:r w:rsidR="00046C85" w:rsidRPr="00046C85">
        <w:rPr>
          <w:rFonts w:ascii="Arial" w:hAnsi="Arial" w:cs="Arial"/>
          <w:b/>
          <w:sz w:val="24"/>
          <w:szCs w:val="24"/>
        </w:rPr>
        <w:t xml:space="preserve"> </w:t>
      </w:r>
      <w:r w:rsidR="00046C85" w:rsidRPr="00736CA3">
        <w:rPr>
          <w:rFonts w:ascii="Arial" w:hAnsi="Arial" w:cs="Arial"/>
          <w:b/>
          <w:sz w:val="24"/>
          <w:szCs w:val="24"/>
        </w:rPr>
        <w:t xml:space="preserve">Devis relatifs à la promotion/animation des </w:t>
      </w:r>
      <w:r w:rsidR="00046C85" w:rsidRPr="00046C85">
        <w:rPr>
          <w:rFonts w:ascii="Arial" w:hAnsi="Arial" w:cs="Arial"/>
          <w:b/>
          <w:sz w:val="24"/>
          <w:szCs w:val="24"/>
        </w:rPr>
        <w:t>ventes</w:t>
      </w:r>
      <w:r w:rsidRPr="00046C85">
        <w:rPr>
          <w:rFonts w:ascii="Arial" w:hAnsi="Arial" w:cs="Arial"/>
          <w:b/>
          <w:sz w:val="24"/>
          <w:szCs w:val="24"/>
        </w:rPr>
        <w:t xml:space="preserve"> </w:t>
      </w:r>
      <w:r w:rsidR="00046C85" w:rsidRPr="00046C85">
        <w:rPr>
          <w:rFonts w:ascii="Arial" w:hAnsi="Arial" w:cs="Arial"/>
          <w:b/>
          <w:sz w:val="24"/>
          <w:szCs w:val="24"/>
        </w:rPr>
        <w:t>(</w:t>
      </w:r>
      <w:r w:rsidRPr="00046C85">
        <w:rPr>
          <w:rFonts w:ascii="Arial" w:hAnsi="Arial" w:cs="Arial"/>
          <w:b/>
          <w:sz w:val="24"/>
          <w:szCs w:val="24"/>
        </w:rPr>
        <w:t>suite et fin</w:t>
      </w:r>
      <w:r w:rsidR="00046C85" w:rsidRPr="00046C85">
        <w:rPr>
          <w:rFonts w:ascii="Arial" w:hAnsi="Arial" w:cs="Arial"/>
          <w:b/>
          <w:sz w:val="24"/>
          <w:szCs w:val="24"/>
        </w:rPr>
        <w:t>)</w:t>
      </w:r>
    </w:p>
    <w:p w:rsidR="00733942" w:rsidRDefault="00733942" w:rsidP="00386763">
      <w:pPr>
        <w:spacing w:after="200" w:line="276" w:lineRule="auto"/>
        <w:jc w:val="center"/>
        <w:rPr>
          <w:rFonts w:ascii="Arial" w:hAnsi="Arial" w:cs="Arial"/>
          <w:sz w:val="24"/>
          <w:szCs w:val="24"/>
          <w:u w:val="single"/>
        </w:rPr>
      </w:pPr>
      <w:r>
        <w:rPr>
          <w:rFonts w:ascii="Arial" w:hAnsi="Arial" w:cs="Arial"/>
          <w:sz w:val="24"/>
          <w:szCs w:val="24"/>
          <w:u w:val="single"/>
        </w:rPr>
        <w:t xml:space="preserve">DEVIS </w:t>
      </w:r>
      <w:r w:rsidR="00D16675">
        <w:rPr>
          <w:rFonts w:ascii="Arial" w:hAnsi="Arial" w:cs="Arial"/>
          <w:sz w:val="24"/>
          <w:szCs w:val="24"/>
          <w:u w:val="single"/>
        </w:rPr>
        <w:t>SOCIETE AVANTAGE</w:t>
      </w:r>
    </w:p>
    <w:p w:rsidR="00893154" w:rsidRPr="00893154" w:rsidRDefault="00C47BCA">
      <w:pPr>
        <w:spacing w:after="200" w:line="276" w:lineRule="auto"/>
        <w:rPr>
          <w:rFonts w:ascii="Arial" w:hAnsi="Arial" w:cs="Arial"/>
          <w:sz w:val="24"/>
          <w:szCs w:val="24"/>
        </w:rPr>
      </w:pPr>
      <w:r>
        <w:rPr>
          <w:rFonts w:ascii="Arial" w:hAnsi="Arial" w:cs="Arial"/>
          <w:noProof/>
          <w:sz w:val="24"/>
          <w:szCs w:val="24"/>
        </w:rPr>
        <w:drawing>
          <wp:inline distT="0" distB="0" distL="0" distR="0">
            <wp:extent cx="5598359" cy="8139860"/>
            <wp:effectExtent l="19050" t="19050" r="21391" b="13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b="2442"/>
                    <a:stretch>
                      <a:fillRect/>
                    </a:stretch>
                  </pic:blipFill>
                  <pic:spPr bwMode="auto">
                    <a:xfrm>
                      <a:off x="0" y="0"/>
                      <a:ext cx="5598359" cy="8139860"/>
                    </a:xfrm>
                    <a:prstGeom prst="rect">
                      <a:avLst/>
                    </a:prstGeom>
                    <a:noFill/>
                    <a:ln w="9525">
                      <a:solidFill>
                        <a:schemeClr val="tx1"/>
                      </a:solidFill>
                      <a:miter lim="800000"/>
                      <a:headEnd/>
                      <a:tailEnd/>
                    </a:ln>
                  </pic:spPr>
                </pic:pic>
              </a:graphicData>
            </a:graphic>
          </wp:inline>
        </w:drawing>
      </w:r>
    </w:p>
    <w:p w:rsidR="0037448E" w:rsidRPr="00736CA3" w:rsidRDefault="0037448E" w:rsidP="002351BE">
      <w:pPr>
        <w:jc w:val="center"/>
        <w:outlineLvl w:val="0"/>
        <w:rPr>
          <w:rFonts w:ascii="Arial" w:hAnsi="Arial" w:cs="Arial"/>
          <w:b/>
          <w:sz w:val="24"/>
          <w:szCs w:val="24"/>
          <w:u w:val="single"/>
        </w:rPr>
      </w:pPr>
      <w:r w:rsidRPr="00736CA3">
        <w:rPr>
          <w:rFonts w:ascii="Arial" w:hAnsi="Arial" w:cs="Arial"/>
          <w:b/>
          <w:sz w:val="24"/>
          <w:szCs w:val="24"/>
          <w:u w:val="single"/>
        </w:rPr>
        <w:lastRenderedPageBreak/>
        <w:t xml:space="preserve">ANNEXE </w:t>
      </w:r>
      <w:r w:rsidR="00921001">
        <w:rPr>
          <w:rFonts w:ascii="Arial" w:hAnsi="Arial" w:cs="Arial"/>
          <w:b/>
          <w:sz w:val="24"/>
          <w:szCs w:val="24"/>
          <w:u w:val="single"/>
        </w:rPr>
        <w:t>5</w:t>
      </w:r>
      <w:r w:rsidR="00736CA3" w:rsidRPr="00736CA3">
        <w:rPr>
          <w:rFonts w:ascii="Arial" w:hAnsi="Arial" w:cs="Arial"/>
          <w:b/>
          <w:sz w:val="24"/>
          <w:szCs w:val="24"/>
        </w:rPr>
        <w:t xml:space="preserve"> : </w:t>
      </w:r>
      <w:hyperlink r:id="rId13" w:tooltip="Permanent Link to Angelys.org : jeu concours Quiz Angélys" w:history="1">
        <w:r w:rsidR="00895EB0">
          <w:rPr>
            <w:rFonts w:ascii="Arial" w:hAnsi="Arial" w:cs="Arial"/>
            <w:b/>
            <w:bCs/>
            <w:kern w:val="36"/>
            <w:sz w:val="24"/>
            <w:szCs w:val="24"/>
          </w:rPr>
          <w:t>Jeu concours « </w:t>
        </w:r>
        <w:r w:rsidR="00895EB0" w:rsidRPr="00895EB0">
          <w:rPr>
            <w:rFonts w:ascii="Arial" w:hAnsi="Arial" w:cs="Arial"/>
            <w:b/>
            <w:bCs/>
            <w:i/>
            <w:kern w:val="36"/>
            <w:sz w:val="24"/>
            <w:szCs w:val="24"/>
          </w:rPr>
          <w:t>Q</w:t>
        </w:r>
        <w:r w:rsidR="00736CA3" w:rsidRPr="00895EB0">
          <w:rPr>
            <w:rFonts w:ascii="Arial" w:hAnsi="Arial" w:cs="Arial"/>
            <w:b/>
            <w:bCs/>
            <w:i/>
            <w:kern w:val="36"/>
            <w:sz w:val="24"/>
            <w:szCs w:val="24"/>
          </w:rPr>
          <w:t xml:space="preserve">uiz </w:t>
        </w:r>
        <w:proofErr w:type="spellStart"/>
        <w:r w:rsidR="00736CA3" w:rsidRPr="00895EB0">
          <w:rPr>
            <w:rFonts w:ascii="Arial" w:hAnsi="Arial" w:cs="Arial"/>
            <w:b/>
            <w:bCs/>
            <w:i/>
            <w:kern w:val="36"/>
            <w:sz w:val="24"/>
            <w:szCs w:val="24"/>
          </w:rPr>
          <w:t>Angélys</w:t>
        </w:r>
        <w:proofErr w:type="spellEnd"/>
      </w:hyperlink>
      <w:r w:rsidR="00895EB0">
        <w:t> »</w:t>
      </w:r>
    </w:p>
    <w:p w:rsidR="0037448E" w:rsidRPr="00A22133" w:rsidRDefault="0037448E" w:rsidP="0037448E">
      <w:pPr>
        <w:jc w:val="both"/>
        <w:outlineLvl w:val="0"/>
        <w:rPr>
          <w:rFonts w:ascii="Arial" w:hAnsi="Arial" w:cs="Arial"/>
          <w:b/>
          <w:bCs/>
          <w:kern w:val="36"/>
          <w:sz w:val="24"/>
          <w:szCs w:val="24"/>
          <w:u w:val="single"/>
        </w:rPr>
      </w:pPr>
    </w:p>
    <w:p w:rsidR="00386763" w:rsidRDefault="00386763" w:rsidP="0037448E">
      <w:pPr>
        <w:jc w:val="both"/>
        <w:rPr>
          <w:rFonts w:ascii="Arial" w:hAnsi="Arial" w:cs="Arial"/>
          <w:sz w:val="24"/>
          <w:szCs w:val="24"/>
        </w:rPr>
      </w:pPr>
      <w:r w:rsidRPr="00386763">
        <w:rPr>
          <w:rFonts w:ascii="Arial" w:hAnsi="Arial" w:cs="Arial"/>
          <w:bCs/>
          <w:sz w:val="24"/>
          <w:szCs w:val="24"/>
        </w:rPr>
        <w:t xml:space="preserve">L’association </w:t>
      </w:r>
      <w:r w:rsidR="00247CBB" w:rsidRPr="00247CBB">
        <w:rPr>
          <w:rFonts w:ascii="Arial" w:hAnsi="Arial" w:cs="Arial"/>
          <w:sz w:val="24"/>
          <w:szCs w:val="24"/>
        </w:rPr>
        <w:t xml:space="preserve">poire </w:t>
      </w:r>
      <w:proofErr w:type="spellStart"/>
      <w:r w:rsidRPr="00386763">
        <w:rPr>
          <w:rFonts w:ascii="Arial" w:hAnsi="Arial" w:cs="Arial"/>
          <w:bCs/>
          <w:sz w:val="24"/>
          <w:szCs w:val="24"/>
        </w:rPr>
        <w:t>Angélys</w:t>
      </w:r>
      <w:proofErr w:type="spellEnd"/>
      <w:r w:rsidRPr="00386763">
        <w:rPr>
          <w:rFonts w:ascii="Arial" w:hAnsi="Arial" w:cs="Arial"/>
          <w:bCs/>
          <w:sz w:val="24"/>
          <w:szCs w:val="24"/>
        </w:rPr>
        <w:t xml:space="preserve"> propose par l’intermédiaire de son site</w:t>
      </w:r>
      <w:r>
        <w:rPr>
          <w:rFonts w:ascii="Arial" w:hAnsi="Arial" w:cs="Arial"/>
          <w:b/>
          <w:bCs/>
          <w:sz w:val="24"/>
          <w:szCs w:val="24"/>
        </w:rPr>
        <w:t xml:space="preserve"> </w:t>
      </w:r>
      <w:r w:rsidR="00736CA3" w:rsidRPr="00386763">
        <w:rPr>
          <w:rFonts w:ascii="Arial" w:hAnsi="Arial" w:cs="Arial"/>
          <w:bCs/>
          <w:i/>
          <w:sz w:val="24"/>
          <w:szCs w:val="24"/>
        </w:rPr>
        <w:t>Angélys</w:t>
      </w:r>
      <w:r w:rsidR="0037448E" w:rsidRPr="00386763">
        <w:rPr>
          <w:rFonts w:ascii="Arial" w:hAnsi="Arial" w:cs="Arial"/>
          <w:bCs/>
          <w:i/>
          <w:sz w:val="24"/>
          <w:szCs w:val="24"/>
        </w:rPr>
        <w:t>.org</w:t>
      </w:r>
      <w:r w:rsidR="0037448E" w:rsidRPr="00A22133">
        <w:rPr>
          <w:rFonts w:ascii="Arial" w:hAnsi="Arial" w:cs="Arial"/>
          <w:sz w:val="24"/>
          <w:szCs w:val="24"/>
        </w:rPr>
        <w:t xml:space="preserve"> </w:t>
      </w:r>
      <w:r w:rsidR="000C4771">
        <w:rPr>
          <w:rFonts w:ascii="Arial" w:hAnsi="Arial" w:cs="Arial"/>
          <w:sz w:val="24"/>
          <w:szCs w:val="24"/>
        </w:rPr>
        <w:t>un jeu en ligne gratuit</w:t>
      </w:r>
      <w:r w:rsidR="008F11C5">
        <w:rPr>
          <w:rFonts w:ascii="Arial" w:hAnsi="Arial" w:cs="Arial"/>
          <w:sz w:val="24"/>
          <w:szCs w:val="24"/>
        </w:rPr>
        <w:t>.</w:t>
      </w:r>
    </w:p>
    <w:p w:rsidR="0037448E" w:rsidRPr="00A22133" w:rsidRDefault="00386763" w:rsidP="0037448E">
      <w:pPr>
        <w:jc w:val="both"/>
        <w:rPr>
          <w:rFonts w:ascii="Arial" w:hAnsi="Arial" w:cs="Arial"/>
          <w:sz w:val="24"/>
          <w:szCs w:val="24"/>
        </w:rPr>
      </w:pPr>
      <w:r>
        <w:rPr>
          <w:rFonts w:ascii="Arial" w:hAnsi="Arial" w:cs="Arial"/>
          <w:sz w:val="24"/>
          <w:szCs w:val="24"/>
        </w:rPr>
        <w:t>C</w:t>
      </w:r>
      <w:r w:rsidR="0037448E" w:rsidRPr="00A22133">
        <w:rPr>
          <w:rFonts w:ascii="Arial" w:hAnsi="Arial" w:cs="Arial"/>
          <w:sz w:val="24"/>
          <w:szCs w:val="24"/>
        </w:rPr>
        <w:t>e jeu concours</w:t>
      </w:r>
      <w:r>
        <w:rPr>
          <w:rFonts w:ascii="Arial" w:hAnsi="Arial" w:cs="Arial"/>
          <w:sz w:val="24"/>
          <w:szCs w:val="24"/>
        </w:rPr>
        <w:t xml:space="preserve">, intitulé </w:t>
      </w:r>
      <w:r w:rsidR="00871129">
        <w:rPr>
          <w:rFonts w:ascii="Arial" w:hAnsi="Arial" w:cs="Arial"/>
          <w:sz w:val="24"/>
          <w:szCs w:val="24"/>
        </w:rPr>
        <w:t>« </w:t>
      </w:r>
      <w:r w:rsidR="0037448E" w:rsidRPr="00871129">
        <w:rPr>
          <w:rFonts w:ascii="Arial" w:hAnsi="Arial" w:cs="Arial"/>
          <w:i/>
          <w:sz w:val="24"/>
          <w:szCs w:val="24"/>
        </w:rPr>
        <w:t xml:space="preserve">Quiz </w:t>
      </w:r>
      <w:proofErr w:type="spellStart"/>
      <w:r w:rsidR="0037448E" w:rsidRPr="00871129">
        <w:rPr>
          <w:rFonts w:ascii="Arial" w:hAnsi="Arial" w:cs="Arial"/>
          <w:i/>
          <w:sz w:val="24"/>
          <w:szCs w:val="24"/>
        </w:rPr>
        <w:t>Angé</w:t>
      </w:r>
      <w:r w:rsidR="009B0A66" w:rsidRPr="00871129">
        <w:rPr>
          <w:rFonts w:ascii="Arial" w:hAnsi="Arial" w:cs="Arial"/>
          <w:i/>
          <w:sz w:val="24"/>
          <w:szCs w:val="24"/>
        </w:rPr>
        <w:t>lys</w:t>
      </w:r>
      <w:proofErr w:type="spellEnd"/>
      <w:r w:rsidR="00871129">
        <w:rPr>
          <w:rFonts w:ascii="Arial" w:hAnsi="Arial" w:cs="Arial"/>
          <w:sz w:val="24"/>
          <w:szCs w:val="24"/>
        </w:rPr>
        <w:t> »</w:t>
      </w:r>
      <w:r w:rsidR="009B0A66">
        <w:rPr>
          <w:rFonts w:ascii="Arial" w:hAnsi="Arial" w:cs="Arial"/>
          <w:sz w:val="24"/>
          <w:szCs w:val="24"/>
        </w:rPr>
        <w:t xml:space="preserve"> est réservé aux personnes m</w:t>
      </w:r>
      <w:r w:rsidR="0037448E" w:rsidRPr="00A22133">
        <w:rPr>
          <w:rFonts w:ascii="Arial" w:hAnsi="Arial" w:cs="Arial"/>
          <w:sz w:val="24"/>
          <w:szCs w:val="24"/>
        </w:rPr>
        <w:t>ajeur</w:t>
      </w:r>
      <w:r w:rsidR="009B0A66">
        <w:rPr>
          <w:rFonts w:ascii="Arial" w:hAnsi="Arial" w:cs="Arial"/>
          <w:sz w:val="24"/>
          <w:szCs w:val="24"/>
        </w:rPr>
        <w:t>es, résida</w:t>
      </w:r>
      <w:r w:rsidR="0037448E" w:rsidRPr="00A22133">
        <w:rPr>
          <w:rFonts w:ascii="Arial" w:hAnsi="Arial" w:cs="Arial"/>
          <w:sz w:val="24"/>
          <w:szCs w:val="24"/>
        </w:rPr>
        <w:t>nt</w:t>
      </w:r>
      <w:r w:rsidR="000C4771">
        <w:rPr>
          <w:rFonts w:ascii="Arial" w:hAnsi="Arial" w:cs="Arial"/>
          <w:sz w:val="24"/>
          <w:szCs w:val="24"/>
        </w:rPr>
        <w:t xml:space="preserve"> en </w:t>
      </w:r>
      <w:r w:rsidR="009B0A66">
        <w:rPr>
          <w:rFonts w:ascii="Arial" w:hAnsi="Arial" w:cs="Arial"/>
          <w:sz w:val="24"/>
          <w:szCs w:val="24"/>
        </w:rPr>
        <w:t>France métropolitaine</w:t>
      </w:r>
      <w:r w:rsidR="0037448E" w:rsidRPr="00A22133">
        <w:rPr>
          <w:rFonts w:ascii="Arial" w:hAnsi="Arial" w:cs="Arial"/>
          <w:sz w:val="24"/>
          <w:szCs w:val="24"/>
        </w:rPr>
        <w:t>.</w:t>
      </w:r>
    </w:p>
    <w:p w:rsidR="00386763" w:rsidRDefault="00386763" w:rsidP="004F4060">
      <w:pPr>
        <w:jc w:val="both"/>
        <w:rPr>
          <w:rFonts w:ascii="Arial" w:hAnsi="Arial" w:cs="Arial"/>
          <w:sz w:val="24"/>
          <w:szCs w:val="24"/>
        </w:rPr>
      </w:pPr>
    </w:p>
    <w:p w:rsidR="004F4060" w:rsidRDefault="004F4060" w:rsidP="004F4060">
      <w:pPr>
        <w:jc w:val="both"/>
        <w:rPr>
          <w:rFonts w:ascii="Arial" w:hAnsi="Arial" w:cs="Arial"/>
          <w:sz w:val="24"/>
          <w:szCs w:val="24"/>
        </w:rPr>
      </w:pPr>
      <w:r w:rsidRPr="00386763">
        <w:rPr>
          <w:rFonts w:ascii="Arial" w:hAnsi="Arial" w:cs="Arial"/>
          <w:sz w:val="24"/>
          <w:szCs w:val="24"/>
          <w:u w:val="single"/>
        </w:rPr>
        <w:t>Durée</w:t>
      </w:r>
      <w:r w:rsidR="00386763">
        <w:rPr>
          <w:rFonts w:ascii="Arial" w:hAnsi="Arial" w:cs="Arial"/>
          <w:sz w:val="24"/>
          <w:szCs w:val="24"/>
        </w:rPr>
        <w:t xml:space="preserve"> : </w:t>
      </w:r>
      <w:r>
        <w:rPr>
          <w:rFonts w:ascii="Arial" w:hAnsi="Arial" w:cs="Arial"/>
          <w:sz w:val="24"/>
          <w:szCs w:val="24"/>
        </w:rPr>
        <w:t>trois mois</w:t>
      </w:r>
      <w:r w:rsidR="008F11C5">
        <w:rPr>
          <w:rFonts w:ascii="Arial" w:hAnsi="Arial" w:cs="Arial"/>
          <w:sz w:val="24"/>
          <w:szCs w:val="24"/>
        </w:rPr>
        <w:t>.</w:t>
      </w:r>
    </w:p>
    <w:p w:rsidR="0037448E" w:rsidRPr="00A22133" w:rsidRDefault="0037448E" w:rsidP="0037448E">
      <w:pPr>
        <w:jc w:val="both"/>
        <w:rPr>
          <w:rFonts w:ascii="Arial" w:hAnsi="Arial" w:cs="Arial"/>
          <w:sz w:val="24"/>
          <w:szCs w:val="24"/>
          <w:u w:val="single"/>
        </w:rPr>
      </w:pPr>
    </w:p>
    <w:p w:rsidR="0037448E" w:rsidRPr="009C3511" w:rsidRDefault="0037448E" w:rsidP="0037448E">
      <w:pPr>
        <w:jc w:val="both"/>
        <w:rPr>
          <w:rFonts w:ascii="Arial" w:hAnsi="Arial" w:cs="Arial"/>
          <w:sz w:val="24"/>
          <w:szCs w:val="24"/>
        </w:rPr>
      </w:pPr>
      <w:r w:rsidRPr="00A22133">
        <w:rPr>
          <w:rFonts w:ascii="Arial" w:hAnsi="Arial" w:cs="Arial"/>
          <w:sz w:val="24"/>
          <w:szCs w:val="24"/>
          <w:u w:val="single"/>
        </w:rPr>
        <w:t>Nombre de participations autorisées</w:t>
      </w:r>
      <w:r w:rsidR="009C3511" w:rsidRPr="009C3511">
        <w:rPr>
          <w:rFonts w:ascii="Arial" w:hAnsi="Arial" w:cs="Arial"/>
          <w:sz w:val="24"/>
          <w:szCs w:val="24"/>
        </w:rPr>
        <w:t> </w:t>
      </w:r>
      <w:r w:rsidR="009C3511">
        <w:rPr>
          <w:rFonts w:ascii="Arial" w:hAnsi="Arial" w:cs="Arial"/>
          <w:sz w:val="24"/>
          <w:szCs w:val="24"/>
        </w:rPr>
        <w:t>:</w:t>
      </w:r>
    </w:p>
    <w:p w:rsidR="0037448E" w:rsidRPr="00A22133" w:rsidRDefault="0037448E" w:rsidP="00386763">
      <w:pPr>
        <w:jc w:val="both"/>
        <w:rPr>
          <w:rFonts w:ascii="Arial" w:hAnsi="Arial" w:cs="Arial"/>
          <w:sz w:val="24"/>
          <w:szCs w:val="24"/>
        </w:rPr>
      </w:pPr>
      <w:r w:rsidRPr="00A22133">
        <w:rPr>
          <w:rFonts w:ascii="Arial" w:hAnsi="Arial" w:cs="Arial"/>
          <w:sz w:val="24"/>
          <w:szCs w:val="24"/>
        </w:rPr>
        <w:t xml:space="preserve">Le jeu concours </w:t>
      </w:r>
      <w:r w:rsidR="00871129">
        <w:rPr>
          <w:rFonts w:ascii="Arial" w:hAnsi="Arial" w:cs="Arial"/>
          <w:sz w:val="24"/>
          <w:szCs w:val="24"/>
        </w:rPr>
        <w:t>« </w:t>
      </w:r>
      <w:r w:rsidRPr="00A22133">
        <w:rPr>
          <w:rFonts w:ascii="Arial" w:hAnsi="Arial" w:cs="Arial"/>
          <w:i/>
          <w:iCs/>
          <w:sz w:val="24"/>
          <w:szCs w:val="24"/>
        </w:rPr>
        <w:t xml:space="preserve">Quiz </w:t>
      </w:r>
      <w:proofErr w:type="spellStart"/>
      <w:r w:rsidRPr="00A22133">
        <w:rPr>
          <w:rFonts w:ascii="Arial" w:hAnsi="Arial" w:cs="Arial"/>
          <w:i/>
          <w:iCs/>
          <w:sz w:val="24"/>
          <w:szCs w:val="24"/>
        </w:rPr>
        <w:t>Angélys</w:t>
      </w:r>
      <w:proofErr w:type="spellEnd"/>
      <w:r w:rsidR="00871129">
        <w:rPr>
          <w:rFonts w:ascii="Arial" w:hAnsi="Arial" w:cs="Arial"/>
          <w:sz w:val="24"/>
          <w:szCs w:val="24"/>
        </w:rPr>
        <w:t> »</w:t>
      </w:r>
      <w:r w:rsidRPr="00A22133">
        <w:rPr>
          <w:rFonts w:ascii="Arial" w:hAnsi="Arial" w:cs="Arial"/>
          <w:sz w:val="24"/>
          <w:szCs w:val="24"/>
        </w:rPr>
        <w:t> est limité à une seule participation par jour et par foyer (même nom, même adresse) sur toute la durée de l’opération.</w:t>
      </w:r>
    </w:p>
    <w:p w:rsidR="0037448E" w:rsidRPr="00A22133" w:rsidRDefault="0037448E" w:rsidP="0037448E">
      <w:pPr>
        <w:jc w:val="both"/>
        <w:rPr>
          <w:rFonts w:ascii="Arial" w:hAnsi="Arial" w:cs="Arial"/>
          <w:sz w:val="24"/>
          <w:szCs w:val="24"/>
          <w:u w:val="single"/>
        </w:rPr>
      </w:pPr>
    </w:p>
    <w:p w:rsidR="0037448E" w:rsidRPr="009C3511" w:rsidRDefault="009C3511" w:rsidP="0037448E">
      <w:pPr>
        <w:jc w:val="both"/>
        <w:rPr>
          <w:rFonts w:ascii="Arial" w:hAnsi="Arial" w:cs="Arial"/>
          <w:sz w:val="24"/>
          <w:szCs w:val="24"/>
        </w:rPr>
      </w:pPr>
      <w:r>
        <w:rPr>
          <w:rFonts w:ascii="Arial" w:hAnsi="Arial" w:cs="Arial"/>
          <w:sz w:val="24"/>
          <w:szCs w:val="24"/>
          <w:u w:val="single"/>
        </w:rPr>
        <w:t>Liste des cadeaux à gagner</w:t>
      </w:r>
      <w:r w:rsidRPr="009C3511">
        <w:rPr>
          <w:rFonts w:ascii="Arial" w:hAnsi="Arial" w:cs="Arial"/>
          <w:sz w:val="24"/>
          <w:szCs w:val="24"/>
        </w:rPr>
        <w:t> </w:t>
      </w:r>
      <w:r>
        <w:rPr>
          <w:rFonts w:ascii="Arial" w:hAnsi="Arial" w:cs="Arial"/>
          <w:sz w:val="24"/>
          <w:szCs w:val="24"/>
        </w:rPr>
        <w:t>:</w:t>
      </w:r>
    </w:p>
    <w:p w:rsidR="0037448E" w:rsidRPr="00A22133" w:rsidRDefault="0037448E" w:rsidP="00386763">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1 week-end en France dans une demeure de prestige avec dîner et petit déjeuner pour 2 personnes (</w:t>
      </w:r>
      <w:r w:rsidR="009B0A66">
        <w:rPr>
          <w:rFonts w:ascii="Arial" w:hAnsi="Arial" w:cs="Arial"/>
          <w:sz w:val="24"/>
          <w:szCs w:val="24"/>
        </w:rPr>
        <w:t xml:space="preserve">valeur : </w:t>
      </w:r>
      <w:r w:rsidRPr="00A22133">
        <w:rPr>
          <w:rFonts w:ascii="Arial" w:hAnsi="Arial" w:cs="Arial"/>
          <w:sz w:val="24"/>
          <w:szCs w:val="24"/>
        </w:rPr>
        <w:t>400€)</w:t>
      </w:r>
    </w:p>
    <w:p w:rsidR="0037448E" w:rsidRPr="00A22133" w:rsidRDefault="0037448E" w:rsidP="00386763">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10 fontaines à chocolat (</w:t>
      </w:r>
      <w:r w:rsidR="009B0A66">
        <w:rPr>
          <w:rFonts w:ascii="Arial" w:hAnsi="Arial" w:cs="Arial"/>
          <w:sz w:val="24"/>
          <w:szCs w:val="24"/>
        </w:rPr>
        <w:t xml:space="preserve">valeur : </w:t>
      </w:r>
      <w:r w:rsidRPr="00A22133">
        <w:rPr>
          <w:rFonts w:ascii="Arial" w:hAnsi="Arial" w:cs="Arial"/>
          <w:sz w:val="24"/>
          <w:szCs w:val="24"/>
        </w:rPr>
        <w:t>55€)</w:t>
      </w:r>
    </w:p>
    <w:p w:rsidR="0037448E" w:rsidRPr="00A22133" w:rsidRDefault="0037448E" w:rsidP="0037448E">
      <w:pPr>
        <w:jc w:val="both"/>
        <w:rPr>
          <w:rFonts w:ascii="Arial" w:hAnsi="Arial" w:cs="Arial"/>
          <w:sz w:val="24"/>
          <w:szCs w:val="24"/>
          <w:u w:val="single"/>
        </w:rPr>
      </w:pPr>
    </w:p>
    <w:p w:rsidR="0037448E" w:rsidRPr="009C3511" w:rsidRDefault="0037448E" w:rsidP="0037448E">
      <w:pPr>
        <w:jc w:val="both"/>
        <w:rPr>
          <w:rFonts w:ascii="Arial" w:hAnsi="Arial" w:cs="Arial"/>
          <w:sz w:val="24"/>
          <w:szCs w:val="24"/>
        </w:rPr>
      </w:pPr>
      <w:r w:rsidRPr="00A22133">
        <w:rPr>
          <w:rFonts w:ascii="Arial" w:hAnsi="Arial" w:cs="Arial"/>
          <w:sz w:val="24"/>
          <w:szCs w:val="24"/>
          <w:u w:val="single"/>
        </w:rPr>
        <w:t>Modalité</w:t>
      </w:r>
      <w:r w:rsidR="000C4771">
        <w:rPr>
          <w:rFonts w:ascii="Arial" w:hAnsi="Arial" w:cs="Arial"/>
          <w:sz w:val="24"/>
          <w:szCs w:val="24"/>
          <w:u w:val="single"/>
        </w:rPr>
        <w:t>s</w:t>
      </w:r>
      <w:r w:rsidRPr="00A22133">
        <w:rPr>
          <w:rFonts w:ascii="Arial" w:hAnsi="Arial" w:cs="Arial"/>
          <w:sz w:val="24"/>
          <w:szCs w:val="24"/>
          <w:u w:val="single"/>
        </w:rPr>
        <w:t xml:space="preserve"> de participation</w:t>
      </w:r>
      <w:r w:rsidR="009C3511" w:rsidRPr="009C3511">
        <w:rPr>
          <w:rFonts w:ascii="Arial" w:hAnsi="Arial" w:cs="Arial"/>
          <w:sz w:val="24"/>
          <w:szCs w:val="24"/>
        </w:rPr>
        <w:t> </w:t>
      </w:r>
      <w:r w:rsidR="009C3511">
        <w:rPr>
          <w:rFonts w:ascii="Arial" w:hAnsi="Arial" w:cs="Arial"/>
          <w:sz w:val="24"/>
          <w:szCs w:val="24"/>
        </w:rPr>
        <w:t>:</w:t>
      </w:r>
    </w:p>
    <w:p w:rsidR="0037448E" w:rsidRPr="00A22133" w:rsidRDefault="0037448E" w:rsidP="00386763">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Se connecter sur http://www.</w:t>
      </w:r>
      <w:r w:rsidR="00736CA3">
        <w:rPr>
          <w:rFonts w:ascii="Arial" w:hAnsi="Arial" w:cs="Arial"/>
          <w:sz w:val="24"/>
          <w:szCs w:val="24"/>
        </w:rPr>
        <w:t>Angélys</w:t>
      </w:r>
      <w:r w:rsidRPr="00A22133">
        <w:rPr>
          <w:rFonts w:ascii="Arial" w:hAnsi="Arial" w:cs="Arial"/>
          <w:sz w:val="24"/>
          <w:szCs w:val="24"/>
        </w:rPr>
        <w:t>.org/quizz/</w:t>
      </w:r>
    </w:p>
    <w:p w:rsidR="000C4771" w:rsidRPr="00A22133" w:rsidRDefault="000C4771" w:rsidP="00386763">
      <w:pPr>
        <w:pStyle w:val="Paragraphedeliste"/>
        <w:numPr>
          <w:ilvl w:val="0"/>
          <w:numId w:val="7"/>
        </w:numPr>
        <w:spacing w:after="0" w:line="240" w:lineRule="auto"/>
        <w:jc w:val="both"/>
        <w:outlineLvl w:val="0"/>
        <w:rPr>
          <w:rFonts w:ascii="Arial" w:hAnsi="Arial" w:cs="Arial"/>
          <w:sz w:val="24"/>
          <w:szCs w:val="24"/>
        </w:rPr>
      </w:pPr>
      <w:r>
        <w:rPr>
          <w:rFonts w:ascii="Arial" w:hAnsi="Arial" w:cs="Arial"/>
          <w:sz w:val="24"/>
          <w:szCs w:val="24"/>
        </w:rPr>
        <w:t>S’inscrire pour participer</w:t>
      </w:r>
      <w:r w:rsidR="00386763">
        <w:rPr>
          <w:rFonts w:ascii="Arial" w:hAnsi="Arial" w:cs="Arial"/>
          <w:sz w:val="24"/>
          <w:szCs w:val="24"/>
        </w:rPr>
        <w:t>.</w:t>
      </w:r>
    </w:p>
    <w:p w:rsidR="0037448E" w:rsidRPr="00A22133" w:rsidRDefault="0037448E" w:rsidP="00386763">
      <w:pPr>
        <w:pStyle w:val="Paragraphedeliste"/>
        <w:numPr>
          <w:ilvl w:val="0"/>
          <w:numId w:val="7"/>
        </w:numPr>
        <w:spacing w:after="0" w:line="240" w:lineRule="auto"/>
        <w:jc w:val="both"/>
        <w:outlineLvl w:val="0"/>
        <w:rPr>
          <w:rFonts w:ascii="Arial" w:hAnsi="Arial" w:cs="Arial"/>
          <w:sz w:val="24"/>
          <w:szCs w:val="24"/>
        </w:rPr>
      </w:pPr>
      <w:r w:rsidRPr="00A22133">
        <w:rPr>
          <w:rFonts w:ascii="Arial" w:hAnsi="Arial" w:cs="Arial"/>
          <w:sz w:val="24"/>
          <w:szCs w:val="24"/>
        </w:rPr>
        <w:t>Répondre à 4 questions</w:t>
      </w:r>
      <w:r w:rsidR="000C4771">
        <w:rPr>
          <w:rFonts w:ascii="Arial" w:hAnsi="Arial" w:cs="Arial"/>
          <w:sz w:val="24"/>
          <w:szCs w:val="24"/>
        </w:rPr>
        <w:t xml:space="preserve"> sur les caractéristiques de la poire </w:t>
      </w:r>
      <w:proofErr w:type="spellStart"/>
      <w:r w:rsidR="000C4771">
        <w:rPr>
          <w:rFonts w:ascii="Arial" w:hAnsi="Arial" w:cs="Arial"/>
          <w:sz w:val="24"/>
          <w:szCs w:val="24"/>
        </w:rPr>
        <w:t>Angélys</w:t>
      </w:r>
      <w:proofErr w:type="spellEnd"/>
      <w:r w:rsidR="00386763">
        <w:rPr>
          <w:rFonts w:ascii="Arial" w:hAnsi="Arial" w:cs="Arial"/>
          <w:sz w:val="24"/>
          <w:szCs w:val="24"/>
        </w:rPr>
        <w:t>.</w:t>
      </w:r>
    </w:p>
    <w:p w:rsidR="0037448E" w:rsidRPr="00A22133" w:rsidRDefault="000C4771" w:rsidP="00386763">
      <w:pPr>
        <w:pStyle w:val="Paragraphedeliste"/>
        <w:numPr>
          <w:ilvl w:val="0"/>
          <w:numId w:val="7"/>
        </w:numPr>
        <w:spacing w:after="0" w:line="240" w:lineRule="auto"/>
        <w:jc w:val="both"/>
        <w:outlineLvl w:val="0"/>
        <w:rPr>
          <w:rFonts w:ascii="Arial" w:hAnsi="Arial" w:cs="Arial"/>
          <w:sz w:val="24"/>
          <w:szCs w:val="24"/>
        </w:rPr>
      </w:pPr>
      <w:r>
        <w:rPr>
          <w:rFonts w:ascii="Arial" w:hAnsi="Arial" w:cs="Arial"/>
          <w:sz w:val="24"/>
          <w:szCs w:val="24"/>
        </w:rPr>
        <w:t>Si les 4 réponses sont exactes, le gagnant a la possibilité de participer au jeu « Instants gagnants » en cliquant sur le lien hypertexte « Jouez ». Si le clic intervient pendant l’un des « Instants gagnants », le participant gagne un cadeau. Les 11 « Instants gagnants » sont répartis sur toute la durée du jeu. Ils sont programmés informatiquement avant le début du jeu, après tirage au sort sous forme « mois/jour/heure/minute/seconde ».</w:t>
      </w:r>
    </w:p>
    <w:p w:rsidR="00D97183" w:rsidRDefault="00D97183" w:rsidP="0037448E">
      <w:pPr>
        <w:jc w:val="both"/>
        <w:rPr>
          <w:rFonts w:ascii="Arial" w:hAnsi="Arial" w:cs="Arial"/>
          <w:sz w:val="24"/>
          <w:szCs w:val="24"/>
          <w:u w:val="single"/>
        </w:rPr>
      </w:pPr>
    </w:p>
    <w:p w:rsidR="0037448E" w:rsidRPr="009C3511" w:rsidRDefault="0037448E" w:rsidP="0037448E">
      <w:pPr>
        <w:jc w:val="both"/>
        <w:rPr>
          <w:rFonts w:ascii="Arial" w:hAnsi="Arial" w:cs="Arial"/>
          <w:sz w:val="24"/>
          <w:szCs w:val="24"/>
        </w:rPr>
      </w:pPr>
      <w:r w:rsidRPr="00A22133">
        <w:rPr>
          <w:rFonts w:ascii="Arial" w:hAnsi="Arial" w:cs="Arial"/>
          <w:sz w:val="24"/>
          <w:szCs w:val="24"/>
          <w:u w:val="single"/>
        </w:rPr>
        <w:t>Questions</w:t>
      </w:r>
      <w:r w:rsidR="00386763">
        <w:rPr>
          <w:rFonts w:ascii="Arial" w:hAnsi="Arial" w:cs="Arial"/>
          <w:sz w:val="24"/>
          <w:szCs w:val="24"/>
          <w:u w:val="single"/>
        </w:rPr>
        <w:t xml:space="preserve"> du jeu</w:t>
      </w:r>
      <w:r w:rsidR="009C3511" w:rsidRPr="009C3511">
        <w:rPr>
          <w:rFonts w:ascii="Arial" w:hAnsi="Arial" w:cs="Arial"/>
          <w:sz w:val="24"/>
          <w:szCs w:val="24"/>
        </w:rPr>
        <w:t> </w:t>
      </w:r>
      <w:r w:rsidR="009C3511">
        <w:rPr>
          <w:rFonts w:ascii="Arial" w:hAnsi="Arial" w:cs="Arial"/>
          <w:sz w:val="24"/>
          <w:szCs w:val="24"/>
        </w:rPr>
        <w:t>!</w:t>
      </w:r>
    </w:p>
    <w:p w:rsidR="0037448E" w:rsidRPr="00A22133" w:rsidRDefault="00736CA3" w:rsidP="0037448E">
      <w:pPr>
        <w:numPr>
          <w:ilvl w:val="0"/>
          <w:numId w:val="4"/>
        </w:numPr>
        <w:jc w:val="both"/>
        <w:rPr>
          <w:rFonts w:ascii="Arial" w:hAnsi="Arial" w:cs="Arial"/>
          <w:sz w:val="24"/>
          <w:szCs w:val="24"/>
        </w:rPr>
      </w:pPr>
      <w:r>
        <w:rPr>
          <w:rFonts w:ascii="Arial" w:hAnsi="Arial" w:cs="Arial"/>
          <w:sz w:val="24"/>
          <w:szCs w:val="24"/>
        </w:rPr>
        <w:t xml:space="preserve">De quel pays la poire </w:t>
      </w:r>
      <w:proofErr w:type="spellStart"/>
      <w:r>
        <w:rPr>
          <w:rFonts w:ascii="Arial" w:hAnsi="Arial" w:cs="Arial"/>
          <w:sz w:val="24"/>
          <w:szCs w:val="24"/>
        </w:rPr>
        <w:t>Angé</w:t>
      </w:r>
      <w:r w:rsidR="0037448E" w:rsidRPr="00A22133">
        <w:rPr>
          <w:rFonts w:ascii="Arial" w:hAnsi="Arial" w:cs="Arial"/>
          <w:sz w:val="24"/>
          <w:szCs w:val="24"/>
        </w:rPr>
        <w:t>lys</w:t>
      </w:r>
      <w:proofErr w:type="spellEnd"/>
      <w:r w:rsidR="0037448E" w:rsidRPr="00A22133">
        <w:rPr>
          <w:rFonts w:ascii="Arial" w:hAnsi="Arial" w:cs="Arial"/>
          <w:sz w:val="24"/>
          <w:szCs w:val="24"/>
        </w:rPr>
        <w:t xml:space="preserve"> est-elle originaire ?</w:t>
      </w:r>
    </w:p>
    <w:p w:rsidR="0037448E" w:rsidRPr="00A22133" w:rsidRDefault="0037448E" w:rsidP="0037448E">
      <w:pPr>
        <w:numPr>
          <w:ilvl w:val="0"/>
          <w:numId w:val="4"/>
        </w:numPr>
        <w:jc w:val="both"/>
        <w:rPr>
          <w:rFonts w:ascii="Arial" w:hAnsi="Arial" w:cs="Arial"/>
          <w:sz w:val="24"/>
          <w:szCs w:val="24"/>
        </w:rPr>
      </w:pPr>
      <w:r w:rsidRPr="00A22133">
        <w:rPr>
          <w:rFonts w:ascii="Arial" w:hAnsi="Arial" w:cs="Arial"/>
          <w:sz w:val="24"/>
          <w:szCs w:val="24"/>
        </w:rPr>
        <w:t>Outre ses excellentes qualités gustatives, de quel</w:t>
      </w:r>
      <w:r w:rsidR="00736CA3">
        <w:rPr>
          <w:rFonts w:ascii="Arial" w:hAnsi="Arial" w:cs="Arial"/>
          <w:sz w:val="24"/>
          <w:szCs w:val="24"/>
        </w:rPr>
        <w:t>le particularité dispose-</w:t>
      </w:r>
      <w:r w:rsidR="00D97183">
        <w:rPr>
          <w:rFonts w:ascii="Arial" w:hAnsi="Arial" w:cs="Arial"/>
          <w:sz w:val="24"/>
          <w:szCs w:val="24"/>
        </w:rPr>
        <w:t>t-elle ?</w:t>
      </w:r>
    </w:p>
    <w:p w:rsidR="0037448E" w:rsidRPr="00A22133" w:rsidRDefault="0037448E" w:rsidP="0037448E">
      <w:pPr>
        <w:numPr>
          <w:ilvl w:val="0"/>
          <w:numId w:val="4"/>
        </w:numPr>
        <w:jc w:val="both"/>
        <w:rPr>
          <w:rFonts w:ascii="Arial" w:hAnsi="Arial" w:cs="Arial"/>
          <w:sz w:val="24"/>
          <w:szCs w:val="24"/>
        </w:rPr>
      </w:pPr>
      <w:r w:rsidRPr="00A22133">
        <w:rPr>
          <w:rFonts w:ascii="Arial" w:hAnsi="Arial" w:cs="Arial"/>
          <w:sz w:val="24"/>
          <w:szCs w:val="24"/>
        </w:rPr>
        <w:t xml:space="preserve">Comment savoir si une Poire </w:t>
      </w:r>
      <w:proofErr w:type="spellStart"/>
      <w:r w:rsidRPr="00A22133">
        <w:rPr>
          <w:rFonts w:ascii="Arial" w:hAnsi="Arial" w:cs="Arial"/>
          <w:sz w:val="24"/>
          <w:szCs w:val="24"/>
        </w:rPr>
        <w:t>Angélys</w:t>
      </w:r>
      <w:proofErr w:type="spellEnd"/>
      <w:r w:rsidRPr="00A22133">
        <w:rPr>
          <w:rFonts w:ascii="Arial" w:hAnsi="Arial" w:cs="Arial"/>
          <w:sz w:val="24"/>
          <w:szCs w:val="24"/>
        </w:rPr>
        <w:t xml:space="preserve"> est mûre à point</w:t>
      </w:r>
      <w:r w:rsidR="009C3511">
        <w:rPr>
          <w:rFonts w:ascii="Arial" w:hAnsi="Arial" w:cs="Arial"/>
          <w:sz w:val="24"/>
          <w:szCs w:val="24"/>
        </w:rPr>
        <w:t> ?</w:t>
      </w:r>
    </w:p>
    <w:p w:rsidR="0037448E" w:rsidRPr="00A22133" w:rsidRDefault="00247CBB" w:rsidP="0037448E">
      <w:pPr>
        <w:numPr>
          <w:ilvl w:val="0"/>
          <w:numId w:val="4"/>
        </w:numPr>
        <w:jc w:val="both"/>
        <w:rPr>
          <w:rFonts w:ascii="Arial" w:hAnsi="Arial" w:cs="Arial"/>
          <w:sz w:val="24"/>
          <w:szCs w:val="24"/>
        </w:rPr>
      </w:pPr>
      <w:r>
        <w:rPr>
          <w:rFonts w:ascii="Arial" w:hAnsi="Arial" w:cs="Arial"/>
          <w:sz w:val="24"/>
          <w:szCs w:val="24"/>
        </w:rPr>
        <w:t>À</w:t>
      </w:r>
      <w:r w:rsidR="0037448E" w:rsidRPr="00A22133">
        <w:rPr>
          <w:rFonts w:ascii="Arial" w:hAnsi="Arial" w:cs="Arial"/>
          <w:sz w:val="24"/>
          <w:szCs w:val="24"/>
        </w:rPr>
        <w:t xml:space="preserve"> quelle pério</w:t>
      </w:r>
      <w:r w:rsidR="009B0A66">
        <w:rPr>
          <w:rFonts w:ascii="Arial" w:hAnsi="Arial" w:cs="Arial"/>
          <w:sz w:val="24"/>
          <w:szCs w:val="24"/>
        </w:rPr>
        <w:t>de de l’année peut-on trouver</w:t>
      </w:r>
      <w:r w:rsidR="0037448E" w:rsidRPr="00A22133">
        <w:rPr>
          <w:rFonts w:ascii="Arial" w:hAnsi="Arial" w:cs="Arial"/>
          <w:sz w:val="24"/>
          <w:szCs w:val="24"/>
        </w:rPr>
        <w:t xml:space="preserve"> </w:t>
      </w:r>
      <w:r w:rsidR="009A07AC">
        <w:rPr>
          <w:rFonts w:ascii="Arial" w:hAnsi="Arial" w:cs="Arial"/>
          <w:sz w:val="24"/>
          <w:szCs w:val="24"/>
        </w:rPr>
        <w:t xml:space="preserve">la poire </w:t>
      </w:r>
      <w:proofErr w:type="spellStart"/>
      <w:r w:rsidR="0037448E" w:rsidRPr="00A22133">
        <w:rPr>
          <w:rFonts w:ascii="Arial" w:hAnsi="Arial" w:cs="Arial"/>
          <w:sz w:val="24"/>
          <w:szCs w:val="24"/>
        </w:rPr>
        <w:t>Angélys</w:t>
      </w:r>
      <w:proofErr w:type="spellEnd"/>
      <w:r w:rsidR="0037448E" w:rsidRPr="00A22133">
        <w:rPr>
          <w:rFonts w:ascii="Arial" w:hAnsi="Arial" w:cs="Arial"/>
          <w:sz w:val="24"/>
          <w:szCs w:val="24"/>
        </w:rPr>
        <w:t xml:space="preserve"> dans les magasins</w:t>
      </w:r>
      <w:r w:rsidR="009C3511">
        <w:rPr>
          <w:rFonts w:ascii="Arial" w:hAnsi="Arial" w:cs="Arial"/>
          <w:sz w:val="24"/>
          <w:szCs w:val="24"/>
        </w:rPr>
        <w:t> ?</w:t>
      </w:r>
    </w:p>
    <w:p w:rsidR="0037448E" w:rsidRPr="00A22133" w:rsidRDefault="0037448E" w:rsidP="0037448E">
      <w:pPr>
        <w:jc w:val="both"/>
        <w:rPr>
          <w:rFonts w:ascii="Arial" w:hAnsi="Arial" w:cs="Arial"/>
          <w:sz w:val="24"/>
          <w:szCs w:val="24"/>
        </w:rPr>
      </w:pPr>
    </w:p>
    <w:p w:rsidR="0037448E" w:rsidRPr="00A22133" w:rsidRDefault="0037448E" w:rsidP="0037448E">
      <w:pPr>
        <w:jc w:val="right"/>
        <w:rPr>
          <w:rFonts w:ascii="Arial" w:hAnsi="Arial" w:cs="Arial"/>
          <w:i/>
          <w:sz w:val="24"/>
          <w:szCs w:val="24"/>
        </w:rPr>
      </w:pPr>
      <w:r w:rsidRPr="00A22133">
        <w:rPr>
          <w:rFonts w:ascii="Arial" w:hAnsi="Arial" w:cs="Arial"/>
          <w:i/>
          <w:sz w:val="24"/>
          <w:szCs w:val="24"/>
        </w:rPr>
        <w:t>Source interne</w:t>
      </w:r>
    </w:p>
    <w:p w:rsidR="0001159C" w:rsidRDefault="0001159C">
      <w:pPr>
        <w:spacing w:after="200" w:line="276" w:lineRule="auto"/>
        <w:rPr>
          <w:rFonts w:ascii="Arial" w:hAnsi="Arial" w:cs="Arial"/>
          <w:b/>
          <w:sz w:val="24"/>
          <w:szCs w:val="24"/>
          <w:u w:val="single"/>
        </w:rPr>
      </w:pPr>
      <w:r>
        <w:rPr>
          <w:rFonts w:ascii="Arial" w:hAnsi="Arial" w:cs="Arial"/>
          <w:b/>
          <w:sz w:val="24"/>
          <w:szCs w:val="24"/>
          <w:u w:val="single"/>
        </w:rPr>
        <w:br w:type="page"/>
      </w:r>
    </w:p>
    <w:p w:rsidR="0037448E" w:rsidRPr="00736CA3" w:rsidRDefault="003638A5" w:rsidP="002351BE">
      <w:pPr>
        <w:jc w:val="center"/>
        <w:rPr>
          <w:rFonts w:ascii="Arial" w:hAnsi="Arial" w:cs="Arial"/>
          <w:b/>
          <w:sz w:val="24"/>
          <w:szCs w:val="24"/>
        </w:rPr>
      </w:pPr>
      <w:r w:rsidRPr="00736CA3">
        <w:rPr>
          <w:rFonts w:ascii="Arial" w:hAnsi="Arial" w:cs="Arial"/>
          <w:b/>
          <w:sz w:val="24"/>
          <w:szCs w:val="24"/>
          <w:u w:val="single"/>
        </w:rPr>
        <w:lastRenderedPageBreak/>
        <w:t xml:space="preserve">ANNEXE </w:t>
      </w:r>
      <w:r w:rsidR="00921001">
        <w:rPr>
          <w:rFonts w:ascii="Arial" w:hAnsi="Arial" w:cs="Arial"/>
          <w:b/>
          <w:sz w:val="24"/>
          <w:szCs w:val="24"/>
          <w:u w:val="single"/>
        </w:rPr>
        <w:t>6</w:t>
      </w:r>
      <w:r w:rsidR="000800A8">
        <w:rPr>
          <w:rFonts w:ascii="Arial" w:hAnsi="Arial" w:cs="Arial"/>
          <w:b/>
          <w:sz w:val="24"/>
          <w:szCs w:val="24"/>
        </w:rPr>
        <w:t> : P</w:t>
      </w:r>
      <w:r w:rsidR="00736CA3" w:rsidRPr="00736CA3">
        <w:rPr>
          <w:rFonts w:ascii="Arial" w:hAnsi="Arial" w:cs="Arial"/>
          <w:b/>
          <w:sz w:val="24"/>
          <w:szCs w:val="24"/>
        </w:rPr>
        <w:t>ortefeuille</w:t>
      </w:r>
      <w:r w:rsidR="000800A8">
        <w:rPr>
          <w:rFonts w:ascii="Arial" w:hAnsi="Arial" w:cs="Arial"/>
          <w:b/>
          <w:sz w:val="24"/>
          <w:szCs w:val="24"/>
        </w:rPr>
        <w:t xml:space="preserve"> d’</w:t>
      </w:r>
      <w:r w:rsidR="00736CA3" w:rsidRPr="00736CA3">
        <w:rPr>
          <w:rFonts w:ascii="Arial" w:hAnsi="Arial" w:cs="Arial"/>
          <w:b/>
          <w:sz w:val="24"/>
          <w:szCs w:val="24"/>
        </w:rPr>
        <w:t>annonceurs d</w:t>
      </w:r>
      <w:r w:rsidR="000800A8">
        <w:rPr>
          <w:rFonts w:ascii="Arial" w:hAnsi="Arial" w:cs="Arial"/>
          <w:b/>
          <w:sz w:val="24"/>
          <w:szCs w:val="24"/>
        </w:rPr>
        <w:t xml:space="preserve">u magazine </w:t>
      </w:r>
      <w:proofErr w:type="spellStart"/>
      <w:r w:rsidR="00736CA3" w:rsidRPr="00736CA3">
        <w:rPr>
          <w:rFonts w:ascii="Arial" w:hAnsi="Arial" w:cs="Arial"/>
          <w:b/>
          <w:sz w:val="24"/>
          <w:szCs w:val="24"/>
        </w:rPr>
        <w:t>Gastronomica</w:t>
      </w:r>
      <w:proofErr w:type="spellEnd"/>
    </w:p>
    <w:p w:rsidR="0037448E" w:rsidRDefault="0037448E" w:rsidP="0037448E">
      <w:pPr>
        <w:rPr>
          <w:rFonts w:ascii="Arial" w:hAnsi="Arial" w:cs="Arial"/>
          <w:sz w:val="24"/>
          <w:szCs w:val="24"/>
        </w:rPr>
      </w:pPr>
    </w:p>
    <w:p w:rsidR="00476243" w:rsidRPr="00386763" w:rsidRDefault="00476243" w:rsidP="00386763">
      <w:pPr>
        <w:spacing w:after="120"/>
        <w:jc w:val="center"/>
        <w:rPr>
          <w:rFonts w:ascii="Arial" w:hAnsi="Arial" w:cs="Arial"/>
          <w:sz w:val="24"/>
          <w:szCs w:val="24"/>
        </w:rPr>
      </w:pPr>
      <w:r w:rsidRPr="00386763">
        <w:rPr>
          <w:rFonts w:ascii="Arial" w:hAnsi="Arial" w:cs="Arial"/>
          <w:sz w:val="24"/>
          <w:szCs w:val="24"/>
        </w:rPr>
        <w:t>Fréquence des insertions parmi les annonceurs présents dans le portefeuille</w:t>
      </w:r>
    </w:p>
    <w:tbl>
      <w:tblPr>
        <w:tblW w:w="8222" w:type="dxa"/>
        <w:jc w:val="center"/>
        <w:tblInd w:w="70" w:type="dxa"/>
        <w:tblLayout w:type="fixed"/>
        <w:tblCellMar>
          <w:left w:w="70" w:type="dxa"/>
          <w:right w:w="70" w:type="dxa"/>
        </w:tblCellMar>
        <w:tblLook w:val="04A0"/>
      </w:tblPr>
      <w:tblGrid>
        <w:gridCol w:w="4820"/>
        <w:gridCol w:w="3402"/>
      </w:tblGrid>
      <w:tr w:rsidR="0037448E" w:rsidRPr="00386763" w:rsidTr="00386763">
        <w:trPr>
          <w:trHeight w:val="17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48E" w:rsidRPr="00386763" w:rsidRDefault="0037448E" w:rsidP="00476243">
            <w:pPr>
              <w:jc w:val="center"/>
              <w:rPr>
                <w:rFonts w:ascii="Arial" w:hAnsi="Arial" w:cs="Arial"/>
                <w:color w:val="000000"/>
                <w:sz w:val="22"/>
                <w:szCs w:val="24"/>
              </w:rPr>
            </w:pPr>
            <w:r w:rsidRPr="00386763">
              <w:rPr>
                <w:rFonts w:ascii="Arial" w:hAnsi="Arial" w:cs="Arial"/>
                <w:color w:val="000000"/>
                <w:sz w:val="22"/>
                <w:szCs w:val="24"/>
              </w:rPr>
              <w:t>N</w:t>
            </w:r>
            <w:r w:rsidR="00476243" w:rsidRPr="00386763">
              <w:rPr>
                <w:rFonts w:ascii="Arial" w:hAnsi="Arial" w:cs="Arial"/>
                <w:color w:val="000000"/>
                <w:sz w:val="22"/>
                <w:szCs w:val="24"/>
              </w:rPr>
              <w:t>ombre</w:t>
            </w:r>
            <w:r w:rsidRPr="00386763">
              <w:rPr>
                <w:rFonts w:ascii="Arial" w:hAnsi="Arial" w:cs="Arial"/>
                <w:color w:val="000000"/>
                <w:sz w:val="22"/>
                <w:szCs w:val="24"/>
              </w:rPr>
              <w:t xml:space="preserve"> d'insertions sur les 16 numéros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7448E" w:rsidRPr="00386763" w:rsidRDefault="0001159C" w:rsidP="00A22133">
            <w:pPr>
              <w:jc w:val="center"/>
              <w:rPr>
                <w:rFonts w:ascii="Arial" w:hAnsi="Arial" w:cs="Arial"/>
                <w:color w:val="000000"/>
                <w:sz w:val="22"/>
                <w:szCs w:val="24"/>
              </w:rPr>
            </w:pPr>
            <w:r w:rsidRPr="00386763">
              <w:rPr>
                <w:rFonts w:ascii="Arial" w:hAnsi="Arial" w:cs="Arial"/>
                <w:color w:val="000000"/>
                <w:sz w:val="22"/>
                <w:szCs w:val="24"/>
              </w:rPr>
              <w:t>N</w:t>
            </w:r>
            <w:r w:rsidR="0037448E" w:rsidRPr="00386763">
              <w:rPr>
                <w:rFonts w:ascii="Arial" w:hAnsi="Arial" w:cs="Arial"/>
                <w:color w:val="000000"/>
                <w:sz w:val="22"/>
                <w:szCs w:val="24"/>
              </w:rPr>
              <w:t>ombre d'annonceurs</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A22133">
            <w:pPr>
              <w:jc w:val="center"/>
              <w:rPr>
                <w:rFonts w:ascii="Arial" w:hAnsi="Arial" w:cs="Arial"/>
                <w:color w:val="000000"/>
                <w:sz w:val="22"/>
                <w:szCs w:val="24"/>
              </w:rPr>
            </w:pPr>
            <w:r w:rsidRPr="00D853B7">
              <w:rPr>
                <w:rFonts w:ascii="Arial" w:hAnsi="Arial" w:cs="Arial"/>
                <w:color w:val="000000"/>
                <w:sz w:val="22"/>
                <w:szCs w:val="24"/>
              </w:rPr>
              <w:t>16 insertions</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1</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15</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1</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14</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0</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13</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2</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12</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2</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11</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2</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10</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0</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9</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4</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8</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2</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7</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3</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6</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0</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5</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4</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4</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7</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3</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6</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2</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476243">
            <w:pPr>
              <w:ind w:right="1631"/>
              <w:jc w:val="right"/>
              <w:rPr>
                <w:rFonts w:ascii="Arial" w:hAnsi="Arial" w:cs="Arial"/>
                <w:color w:val="000000"/>
                <w:sz w:val="22"/>
                <w:szCs w:val="24"/>
              </w:rPr>
            </w:pPr>
            <w:r w:rsidRPr="00D853B7">
              <w:rPr>
                <w:rFonts w:ascii="Arial" w:hAnsi="Arial" w:cs="Arial"/>
                <w:color w:val="000000"/>
                <w:sz w:val="22"/>
                <w:szCs w:val="24"/>
              </w:rPr>
              <w:t>20</w:t>
            </w:r>
          </w:p>
        </w:tc>
      </w:tr>
      <w:tr w:rsidR="0037448E" w:rsidRPr="00D853B7" w:rsidTr="00386763">
        <w:trPr>
          <w:trHeight w:val="17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7448E" w:rsidRPr="00D853B7" w:rsidRDefault="0037448E" w:rsidP="00476243">
            <w:pPr>
              <w:ind w:right="2722"/>
              <w:jc w:val="right"/>
              <w:rPr>
                <w:rFonts w:ascii="Arial" w:hAnsi="Arial" w:cs="Arial"/>
                <w:color w:val="000000"/>
                <w:sz w:val="22"/>
                <w:szCs w:val="24"/>
              </w:rPr>
            </w:pPr>
            <w:r w:rsidRPr="00D853B7">
              <w:rPr>
                <w:rFonts w:ascii="Arial" w:hAnsi="Arial" w:cs="Arial"/>
                <w:color w:val="000000"/>
                <w:sz w:val="22"/>
                <w:szCs w:val="24"/>
              </w:rPr>
              <w:t>1</w:t>
            </w:r>
          </w:p>
        </w:tc>
        <w:tc>
          <w:tcPr>
            <w:tcW w:w="3402" w:type="dxa"/>
            <w:tcBorders>
              <w:top w:val="nil"/>
              <w:left w:val="nil"/>
              <w:bottom w:val="single" w:sz="4" w:space="0" w:color="auto"/>
              <w:right w:val="single" w:sz="4" w:space="0" w:color="auto"/>
            </w:tcBorders>
            <w:shd w:val="clear" w:color="auto" w:fill="auto"/>
            <w:noWrap/>
            <w:vAlign w:val="bottom"/>
            <w:hideMark/>
          </w:tcPr>
          <w:p w:rsidR="0037448E" w:rsidRPr="00D853B7" w:rsidRDefault="0037448E" w:rsidP="00793758">
            <w:pPr>
              <w:ind w:right="1631"/>
              <w:jc w:val="right"/>
              <w:rPr>
                <w:rFonts w:ascii="Arial" w:hAnsi="Arial" w:cs="Arial"/>
                <w:color w:val="000000"/>
                <w:sz w:val="22"/>
                <w:szCs w:val="24"/>
              </w:rPr>
            </w:pPr>
            <w:r w:rsidRPr="00D853B7">
              <w:rPr>
                <w:rFonts w:ascii="Arial" w:hAnsi="Arial" w:cs="Arial"/>
                <w:color w:val="000000"/>
                <w:sz w:val="22"/>
                <w:szCs w:val="24"/>
              </w:rPr>
              <w:t>5</w:t>
            </w:r>
            <w:r w:rsidR="00793758">
              <w:rPr>
                <w:rFonts w:ascii="Arial" w:hAnsi="Arial" w:cs="Arial"/>
                <w:color w:val="000000"/>
                <w:sz w:val="22"/>
                <w:szCs w:val="24"/>
              </w:rPr>
              <w:t>9</w:t>
            </w:r>
          </w:p>
        </w:tc>
      </w:tr>
    </w:tbl>
    <w:p w:rsidR="001A3637" w:rsidRDefault="001A3637" w:rsidP="00FE1BEF">
      <w:pPr>
        <w:spacing w:line="276" w:lineRule="auto"/>
        <w:rPr>
          <w:rFonts w:ascii="Arial" w:hAnsi="Arial" w:cs="Arial"/>
          <w:sz w:val="24"/>
          <w:szCs w:val="24"/>
          <w:u w:val="single"/>
        </w:rPr>
      </w:pPr>
    </w:p>
    <w:p w:rsidR="00FE1BEF" w:rsidRPr="00DA12EE" w:rsidRDefault="00FE1BEF" w:rsidP="00FE1BEF">
      <w:pPr>
        <w:spacing w:line="276" w:lineRule="auto"/>
        <w:rPr>
          <w:rFonts w:ascii="Arial" w:hAnsi="Arial" w:cs="Arial"/>
          <w:sz w:val="24"/>
          <w:szCs w:val="24"/>
          <w:u w:val="single"/>
        </w:rPr>
      </w:pPr>
    </w:p>
    <w:p w:rsidR="0037448E" w:rsidRPr="00793758" w:rsidRDefault="0037448E" w:rsidP="00793758">
      <w:pPr>
        <w:spacing w:after="120"/>
        <w:jc w:val="center"/>
        <w:rPr>
          <w:rFonts w:ascii="Arial" w:hAnsi="Arial" w:cs="Arial"/>
          <w:sz w:val="24"/>
          <w:szCs w:val="24"/>
        </w:rPr>
      </w:pPr>
      <w:r w:rsidRPr="00793758">
        <w:rPr>
          <w:rFonts w:ascii="Arial" w:hAnsi="Arial" w:cs="Arial"/>
          <w:sz w:val="24"/>
          <w:szCs w:val="24"/>
        </w:rPr>
        <w:t>Nombre d’insertions et d’annonceurs par catégorie</w:t>
      </w:r>
    </w:p>
    <w:tbl>
      <w:tblPr>
        <w:tblW w:w="9129" w:type="dxa"/>
        <w:tblInd w:w="58" w:type="dxa"/>
        <w:tblCellMar>
          <w:left w:w="70" w:type="dxa"/>
          <w:right w:w="70" w:type="dxa"/>
        </w:tblCellMar>
        <w:tblLook w:val="04A0"/>
      </w:tblPr>
      <w:tblGrid>
        <w:gridCol w:w="3840"/>
        <w:gridCol w:w="2693"/>
        <w:gridCol w:w="2596"/>
      </w:tblGrid>
      <w:tr w:rsidR="0037448E" w:rsidRPr="00A22133" w:rsidTr="00476243">
        <w:trPr>
          <w:trHeight w:val="2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48E" w:rsidRPr="00FE1BEF" w:rsidRDefault="00476243" w:rsidP="00A22133">
            <w:pPr>
              <w:jc w:val="center"/>
              <w:rPr>
                <w:rFonts w:ascii="Arial" w:hAnsi="Arial" w:cs="Arial"/>
                <w:color w:val="000000"/>
                <w:sz w:val="22"/>
                <w:szCs w:val="22"/>
              </w:rPr>
            </w:pPr>
            <w:r w:rsidRPr="00FE1BEF">
              <w:rPr>
                <w:rFonts w:ascii="Arial" w:hAnsi="Arial" w:cs="Arial"/>
                <w:color w:val="000000"/>
                <w:sz w:val="22"/>
                <w:szCs w:val="22"/>
              </w:rPr>
              <w:t>C</w:t>
            </w:r>
            <w:r w:rsidR="0037448E" w:rsidRPr="00FE1BEF">
              <w:rPr>
                <w:rFonts w:ascii="Arial" w:hAnsi="Arial" w:cs="Arial"/>
                <w:color w:val="000000"/>
                <w:sz w:val="22"/>
                <w:szCs w:val="22"/>
              </w:rPr>
              <w:t>atégories d'annonceurs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448E" w:rsidRPr="00FE1BEF" w:rsidRDefault="00476243" w:rsidP="00A22133">
            <w:pPr>
              <w:jc w:val="center"/>
              <w:rPr>
                <w:rFonts w:ascii="Arial" w:hAnsi="Arial" w:cs="Arial"/>
                <w:color w:val="000000"/>
                <w:sz w:val="22"/>
                <w:szCs w:val="22"/>
              </w:rPr>
            </w:pPr>
            <w:r w:rsidRPr="00FE1BEF">
              <w:rPr>
                <w:rFonts w:ascii="Arial" w:hAnsi="Arial" w:cs="Arial"/>
                <w:color w:val="000000"/>
                <w:sz w:val="22"/>
                <w:szCs w:val="22"/>
              </w:rPr>
              <w:t>N</w:t>
            </w:r>
            <w:r w:rsidR="0037448E" w:rsidRPr="00FE1BEF">
              <w:rPr>
                <w:rFonts w:ascii="Arial" w:hAnsi="Arial" w:cs="Arial"/>
                <w:color w:val="000000"/>
                <w:sz w:val="22"/>
                <w:szCs w:val="22"/>
              </w:rPr>
              <w:t>ombre total d’insertions sur les 16 numéros</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37448E" w:rsidRPr="00FE1BEF" w:rsidRDefault="00476243" w:rsidP="00A22133">
            <w:pPr>
              <w:jc w:val="center"/>
              <w:rPr>
                <w:rFonts w:ascii="Arial" w:hAnsi="Arial" w:cs="Arial"/>
                <w:color w:val="000000"/>
                <w:sz w:val="22"/>
                <w:szCs w:val="22"/>
              </w:rPr>
            </w:pPr>
            <w:r w:rsidRPr="00FE1BEF">
              <w:rPr>
                <w:rFonts w:ascii="Arial" w:hAnsi="Arial" w:cs="Arial"/>
                <w:color w:val="000000"/>
                <w:sz w:val="22"/>
                <w:szCs w:val="22"/>
              </w:rPr>
              <w:t>N</w:t>
            </w:r>
            <w:r w:rsidR="0037448E" w:rsidRPr="00FE1BEF">
              <w:rPr>
                <w:rFonts w:ascii="Arial" w:hAnsi="Arial" w:cs="Arial"/>
                <w:color w:val="000000"/>
                <w:sz w:val="22"/>
                <w:szCs w:val="22"/>
              </w:rPr>
              <w:t>ombre d'annonceurs dans la catégorie</w:t>
            </w:r>
          </w:p>
        </w:tc>
      </w:tr>
      <w:tr w:rsidR="00932225" w:rsidRPr="00A22133" w:rsidTr="00476243">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Activités de l</w:t>
            </w:r>
            <w:r w:rsidR="00932225" w:rsidRPr="00FE1BEF">
              <w:rPr>
                <w:rFonts w:ascii="Arial" w:hAnsi="Arial" w:cs="Arial"/>
                <w:color w:val="000000"/>
                <w:sz w:val="22"/>
                <w:szCs w:val="22"/>
              </w:rPr>
              <w:t>oisirs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476243">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Agence</w:t>
            </w:r>
            <w:r w:rsidR="00932225" w:rsidRPr="00FE1BEF">
              <w:rPr>
                <w:rFonts w:ascii="Arial" w:hAnsi="Arial" w:cs="Arial"/>
                <w:color w:val="000000"/>
                <w:sz w:val="22"/>
                <w:szCs w:val="22"/>
              </w:rPr>
              <w:t>s de communication</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9</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Alcool</w:t>
            </w:r>
            <w:r w:rsidR="00932225" w:rsidRPr="00FE1BEF">
              <w:rPr>
                <w:rFonts w:ascii="Arial" w:hAnsi="Arial" w:cs="Arial"/>
                <w:color w:val="000000"/>
                <w:sz w:val="22"/>
                <w:szCs w:val="22"/>
              </w:rPr>
              <w:t>/vin</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70</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793758">
            <w:pPr>
              <w:ind w:right="1250"/>
              <w:jc w:val="right"/>
              <w:rPr>
                <w:rFonts w:ascii="Arial" w:hAnsi="Arial" w:cs="Arial"/>
                <w:color w:val="000000"/>
                <w:sz w:val="22"/>
                <w:szCs w:val="22"/>
              </w:rPr>
            </w:pPr>
            <w:r w:rsidRPr="00FE1BEF">
              <w:rPr>
                <w:rFonts w:ascii="Arial" w:hAnsi="Arial" w:cs="Arial"/>
                <w:color w:val="000000"/>
                <w:sz w:val="22"/>
                <w:szCs w:val="22"/>
              </w:rPr>
              <w:t>2</w:t>
            </w:r>
            <w:r w:rsidR="00793758">
              <w:rPr>
                <w:rFonts w:ascii="Arial" w:hAnsi="Arial" w:cs="Arial"/>
                <w:color w:val="000000"/>
                <w:sz w:val="22"/>
                <w:szCs w:val="22"/>
              </w:rPr>
              <w:t>0</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Alimentation</w:t>
            </w:r>
            <w:r w:rsidR="00932225" w:rsidRPr="00FE1BEF">
              <w:rPr>
                <w:rFonts w:ascii="Arial" w:hAnsi="Arial" w:cs="Arial"/>
                <w:color w:val="000000"/>
                <w:sz w:val="22"/>
                <w:szCs w:val="22"/>
              </w:rPr>
              <w:t>s diverses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4</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3</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Ameublement</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21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8</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Antiquités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9</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Arts de la table</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16</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6</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Association</w:t>
            </w:r>
            <w:r w:rsidR="00932225" w:rsidRPr="00FE1BEF">
              <w:rPr>
                <w:rFonts w:ascii="Arial" w:hAnsi="Arial" w:cs="Arial"/>
                <w:color w:val="000000"/>
                <w:sz w:val="22"/>
                <w:szCs w:val="22"/>
              </w:rPr>
              <w:t>s de restaurateurs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Bar</w:t>
            </w:r>
            <w:r w:rsidR="00932225" w:rsidRPr="00FE1BEF">
              <w:rPr>
                <w:rFonts w:ascii="Arial" w:hAnsi="Arial" w:cs="Arial"/>
                <w:color w:val="000000"/>
                <w:sz w:val="22"/>
                <w:szCs w:val="22"/>
              </w:rPr>
              <w:t>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6</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3</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Chèques cadeaux</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4</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C</w:t>
            </w:r>
            <w:r w:rsidR="00932225" w:rsidRPr="00FE1BEF">
              <w:rPr>
                <w:rFonts w:ascii="Arial" w:hAnsi="Arial" w:cs="Arial"/>
                <w:color w:val="000000"/>
                <w:sz w:val="22"/>
                <w:szCs w:val="22"/>
              </w:rPr>
              <w:t>hocolatiers-pâtissiers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14</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7</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 xml:space="preserve">Entreprises de </w:t>
            </w:r>
            <w:r w:rsidR="00932225" w:rsidRPr="00FE1BEF">
              <w:rPr>
                <w:rFonts w:ascii="Arial" w:hAnsi="Arial" w:cs="Arial"/>
                <w:color w:val="000000"/>
                <w:sz w:val="22"/>
                <w:szCs w:val="22"/>
              </w:rPr>
              <w:t>location de mobilier</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 xml:space="preserve">Entreprises de </w:t>
            </w:r>
            <w:r w:rsidR="00932225" w:rsidRPr="00FE1BEF">
              <w:rPr>
                <w:rFonts w:ascii="Arial" w:hAnsi="Arial" w:cs="Arial"/>
                <w:color w:val="000000"/>
                <w:sz w:val="22"/>
                <w:szCs w:val="22"/>
              </w:rPr>
              <w:t>location de salles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9</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Épicerie</w:t>
            </w:r>
            <w:r w:rsidR="00932225" w:rsidRPr="00FE1BEF">
              <w:rPr>
                <w:rFonts w:ascii="Arial" w:hAnsi="Arial" w:cs="Arial"/>
                <w:color w:val="000000"/>
                <w:sz w:val="22"/>
                <w:szCs w:val="22"/>
              </w:rPr>
              <w:t>s fines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41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793758">
            <w:pPr>
              <w:ind w:right="1250"/>
              <w:jc w:val="right"/>
              <w:rPr>
                <w:rFonts w:ascii="Arial" w:hAnsi="Arial" w:cs="Arial"/>
                <w:color w:val="000000"/>
                <w:sz w:val="22"/>
                <w:szCs w:val="22"/>
              </w:rPr>
            </w:pPr>
            <w:r w:rsidRPr="00FE1BEF">
              <w:rPr>
                <w:rFonts w:ascii="Arial" w:hAnsi="Arial" w:cs="Arial"/>
                <w:color w:val="000000"/>
                <w:sz w:val="22"/>
                <w:szCs w:val="22"/>
              </w:rPr>
              <w:t>1</w:t>
            </w:r>
            <w:r w:rsidR="00793758">
              <w:rPr>
                <w:rFonts w:ascii="Arial" w:hAnsi="Arial" w:cs="Arial"/>
                <w:color w:val="000000"/>
                <w:sz w:val="22"/>
                <w:szCs w:val="22"/>
              </w:rPr>
              <w:t>3</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Grossiste</w:t>
            </w:r>
            <w:r w:rsidR="00932225" w:rsidRPr="00FE1BEF">
              <w:rPr>
                <w:rFonts w:ascii="Arial" w:hAnsi="Arial" w:cs="Arial"/>
                <w:color w:val="000000"/>
                <w:sz w:val="22"/>
                <w:szCs w:val="22"/>
              </w:rPr>
              <w:t>s alimentaires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6</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Habillement masculin</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2</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H</w:t>
            </w:r>
            <w:r w:rsidR="00932225" w:rsidRPr="00FE1BEF">
              <w:rPr>
                <w:rFonts w:ascii="Arial" w:hAnsi="Arial" w:cs="Arial"/>
                <w:color w:val="000000"/>
                <w:sz w:val="22"/>
                <w:szCs w:val="22"/>
              </w:rPr>
              <w:t>ôtels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Installateurs de</w:t>
            </w:r>
            <w:r w:rsidR="00932225" w:rsidRPr="00FE1BEF">
              <w:rPr>
                <w:rFonts w:ascii="Arial" w:hAnsi="Arial" w:cs="Arial"/>
                <w:color w:val="000000"/>
                <w:sz w:val="22"/>
                <w:szCs w:val="22"/>
              </w:rPr>
              <w:t xml:space="preserve"> caves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Métier</w:t>
            </w:r>
            <w:r w:rsidR="00932225" w:rsidRPr="00FE1BEF">
              <w:rPr>
                <w:rFonts w:ascii="Arial" w:hAnsi="Arial" w:cs="Arial"/>
                <w:color w:val="000000"/>
                <w:sz w:val="22"/>
                <w:szCs w:val="22"/>
              </w:rPr>
              <w:t>s de la mer</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Organisateurs de s</w:t>
            </w:r>
            <w:r w:rsidR="00932225" w:rsidRPr="00FE1BEF">
              <w:rPr>
                <w:rFonts w:ascii="Arial" w:hAnsi="Arial" w:cs="Arial"/>
                <w:color w:val="000000"/>
                <w:sz w:val="22"/>
                <w:szCs w:val="22"/>
              </w:rPr>
              <w:t>alons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2</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R</w:t>
            </w:r>
            <w:r w:rsidR="00932225" w:rsidRPr="00FE1BEF">
              <w:rPr>
                <w:rFonts w:ascii="Arial" w:hAnsi="Arial" w:cs="Arial"/>
                <w:color w:val="000000"/>
                <w:sz w:val="22"/>
                <w:szCs w:val="22"/>
              </w:rPr>
              <w:t>adios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1</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R</w:t>
            </w:r>
            <w:r w:rsidR="00932225" w:rsidRPr="00FE1BEF">
              <w:rPr>
                <w:rFonts w:ascii="Arial" w:hAnsi="Arial" w:cs="Arial"/>
                <w:color w:val="000000"/>
                <w:sz w:val="22"/>
                <w:szCs w:val="22"/>
              </w:rPr>
              <w:t>estaurateurs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90</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793758">
            <w:pPr>
              <w:ind w:right="1250"/>
              <w:jc w:val="right"/>
              <w:rPr>
                <w:rFonts w:ascii="Arial" w:hAnsi="Arial" w:cs="Arial"/>
                <w:color w:val="000000"/>
                <w:sz w:val="22"/>
                <w:szCs w:val="22"/>
              </w:rPr>
            </w:pPr>
            <w:r w:rsidRPr="00FE1BEF">
              <w:rPr>
                <w:rFonts w:ascii="Arial" w:hAnsi="Arial" w:cs="Arial"/>
                <w:color w:val="000000"/>
                <w:sz w:val="22"/>
                <w:szCs w:val="22"/>
              </w:rPr>
              <w:t>2</w:t>
            </w:r>
            <w:r w:rsidR="00793758">
              <w:rPr>
                <w:rFonts w:ascii="Arial" w:hAnsi="Arial" w:cs="Arial"/>
                <w:color w:val="000000"/>
                <w:sz w:val="22"/>
                <w:szCs w:val="22"/>
              </w:rPr>
              <w:t>8</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Studio</w:t>
            </w:r>
            <w:r w:rsidR="00932225" w:rsidRPr="00FE1BEF">
              <w:rPr>
                <w:rFonts w:ascii="Arial" w:hAnsi="Arial" w:cs="Arial"/>
                <w:color w:val="000000"/>
                <w:sz w:val="22"/>
                <w:szCs w:val="22"/>
              </w:rPr>
              <w:t>s photo</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3</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1</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T</w:t>
            </w:r>
            <w:r w:rsidR="00932225" w:rsidRPr="00FE1BEF">
              <w:rPr>
                <w:rFonts w:ascii="Arial" w:hAnsi="Arial" w:cs="Arial"/>
                <w:color w:val="000000"/>
                <w:sz w:val="22"/>
                <w:szCs w:val="22"/>
              </w:rPr>
              <w:t>ourisme</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2</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2</w:t>
            </w:r>
          </w:p>
        </w:tc>
      </w:tr>
      <w:tr w:rsidR="00932225"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32225" w:rsidRPr="00FE1BEF" w:rsidRDefault="00476243" w:rsidP="00A22133">
            <w:pPr>
              <w:rPr>
                <w:rFonts w:ascii="Arial" w:hAnsi="Arial" w:cs="Arial"/>
                <w:color w:val="000000"/>
                <w:sz w:val="22"/>
                <w:szCs w:val="22"/>
              </w:rPr>
            </w:pPr>
            <w:r w:rsidRPr="00FE1BEF">
              <w:rPr>
                <w:rFonts w:ascii="Arial" w:hAnsi="Arial" w:cs="Arial"/>
                <w:color w:val="000000"/>
                <w:sz w:val="22"/>
                <w:szCs w:val="22"/>
              </w:rPr>
              <w:t>T</w:t>
            </w:r>
            <w:r w:rsidR="00932225" w:rsidRPr="00FE1BEF">
              <w:rPr>
                <w:rFonts w:ascii="Arial" w:hAnsi="Arial" w:cs="Arial"/>
                <w:color w:val="000000"/>
                <w:sz w:val="22"/>
                <w:szCs w:val="22"/>
              </w:rPr>
              <w:t>raiteurs</w:t>
            </w:r>
          </w:p>
        </w:tc>
        <w:tc>
          <w:tcPr>
            <w:tcW w:w="2693"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06"/>
              <w:jc w:val="right"/>
              <w:rPr>
                <w:rFonts w:ascii="Arial" w:hAnsi="Arial" w:cs="Arial"/>
                <w:color w:val="000000"/>
                <w:sz w:val="22"/>
                <w:szCs w:val="22"/>
              </w:rPr>
            </w:pPr>
            <w:r w:rsidRPr="00FE1BEF">
              <w:rPr>
                <w:rFonts w:ascii="Arial" w:hAnsi="Arial" w:cs="Arial"/>
                <w:color w:val="000000"/>
                <w:sz w:val="22"/>
                <w:szCs w:val="22"/>
              </w:rPr>
              <w:t>5</w:t>
            </w:r>
          </w:p>
        </w:tc>
        <w:tc>
          <w:tcPr>
            <w:tcW w:w="2596" w:type="dxa"/>
            <w:tcBorders>
              <w:top w:val="nil"/>
              <w:left w:val="nil"/>
              <w:bottom w:val="single" w:sz="4" w:space="0" w:color="auto"/>
              <w:right w:val="single" w:sz="4" w:space="0" w:color="auto"/>
            </w:tcBorders>
            <w:shd w:val="clear" w:color="auto" w:fill="auto"/>
            <w:noWrap/>
            <w:vAlign w:val="center"/>
            <w:hideMark/>
          </w:tcPr>
          <w:p w:rsidR="00932225" w:rsidRPr="00FE1BEF" w:rsidRDefault="00932225" w:rsidP="00476243">
            <w:pPr>
              <w:ind w:right="1250"/>
              <w:jc w:val="right"/>
              <w:rPr>
                <w:rFonts w:ascii="Arial" w:hAnsi="Arial" w:cs="Arial"/>
                <w:color w:val="000000"/>
                <w:sz w:val="22"/>
                <w:szCs w:val="22"/>
              </w:rPr>
            </w:pPr>
            <w:r w:rsidRPr="00FE1BEF">
              <w:rPr>
                <w:rFonts w:ascii="Arial" w:hAnsi="Arial" w:cs="Arial"/>
                <w:color w:val="000000"/>
                <w:sz w:val="22"/>
                <w:szCs w:val="22"/>
              </w:rPr>
              <w:t>3</w:t>
            </w:r>
          </w:p>
        </w:tc>
      </w:tr>
      <w:tr w:rsidR="0037448E" w:rsidRPr="00A22133" w:rsidTr="00936FFF">
        <w:trPr>
          <w:trHeight w:val="2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37448E" w:rsidRPr="00FE1BEF" w:rsidRDefault="00476243" w:rsidP="00793758">
            <w:pPr>
              <w:jc w:val="right"/>
              <w:rPr>
                <w:rFonts w:ascii="Arial" w:hAnsi="Arial" w:cs="Arial"/>
                <w:b/>
                <w:color w:val="000000"/>
                <w:sz w:val="22"/>
                <w:szCs w:val="22"/>
              </w:rPr>
            </w:pPr>
            <w:r w:rsidRPr="00FE1BEF">
              <w:rPr>
                <w:rFonts w:ascii="Arial" w:hAnsi="Arial" w:cs="Arial"/>
                <w:b/>
                <w:color w:val="000000"/>
                <w:sz w:val="22"/>
                <w:szCs w:val="22"/>
              </w:rPr>
              <w:t>T</w:t>
            </w:r>
            <w:r w:rsidR="0037448E" w:rsidRPr="00FE1BEF">
              <w:rPr>
                <w:rFonts w:ascii="Arial" w:hAnsi="Arial" w:cs="Arial"/>
                <w:b/>
                <w:color w:val="000000"/>
                <w:sz w:val="22"/>
                <w:szCs w:val="22"/>
              </w:rPr>
              <w:t>otal</w:t>
            </w:r>
          </w:p>
        </w:tc>
        <w:tc>
          <w:tcPr>
            <w:tcW w:w="2693" w:type="dxa"/>
            <w:tcBorders>
              <w:top w:val="nil"/>
              <w:left w:val="nil"/>
              <w:bottom w:val="single" w:sz="4" w:space="0" w:color="auto"/>
              <w:right w:val="single" w:sz="4" w:space="0" w:color="auto"/>
            </w:tcBorders>
            <w:shd w:val="clear" w:color="auto" w:fill="auto"/>
            <w:noWrap/>
            <w:vAlign w:val="bottom"/>
            <w:hideMark/>
          </w:tcPr>
          <w:p w:rsidR="0037448E" w:rsidRPr="00FE1BEF" w:rsidRDefault="0037448E" w:rsidP="008E78FD">
            <w:pPr>
              <w:ind w:right="1206"/>
              <w:jc w:val="right"/>
              <w:rPr>
                <w:rFonts w:ascii="Arial" w:hAnsi="Arial" w:cs="Arial"/>
                <w:b/>
                <w:color w:val="000000"/>
                <w:sz w:val="22"/>
                <w:szCs w:val="22"/>
              </w:rPr>
            </w:pPr>
            <w:r w:rsidRPr="00FE1BEF">
              <w:rPr>
                <w:rFonts w:ascii="Arial" w:hAnsi="Arial" w:cs="Arial"/>
                <w:b/>
                <w:color w:val="000000"/>
                <w:sz w:val="22"/>
                <w:szCs w:val="22"/>
              </w:rPr>
              <w:t>341</w:t>
            </w:r>
          </w:p>
        </w:tc>
        <w:tc>
          <w:tcPr>
            <w:tcW w:w="2596" w:type="dxa"/>
            <w:tcBorders>
              <w:top w:val="nil"/>
              <w:left w:val="nil"/>
              <w:bottom w:val="single" w:sz="4" w:space="0" w:color="auto"/>
              <w:right w:val="single" w:sz="4" w:space="0" w:color="auto"/>
            </w:tcBorders>
            <w:shd w:val="clear" w:color="auto" w:fill="auto"/>
            <w:noWrap/>
            <w:vAlign w:val="bottom"/>
            <w:hideMark/>
          </w:tcPr>
          <w:p w:rsidR="0037448E" w:rsidRPr="00FE1BEF" w:rsidRDefault="00793758" w:rsidP="008E78FD">
            <w:pPr>
              <w:ind w:right="1250"/>
              <w:jc w:val="right"/>
              <w:rPr>
                <w:rFonts w:ascii="Arial" w:hAnsi="Arial" w:cs="Arial"/>
                <w:b/>
                <w:color w:val="000000"/>
                <w:sz w:val="22"/>
                <w:szCs w:val="22"/>
              </w:rPr>
            </w:pPr>
            <w:r>
              <w:rPr>
                <w:rFonts w:ascii="Arial" w:hAnsi="Arial" w:cs="Arial"/>
                <w:b/>
                <w:color w:val="000000"/>
                <w:sz w:val="22"/>
                <w:szCs w:val="22"/>
              </w:rPr>
              <w:t>113</w:t>
            </w:r>
          </w:p>
        </w:tc>
      </w:tr>
    </w:tbl>
    <w:p w:rsidR="003638A5" w:rsidRDefault="00FE1BEF" w:rsidP="002351BE">
      <w:pPr>
        <w:jc w:val="center"/>
        <w:rPr>
          <w:rFonts w:ascii="Arial" w:hAnsi="Arial" w:cs="Arial"/>
          <w:sz w:val="24"/>
          <w:szCs w:val="24"/>
        </w:rPr>
      </w:pPr>
      <w:r w:rsidRPr="00736CA3">
        <w:rPr>
          <w:rFonts w:ascii="Arial" w:hAnsi="Arial" w:cs="Arial"/>
          <w:b/>
          <w:sz w:val="24"/>
          <w:szCs w:val="24"/>
          <w:u w:val="single"/>
        </w:rPr>
        <w:lastRenderedPageBreak/>
        <w:t xml:space="preserve">ANNEXE </w:t>
      </w:r>
      <w:r>
        <w:rPr>
          <w:rFonts w:ascii="Arial" w:hAnsi="Arial" w:cs="Arial"/>
          <w:b/>
          <w:sz w:val="24"/>
          <w:szCs w:val="24"/>
          <w:u w:val="single"/>
        </w:rPr>
        <w:t>6</w:t>
      </w:r>
      <w:r w:rsidRPr="00736CA3">
        <w:rPr>
          <w:rFonts w:ascii="Arial" w:hAnsi="Arial" w:cs="Arial"/>
          <w:b/>
          <w:sz w:val="24"/>
          <w:szCs w:val="24"/>
        </w:rPr>
        <w:t> :</w:t>
      </w:r>
      <w:r>
        <w:rPr>
          <w:rFonts w:ascii="Arial" w:hAnsi="Arial" w:cs="Arial"/>
          <w:b/>
          <w:sz w:val="24"/>
          <w:szCs w:val="24"/>
        </w:rPr>
        <w:t xml:space="preserve"> </w:t>
      </w:r>
      <w:r w:rsidR="000800A8">
        <w:rPr>
          <w:rFonts w:ascii="Arial" w:hAnsi="Arial" w:cs="Arial"/>
          <w:b/>
          <w:sz w:val="24"/>
          <w:szCs w:val="24"/>
        </w:rPr>
        <w:t>P</w:t>
      </w:r>
      <w:r w:rsidR="00793758" w:rsidRPr="00736CA3">
        <w:rPr>
          <w:rFonts w:ascii="Arial" w:hAnsi="Arial" w:cs="Arial"/>
          <w:b/>
          <w:sz w:val="24"/>
          <w:szCs w:val="24"/>
        </w:rPr>
        <w:t>ortefeuille</w:t>
      </w:r>
      <w:r w:rsidR="000800A8">
        <w:rPr>
          <w:rFonts w:ascii="Arial" w:hAnsi="Arial" w:cs="Arial"/>
          <w:b/>
          <w:sz w:val="24"/>
          <w:szCs w:val="24"/>
        </w:rPr>
        <w:t xml:space="preserve"> d’</w:t>
      </w:r>
      <w:r w:rsidR="00793758" w:rsidRPr="00736CA3">
        <w:rPr>
          <w:rFonts w:ascii="Arial" w:hAnsi="Arial" w:cs="Arial"/>
          <w:b/>
          <w:sz w:val="24"/>
          <w:szCs w:val="24"/>
        </w:rPr>
        <w:t>annonceurs d</w:t>
      </w:r>
      <w:r w:rsidR="000800A8">
        <w:rPr>
          <w:rFonts w:ascii="Arial" w:hAnsi="Arial" w:cs="Arial"/>
          <w:b/>
          <w:sz w:val="24"/>
          <w:szCs w:val="24"/>
        </w:rPr>
        <w:t>u magazine</w:t>
      </w:r>
      <w:r w:rsidR="00793758" w:rsidRPr="00736CA3">
        <w:rPr>
          <w:rFonts w:ascii="Arial" w:hAnsi="Arial" w:cs="Arial"/>
          <w:b/>
          <w:sz w:val="24"/>
          <w:szCs w:val="24"/>
        </w:rPr>
        <w:t xml:space="preserve"> </w:t>
      </w:r>
      <w:proofErr w:type="spellStart"/>
      <w:r w:rsidR="00793758" w:rsidRPr="00736CA3">
        <w:rPr>
          <w:rFonts w:ascii="Arial" w:hAnsi="Arial" w:cs="Arial"/>
          <w:b/>
          <w:sz w:val="24"/>
          <w:szCs w:val="24"/>
        </w:rPr>
        <w:t>Gastronomica</w:t>
      </w:r>
      <w:proofErr w:type="spellEnd"/>
      <w:r w:rsidR="00793758">
        <w:rPr>
          <w:rFonts w:ascii="Arial" w:hAnsi="Arial" w:cs="Arial"/>
          <w:b/>
          <w:sz w:val="24"/>
          <w:szCs w:val="24"/>
        </w:rPr>
        <w:t xml:space="preserve"> (</w:t>
      </w:r>
      <w:r>
        <w:rPr>
          <w:rFonts w:ascii="Arial" w:hAnsi="Arial" w:cs="Arial"/>
          <w:b/>
          <w:sz w:val="24"/>
          <w:szCs w:val="24"/>
        </w:rPr>
        <w:t>suite et fin</w:t>
      </w:r>
      <w:r w:rsidR="00793758">
        <w:rPr>
          <w:rFonts w:ascii="Arial" w:hAnsi="Arial" w:cs="Arial"/>
          <w:b/>
          <w:sz w:val="24"/>
          <w:szCs w:val="24"/>
        </w:rPr>
        <w:t>)</w:t>
      </w:r>
    </w:p>
    <w:p w:rsidR="003638A5" w:rsidRDefault="003638A5">
      <w:pPr>
        <w:spacing w:after="200" w:line="276" w:lineRule="auto"/>
        <w:rPr>
          <w:rFonts w:ascii="Arial" w:hAnsi="Arial" w:cs="Arial"/>
          <w:sz w:val="24"/>
          <w:szCs w:val="24"/>
        </w:rPr>
      </w:pPr>
    </w:p>
    <w:tbl>
      <w:tblPr>
        <w:tblW w:w="9154" w:type="dxa"/>
        <w:tblInd w:w="58" w:type="dxa"/>
        <w:tblCellMar>
          <w:left w:w="70" w:type="dxa"/>
          <w:right w:w="70" w:type="dxa"/>
        </w:tblCellMar>
        <w:tblLook w:val="04A0"/>
      </w:tblPr>
      <w:tblGrid>
        <w:gridCol w:w="521"/>
        <w:gridCol w:w="522"/>
        <w:gridCol w:w="523"/>
        <w:gridCol w:w="523"/>
        <w:gridCol w:w="534"/>
        <w:gridCol w:w="524"/>
        <w:gridCol w:w="523"/>
        <w:gridCol w:w="523"/>
        <w:gridCol w:w="523"/>
        <w:gridCol w:w="634"/>
        <w:gridCol w:w="634"/>
        <w:gridCol w:w="634"/>
        <w:gridCol w:w="634"/>
        <w:gridCol w:w="634"/>
        <w:gridCol w:w="634"/>
        <w:gridCol w:w="634"/>
      </w:tblGrid>
      <w:tr w:rsidR="00DA12EE" w:rsidRPr="00A22133" w:rsidTr="00031E9B">
        <w:trPr>
          <w:trHeight w:val="402"/>
        </w:trPr>
        <w:tc>
          <w:tcPr>
            <w:tcW w:w="915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A12EE" w:rsidRPr="00A22133" w:rsidRDefault="00DA12EE" w:rsidP="00DA12EE">
            <w:pPr>
              <w:jc w:val="center"/>
              <w:rPr>
                <w:rFonts w:ascii="Arial" w:hAnsi="Arial" w:cs="Arial"/>
                <w:color w:val="000000"/>
                <w:sz w:val="24"/>
                <w:szCs w:val="24"/>
              </w:rPr>
            </w:pPr>
            <w:r w:rsidRPr="00A22133">
              <w:rPr>
                <w:rFonts w:ascii="Arial" w:hAnsi="Arial" w:cs="Arial"/>
                <w:color w:val="000000"/>
                <w:sz w:val="24"/>
                <w:szCs w:val="24"/>
              </w:rPr>
              <w:t xml:space="preserve">Nombre </w:t>
            </w:r>
            <w:r>
              <w:rPr>
                <w:rFonts w:ascii="Arial" w:hAnsi="Arial" w:cs="Arial"/>
                <w:color w:val="000000"/>
                <w:sz w:val="24"/>
                <w:szCs w:val="24"/>
              </w:rPr>
              <w:t>d’encarts publicitaires dans chaque numéro</w:t>
            </w:r>
          </w:p>
        </w:tc>
      </w:tr>
      <w:tr w:rsidR="00DA12EE" w:rsidRPr="00A22133" w:rsidTr="00031E9B">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w:t>
            </w:r>
          </w:p>
        </w:tc>
        <w:tc>
          <w:tcPr>
            <w:tcW w:w="522"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n°2</w:t>
            </w:r>
          </w:p>
        </w:tc>
        <w:tc>
          <w:tcPr>
            <w:tcW w:w="523"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n°3</w:t>
            </w:r>
          </w:p>
        </w:tc>
        <w:tc>
          <w:tcPr>
            <w:tcW w:w="523"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n°4</w:t>
            </w:r>
          </w:p>
        </w:tc>
        <w:tc>
          <w:tcPr>
            <w:tcW w:w="5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n°5</w:t>
            </w:r>
          </w:p>
        </w:tc>
        <w:tc>
          <w:tcPr>
            <w:tcW w:w="52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n°6</w:t>
            </w:r>
          </w:p>
        </w:tc>
        <w:tc>
          <w:tcPr>
            <w:tcW w:w="523"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n°7</w:t>
            </w:r>
          </w:p>
        </w:tc>
        <w:tc>
          <w:tcPr>
            <w:tcW w:w="523"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n°8</w:t>
            </w:r>
          </w:p>
        </w:tc>
        <w:tc>
          <w:tcPr>
            <w:tcW w:w="523"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n°9</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n°10</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n°11</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n°12</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n°13</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n°14</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n°15</w:t>
            </w:r>
          </w:p>
        </w:tc>
        <w:tc>
          <w:tcPr>
            <w:tcW w:w="634" w:type="dxa"/>
            <w:tcBorders>
              <w:top w:val="nil"/>
              <w:left w:val="nil"/>
              <w:bottom w:val="single" w:sz="4" w:space="0" w:color="auto"/>
              <w:right w:val="single" w:sz="4" w:space="0" w:color="auto"/>
            </w:tcBorders>
            <w:shd w:val="clear" w:color="auto" w:fill="auto"/>
            <w:noWrap/>
            <w:vAlign w:val="center"/>
            <w:hideMark/>
          </w:tcPr>
          <w:p w:rsidR="00DA12EE" w:rsidRPr="00D853B7" w:rsidRDefault="00DA12EE" w:rsidP="00031E9B">
            <w:pPr>
              <w:jc w:val="center"/>
              <w:rPr>
                <w:rFonts w:ascii="Arial" w:hAnsi="Arial" w:cs="Arial"/>
                <w:color w:val="000000"/>
                <w:sz w:val="22"/>
                <w:szCs w:val="24"/>
              </w:rPr>
            </w:pPr>
            <w:r w:rsidRPr="00D853B7">
              <w:rPr>
                <w:rFonts w:ascii="Arial" w:hAnsi="Arial" w:cs="Arial"/>
                <w:color w:val="000000"/>
                <w:sz w:val="22"/>
                <w:szCs w:val="24"/>
              </w:rPr>
              <w:t>n°16</w:t>
            </w:r>
          </w:p>
        </w:tc>
      </w:tr>
      <w:tr w:rsidR="00DA12EE" w:rsidRPr="00A22133" w:rsidTr="00031E9B">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A12EE" w:rsidRPr="00A22133" w:rsidRDefault="00DA12EE" w:rsidP="00031E9B">
            <w:pPr>
              <w:rPr>
                <w:rFonts w:ascii="Arial" w:hAnsi="Arial" w:cs="Arial"/>
                <w:color w:val="000000"/>
                <w:sz w:val="24"/>
                <w:szCs w:val="24"/>
              </w:rPr>
            </w:pPr>
            <w:r w:rsidRPr="00A22133">
              <w:rPr>
                <w:rFonts w:ascii="Arial" w:hAnsi="Arial" w:cs="Arial"/>
                <w:color w:val="000000"/>
                <w:sz w:val="24"/>
                <w:szCs w:val="24"/>
              </w:rPr>
              <w:t> </w:t>
            </w:r>
            <w:r>
              <w:rPr>
                <w:rFonts w:ascii="Arial" w:hAnsi="Arial" w:cs="Arial"/>
                <w:color w:val="000000"/>
                <w:sz w:val="24"/>
                <w:szCs w:val="24"/>
              </w:rPr>
              <w:t>23</w:t>
            </w:r>
          </w:p>
        </w:tc>
        <w:tc>
          <w:tcPr>
            <w:tcW w:w="522"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15</w:t>
            </w:r>
          </w:p>
        </w:tc>
        <w:tc>
          <w:tcPr>
            <w:tcW w:w="523"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20</w:t>
            </w:r>
          </w:p>
        </w:tc>
        <w:tc>
          <w:tcPr>
            <w:tcW w:w="523"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28</w:t>
            </w:r>
          </w:p>
        </w:tc>
        <w:tc>
          <w:tcPr>
            <w:tcW w:w="5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20</w:t>
            </w:r>
          </w:p>
        </w:tc>
        <w:tc>
          <w:tcPr>
            <w:tcW w:w="52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15</w:t>
            </w:r>
          </w:p>
        </w:tc>
        <w:tc>
          <w:tcPr>
            <w:tcW w:w="523"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20</w:t>
            </w:r>
          </w:p>
        </w:tc>
        <w:tc>
          <w:tcPr>
            <w:tcW w:w="523"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21</w:t>
            </w:r>
          </w:p>
        </w:tc>
        <w:tc>
          <w:tcPr>
            <w:tcW w:w="523"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19</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27</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25</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18</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15</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22</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27</w:t>
            </w:r>
          </w:p>
        </w:tc>
        <w:tc>
          <w:tcPr>
            <w:tcW w:w="634" w:type="dxa"/>
            <w:tcBorders>
              <w:top w:val="nil"/>
              <w:left w:val="nil"/>
              <w:bottom w:val="single" w:sz="4" w:space="0" w:color="auto"/>
              <w:right w:val="single" w:sz="4" w:space="0" w:color="auto"/>
            </w:tcBorders>
            <w:shd w:val="clear" w:color="auto" w:fill="auto"/>
            <w:noWrap/>
            <w:vAlign w:val="bottom"/>
            <w:hideMark/>
          </w:tcPr>
          <w:p w:rsidR="00DA12EE" w:rsidRPr="00A22133" w:rsidRDefault="00DA12EE" w:rsidP="00031E9B">
            <w:pPr>
              <w:jc w:val="right"/>
              <w:rPr>
                <w:rFonts w:ascii="Arial" w:hAnsi="Arial" w:cs="Arial"/>
                <w:color w:val="000000"/>
                <w:sz w:val="24"/>
                <w:szCs w:val="24"/>
              </w:rPr>
            </w:pPr>
            <w:r>
              <w:rPr>
                <w:rFonts w:ascii="Arial" w:hAnsi="Arial" w:cs="Arial"/>
                <w:color w:val="000000"/>
                <w:sz w:val="24"/>
                <w:szCs w:val="24"/>
              </w:rPr>
              <w:t>26</w:t>
            </w:r>
          </w:p>
        </w:tc>
      </w:tr>
    </w:tbl>
    <w:p w:rsidR="00DA12EE" w:rsidRDefault="00DA12EE" w:rsidP="00B523D4">
      <w:pPr>
        <w:rPr>
          <w:rFonts w:ascii="Arial" w:hAnsi="Arial" w:cs="Arial"/>
          <w:sz w:val="24"/>
          <w:szCs w:val="24"/>
        </w:rPr>
      </w:pPr>
    </w:p>
    <w:p w:rsidR="00DA12EE" w:rsidRDefault="00DA12EE" w:rsidP="00B523D4">
      <w:pPr>
        <w:rPr>
          <w:rFonts w:ascii="Arial" w:hAnsi="Arial" w:cs="Arial"/>
          <w:sz w:val="24"/>
          <w:szCs w:val="24"/>
        </w:rPr>
      </w:pPr>
    </w:p>
    <w:tbl>
      <w:tblPr>
        <w:tblW w:w="9154" w:type="dxa"/>
        <w:tblInd w:w="58" w:type="dxa"/>
        <w:tblCellMar>
          <w:left w:w="70" w:type="dxa"/>
          <w:right w:w="70" w:type="dxa"/>
        </w:tblCellMar>
        <w:tblLook w:val="04A0"/>
      </w:tblPr>
      <w:tblGrid>
        <w:gridCol w:w="521"/>
        <w:gridCol w:w="522"/>
        <w:gridCol w:w="523"/>
        <w:gridCol w:w="523"/>
        <w:gridCol w:w="534"/>
        <w:gridCol w:w="524"/>
        <w:gridCol w:w="523"/>
        <w:gridCol w:w="523"/>
        <w:gridCol w:w="523"/>
        <w:gridCol w:w="634"/>
        <w:gridCol w:w="634"/>
        <w:gridCol w:w="634"/>
        <w:gridCol w:w="634"/>
        <w:gridCol w:w="634"/>
        <w:gridCol w:w="634"/>
        <w:gridCol w:w="634"/>
      </w:tblGrid>
      <w:tr w:rsidR="00D853B7" w:rsidRPr="00A22133" w:rsidTr="0000408E">
        <w:trPr>
          <w:trHeight w:val="402"/>
        </w:trPr>
        <w:tc>
          <w:tcPr>
            <w:tcW w:w="915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53B7" w:rsidRPr="00A22133" w:rsidRDefault="00D853B7" w:rsidP="0000408E">
            <w:pPr>
              <w:jc w:val="center"/>
              <w:rPr>
                <w:rFonts w:ascii="Arial" w:hAnsi="Arial" w:cs="Arial"/>
                <w:color w:val="000000"/>
                <w:sz w:val="24"/>
                <w:szCs w:val="24"/>
              </w:rPr>
            </w:pPr>
            <w:r w:rsidRPr="00A22133">
              <w:rPr>
                <w:rFonts w:ascii="Arial" w:hAnsi="Arial" w:cs="Arial"/>
                <w:color w:val="000000"/>
                <w:sz w:val="24"/>
                <w:szCs w:val="24"/>
              </w:rPr>
              <w:t>Nombre d'annonceurs n'ayant pas renouvelé leur insertion entre deux numéros</w:t>
            </w:r>
          </w:p>
        </w:tc>
      </w:tr>
      <w:tr w:rsidR="00D853B7" w:rsidRPr="00A22133" w:rsidTr="0000408E">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w:t>
            </w:r>
          </w:p>
        </w:tc>
        <w:tc>
          <w:tcPr>
            <w:tcW w:w="522"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n°2</w:t>
            </w:r>
          </w:p>
        </w:tc>
        <w:tc>
          <w:tcPr>
            <w:tcW w:w="523"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n°3</w:t>
            </w:r>
          </w:p>
        </w:tc>
        <w:tc>
          <w:tcPr>
            <w:tcW w:w="523"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n°4</w:t>
            </w:r>
          </w:p>
        </w:tc>
        <w:tc>
          <w:tcPr>
            <w:tcW w:w="5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n°5</w:t>
            </w:r>
          </w:p>
        </w:tc>
        <w:tc>
          <w:tcPr>
            <w:tcW w:w="52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n°6</w:t>
            </w:r>
          </w:p>
        </w:tc>
        <w:tc>
          <w:tcPr>
            <w:tcW w:w="523"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n°7</w:t>
            </w:r>
          </w:p>
        </w:tc>
        <w:tc>
          <w:tcPr>
            <w:tcW w:w="523"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n°8</w:t>
            </w:r>
          </w:p>
        </w:tc>
        <w:tc>
          <w:tcPr>
            <w:tcW w:w="523"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n°9</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n°10</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n°11</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n°12</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n°13</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n°14</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n°15</w:t>
            </w:r>
          </w:p>
        </w:tc>
        <w:tc>
          <w:tcPr>
            <w:tcW w:w="634" w:type="dxa"/>
            <w:tcBorders>
              <w:top w:val="nil"/>
              <w:left w:val="nil"/>
              <w:bottom w:val="single" w:sz="4" w:space="0" w:color="auto"/>
              <w:right w:val="single" w:sz="4" w:space="0" w:color="auto"/>
            </w:tcBorders>
            <w:shd w:val="clear" w:color="auto" w:fill="auto"/>
            <w:noWrap/>
            <w:vAlign w:val="center"/>
            <w:hideMark/>
          </w:tcPr>
          <w:p w:rsidR="00D853B7" w:rsidRPr="00D853B7" w:rsidRDefault="00D853B7" w:rsidP="0000408E">
            <w:pPr>
              <w:jc w:val="center"/>
              <w:rPr>
                <w:rFonts w:ascii="Arial" w:hAnsi="Arial" w:cs="Arial"/>
                <w:color w:val="000000"/>
                <w:sz w:val="22"/>
                <w:szCs w:val="24"/>
              </w:rPr>
            </w:pPr>
            <w:r w:rsidRPr="00D853B7">
              <w:rPr>
                <w:rFonts w:ascii="Arial" w:hAnsi="Arial" w:cs="Arial"/>
                <w:color w:val="000000"/>
                <w:sz w:val="22"/>
                <w:szCs w:val="24"/>
              </w:rPr>
              <w:t>n°16</w:t>
            </w:r>
          </w:p>
        </w:tc>
      </w:tr>
      <w:tr w:rsidR="00D853B7" w:rsidRPr="00A22133" w:rsidTr="0000408E">
        <w:trPr>
          <w:trHeight w:val="3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853B7" w:rsidRPr="00A22133" w:rsidRDefault="008B584A" w:rsidP="008B584A">
            <w:pPr>
              <w:jc w:val="center"/>
              <w:rPr>
                <w:rFonts w:ascii="Arial" w:hAnsi="Arial" w:cs="Arial"/>
                <w:color w:val="000000"/>
                <w:sz w:val="24"/>
                <w:szCs w:val="24"/>
              </w:rPr>
            </w:pPr>
            <w:r>
              <w:rPr>
                <w:rFonts w:ascii="Arial" w:hAnsi="Arial" w:cs="Arial"/>
                <w:color w:val="000000"/>
                <w:sz w:val="24"/>
                <w:szCs w:val="24"/>
              </w:rPr>
              <w:t>-</w:t>
            </w:r>
          </w:p>
        </w:tc>
        <w:tc>
          <w:tcPr>
            <w:tcW w:w="522"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15</w:t>
            </w:r>
          </w:p>
        </w:tc>
        <w:tc>
          <w:tcPr>
            <w:tcW w:w="523"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8</w:t>
            </w:r>
          </w:p>
        </w:tc>
        <w:tc>
          <w:tcPr>
            <w:tcW w:w="523"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12</w:t>
            </w:r>
          </w:p>
        </w:tc>
        <w:tc>
          <w:tcPr>
            <w:tcW w:w="5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16</w:t>
            </w:r>
          </w:p>
        </w:tc>
        <w:tc>
          <w:tcPr>
            <w:tcW w:w="52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7</w:t>
            </w:r>
          </w:p>
        </w:tc>
        <w:tc>
          <w:tcPr>
            <w:tcW w:w="523"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6</w:t>
            </w:r>
          </w:p>
        </w:tc>
        <w:tc>
          <w:tcPr>
            <w:tcW w:w="523"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6</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2</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7</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11</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10</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7</w:t>
            </w:r>
          </w:p>
        </w:tc>
        <w:tc>
          <w:tcPr>
            <w:tcW w:w="634" w:type="dxa"/>
            <w:tcBorders>
              <w:top w:val="nil"/>
              <w:left w:val="nil"/>
              <w:bottom w:val="single" w:sz="4" w:space="0" w:color="auto"/>
              <w:right w:val="single" w:sz="4" w:space="0" w:color="auto"/>
            </w:tcBorders>
            <w:shd w:val="clear" w:color="auto" w:fill="auto"/>
            <w:noWrap/>
            <w:vAlign w:val="bottom"/>
            <w:hideMark/>
          </w:tcPr>
          <w:p w:rsidR="00D853B7" w:rsidRPr="00A22133" w:rsidRDefault="00D853B7" w:rsidP="0000408E">
            <w:pPr>
              <w:jc w:val="right"/>
              <w:rPr>
                <w:rFonts w:ascii="Arial" w:hAnsi="Arial" w:cs="Arial"/>
                <w:color w:val="000000"/>
                <w:sz w:val="24"/>
                <w:szCs w:val="24"/>
              </w:rPr>
            </w:pPr>
            <w:r w:rsidRPr="00A22133">
              <w:rPr>
                <w:rFonts w:ascii="Arial" w:hAnsi="Arial" w:cs="Arial"/>
                <w:color w:val="000000"/>
                <w:sz w:val="24"/>
                <w:szCs w:val="24"/>
              </w:rPr>
              <w:t>6</w:t>
            </w:r>
          </w:p>
        </w:tc>
        <w:tc>
          <w:tcPr>
            <w:tcW w:w="634" w:type="dxa"/>
            <w:tcBorders>
              <w:top w:val="nil"/>
              <w:left w:val="nil"/>
              <w:bottom w:val="single" w:sz="4" w:space="0" w:color="auto"/>
              <w:right w:val="single" w:sz="4" w:space="0" w:color="auto"/>
            </w:tcBorders>
            <w:shd w:val="clear" w:color="auto" w:fill="auto"/>
            <w:noWrap/>
            <w:vAlign w:val="bottom"/>
            <w:hideMark/>
          </w:tcPr>
          <w:p w:rsidR="00FF09F7" w:rsidRPr="00A22133" w:rsidRDefault="00D853B7" w:rsidP="00FF09F7">
            <w:pPr>
              <w:jc w:val="right"/>
              <w:rPr>
                <w:rFonts w:ascii="Arial" w:hAnsi="Arial" w:cs="Arial"/>
                <w:color w:val="000000"/>
                <w:sz w:val="24"/>
                <w:szCs w:val="24"/>
              </w:rPr>
            </w:pPr>
            <w:r w:rsidRPr="00A22133">
              <w:rPr>
                <w:rFonts w:ascii="Arial" w:hAnsi="Arial" w:cs="Arial"/>
                <w:color w:val="000000"/>
                <w:sz w:val="24"/>
                <w:szCs w:val="24"/>
              </w:rPr>
              <w:t>9</w:t>
            </w:r>
          </w:p>
        </w:tc>
      </w:tr>
    </w:tbl>
    <w:p w:rsidR="00E068F2" w:rsidRDefault="00E068F2">
      <w:pPr>
        <w:spacing w:after="200" w:line="276" w:lineRule="auto"/>
        <w:rPr>
          <w:rFonts w:ascii="Arial" w:hAnsi="Arial" w:cs="Arial"/>
          <w:b/>
          <w:sz w:val="24"/>
          <w:szCs w:val="24"/>
          <w:u w:val="single"/>
        </w:rPr>
      </w:pPr>
    </w:p>
    <w:p w:rsidR="00ED632D" w:rsidRDefault="00ED632D">
      <w:pPr>
        <w:spacing w:after="200" w:line="276" w:lineRule="auto"/>
        <w:rPr>
          <w:rFonts w:ascii="Arial" w:hAnsi="Arial" w:cs="Arial"/>
          <w:b/>
          <w:sz w:val="24"/>
          <w:szCs w:val="24"/>
          <w:u w:val="single"/>
        </w:rPr>
      </w:pPr>
    </w:p>
    <w:p w:rsidR="00793758" w:rsidRDefault="00793758">
      <w:pPr>
        <w:spacing w:after="200" w:line="276" w:lineRule="auto"/>
        <w:rPr>
          <w:rFonts w:ascii="Arial" w:hAnsi="Arial" w:cs="Arial"/>
          <w:b/>
          <w:sz w:val="24"/>
          <w:szCs w:val="24"/>
          <w:u w:val="single"/>
        </w:rPr>
      </w:pPr>
    </w:p>
    <w:p w:rsidR="00BC3851" w:rsidRPr="00DA12EE" w:rsidRDefault="003638A5" w:rsidP="002351BE">
      <w:pPr>
        <w:ind w:left="708" w:hanging="708"/>
        <w:jc w:val="center"/>
        <w:rPr>
          <w:rFonts w:ascii="Arial" w:hAnsi="Arial" w:cs="Arial"/>
          <w:b/>
          <w:sz w:val="24"/>
          <w:szCs w:val="24"/>
          <w:u w:val="single"/>
        </w:rPr>
      </w:pPr>
      <w:r w:rsidRPr="00DA12EE">
        <w:rPr>
          <w:rFonts w:ascii="Arial" w:hAnsi="Arial" w:cs="Arial"/>
          <w:b/>
          <w:sz w:val="24"/>
          <w:szCs w:val="24"/>
          <w:u w:val="single"/>
        </w:rPr>
        <w:t xml:space="preserve">ANNEXE </w:t>
      </w:r>
      <w:r w:rsidR="00921001">
        <w:rPr>
          <w:rFonts w:ascii="Arial" w:hAnsi="Arial" w:cs="Arial"/>
          <w:b/>
          <w:sz w:val="24"/>
          <w:szCs w:val="24"/>
          <w:u w:val="single"/>
        </w:rPr>
        <w:t>7</w:t>
      </w:r>
      <w:r w:rsidR="00DA12EE" w:rsidRPr="00DA12EE">
        <w:rPr>
          <w:rFonts w:ascii="Arial" w:hAnsi="Arial" w:cs="Arial"/>
          <w:b/>
          <w:sz w:val="24"/>
          <w:szCs w:val="24"/>
        </w:rPr>
        <w:t> : Tarifs</w:t>
      </w:r>
      <w:r w:rsidR="00895EB0">
        <w:rPr>
          <w:rFonts w:ascii="Arial" w:hAnsi="Arial" w:cs="Arial"/>
          <w:b/>
          <w:sz w:val="24"/>
          <w:szCs w:val="24"/>
        </w:rPr>
        <w:t xml:space="preserve"> des espaces publicitaires</w:t>
      </w:r>
      <w:r w:rsidR="00DA12EE" w:rsidRPr="00DA12EE">
        <w:rPr>
          <w:rFonts w:ascii="Arial" w:hAnsi="Arial" w:cs="Arial"/>
          <w:b/>
          <w:sz w:val="24"/>
          <w:szCs w:val="24"/>
        </w:rPr>
        <w:t xml:space="preserve"> </w:t>
      </w:r>
      <w:r w:rsidR="00122428">
        <w:rPr>
          <w:rFonts w:ascii="Arial" w:hAnsi="Arial" w:cs="Arial"/>
          <w:b/>
          <w:sz w:val="24"/>
          <w:szCs w:val="24"/>
        </w:rPr>
        <w:t>du magazine</w:t>
      </w:r>
      <w:r w:rsidR="00895EB0">
        <w:rPr>
          <w:rFonts w:ascii="Arial" w:hAnsi="Arial" w:cs="Arial"/>
          <w:b/>
          <w:sz w:val="24"/>
          <w:szCs w:val="24"/>
        </w:rPr>
        <w:t xml:space="preserve"> </w:t>
      </w:r>
      <w:proofErr w:type="spellStart"/>
      <w:r w:rsidR="00DA12EE" w:rsidRPr="00DA12EE">
        <w:rPr>
          <w:rFonts w:ascii="Arial" w:hAnsi="Arial" w:cs="Arial"/>
          <w:b/>
          <w:sz w:val="24"/>
          <w:szCs w:val="24"/>
        </w:rPr>
        <w:t>Gastronomica</w:t>
      </w:r>
      <w:proofErr w:type="spellEnd"/>
    </w:p>
    <w:p w:rsidR="00BC3851" w:rsidRDefault="00BC3851" w:rsidP="00BC3851">
      <w:pPr>
        <w:ind w:left="708" w:hanging="708"/>
        <w:rPr>
          <w:rFonts w:ascii="Arial" w:hAnsi="Arial" w:cs="Arial"/>
          <w:sz w:val="24"/>
          <w:szCs w:val="24"/>
        </w:rPr>
      </w:pPr>
    </w:p>
    <w:p w:rsidR="0033097A" w:rsidRDefault="0033097A" w:rsidP="00BC3851">
      <w:pPr>
        <w:ind w:left="708" w:hanging="708"/>
        <w:rPr>
          <w:rFonts w:ascii="Arial" w:hAnsi="Arial" w:cs="Arial"/>
          <w:sz w:val="24"/>
          <w:szCs w:val="24"/>
        </w:rPr>
      </w:pPr>
    </w:p>
    <w:tbl>
      <w:tblPr>
        <w:tblStyle w:val="Grilledutableau"/>
        <w:tblW w:w="0" w:type="auto"/>
        <w:tblInd w:w="708" w:type="dxa"/>
        <w:tblLook w:val="04A0"/>
      </w:tblPr>
      <w:tblGrid>
        <w:gridCol w:w="2796"/>
        <w:gridCol w:w="2133"/>
        <w:gridCol w:w="3651"/>
      </w:tblGrid>
      <w:tr w:rsidR="001A3F46" w:rsidTr="001A3F46">
        <w:tc>
          <w:tcPr>
            <w:tcW w:w="2796" w:type="dxa"/>
            <w:vAlign w:val="center"/>
          </w:tcPr>
          <w:p w:rsidR="001A3F46" w:rsidRDefault="001A3F46" w:rsidP="001A3F46">
            <w:pPr>
              <w:spacing w:line="480" w:lineRule="auto"/>
              <w:jc w:val="center"/>
              <w:rPr>
                <w:rFonts w:ascii="Arial" w:hAnsi="Arial" w:cs="Arial"/>
                <w:sz w:val="24"/>
                <w:szCs w:val="24"/>
              </w:rPr>
            </w:pPr>
          </w:p>
        </w:tc>
        <w:tc>
          <w:tcPr>
            <w:tcW w:w="2133" w:type="dxa"/>
            <w:vAlign w:val="center"/>
          </w:tcPr>
          <w:p w:rsidR="001A3F46" w:rsidRDefault="001A3F46" w:rsidP="001A3F46">
            <w:pPr>
              <w:spacing w:line="480" w:lineRule="auto"/>
              <w:jc w:val="center"/>
              <w:rPr>
                <w:rFonts w:ascii="Arial" w:hAnsi="Arial" w:cs="Arial"/>
                <w:sz w:val="24"/>
                <w:szCs w:val="24"/>
              </w:rPr>
            </w:pPr>
            <w:r>
              <w:rPr>
                <w:rFonts w:ascii="Arial" w:hAnsi="Arial" w:cs="Arial"/>
                <w:sz w:val="24"/>
                <w:szCs w:val="24"/>
              </w:rPr>
              <w:t>Tarifs quadri H</w:t>
            </w:r>
            <w:r w:rsidR="00B07874">
              <w:rPr>
                <w:rFonts w:ascii="Arial" w:hAnsi="Arial" w:cs="Arial"/>
                <w:sz w:val="24"/>
                <w:szCs w:val="24"/>
              </w:rPr>
              <w:t>.</w:t>
            </w:r>
            <w:r>
              <w:rPr>
                <w:rFonts w:ascii="Arial" w:hAnsi="Arial" w:cs="Arial"/>
                <w:sz w:val="24"/>
                <w:szCs w:val="24"/>
              </w:rPr>
              <w:t>T</w:t>
            </w:r>
            <w:r w:rsidR="00B07874">
              <w:rPr>
                <w:rFonts w:ascii="Arial" w:hAnsi="Arial" w:cs="Arial"/>
                <w:sz w:val="24"/>
                <w:szCs w:val="24"/>
              </w:rPr>
              <w:t>.</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 xml:space="preserve">Tarifs </w:t>
            </w:r>
            <w:r w:rsidR="00B07874">
              <w:rPr>
                <w:rFonts w:ascii="Arial" w:hAnsi="Arial" w:cs="Arial"/>
                <w:sz w:val="24"/>
                <w:szCs w:val="24"/>
              </w:rPr>
              <w:t xml:space="preserve">H.T. </w:t>
            </w:r>
            <w:r w:rsidR="00835B3C">
              <w:rPr>
                <w:rFonts w:ascii="Arial" w:hAnsi="Arial" w:cs="Arial"/>
                <w:sz w:val="24"/>
                <w:szCs w:val="24"/>
              </w:rPr>
              <w:t xml:space="preserve">par parution </w:t>
            </w:r>
            <w:r>
              <w:rPr>
                <w:rFonts w:ascii="Arial" w:hAnsi="Arial" w:cs="Arial"/>
                <w:sz w:val="24"/>
                <w:szCs w:val="24"/>
              </w:rPr>
              <w:t>pour un engagement sur 3 numéros</w:t>
            </w:r>
          </w:p>
        </w:tc>
      </w:tr>
      <w:tr w:rsidR="001A3F46" w:rsidTr="001A3F46">
        <w:trPr>
          <w:trHeight w:val="624"/>
        </w:trPr>
        <w:tc>
          <w:tcPr>
            <w:tcW w:w="2796" w:type="dxa"/>
            <w:vAlign w:val="center"/>
          </w:tcPr>
          <w:p w:rsidR="001A3F46" w:rsidRDefault="001A3F46" w:rsidP="001A3F46">
            <w:pPr>
              <w:jc w:val="center"/>
              <w:rPr>
                <w:rFonts w:ascii="Arial" w:hAnsi="Arial" w:cs="Arial"/>
                <w:sz w:val="24"/>
                <w:szCs w:val="24"/>
              </w:rPr>
            </w:pPr>
            <w:r>
              <w:rPr>
                <w:rFonts w:ascii="Arial" w:hAnsi="Arial" w:cs="Arial"/>
                <w:sz w:val="24"/>
                <w:szCs w:val="24"/>
              </w:rPr>
              <w:t>1/4 page</w:t>
            </w:r>
          </w:p>
        </w:tc>
        <w:tc>
          <w:tcPr>
            <w:tcW w:w="2133" w:type="dxa"/>
            <w:vAlign w:val="center"/>
          </w:tcPr>
          <w:p w:rsidR="001A3F46" w:rsidRDefault="001A3F46" w:rsidP="00B32EC3">
            <w:pPr>
              <w:ind w:right="601"/>
              <w:jc w:val="right"/>
              <w:rPr>
                <w:rFonts w:ascii="Arial" w:hAnsi="Arial" w:cs="Arial"/>
                <w:sz w:val="24"/>
                <w:szCs w:val="24"/>
              </w:rPr>
            </w:pPr>
            <w:r>
              <w:rPr>
                <w:rFonts w:ascii="Arial" w:hAnsi="Arial" w:cs="Arial"/>
                <w:sz w:val="24"/>
                <w:szCs w:val="24"/>
              </w:rPr>
              <w:t>595 €</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446,25 €</w:t>
            </w:r>
          </w:p>
        </w:tc>
      </w:tr>
      <w:tr w:rsidR="001A3F46" w:rsidTr="001A3F46">
        <w:trPr>
          <w:trHeight w:val="624"/>
        </w:trPr>
        <w:tc>
          <w:tcPr>
            <w:tcW w:w="2796" w:type="dxa"/>
            <w:vAlign w:val="center"/>
          </w:tcPr>
          <w:p w:rsidR="001A3F46" w:rsidRDefault="001A3F46" w:rsidP="001A3F46">
            <w:pPr>
              <w:jc w:val="center"/>
              <w:rPr>
                <w:rFonts w:ascii="Arial" w:hAnsi="Arial" w:cs="Arial"/>
                <w:sz w:val="24"/>
                <w:szCs w:val="24"/>
              </w:rPr>
            </w:pPr>
            <w:r>
              <w:rPr>
                <w:rFonts w:ascii="Arial" w:hAnsi="Arial" w:cs="Arial"/>
                <w:sz w:val="24"/>
                <w:szCs w:val="24"/>
              </w:rPr>
              <w:t>1/2 page</w:t>
            </w:r>
          </w:p>
        </w:tc>
        <w:tc>
          <w:tcPr>
            <w:tcW w:w="2133" w:type="dxa"/>
            <w:vAlign w:val="center"/>
          </w:tcPr>
          <w:p w:rsidR="001A3F46" w:rsidRDefault="001A3F46" w:rsidP="00B32EC3">
            <w:pPr>
              <w:ind w:right="601"/>
              <w:jc w:val="right"/>
              <w:rPr>
                <w:rFonts w:ascii="Arial" w:hAnsi="Arial" w:cs="Arial"/>
                <w:sz w:val="24"/>
                <w:szCs w:val="24"/>
              </w:rPr>
            </w:pPr>
            <w:r>
              <w:rPr>
                <w:rFonts w:ascii="Arial" w:hAnsi="Arial" w:cs="Arial"/>
                <w:sz w:val="24"/>
                <w:szCs w:val="24"/>
              </w:rPr>
              <w:t>1</w:t>
            </w:r>
            <w:r w:rsidR="00793758">
              <w:rPr>
                <w:rFonts w:ascii="Arial" w:hAnsi="Arial" w:cs="Arial"/>
                <w:sz w:val="24"/>
                <w:szCs w:val="24"/>
              </w:rPr>
              <w:t xml:space="preserve"> </w:t>
            </w:r>
            <w:r>
              <w:rPr>
                <w:rFonts w:ascii="Arial" w:hAnsi="Arial" w:cs="Arial"/>
                <w:sz w:val="24"/>
                <w:szCs w:val="24"/>
              </w:rPr>
              <w:t>150 €</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862,50 €</w:t>
            </w:r>
          </w:p>
        </w:tc>
      </w:tr>
      <w:tr w:rsidR="001A3F46" w:rsidTr="001A3F46">
        <w:trPr>
          <w:trHeight w:val="624"/>
        </w:trPr>
        <w:tc>
          <w:tcPr>
            <w:tcW w:w="2796" w:type="dxa"/>
            <w:vAlign w:val="center"/>
          </w:tcPr>
          <w:p w:rsidR="001A3F46" w:rsidRDefault="001A3F46" w:rsidP="001A3F46">
            <w:pPr>
              <w:jc w:val="center"/>
              <w:rPr>
                <w:rFonts w:ascii="Arial" w:hAnsi="Arial" w:cs="Arial"/>
                <w:sz w:val="24"/>
                <w:szCs w:val="24"/>
              </w:rPr>
            </w:pPr>
            <w:r>
              <w:rPr>
                <w:rFonts w:ascii="Arial" w:hAnsi="Arial" w:cs="Arial"/>
                <w:sz w:val="24"/>
                <w:szCs w:val="24"/>
              </w:rPr>
              <w:t>1 page</w:t>
            </w:r>
          </w:p>
        </w:tc>
        <w:tc>
          <w:tcPr>
            <w:tcW w:w="2133" w:type="dxa"/>
            <w:vAlign w:val="center"/>
          </w:tcPr>
          <w:p w:rsidR="001A3F46" w:rsidRDefault="001A3F46" w:rsidP="00B32EC3">
            <w:pPr>
              <w:ind w:right="601"/>
              <w:jc w:val="right"/>
              <w:rPr>
                <w:rFonts w:ascii="Arial" w:hAnsi="Arial" w:cs="Arial"/>
                <w:sz w:val="24"/>
                <w:szCs w:val="24"/>
              </w:rPr>
            </w:pPr>
            <w:r>
              <w:rPr>
                <w:rFonts w:ascii="Arial" w:hAnsi="Arial" w:cs="Arial"/>
                <w:sz w:val="24"/>
                <w:szCs w:val="24"/>
              </w:rPr>
              <w:t>2</w:t>
            </w:r>
            <w:r w:rsidR="00793758">
              <w:rPr>
                <w:rFonts w:ascii="Arial" w:hAnsi="Arial" w:cs="Arial"/>
                <w:sz w:val="24"/>
                <w:szCs w:val="24"/>
              </w:rPr>
              <w:t xml:space="preserve"> </w:t>
            </w:r>
            <w:r>
              <w:rPr>
                <w:rFonts w:ascii="Arial" w:hAnsi="Arial" w:cs="Arial"/>
                <w:sz w:val="24"/>
                <w:szCs w:val="24"/>
              </w:rPr>
              <w:t>225 €</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1</w:t>
            </w:r>
            <w:r w:rsidR="00793758">
              <w:rPr>
                <w:rFonts w:ascii="Arial" w:hAnsi="Arial" w:cs="Arial"/>
                <w:sz w:val="24"/>
                <w:szCs w:val="24"/>
              </w:rPr>
              <w:t xml:space="preserve"> </w:t>
            </w:r>
            <w:r>
              <w:rPr>
                <w:rFonts w:ascii="Arial" w:hAnsi="Arial" w:cs="Arial"/>
                <w:sz w:val="24"/>
                <w:szCs w:val="24"/>
              </w:rPr>
              <w:t>668,75 €</w:t>
            </w:r>
          </w:p>
        </w:tc>
      </w:tr>
      <w:tr w:rsidR="001A3F46" w:rsidTr="001A3F46">
        <w:trPr>
          <w:trHeight w:val="624"/>
        </w:trPr>
        <w:tc>
          <w:tcPr>
            <w:tcW w:w="2796" w:type="dxa"/>
            <w:vAlign w:val="center"/>
          </w:tcPr>
          <w:p w:rsidR="001A3F46" w:rsidRDefault="001A3F46" w:rsidP="001A3F46">
            <w:pPr>
              <w:jc w:val="center"/>
              <w:rPr>
                <w:rFonts w:ascii="Arial" w:hAnsi="Arial" w:cs="Arial"/>
                <w:sz w:val="24"/>
                <w:szCs w:val="24"/>
              </w:rPr>
            </w:pPr>
            <w:r>
              <w:rPr>
                <w:rFonts w:ascii="Arial" w:hAnsi="Arial" w:cs="Arial"/>
                <w:sz w:val="24"/>
                <w:szCs w:val="24"/>
              </w:rPr>
              <w:t>2</w:t>
            </w:r>
            <w:r w:rsidR="00C81A04">
              <w:rPr>
                <w:rFonts w:ascii="Arial" w:hAnsi="Arial" w:cs="Arial"/>
                <w:sz w:val="24"/>
                <w:szCs w:val="24"/>
                <w:vertAlign w:val="superscript"/>
              </w:rPr>
              <w:t>e</w:t>
            </w:r>
            <w:r>
              <w:rPr>
                <w:rFonts w:ascii="Arial" w:hAnsi="Arial" w:cs="Arial"/>
                <w:sz w:val="24"/>
                <w:szCs w:val="24"/>
              </w:rPr>
              <w:t xml:space="preserve"> et 3</w:t>
            </w:r>
            <w:r w:rsidR="00C81A04">
              <w:rPr>
                <w:rFonts w:ascii="Arial" w:hAnsi="Arial" w:cs="Arial"/>
                <w:sz w:val="24"/>
                <w:szCs w:val="24"/>
                <w:vertAlign w:val="superscript"/>
              </w:rPr>
              <w:t>e</w:t>
            </w:r>
            <w:r>
              <w:rPr>
                <w:rFonts w:ascii="Arial" w:hAnsi="Arial" w:cs="Arial"/>
                <w:sz w:val="24"/>
                <w:szCs w:val="24"/>
              </w:rPr>
              <w:t xml:space="preserve"> de couverture</w:t>
            </w:r>
          </w:p>
        </w:tc>
        <w:tc>
          <w:tcPr>
            <w:tcW w:w="2133" w:type="dxa"/>
            <w:vAlign w:val="center"/>
          </w:tcPr>
          <w:p w:rsidR="001A3F46" w:rsidRDefault="001A3F46" w:rsidP="00B32EC3">
            <w:pPr>
              <w:ind w:right="601"/>
              <w:jc w:val="right"/>
              <w:rPr>
                <w:rFonts w:ascii="Arial" w:hAnsi="Arial" w:cs="Arial"/>
                <w:sz w:val="24"/>
                <w:szCs w:val="24"/>
              </w:rPr>
            </w:pPr>
            <w:r>
              <w:rPr>
                <w:rFonts w:ascii="Arial" w:hAnsi="Arial" w:cs="Arial"/>
                <w:sz w:val="24"/>
                <w:szCs w:val="24"/>
              </w:rPr>
              <w:t>2</w:t>
            </w:r>
            <w:r w:rsidR="00793758">
              <w:rPr>
                <w:rFonts w:ascii="Arial" w:hAnsi="Arial" w:cs="Arial"/>
                <w:sz w:val="24"/>
                <w:szCs w:val="24"/>
              </w:rPr>
              <w:t xml:space="preserve"> </w:t>
            </w:r>
            <w:r>
              <w:rPr>
                <w:rFonts w:ascii="Arial" w:hAnsi="Arial" w:cs="Arial"/>
                <w:sz w:val="24"/>
                <w:szCs w:val="24"/>
              </w:rPr>
              <w:t>350 €</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1</w:t>
            </w:r>
            <w:r w:rsidR="00793758">
              <w:rPr>
                <w:rFonts w:ascii="Arial" w:hAnsi="Arial" w:cs="Arial"/>
                <w:sz w:val="24"/>
                <w:szCs w:val="24"/>
              </w:rPr>
              <w:t xml:space="preserve"> </w:t>
            </w:r>
            <w:r>
              <w:rPr>
                <w:rFonts w:ascii="Arial" w:hAnsi="Arial" w:cs="Arial"/>
                <w:sz w:val="24"/>
                <w:szCs w:val="24"/>
              </w:rPr>
              <w:t>762,50 €</w:t>
            </w:r>
          </w:p>
        </w:tc>
      </w:tr>
      <w:tr w:rsidR="001A3F46" w:rsidTr="001A3F46">
        <w:trPr>
          <w:trHeight w:val="624"/>
        </w:trPr>
        <w:tc>
          <w:tcPr>
            <w:tcW w:w="2796" w:type="dxa"/>
            <w:vAlign w:val="center"/>
          </w:tcPr>
          <w:p w:rsidR="001A3F46" w:rsidRDefault="001A3F46" w:rsidP="001A3F46">
            <w:pPr>
              <w:jc w:val="center"/>
              <w:rPr>
                <w:rFonts w:ascii="Arial" w:hAnsi="Arial" w:cs="Arial"/>
                <w:sz w:val="24"/>
                <w:szCs w:val="24"/>
              </w:rPr>
            </w:pPr>
            <w:r>
              <w:rPr>
                <w:rFonts w:ascii="Arial" w:hAnsi="Arial" w:cs="Arial"/>
                <w:sz w:val="24"/>
                <w:szCs w:val="24"/>
              </w:rPr>
              <w:t>4</w:t>
            </w:r>
            <w:r w:rsidR="00C81A04">
              <w:rPr>
                <w:rFonts w:ascii="Arial" w:hAnsi="Arial" w:cs="Arial"/>
                <w:sz w:val="24"/>
                <w:szCs w:val="24"/>
                <w:vertAlign w:val="superscript"/>
              </w:rPr>
              <w:t>e</w:t>
            </w:r>
            <w:r>
              <w:rPr>
                <w:rFonts w:ascii="Arial" w:hAnsi="Arial" w:cs="Arial"/>
                <w:sz w:val="24"/>
                <w:szCs w:val="24"/>
              </w:rPr>
              <w:t xml:space="preserve"> de couverture</w:t>
            </w:r>
          </w:p>
        </w:tc>
        <w:tc>
          <w:tcPr>
            <w:tcW w:w="2133" w:type="dxa"/>
            <w:vAlign w:val="center"/>
          </w:tcPr>
          <w:p w:rsidR="001A3F46" w:rsidRDefault="001A3F46" w:rsidP="00B32EC3">
            <w:pPr>
              <w:ind w:right="601"/>
              <w:jc w:val="right"/>
              <w:rPr>
                <w:rFonts w:ascii="Arial" w:hAnsi="Arial" w:cs="Arial"/>
                <w:sz w:val="24"/>
                <w:szCs w:val="24"/>
              </w:rPr>
            </w:pPr>
            <w:r>
              <w:rPr>
                <w:rFonts w:ascii="Arial" w:hAnsi="Arial" w:cs="Arial"/>
                <w:sz w:val="24"/>
                <w:szCs w:val="24"/>
              </w:rPr>
              <w:t>2</w:t>
            </w:r>
            <w:r w:rsidR="00793758">
              <w:rPr>
                <w:rFonts w:ascii="Arial" w:hAnsi="Arial" w:cs="Arial"/>
                <w:sz w:val="24"/>
                <w:szCs w:val="24"/>
              </w:rPr>
              <w:t xml:space="preserve"> </w:t>
            </w:r>
            <w:r>
              <w:rPr>
                <w:rFonts w:ascii="Arial" w:hAnsi="Arial" w:cs="Arial"/>
                <w:sz w:val="24"/>
                <w:szCs w:val="24"/>
              </w:rPr>
              <w:t>450 €</w:t>
            </w:r>
          </w:p>
        </w:tc>
        <w:tc>
          <w:tcPr>
            <w:tcW w:w="3651" w:type="dxa"/>
            <w:vAlign w:val="center"/>
          </w:tcPr>
          <w:p w:rsidR="001A3F46" w:rsidRDefault="001A3F46" w:rsidP="001A3F46">
            <w:pPr>
              <w:jc w:val="center"/>
              <w:rPr>
                <w:rFonts w:ascii="Arial" w:hAnsi="Arial" w:cs="Arial"/>
                <w:sz w:val="24"/>
                <w:szCs w:val="24"/>
              </w:rPr>
            </w:pPr>
            <w:r>
              <w:rPr>
                <w:rFonts w:ascii="Arial" w:hAnsi="Arial" w:cs="Arial"/>
                <w:sz w:val="24"/>
                <w:szCs w:val="24"/>
              </w:rPr>
              <w:t>1</w:t>
            </w:r>
            <w:r w:rsidR="00793758">
              <w:rPr>
                <w:rFonts w:ascii="Arial" w:hAnsi="Arial" w:cs="Arial"/>
                <w:sz w:val="24"/>
                <w:szCs w:val="24"/>
              </w:rPr>
              <w:t xml:space="preserve"> </w:t>
            </w:r>
            <w:r>
              <w:rPr>
                <w:rFonts w:ascii="Arial" w:hAnsi="Arial" w:cs="Arial"/>
                <w:sz w:val="24"/>
                <w:szCs w:val="24"/>
              </w:rPr>
              <w:t>837,50 €</w:t>
            </w:r>
          </w:p>
        </w:tc>
      </w:tr>
    </w:tbl>
    <w:p w:rsidR="001A3F46" w:rsidRDefault="001A3F46" w:rsidP="00BC3851">
      <w:pPr>
        <w:ind w:left="708" w:hanging="708"/>
        <w:rPr>
          <w:rFonts w:ascii="Arial" w:hAnsi="Arial" w:cs="Arial"/>
          <w:sz w:val="24"/>
          <w:szCs w:val="24"/>
        </w:rPr>
      </w:pPr>
    </w:p>
    <w:p w:rsidR="0033097A" w:rsidRDefault="0033097A" w:rsidP="00BC3851">
      <w:pPr>
        <w:ind w:left="708" w:hanging="708"/>
        <w:rPr>
          <w:rFonts w:ascii="Arial" w:hAnsi="Arial" w:cs="Arial"/>
          <w:sz w:val="24"/>
          <w:szCs w:val="24"/>
        </w:rPr>
      </w:pPr>
    </w:p>
    <w:p w:rsidR="001A3F46" w:rsidRDefault="001A3F46" w:rsidP="0033097A">
      <w:pPr>
        <w:jc w:val="both"/>
        <w:rPr>
          <w:rFonts w:ascii="Arial" w:hAnsi="Arial" w:cs="Arial"/>
          <w:sz w:val="24"/>
          <w:szCs w:val="24"/>
        </w:rPr>
      </w:pPr>
      <w:r w:rsidRPr="00C47BCA">
        <w:rPr>
          <w:rFonts w:ascii="Arial" w:hAnsi="Arial" w:cs="Arial"/>
          <w:sz w:val="24"/>
          <w:szCs w:val="24"/>
          <w:u w:val="single"/>
        </w:rPr>
        <w:t>Lieux de distribution</w:t>
      </w:r>
      <w:r>
        <w:rPr>
          <w:rFonts w:ascii="Arial" w:hAnsi="Arial" w:cs="Arial"/>
          <w:sz w:val="24"/>
          <w:szCs w:val="24"/>
        </w:rPr>
        <w:t xml:space="preserve"> : restaurateurs, métiers de bouche (boulangers, pâtissiers, chocolatiers, torréfacteurs, épiceries fines, </w:t>
      </w:r>
      <w:r w:rsidR="00793758">
        <w:rPr>
          <w:rFonts w:ascii="Arial" w:hAnsi="Arial" w:cs="Arial"/>
          <w:sz w:val="24"/>
          <w:szCs w:val="24"/>
        </w:rPr>
        <w:t>salons de thé</w:t>
      </w:r>
      <w:r>
        <w:rPr>
          <w:rFonts w:ascii="Arial" w:hAnsi="Arial" w:cs="Arial"/>
          <w:sz w:val="24"/>
          <w:szCs w:val="24"/>
        </w:rPr>
        <w:t>, cavistes</w:t>
      </w:r>
      <w:r w:rsidR="0033097A">
        <w:rPr>
          <w:rFonts w:ascii="Arial" w:hAnsi="Arial" w:cs="Arial"/>
          <w:sz w:val="24"/>
          <w:szCs w:val="24"/>
        </w:rPr>
        <w:t>…), hôtels, salons de coiffure, magasins de prêt-à-porter, cabinets médicaux, offices de tourisme.</w:t>
      </w:r>
    </w:p>
    <w:p w:rsidR="00BC3851" w:rsidRDefault="00BC3851" w:rsidP="0033097A">
      <w:pPr>
        <w:ind w:left="708" w:hanging="708"/>
        <w:jc w:val="both"/>
        <w:rPr>
          <w:rFonts w:ascii="Arial" w:hAnsi="Arial" w:cs="Arial"/>
          <w:sz w:val="24"/>
          <w:szCs w:val="24"/>
        </w:rPr>
      </w:pPr>
    </w:p>
    <w:p w:rsidR="00122428" w:rsidRPr="003740E0" w:rsidRDefault="00895EB0" w:rsidP="0033097A">
      <w:pPr>
        <w:ind w:left="708" w:hanging="708"/>
        <w:jc w:val="both"/>
        <w:rPr>
          <w:rFonts w:ascii="Arial" w:hAnsi="Arial" w:cs="Arial"/>
          <w:sz w:val="24"/>
          <w:szCs w:val="24"/>
          <w:lang w:val="it-IT"/>
        </w:rPr>
      </w:pPr>
      <w:r w:rsidRPr="003740E0">
        <w:rPr>
          <w:rFonts w:ascii="Arial" w:hAnsi="Arial" w:cs="Arial"/>
          <w:sz w:val="24"/>
          <w:szCs w:val="24"/>
          <w:lang w:val="it-IT"/>
        </w:rPr>
        <w:t>Gastronomica</w:t>
      </w:r>
    </w:p>
    <w:p w:rsidR="00895EB0" w:rsidRPr="003740E0" w:rsidRDefault="00895EB0" w:rsidP="0033097A">
      <w:pPr>
        <w:ind w:left="708" w:hanging="708"/>
        <w:jc w:val="both"/>
        <w:rPr>
          <w:rFonts w:ascii="Arial" w:hAnsi="Arial" w:cs="Arial"/>
          <w:sz w:val="24"/>
          <w:szCs w:val="24"/>
          <w:lang w:val="it-IT"/>
        </w:rPr>
      </w:pPr>
      <w:r w:rsidRPr="003740E0">
        <w:rPr>
          <w:rFonts w:ascii="Arial" w:hAnsi="Arial" w:cs="Arial"/>
          <w:sz w:val="24"/>
          <w:szCs w:val="24"/>
          <w:lang w:val="it-IT"/>
        </w:rPr>
        <w:t>10 rue Harrouys – 44470 Carquefou</w:t>
      </w:r>
    </w:p>
    <w:p w:rsidR="00895EB0" w:rsidRPr="003740E0" w:rsidRDefault="00895EB0" w:rsidP="0033097A">
      <w:pPr>
        <w:ind w:left="708" w:hanging="708"/>
        <w:jc w:val="both"/>
        <w:rPr>
          <w:rFonts w:ascii="Arial" w:hAnsi="Arial" w:cs="Arial"/>
          <w:sz w:val="24"/>
          <w:szCs w:val="24"/>
          <w:lang w:val="it-IT"/>
        </w:rPr>
      </w:pPr>
      <w:r w:rsidRPr="003740E0">
        <w:rPr>
          <w:rFonts w:ascii="Arial" w:hAnsi="Arial" w:cs="Arial"/>
          <w:sz w:val="24"/>
          <w:szCs w:val="24"/>
          <w:lang w:val="it-IT"/>
        </w:rPr>
        <w:t>www.gastronomica.fr</w:t>
      </w:r>
    </w:p>
    <w:p w:rsidR="00122428" w:rsidRPr="003740E0" w:rsidRDefault="00122428" w:rsidP="0033097A">
      <w:pPr>
        <w:ind w:left="708" w:hanging="708"/>
        <w:jc w:val="both"/>
        <w:rPr>
          <w:rFonts w:ascii="Arial" w:hAnsi="Arial" w:cs="Arial"/>
          <w:sz w:val="24"/>
          <w:szCs w:val="24"/>
          <w:lang w:val="it-IT"/>
        </w:rPr>
      </w:pPr>
    </w:p>
    <w:p w:rsidR="003D27E5" w:rsidRPr="003740E0" w:rsidRDefault="006F6332">
      <w:pPr>
        <w:ind w:left="708" w:hanging="708"/>
        <w:jc w:val="right"/>
        <w:rPr>
          <w:rFonts w:ascii="Arial" w:hAnsi="Arial" w:cs="Arial"/>
          <w:i/>
          <w:sz w:val="24"/>
          <w:szCs w:val="24"/>
          <w:lang w:val="it-IT"/>
        </w:rPr>
      </w:pPr>
      <w:r w:rsidRPr="003740E0">
        <w:rPr>
          <w:rFonts w:ascii="Arial" w:hAnsi="Arial" w:cs="Arial"/>
          <w:i/>
          <w:sz w:val="24"/>
          <w:szCs w:val="24"/>
          <w:lang w:val="it-IT"/>
        </w:rPr>
        <w:t>Source : Gastronomica</w:t>
      </w:r>
    </w:p>
    <w:sectPr w:rsidR="003D27E5" w:rsidRPr="003740E0" w:rsidSect="008F11C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0B" w:rsidRDefault="0007110B" w:rsidP="00B523D4">
      <w:r>
        <w:separator/>
      </w:r>
    </w:p>
  </w:endnote>
  <w:endnote w:type="continuationSeparator" w:id="0">
    <w:p w:rsidR="0007110B" w:rsidRDefault="0007110B" w:rsidP="00B52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B" w:rsidRDefault="000711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2409"/>
      <w:gridCol w:w="1769"/>
    </w:tblGrid>
    <w:tr w:rsidR="0007110B" w:rsidRPr="003740E0" w:rsidTr="00F25F95">
      <w:trPr>
        <w:cantSplit/>
        <w:jc w:val="center"/>
      </w:trPr>
      <w:tc>
        <w:tcPr>
          <w:tcW w:w="7441" w:type="dxa"/>
          <w:gridSpan w:val="2"/>
          <w:vAlign w:val="center"/>
        </w:tcPr>
        <w:p w:rsidR="0007110B" w:rsidRPr="003740E0" w:rsidRDefault="0007110B" w:rsidP="003740E0">
          <w:pPr>
            <w:rPr>
              <w:rFonts w:ascii="Arial" w:hAnsi="Arial" w:cs="Arial"/>
            </w:rPr>
          </w:pPr>
          <w:bookmarkStart w:id="0" w:name="_GoBack"/>
          <w:r w:rsidRPr="003740E0">
            <w:rPr>
              <w:rFonts w:ascii="Arial" w:hAnsi="Arial" w:cs="Arial"/>
            </w:rPr>
            <w:t>BTS COMMUNICATION</w:t>
          </w:r>
        </w:p>
      </w:tc>
      <w:tc>
        <w:tcPr>
          <w:tcW w:w="1769" w:type="dxa"/>
          <w:vAlign w:val="center"/>
        </w:tcPr>
        <w:p w:rsidR="0007110B" w:rsidRPr="003740E0" w:rsidRDefault="0007110B" w:rsidP="003740E0">
          <w:pPr>
            <w:rPr>
              <w:rFonts w:ascii="Arial" w:hAnsi="Arial" w:cs="Arial"/>
            </w:rPr>
          </w:pPr>
          <w:r w:rsidRPr="003740E0">
            <w:rPr>
              <w:rFonts w:ascii="Arial" w:hAnsi="Arial" w:cs="Arial"/>
            </w:rPr>
            <w:t>Session 2013</w:t>
          </w:r>
        </w:p>
      </w:tc>
    </w:tr>
    <w:tr w:rsidR="0007110B" w:rsidRPr="003740E0" w:rsidTr="00F25F95">
      <w:trPr>
        <w:cantSplit/>
        <w:jc w:val="center"/>
      </w:trPr>
      <w:tc>
        <w:tcPr>
          <w:tcW w:w="5032" w:type="dxa"/>
          <w:vAlign w:val="center"/>
        </w:tcPr>
        <w:p w:rsidR="0007110B" w:rsidRPr="003740E0" w:rsidRDefault="0007110B" w:rsidP="003740E0">
          <w:pPr>
            <w:rPr>
              <w:rFonts w:ascii="Arial" w:hAnsi="Arial" w:cs="Arial"/>
            </w:rPr>
          </w:pPr>
          <w:r w:rsidRPr="003740E0">
            <w:rPr>
              <w:rFonts w:ascii="Arial" w:hAnsi="Arial" w:cs="Arial"/>
            </w:rPr>
            <w:t>ACTIVITÉS DE COMMUNICATION</w:t>
          </w:r>
        </w:p>
      </w:tc>
      <w:tc>
        <w:tcPr>
          <w:tcW w:w="2409" w:type="dxa"/>
          <w:vAlign w:val="center"/>
        </w:tcPr>
        <w:p w:rsidR="0007110B" w:rsidRPr="003740E0" w:rsidRDefault="0007110B" w:rsidP="003740E0">
          <w:pPr>
            <w:rPr>
              <w:rFonts w:ascii="Arial" w:hAnsi="Arial" w:cs="Arial"/>
            </w:rPr>
          </w:pPr>
          <w:r w:rsidRPr="003740E0">
            <w:rPr>
              <w:rFonts w:ascii="Arial" w:hAnsi="Arial" w:cs="Arial"/>
            </w:rPr>
            <w:t xml:space="preserve">Code : COE5COM </w:t>
          </w:r>
        </w:p>
      </w:tc>
      <w:tc>
        <w:tcPr>
          <w:tcW w:w="1769" w:type="dxa"/>
          <w:vAlign w:val="center"/>
        </w:tcPr>
        <w:p w:rsidR="0007110B" w:rsidRPr="003740E0" w:rsidRDefault="0007110B" w:rsidP="003740E0">
          <w:pPr>
            <w:rPr>
              <w:rFonts w:ascii="Arial" w:hAnsi="Arial" w:cs="Arial"/>
            </w:rPr>
          </w:pPr>
          <w:r w:rsidRPr="003740E0">
            <w:rPr>
              <w:rFonts w:ascii="Arial" w:hAnsi="Arial" w:cs="Arial"/>
            </w:rPr>
            <w:t xml:space="preserve">Page : </w:t>
          </w:r>
          <w:r w:rsidRPr="003740E0">
            <w:rPr>
              <w:rFonts w:ascii="Arial" w:hAnsi="Arial" w:cs="Arial"/>
            </w:rPr>
            <w:fldChar w:fldCharType="begin"/>
          </w:r>
          <w:r w:rsidRPr="003740E0">
            <w:rPr>
              <w:rFonts w:ascii="Arial" w:hAnsi="Arial" w:cs="Arial"/>
            </w:rPr>
            <w:instrText xml:space="preserve"> PAGE </w:instrText>
          </w:r>
          <w:r w:rsidRPr="003740E0">
            <w:rPr>
              <w:rFonts w:ascii="Arial" w:hAnsi="Arial" w:cs="Arial"/>
            </w:rPr>
            <w:fldChar w:fldCharType="separate"/>
          </w:r>
          <w:r w:rsidR="00F26307">
            <w:rPr>
              <w:rFonts w:ascii="Arial" w:hAnsi="Arial" w:cs="Arial"/>
              <w:noProof/>
            </w:rPr>
            <w:t>6</w:t>
          </w:r>
          <w:r w:rsidRPr="003740E0">
            <w:rPr>
              <w:rFonts w:ascii="Arial" w:hAnsi="Arial" w:cs="Arial"/>
            </w:rPr>
            <w:fldChar w:fldCharType="end"/>
          </w:r>
          <w:r w:rsidRPr="003740E0">
            <w:rPr>
              <w:rFonts w:ascii="Arial" w:hAnsi="Arial" w:cs="Arial"/>
            </w:rPr>
            <w:t>/1</w:t>
          </w:r>
          <w:r>
            <w:rPr>
              <w:rFonts w:ascii="Arial" w:hAnsi="Arial" w:cs="Arial"/>
            </w:rPr>
            <w:t>5</w:t>
          </w:r>
        </w:p>
      </w:tc>
    </w:tr>
    <w:bookmarkEnd w:id="0"/>
  </w:tbl>
  <w:p w:rsidR="0007110B" w:rsidRDefault="000711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B" w:rsidRDefault="000711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0B" w:rsidRDefault="0007110B" w:rsidP="00B523D4">
      <w:r>
        <w:separator/>
      </w:r>
    </w:p>
  </w:footnote>
  <w:footnote w:type="continuationSeparator" w:id="0">
    <w:p w:rsidR="0007110B" w:rsidRDefault="0007110B" w:rsidP="00B523D4">
      <w:r>
        <w:continuationSeparator/>
      </w:r>
    </w:p>
  </w:footnote>
  <w:footnote w:id="1">
    <w:p w:rsidR="0007110B" w:rsidRDefault="0007110B" w:rsidP="008F11C5">
      <w:pPr>
        <w:pStyle w:val="Notedebasdepage"/>
        <w:spacing w:after="480"/>
      </w:pPr>
      <w:r>
        <w:rPr>
          <w:rStyle w:val="Appelnotedebasdep"/>
        </w:rPr>
        <w:footnoteRef/>
      </w:r>
      <w:r>
        <w:t xml:space="preserve"> Obtenteur : dans le domaine de la </w:t>
      </w:r>
      <w:hyperlink r:id="rId1" w:tooltip="Semence (agriculture)" w:history="1">
        <w:r w:rsidRPr="00E91E9B">
          <w:t>semence</w:t>
        </w:r>
      </w:hyperlink>
      <w:r>
        <w:t xml:space="preserve"> (en </w:t>
      </w:r>
      <w:hyperlink r:id="rId2" w:tooltip="Agriculture" w:history="1">
        <w:r w:rsidRPr="00E91E9B">
          <w:t>agriculture</w:t>
        </w:r>
      </w:hyperlink>
      <w:r>
        <w:t xml:space="preserve">, </w:t>
      </w:r>
      <w:hyperlink r:id="rId3" w:tooltip="Sylviculture" w:history="1">
        <w:r w:rsidRPr="00E91E9B">
          <w:t>sylviculture</w:t>
        </w:r>
      </w:hyperlink>
      <w:r>
        <w:t xml:space="preserve">, </w:t>
      </w:r>
      <w:hyperlink r:id="rId4" w:tooltip="Horticulture" w:history="1">
        <w:r w:rsidRPr="00E91E9B">
          <w:t>horticulture</w:t>
        </w:r>
      </w:hyperlink>
      <w:r>
        <w:t xml:space="preserve">, </w:t>
      </w:r>
      <w:hyperlink r:id="rId5" w:tooltip="Viticulture" w:history="1">
        <w:r w:rsidRPr="00E91E9B">
          <w:t>viticulture</w:t>
        </w:r>
      </w:hyperlink>
      <w:r>
        <w:t>..) l'</w:t>
      </w:r>
      <w:r w:rsidRPr="00E91E9B">
        <w:t>obtenteur</w:t>
      </w:r>
      <w:r>
        <w:t xml:space="preserve"> est celui qui a produit par hasard ou par </w:t>
      </w:r>
      <w:hyperlink r:id="rId6" w:tooltip="Culture sélective des plantes" w:history="1">
        <w:r w:rsidRPr="00E91E9B">
          <w:t>sélection volontaire</w:t>
        </w:r>
      </w:hyperlink>
      <w:r>
        <w:t xml:space="preserve"> une </w:t>
      </w:r>
      <w:hyperlink r:id="rId7" w:tooltip="Variété" w:history="1">
        <w:r w:rsidRPr="00E91E9B">
          <w:t>variété</w:t>
        </w:r>
      </w:hyperlink>
      <w:r w:rsidRPr="00E91E9B">
        <w:t xml:space="preserve"> nou</w:t>
      </w:r>
      <w:r>
        <w:t>velle de plante.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B" w:rsidRDefault="000711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B" w:rsidRDefault="0007110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0B" w:rsidRDefault="000711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90E"/>
    <w:multiLevelType w:val="hybridMultilevel"/>
    <w:tmpl w:val="9794A7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3F44"/>
    <w:multiLevelType w:val="multilevel"/>
    <w:tmpl w:val="D11A88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691284"/>
    <w:multiLevelType w:val="multilevel"/>
    <w:tmpl w:val="FCC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7097"/>
    <w:multiLevelType w:val="hybridMultilevel"/>
    <w:tmpl w:val="22240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C218E"/>
    <w:multiLevelType w:val="multilevel"/>
    <w:tmpl w:val="D4D6A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7B4CBF"/>
    <w:multiLevelType w:val="hybridMultilevel"/>
    <w:tmpl w:val="CC7EA1EA"/>
    <w:lvl w:ilvl="0" w:tplc="3A0C27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263B6"/>
    <w:multiLevelType w:val="multilevel"/>
    <w:tmpl w:val="040C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C4143"/>
    <w:multiLevelType w:val="multilevel"/>
    <w:tmpl w:val="D11A882E"/>
    <w:numStyleLink w:val="Style2"/>
  </w:abstractNum>
  <w:abstractNum w:abstractNumId="8">
    <w:nsid w:val="20C26EF1"/>
    <w:multiLevelType w:val="hybridMultilevel"/>
    <w:tmpl w:val="CAD02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363AE9"/>
    <w:multiLevelType w:val="multilevel"/>
    <w:tmpl w:val="84DC8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062F07"/>
    <w:multiLevelType w:val="multilevel"/>
    <w:tmpl w:val="D11A882E"/>
    <w:styleLink w:val="Styl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C0511A"/>
    <w:multiLevelType w:val="hybridMultilevel"/>
    <w:tmpl w:val="12325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DF4766"/>
    <w:multiLevelType w:val="multilevel"/>
    <w:tmpl w:val="D11A8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1D727E"/>
    <w:multiLevelType w:val="multilevel"/>
    <w:tmpl w:val="1AE660D0"/>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2273C5"/>
    <w:multiLevelType w:val="multilevel"/>
    <w:tmpl w:val="FF54C78A"/>
    <w:numStyleLink w:val="Style1"/>
  </w:abstractNum>
  <w:abstractNum w:abstractNumId="15">
    <w:nsid w:val="3DBF15E4"/>
    <w:multiLevelType w:val="singleLevel"/>
    <w:tmpl w:val="040C000F"/>
    <w:lvl w:ilvl="0">
      <w:start w:val="1"/>
      <w:numFmt w:val="decimal"/>
      <w:lvlText w:val="%1."/>
      <w:lvlJc w:val="left"/>
      <w:pPr>
        <w:ind w:left="360" w:hanging="360"/>
      </w:pPr>
    </w:lvl>
  </w:abstractNum>
  <w:abstractNum w:abstractNumId="16">
    <w:nsid w:val="408D1B76"/>
    <w:multiLevelType w:val="multilevel"/>
    <w:tmpl w:val="4B4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214C7"/>
    <w:multiLevelType w:val="multilevel"/>
    <w:tmpl w:val="FF54C78A"/>
    <w:numStyleLink w:val="Style1"/>
  </w:abstractNum>
  <w:abstractNum w:abstractNumId="18">
    <w:nsid w:val="44F24B4C"/>
    <w:multiLevelType w:val="multilevel"/>
    <w:tmpl w:val="B9DA93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890D9A"/>
    <w:multiLevelType w:val="multilevel"/>
    <w:tmpl w:val="DD6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403CD"/>
    <w:multiLevelType w:val="hybridMultilevel"/>
    <w:tmpl w:val="B6D82100"/>
    <w:lvl w:ilvl="0" w:tplc="60844474">
      <w:numFmt w:val="bullet"/>
      <w:lvlText w:val="-"/>
      <w:lvlJc w:val="left"/>
      <w:pPr>
        <w:ind w:left="720" w:hanging="360"/>
      </w:pPr>
      <w:rPr>
        <w:rFonts w:ascii="Times New Roman" w:eastAsiaTheme="minorHAnsi" w:hAnsi="Times New Roman" w:cs="Times New Roman" w:hint="default"/>
      </w:rPr>
    </w:lvl>
    <w:lvl w:ilvl="1" w:tplc="9F7AB418" w:tentative="1">
      <w:start w:val="1"/>
      <w:numFmt w:val="bullet"/>
      <w:lvlText w:val="o"/>
      <w:lvlJc w:val="left"/>
      <w:pPr>
        <w:ind w:left="1440" w:hanging="360"/>
      </w:pPr>
      <w:rPr>
        <w:rFonts w:ascii="Courier New" w:hAnsi="Courier New" w:cs="Courier New" w:hint="default"/>
      </w:rPr>
    </w:lvl>
    <w:lvl w:ilvl="2" w:tplc="6E960544" w:tentative="1">
      <w:start w:val="1"/>
      <w:numFmt w:val="bullet"/>
      <w:lvlText w:val=""/>
      <w:lvlJc w:val="left"/>
      <w:pPr>
        <w:ind w:left="2160" w:hanging="360"/>
      </w:pPr>
      <w:rPr>
        <w:rFonts w:ascii="Wingdings" w:hAnsi="Wingdings" w:hint="default"/>
      </w:rPr>
    </w:lvl>
    <w:lvl w:ilvl="3" w:tplc="7A76A09C" w:tentative="1">
      <w:start w:val="1"/>
      <w:numFmt w:val="bullet"/>
      <w:lvlText w:val=""/>
      <w:lvlJc w:val="left"/>
      <w:pPr>
        <w:ind w:left="2880" w:hanging="360"/>
      </w:pPr>
      <w:rPr>
        <w:rFonts w:ascii="Symbol" w:hAnsi="Symbol" w:hint="default"/>
      </w:rPr>
    </w:lvl>
    <w:lvl w:ilvl="4" w:tplc="06E4BE3E" w:tentative="1">
      <w:start w:val="1"/>
      <w:numFmt w:val="bullet"/>
      <w:lvlText w:val="o"/>
      <w:lvlJc w:val="left"/>
      <w:pPr>
        <w:ind w:left="3600" w:hanging="360"/>
      </w:pPr>
      <w:rPr>
        <w:rFonts w:ascii="Courier New" w:hAnsi="Courier New" w:cs="Courier New" w:hint="default"/>
      </w:rPr>
    </w:lvl>
    <w:lvl w:ilvl="5" w:tplc="C72EB50E" w:tentative="1">
      <w:start w:val="1"/>
      <w:numFmt w:val="bullet"/>
      <w:lvlText w:val=""/>
      <w:lvlJc w:val="left"/>
      <w:pPr>
        <w:ind w:left="4320" w:hanging="360"/>
      </w:pPr>
      <w:rPr>
        <w:rFonts w:ascii="Wingdings" w:hAnsi="Wingdings" w:hint="default"/>
      </w:rPr>
    </w:lvl>
    <w:lvl w:ilvl="6" w:tplc="613005FC" w:tentative="1">
      <w:start w:val="1"/>
      <w:numFmt w:val="bullet"/>
      <w:lvlText w:val=""/>
      <w:lvlJc w:val="left"/>
      <w:pPr>
        <w:ind w:left="5040" w:hanging="360"/>
      </w:pPr>
      <w:rPr>
        <w:rFonts w:ascii="Symbol" w:hAnsi="Symbol" w:hint="default"/>
      </w:rPr>
    </w:lvl>
    <w:lvl w:ilvl="7" w:tplc="D82C906C" w:tentative="1">
      <w:start w:val="1"/>
      <w:numFmt w:val="bullet"/>
      <w:lvlText w:val="o"/>
      <w:lvlJc w:val="left"/>
      <w:pPr>
        <w:ind w:left="5760" w:hanging="360"/>
      </w:pPr>
      <w:rPr>
        <w:rFonts w:ascii="Courier New" w:hAnsi="Courier New" w:cs="Courier New" w:hint="default"/>
      </w:rPr>
    </w:lvl>
    <w:lvl w:ilvl="8" w:tplc="F7E6BDCC" w:tentative="1">
      <w:start w:val="1"/>
      <w:numFmt w:val="bullet"/>
      <w:lvlText w:val=""/>
      <w:lvlJc w:val="left"/>
      <w:pPr>
        <w:ind w:left="6480" w:hanging="360"/>
      </w:pPr>
      <w:rPr>
        <w:rFonts w:ascii="Wingdings" w:hAnsi="Wingdings" w:hint="default"/>
      </w:rPr>
    </w:lvl>
  </w:abstractNum>
  <w:abstractNum w:abstractNumId="21">
    <w:nsid w:val="5A471FEC"/>
    <w:multiLevelType w:val="multilevel"/>
    <w:tmpl w:val="EDA46FFA"/>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6D3FF4"/>
    <w:multiLevelType w:val="multilevel"/>
    <w:tmpl w:val="6798971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8F2D3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F91FB8"/>
    <w:multiLevelType w:val="multilevel"/>
    <w:tmpl w:val="CAD02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CD27CD"/>
    <w:multiLevelType w:val="hybridMultilevel"/>
    <w:tmpl w:val="47166F78"/>
    <w:lvl w:ilvl="0" w:tplc="7B4A4608">
      <w:start w:val="1"/>
      <w:numFmt w:val="bullet"/>
      <w:lvlText w:val="o"/>
      <w:lvlJc w:val="left"/>
      <w:pPr>
        <w:ind w:left="720" w:hanging="360"/>
      </w:pPr>
      <w:rPr>
        <w:rFonts w:ascii="Courier New" w:hAnsi="Courier New" w:cs="Courier New" w:hint="default"/>
      </w:rPr>
    </w:lvl>
    <w:lvl w:ilvl="1" w:tplc="1B16622E" w:tentative="1">
      <w:start w:val="1"/>
      <w:numFmt w:val="bullet"/>
      <w:lvlText w:val="o"/>
      <w:lvlJc w:val="left"/>
      <w:pPr>
        <w:ind w:left="1440" w:hanging="360"/>
      </w:pPr>
      <w:rPr>
        <w:rFonts w:ascii="Courier New" w:hAnsi="Courier New" w:cs="Courier New" w:hint="default"/>
      </w:rPr>
    </w:lvl>
    <w:lvl w:ilvl="2" w:tplc="0D70F0BC" w:tentative="1">
      <w:start w:val="1"/>
      <w:numFmt w:val="bullet"/>
      <w:lvlText w:val=""/>
      <w:lvlJc w:val="left"/>
      <w:pPr>
        <w:ind w:left="2160" w:hanging="360"/>
      </w:pPr>
      <w:rPr>
        <w:rFonts w:ascii="Wingdings" w:hAnsi="Wingdings" w:hint="default"/>
      </w:rPr>
    </w:lvl>
    <w:lvl w:ilvl="3" w:tplc="1048004C" w:tentative="1">
      <w:start w:val="1"/>
      <w:numFmt w:val="bullet"/>
      <w:lvlText w:val=""/>
      <w:lvlJc w:val="left"/>
      <w:pPr>
        <w:ind w:left="2880" w:hanging="360"/>
      </w:pPr>
      <w:rPr>
        <w:rFonts w:ascii="Symbol" w:hAnsi="Symbol" w:hint="default"/>
      </w:rPr>
    </w:lvl>
    <w:lvl w:ilvl="4" w:tplc="B240D0C4" w:tentative="1">
      <w:start w:val="1"/>
      <w:numFmt w:val="bullet"/>
      <w:lvlText w:val="o"/>
      <w:lvlJc w:val="left"/>
      <w:pPr>
        <w:ind w:left="3600" w:hanging="360"/>
      </w:pPr>
      <w:rPr>
        <w:rFonts w:ascii="Courier New" w:hAnsi="Courier New" w:cs="Courier New" w:hint="default"/>
      </w:rPr>
    </w:lvl>
    <w:lvl w:ilvl="5" w:tplc="7B9EC90A" w:tentative="1">
      <w:start w:val="1"/>
      <w:numFmt w:val="bullet"/>
      <w:lvlText w:val=""/>
      <w:lvlJc w:val="left"/>
      <w:pPr>
        <w:ind w:left="4320" w:hanging="360"/>
      </w:pPr>
      <w:rPr>
        <w:rFonts w:ascii="Wingdings" w:hAnsi="Wingdings" w:hint="default"/>
      </w:rPr>
    </w:lvl>
    <w:lvl w:ilvl="6" w:tplc="17EAF5FC" w:tentative="1">
      <w:start w:val="1"/>
      <w:numFmt w:val="bullet"/>
      <w:lvlText w:val=""/>
      <w:lvlJc w:val="left"/>
      <w:pPr>
        <w:ind w:left="5040" w:hanging="360"/>
      </w:pPr>
      <w:rPr>
        <w:rFonts w:ascii="Symbol" w:hAnsi="Symbol" w:hint="default"/>
      </w:rPr>
    </w:lvl>
    <w:lvl w:ilvl="7" w:tplc="533EE79C" w:tentative="1">
      <w:start w:val="1"/>
      <w:numFmt w:val="bullet"/>
      <w:lvlText w:val="o"/>
      <w:lvlJc w:val="left"/>
      <w:pPr>
        <w:ind w:left="5760" w:hanging="360"/>
      </w:pPr>
      <w:rPr>
        <w:rFonts w:ascii="Courier New" w:hAnsi="Courier New" w:cs="Courier New" w:hint="default"/>
      </w:rPr>
    </w:lvl>
    <w:lvl w:ilvl="8" w:tplc="F5C6378C" w:tentative="1">
      <w:start w:val="1"/>
      <w:numFmt w:val="bullet"/>
      <w:lvlText w:val=""/>
      <w:lvlJc w:val="left"/>
      <w:pPr>
        <w:ind w:left="6480" w:hanging="360"/>
      </w:pPr>
      <w:rPr>
        <w:rFonts w:ascii="Wingdings" w:hAnsi="Wingdings" w:hint="default"/>
      </w:rPr>
    </w:lvl>
  </w:abstractNum>
  <w:abstractNum w:abstractNumId="26">
    <w:nsid w:val="6532743A"/>
    <w:multiLevelType w:val="multilevel"/>
    <w:tmpl w:val="D11A88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6C55B14"/>
    <w:multiLevelType w:val="multilevel"/>
    <w:tmpl w:val="6798971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DD56657"/>
    <w:multiLevelType w:val="multilevel"/>
    <w:tmpl w:val="ACBA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467A03"/>
    <w:multiLevelType w:val="multilevel"/>
    <w:tmpl w:val="FF54C78A"/>
    <w:numStyleLink w:val="Style1"/>
  </w:abstractNum>
  <w:abstractNum w:abstractNumId="30">
    <w:nsid w:val="7371040C"/>
    <w:multiLevelType w:val="hybridMultilevel"/>
    <w:tmpl w:val="C6EA7406"/>
    <w:lvl w:ilvl="0" w:tplc="8716BCE6">
      <w:start w:val="1"/>
      <w:numFmt w:val="bullet"/>
      <w:lvlText w:val=""/>
      <w:lvlJc w:val="left"/>
      <w:pPr>
        <w:ind w:left="720" w:hanging="360"/>
      </w:pPr>
      <w:rPr>
        <w:rFonts w:ascii="Symbol" w:hAnsi="Symbol" w:hint="default"/>
      </w:rPr>
    </w:lvl>
    <w:lvl w:ilvl="1" w:tplc="3EBC00D6" w:tentative="1">
      <w:start w:val="1"/>
      <w:numFmt w:val="bullet"/>
      <w:lvlText w:val="o"/>
      <w:lvlJc w:val="left"/>
      <w:pPr>
        <w:ind w:left="1440" w:hanging="360"/>
      </w:pPr>
      <w:rPr>
        <w:rFonts w:ascii="Courier New" w:hAnsi="Courier New" w:cs="Courier New" w:hint="default"/>
      </w:rPr>
    </w:lvl>
    <w:lvl w:ilvl="2" w:tplc="72FE050E" w:tentative="1">
      <w:start w:val="1"/>
      <w:numFmt w:val="bullet"/>
      <w:lvlText w:val=""/>
      <w:lvlJc w:val="left"/>
      <w:pPr>
        <w:ind w:left="2160" w:hanging="360"/>
      </w:pPr>
      <w:rPr>
        <w:rFonts w:ascii="Wingdings" w:hAnsi="Wingdings" w:hint="default"/>
      </w:rPr>
    </w:lvl>
    <w:lvl w:ilvl="3" w:tplc="494A0EF4" w:tentative="1">
      <w:start w:val="1"/>
      <w:numFmt w:val="bullet"/>
      <w:lvlText w:val=""/>
      <w:lvlJc w:val="left"/>
      <w:pPr>
        <w:ind w:left="2880" w:hanging="360"/>
      </w:pPr>
      <w:rPr>
        <w:rFonts w:ascii="Symbol" w:hAnsi="Symbol" w:hint="default"/>
      </w:rPr>
    </w:lvl>
    <w:lvl w:ilvl="4" w:tplc="222A12DE" w:tentative="1">
      <w:start w:val="1"/>
      <w:numFmt w:val="bullet"/>
      <w:lvlText w:val="o"/>
      <w:lvlJc w:val="left"/>
      <w:pPr>
        <w:ind w:left="3600" w:hanging="360"/>
      </w:pPr>
      <w:rPr>
        <w:rFonts w:ascii="Courier New" w:hAnsi="Courier New" w:cs="Courier New" w:hint="default"/>
      </w:rPr>
    </w:lvl>
    <w:lvl w:ilvl="5" w:tplc="3822C400" w:tentative="1">
      <w:start w:val="1"/>
      <w:numFmt w:val="bullet"/>
      <w:lvlText w:val=""/>
      <w:lvlJc w:val="left"/>
      <w:pPr>
        <w:ind w:left="4320" w:hanging="360"/>
      </w:pPr>
      <w:rPr>
        <w:rFonts w:ascii="Wingdings" w:hAnsi="Wingdings" w:hint="default"/>
      </w:rPr>
    </w:lvl>
    <w:lvl w:ilvl="6" w:tplc="CFE405C2" w:tentative="1">
      <w:start w:val="1"/>
      <w:numFmt w:val="bullet"/>
      <w:lvlText w:val=""/>
      <w:lvlJc w:val="left"/>
      <w:pPr>
        <w:ind w:left="5040" w:hanging="360"/>
      </w:pPr>
      <w:rPr>
        <w:rFonts w:ascii="Symbol" w:hAnsi="Symbol" w:hint="default"/>
      </w:rPr>
    </w:lvl>
    <w:lvl w:ilvl="7" w:tplc="1E20052C" w:tentative="1">
      <w:start w:val="1"/>
      <w:numFmt w:val="bullet"/>
      <w:lvlText w:val="o"/>
      <w:lvlJc w:val="left"/>
      <w:pPr>
        <w:ind w:left="5760" w:hanging="360"/>
      </w:pPr>
      <w:rPr>
        <w:rFonts w:ascii="Courier New" w:hAnsi="Courier New" w:cs="Courier New" w:hint="default"/>
      </w:rPr>
    </w:lvl>
    <w:lvl w:ilvl="8" w:tplc="AC363D42" w:tentative="1">
      <w:start w:val="1"/>
      <w:numFmt w:val="bullet"/>
      <w:lvlText w:val=""/>
      <w:lvlJc w:val="left"/>
      <w:pPr>
        <w:ind w:left="6480" w:hanging="360"/>
      </w:pPr>
      <w:rPr>
        <w:rFonts w:ascii="Wingdings" w:hAnsi="Wingdings" w:hint="default"/>
      </w:rPr>
    </w:lvl>
  </w:abstractNum>
  <w:abstractNum w:abstractNumId="31">
    <w:nsid w:val="79A90920"/>
    <w:multiLevelType w:val="multilevel"/>
    <w:tmpl w:val="FF54C78A"/>
    <w:styleLink w:val="Style1"/>
    <w:lvl w:ilvl="0">
      <w:start w:val="1"/>
      <w:numFmt w:val="decimal"/>
      <w:lvlText w:val="%1.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nsid w:val="79CE2DEB"/>
    <w:multiLevelType w:val="hybridMultilevel"/>
    <w:tmpl w:val="99DC01EC"/>
    <w:lvl w:ilvl="0" w:tplc="8D684E16">
      <w:start w:val="1"/>
      <w:numFmt w:val="bullet"/>
      <w:lvlText w:val=""/>
      <w:lvlJc w:val="left"/>
      <w:pPr>
        <w:ind w:left="720" w:hanging="360"/>
      </w:pPr>
      <w:rPr>
        <w:rFonts w:ascii="Symbol" w:hAnsi="Symbol" w:hint="default"/>
      </w:rPr>
    </w:lvl>
    <w:lvl w:ilvl="1" w:tplc="F9FAAA0C" w:tentative="1">
      <w:start w:val="1"/>
      <w:numFmt w:val="bullet"/>
      <w:lvlText w:val="o"/>
      <w:lvlJc w:val="left"/>
      <w:pPr>
        <w:ind w:left="1440" w:hanging="360"/>
      </w:pPr>
      <w:rPr>
        <w:rFonts w:ascii="Courier New" w:hAnsi="Courier New" w:cs="Courier New" w:hint="default"/>
      </w:rPr>
    </w:lvl>
    <w:lvl w:ilvl="2" w:tplc="13C82F90" w:tentative="1">
      <w:start w:val="1"/>
      <w:numFmt w:val="bullet"/>
      <w:lvlText w:val=""/>
      <w:lvlJc w:val="left"/>
      <w:pPr>
        <w:ind w:left="2160" w:hanging="360"/>
      </w:pPr>
      <w:rPr>
        <w:rFonts w:ascii="Wingdings" w:hAnsi="Wingdings" w:hint="default"/>
      </w:rPr>
    </w:lvl>
    <w:lvl w:ilvl="3" w:tplc="171861A6" w:tentative="1">
      <w:start w:val="1"/>
      <w:numFmt w:val="bullet"/>
      <w:lvlText w:val=""/>
      <w:lvlJc w:val="left"/>
      <w:pPr>
        <w:ind w:left="2880" w:hanging="360"/>
      </w:pPr>
      <w:rPr>
        <w:rFonts w:ascii="Symbol" w:hAnsi="Symbol" w:hint="default"/>
      </w:rPr>
    </w:lvl>
    <w:lvl w:ilvl="4" w:tplc="935833A2" w:tentative="1">
      <w:start w:val="1"/>
      <w:numFmt w:val="bullet"/>
      <w:lvlText w:val="o"/>
      <w:lvlJc w:val="left"/>
      <w:pPr>
        <w:ind w:left="3600" w:hanging="360"/>
      </w:pPr>
      <w:rPr>
        <w:rFonts w:ascii="Courier New" w:hAnsi="Courier New" w:cs="Courier New" w:hint="default"/>
      </w:rPr>
    </w:lvl>
    <w:lvl w:ilvl="5" w:tplc="516E6274" w:tentative="1">
      <w:start w:val="1"/>
      <w:numFmt w:val="bullet"/>
      <w:lvlText w:val=""/>
      <w:lvlJc w:val="left"/>
      <w:pPr>
        <w:ind w:left="4320" w:hanging="360"/>
      </w:pPr>
      <w:rPr>
        <w:rFonts w:ascii="Wingdings" w:hAnsi="Wingdings" w:hint="default"/>
      </w:rPr>
    </w:lvl>
    <w:lvl w:ilvl="6" w:tplc="5106DE6A" w:tentative="1">
      <w:start w:val="1"/>
      <w:numFmt w:val="bullet"/>
      <w:lvlText w:val=""/>
      <w:lvlJc w:val="left"/>
      <w:pPr>
        <w:ind w:left="5040" w:hanging="360"/>
      </w:pPr>
      <w:rPr>
        <w:rFonts w:ascii="Symbol" w:hAnsi="Symbol" w:hint="default"/>
      </w:rPr>
    </w:lvl>
    <w:lvl w:ilvl="7" w:tplc="0D54D5DC" w:tentative="1">
      <w:start w:val="1"/>
      <w:numFmt w:val="bullet"/>
      <w:lvlText w:val="o"/>
      <w:lvlJc w:val="left"/>
      <w:pPr>
        <w:ind w:left="5760" w:hanging="360"/>
      </w:pPr>
      <w:rPr>
        <w:rFonts w:ascii="Courier New" w:hAnsi="Courier New" w:cs="Courier New" w:hint="default"/>
      </w:rPr>
    </w:lvl>
    <w:lvl w:ilvl="8" w:tplc="E97AB3A6"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28"/>
  </w:num>
  <w:num w:numId="5">
    <w:abstractNumId w:val="25"/>
  </w:num>
  <w:num w:numId="6">
    <w:abstractNumId w:val="5"/>
  </w:num>
  <w:num w:numId="7">
    <w:abstractNumId w:val="20"/>
  </w:num>
  <w:num w:numId="8">
    <w:abstractNumId w:val="0"/>
  </w:num>
  <w:num w:numId="9">
    <w:abstractNumId w:val="30"/>
  </w:num>
  <w:num w:numId="10">
    <w:abstractNumId w:val="11"/>
  </w:num>
  <w:num w:numId="11">
    <w:abstractNumId w:val="3"/>
  </w:num>
  <w:num w:numId="12">
    <w:abstractNumId w:val="32"/>
  </w:num>
  <w:num w:numId="13">
    <w:abstractNumId w:val="9"/>
  </w:num>
  <w:num w:numId="14">
    <w:abstractNumId w:val="27"/>
  </w:num>
  <w:num w:numId="15">
    <w:abstractNumId w:val="31"/>
  </w:num>
  <w:num w:numId="16">
    <w:abstractNumId w:val="14"/>
  </w:num>
  <w:num w:numId="17">
    <w:abstractNumId w:val="18"/>
  </w:num>
  <w:num w:numId="18">
    <w:abstractNumId w:val="22"/>
  </w:num>
  <w:num w:numId="19">
    <w:abstractNumId w:val="13"/>
  </w:num>
  <w:num w:numId="20">
    <w:abstractNumId w:val="17"/>
  </w:num>
  <w:num w:numId="21">
    <w:abstractNumId w:val="29"/>
  </w:num>
  <w:num w:numId="22">
    <w:abstractNumId w:val="4"/>
  </w:num>
  <w:num w:numId="23">
    <w:abstractNumId w:val="7"/>
  </w:num>
  <w:num w:numId="24">
    <w:abstractNumId w:val="10"/>
  </w:num>
  <w:num w:numId="25">
    <w:abstractNumId w:val="26"/>
  </w:num>
  <w:num w:numId="26">
    <w:abstractNumId w:val="1"/>
  </w:num>
  <w:num w:numId="27">
    <w:abstractNumId w:val="8"/>
  </w:num>
  <w:num w:numId="28">
    <w:abstractNumId w:val="24"/>
  </w:num>
  <w:num w:numId="29">
    <w:abstractNumId w:val="21"/>
  </w:num>
  <w:num w:numId="30">
    <w:abstractNumId w:val="12"/>
  </w:num>
  <w:num w:numId="31">
    <w:abstractNumId w:val="6"/>
  </w:num>
  <w:num w:numId="32">
    <w:abstractNumId w:val="1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B523D4"/>
    <w:rsid w:val="0000408E"/>
    <w:rsid w:val="0001159C"/>
    <w:rsid w:val="00023B66"/>
    <w:rsid w:val="00024797"/>
    <w:rsid w:val="00025DDA"/>
    <w:rsid w:val="00031E9B"/>
    <w:rsid w:val="00041D78"/>
    <w:rsid w:val="00046C85"/>
    <w:rsid w:val="00047E37"/>
    <w:rsid w:val="00067CFD"/>
    <w:rsid w:val="0007110B"/>
    <w:rsid w:val="000800A8"/>
    <w:rsid w:val="00084416"/>
    <w:rsid w:val="00086D7E"/>
    <w:rsid w:val="00094644"/>
    <w:rsid w:val="000B27D5"/>
    <w:rsid w:val="000B4007"/>
    <w:rsid w:val="000C4771"/>
    <w:rsid w:val="000D079E"/>
    <w:rsid w:val="000D3937"/>
    <w:rsid w:val="000D3D0C"/>
    <w:rsid w:val="000E1367"/>
    <w:rsid w:val="00116B49"/>
    <w:rsid w:val="00122428"/>
    <w:rsid w:val="0012446A"/>
    <w:rsid w:val="001253D9"/>
    <w:rsid w:val="00170886"/>
    <w:rsid w:val="001A3637"/>
    <w:rsid w:val="001A3F46"/>
    <w:rsid w:val="001A69D3"/>
    <w:rsid w:val="001D532B"/>
    <w:rsid w:val="001D60C3"/>
    <w:rsid w:val="001E3A01"/>
    <w:rsid w:val="001F529C"/>
    <w:rsid w:val="00207199"/>
    <w:rsid w:val="00213BE6"/>
    <w:rsid w:val="00213D42"/>
    <w:rsid w:val="002142ED"/>
    <w:rsid w:val="002161B2"/>
    <w:rsid w:val="002204CA"/>
    <w:rsid w:val="00226305"/>
    <w:rsid w:val="0023165C"/>
    <w:rsid w:val="002351BE"/>
    <w:rsid w:val="002352BC"/>
    <w:rsid w:val="00247CBB"/>
    <w:rsid w:val="002519D7"/>
    <w:rsid w:val="00273778"/>
    <w:rsid w:val="0028637E"/>
    <w:rsid w:val="002A534B"/>
    <w:rsid w:val="002C051E"/>
    <w:rsid w:val="002C0F18"/>
    <w:rsid w:val="002C335D"/>
    <w:rsid w:val="002D132A"/>
    <w:rsid w:val="002D2B7D"/>
    <w:rsid w:val="002F3305"/>
    <w:rsid w:val="00303314"/>
    <w:rsid w:val="003215D8"/>
    <w:rsid w:val="0033097A"/>
    <w:rsid w:val="00330BB4"/>
    <w:rsid w:val="003638A5"/>
    <w:rsid w:val="003662DC"/>
    <w:rsid w:val="003740E0"/>
    <w:rsid w:val="0037448E"/>
    <w:rsid w:val="00376C29"/>
    <w:rsid w:val="00386763"/>
    <w:rsid w:val="003C3654"/>
    <w:rsid w:val="003C4E7D"/>
    <w:rsid w:val="003C5C41"/>
    <w:rsid w:val="003C6A6C"/>
    <w:rsid w:val="003D27E5"/>
    <w:rsid w:val="003E09C2"/>
    <w:rsid w:val="004027CF"/>
    <w:rsid w:val="00417214"/>
    <w:rsid w:val="00420D6D"/>
    <w:rsid w:val="00422666"/>
    <w:rsid w:val="00422904"/>
    <w:rsid w:val="00426CFE"/>
    <w:rsid w:val="00427413"/>
    <w:rsid w:val="00434526"/>
    <w:rsid w:val="00442F99"/>
    <w:rsid w:val="00446907"/>
    <w:rsid w:val="0046244A"/>
    <w:rsid w:val="00475137"/>
    <w:rsid w:val="00475373"/>
    <w:rsid w:val="00476243"/>
    <w:rsid w:val="00491CEB"/>
    <w:rsid w:val="0049416F"/>
    <w:rsid w:val="004D5441"/>
    <w:rsid w:val="004E363C"/>
    <w:rsid w:val="004F081A"/>
    <w:rsid w:val="004F4060"/>
    <w:rsid w:val="00514046"/>
    <w:rsid w:val="0051744F"/>
    <w:rsid w:val="00523ACA"/>
    <w:rsid w:val="005529CA"/>
    <w:rsid w:val="00557E67"/>
    <w:rsid w:val="00573302"/>
    <w:rsid w:val="005827B7"/>
    <w:rsid w:val="005922CC"/>
    <w:rsid w:val="005951D0"/>
    <w:rsid w:val="005A2728"/>
    <w:rsid w:val="005B1B7F"/>
    <w:rsid w:val="005B78F4"/>
    <w:rsid w:val="005C34EF"/>
    <w:rsid w:val="005D6DCE"/>
    <w:rsid w:val="006333DD"/>
    <w:rsid w:val="00643849"/>
    <w:rsid w:val="00643D60"/>
    <w:rsid w:val="0067045F"/>
    <w:rsid w:val="00683334"/>
    <w:rsid w:val="006916DD"/>
    <w:rsid w:val="00691CD2"/>
    <w:rsid w:val="006A2323"/>
    <w:rsid w:val="006B68DF"/>
    <w:rsid w:val="006C2D19"/>
    <w:rsid w:val="006E725D"/>
    <w:rsid w:val="006F35DE"/>
    <w:rsid w:val="006F6332"/>
    <w:rsid w:val="0070523D"/>
    <w:rsid w:val="00706A51"/>
    <w:rsid w:val="00715893"/>
    <w:rsid w:val="00733805"/>
    <w:rsid w:val="00733942"/>
    <w:rsid w:val="00736CA3"/>
    <w:rsid w:val="00790F2D"/>
    <w:rsid w:val="00793758"/>
    <w:rsid w:val="007951F8"/>
    <w:rsid w:val="00796880"/>
    <w:rsid w:val="007A6479"/>
    <w:rsid w:val="007B33E8"/>
    <w:rsid w:val="007C53A5"/>
    <w:rsid w:val="007D13B6"/>
    <w:rsid w:val="007D7EC4"/>
    <w:rsid w:val="00812539"/>
    <w:rsid w:val="00814348"/>
    <w:rsid w:val="00815D51"/>
    <w:rsid w:val="00835B3C"/>
    <w:rsid w:val="008428D6"/>
    <w:rsid w:val="0084384C"/>
    <w:rsid w:val="008465CF"/>
    <w:rsid w:val="00871129"/>
    <w:rsid w:val="00891EF6"/>
    <w:rsid w:val="00893154"/>
    <w:rsid w:val="00895EB0"/>
    <w:rsid w:val="00897F16"/>
    <w:rsid w:val="008B37CF"/>
    <w:rsid w:val="008B584A"/>
    <w:rsid w:val="008C3DB4"/>
    <w:rsid w:val="008C5E9A"/>
    <w:rsid w:val="008E59ED"/>
    <w:rsid w:val="008E78FD"/>
    <w:rsid w:val="008E7981"/>
    <w:rsid w:val="008F11C5"/>
    <w:rsid w:val="008F67BA"/>
    <w:rsid w:val="00900478"/>
    <w:rsid w:val="00903489"/>
    <w:rsid w:val="00921001"/>
    <w:rsid w:val="00932225"/>
    <w:rsid w:val="0093672B"/>
    <w:rsid w:val="00936FFF"/>
    <w:rsid w:val="009379C0"/>
    <w:rsid w:val="00945CDF"/>
    <w:rsid w:val="00950BA7"/>
    <w:rsid w:val="00964AFF"/>
    <w:rsid w:val="009A07AC"/>
    <w:rsid w:val="009B085A"/>
    <w:rsid w:val="009B0A66"/>
    <w:rsid w:val="009B1A8E"/>
    <w:rsid w:val="009C2BF1"/>
    <w:rsid w:val="009C3511"/>
    <w:rsid w:val="009D0E40"/>
    <w:rsid w:val="009D21A7"/>
    <w:rsid w:val="009E6750"/>
    <w:rsid w:val="009E706D"/>
    <w:rsid w:val="009F01FC"/>
    <w:rsid w:val="00A07494"/>
    <w:rsid w:val="00A20B83"/>
    <w:rsid w:val="00A22133"/>
    <w:rsid w:val="00A22580"/>
    <w:rsid w:val="00A25BCB"/>
    <w:rsid w:val="00A26995"/>
    <w:rsid w:val="00A32A35"/>
    <w:rsid w:val="00A51862"/>
    <w:rsid w:val="00A71005"/>
    <w:rsid w:val="00A80D7C"/>
    <w:rsid w:val="00A81894"/>
    <w:rsid w:val="00A85DFC"/>
    <w:rsid w:val="00A96EEB"/>
    <w:rsid w:val="00AB30D9"/>
    <w:rsid w:val="00AB501B"/>
    <w:rsid w:val="00AD1EA3"/>
    <w:rsid w:val="00AE2B19"/>
    <w:rsid w:val="00AE4813"/>
    <w:rsid w:val="00AE4AF4"/>
    <w:rsid w:val="00AE6303"/>
    <w:rsid w:val="00AF2534"/>
    <w:rsid w:val="00B07874"/>
    <w:rsid w:val="00B1381E"/>
    <w:rsid w:val="00B170DA"/>
    <w:rsid w:val="00B1785E"/>
    <w:rsid w:val="00B26B69"/>
    <w:rsid w:val="00B326A5"/>
    <w:rsid w:val="00B32EC3"/>
    <w:rsid w:val="00B523D4"/>
    <w:rsid w:val="00B57C9C"/>
    <w:rsid w:val="00B64E02"/>
    <w:rsid w:val="00B91D6B"/>
    <w:rsid w:val="00B978D1"/>
    <w:rsid w:val="00BB0547"/>
    <w:rsid w:val="00BB51A0"/>
    <w:rsid w:val="00BB76E0"/>
    <w:rsid w:val="00BC3851"/>
    <w:rsid w:val="00BE2112"/>
    <w:rsid w:val="00BE48A5"/>
    <w:rsid w:val="00BF05E0"/>
    <w:rsid w:val="00C06BB8"/>
    <w:rsid w:val="00C2456E"/>
    <w:rsid w:val="00C47BCA"/>
    <w:rsid w:val="00C50098"/>
    <w:rsid w:val="00C55385"/>
    <w:rsid w:val="00C62B69"/>
    <w:rsid w:val="00C75716"/>
    <w:rsid w:val="00C81A04"/>
    <w:rsid w:val="00C94331"/>
    <w:rsid w:val="00CA129A"/>
    <w:rsid w:val="00CE6A45"/>
    <w:rsid w:val="00CF3576"/>
    <w:rsid w:val="00D03698"/>
    <w:rsid w:val="00D03C33"/>
    <w:rsid w:val="00D116EF"/>
    <w:rsid w:val="00D16675"/>
    <w:rsid w:val="00D339F2"/>
    <w:rsid w:val="00D51041"/>
    <w:rsid w:val="00D667EB"/>
    <w:rsid w:val="00D7363E"/>
    <w:rsid w:val="00D75025"/>
    <w:rsid w:val="00D853B7"/>
    <w:rsid w:val="00D97183"/>
    <w:rsid w:val="00D9754B"/>
    <w:rsid w:val="00DA12EE"/>
    <w:rsid w:val="00DA744A"/>
    <w:rsid w:val="00DE4F84"/>
    <w:rsid w:val="00DF4690"/>
    <w:rsid w:val="00E068F2"/>
    <w:rsid w:val="00E3119D"/>
    <w:rsid w:val="00E343F6"/>
    <w:rsid w:val="00E37D91"/>
    <w:rsid w:val="00E44AAD"/>
    <w:rsid w:val="00E46EFA"/>
    <w:rsid w:val="00E77F54"/>
    <w:rsid w:val="00EA2128"/>
    <w:rsid w:val="00EA5863"/>
    <w:rsid w:val="00EB1E1F"/>
    <w:rsid w:val="00ED0C36"/>
    <w:rsid w:val="00ED632D"/>
    <w:rsid w:val="00ED6B18"/>
    <w:rsid w:val="00F105C9"/>
    <w:rsid w:val="00F16671"/>
    <w:rsid w:val="00F2535D"/>
    <w:rsid w:val="00F25F95"/>
    <w:rsid w:val="00F26307"/>
    <w:rsid w:val="00F30A91"/>
    <w:rsid w:val="00F367A4"/>
    <w:rsid w:val="00F558A7"/>
    <w:rsid w:val="00F56CC6"/>
    <w:rsid w:val="00F57492"/>
    <w:rsid w:val="00F57F23"/>
    <w:rsid w:val="00F60758"/>
    <w:rsid w:val="00F87759"/>
    <w:rsid w:val="00F92248"/>
    <w:rsid w:val="00FC277F"/>
    <w:rsid w:val="00FC6597"/>
    <w:rsid w:val="00FD50AE"/>
    <w:rsid w:val="00FE1BEF"/>
    <w:rsid w:val="00FF09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D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523D4"/>
    <w:pPr>
      <w:keepNext/>
      <w:outlineLvl w:val="0"/>
    </w:pPr>
    <w:rPr>
      <w:sz w:val="24"/>
      <w:szCs w:val="24"/>
    </w:rPr>
  </w:style>
  <w:style w:type="paragraph" w:styleId="Titre2">
    <w:name w:val="heading 2"/>
    <w:basedOn w:val="Normal"/>
    <w:next w:val="Normal"/>
    <w:link w:val="Titre2Car"/>
    <w:uiPriority w:val="9"/>
    <w:semiHidden/>
    <w:unhideWhenUsed/>
    <w:qFormat/>
    <w:rsid w:val="003744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qFormat/>
    <w:rsid w:val="00B523D4"/>
    <w:pPr>
      <w:keepNext/>
      <w:jc w:val="center"/>
      <w:outlineLvl w:val="2"/>
    </w:pPr>
    <w:rPr>
      <w:b/>
      <w:bCs/>
      <w:sz w:val="24"/>
      <w:szCs w:val="24"/>
    </w:rPr>
  </w:style>
  <w:style w:type="paragraph" w:styleId="Titre6">
    <w:name w:val="heading 6"/>
    <w:basedOn w:val="Normal"/>
    <w:next w:val="Normal"/>
    <w:link w:val="Titre6Car"/>
    <w:qFormat/>
    <w:rsid w:val="00B523D4"/>
    <w:pPr>
      <w:keepNext/>
      <w:jc w:val="center"/>
      <w:outlineLvl w:val="5"/>
    </w:pPr>
    <w:rPr>
      <w:sz w:val="28"/>
      <w:szCs w:val="28"/>
    </w:rPr>
  </w:style>
  <w:style w:type="paragraph" w:styleId="Titre7">
    <w:name w:val="heading 7"/>
    <w:basedOn w:val="Normal"/>
    <w:next w:val="Normal"/>
    <w:link w:val="Titre7Car"/>
    <w:qFormat/>
    <w:rsid w:val="00B523D4"/>
    <w:pPr>
      <w:keepNext/>
      <w:jc w:val="center"/>
      <w:outlineLvl w:val="6"/>
    </w:pPr>
    <w:rPr>
      <w:b/>
      <w:bCs/>
      <w:sz w:val="28"/>
      <w:szCs w:val="28"/>
    </w:rPr>
  </w:style>
  <w:style w:type="paragraph" w:styleId="Titre9">
    <w:name w:val="heading 9"/>
    <w:basedOn w:val="Normal"/>
    <w:next w:val="Normal"/>
    <w:link w:val="Titre9Car"/>
    <w:qFormat/>
    <w:rsid w:val="00B523D4"/>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23D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B523D4"/>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B523D4"/>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B523D4"/>
    <w:rPr>
      <w:rFonts w:ascii="Times New Roman" w:eastAsia="Times New Roman" w:hAnsi="Times New Roman" w:cs="Times New Roman"/>
      <w:b/>
      <w:bCs/>
      <w:sz w:val="28"/>
      <w:szCs w:val="28"/>
      <w:lang w:eastAsia="fr-FR"/>
    </w:rPr>
  </w:style>
  <w:style w:type="character" w:customStyle="1" w:styleId="Titre9Car">
    <w:name w:val="Titre 9 Car"/>
    <w:basedOn w:val="Policepardfaut"/>
    <w:link w:val="Titre9"/>
    <w:rsid w:val="00B523D4"/>
    <w:rPr>
      <w:rFonts w:ascii="Times New Roman" w:eastAsia="Times New Roman" w:hAnsi="Times New Roman" w:cs="Times New Roman"/>
      <w:b/>
      <w:sz w:val="28"/>
      <w:szCs w:val="28"/>
      <w:lang w:eastAsia="fr-FR"/>
    </w:rPr>
  </w:style>
  <w:style w:type="paragraph" w:styleId="En-tte">
    <w:name w:val="header"/>
    <w:basedOn w:val="Normal"/>
    <w:link w:val="En-tteCar"/>
    <w:unhideWhenUsed/>
    <w:rsid w:val="00B523D4"/>
    <w:pPr>
      <w:tabs>
        <w:tab w:val="center" w:pos="4536"/>
        <w:tab w:val="right" w:pos="9072"/>
      </w:tabs>
    </w:pPr>
  </w:style>
  <w:style w:type="character" w:customStyle="1" w:styleId="En-tteCar">
    <w:name w:val="En-tête Car"/>
    <w:basedOn w:val="Policepardfaut"/>
    <w:link w:val="En-tte"/>
    <w:uiPriority w:val="99"/>
    <w:semiHidden/>
    <w:rsid w:val="00B523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523D4"/>
    <w:pPr>
      <w:tabs>
        <w:tab w:val="center" w:pos="4536"/>
        <w:tab w:val="right" w:pos="9072"/>
      </w:tabs>
    </w:pPr>
  </w:style>
  <w:style w:type="character" w:customStyle="1" w:styleId="PieddepageCar">
    <w:name w:val="Pied de page Car"/>
    <w:basedOn w:val="Policepardfaut"/>
    <w:link w:val="Pieddepage"/>
    <w:uiPriority w:val="99"/>
    <w:rsid w:val="00B523D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523D4"/>
    <w:rPr>
      <w:rFonts w:ascii="Tahoma" w:hAnsi="Tahoma" w:cs="Tahoma"/>
      <w:sz w:val="16"/>
      <w:szCs w:val="16"/>
    </w:rPr>
  </w:style>
  <w:style w:type="character" w:customStyle="1" w:styleId="TextedebullesCar">
    <w:name w:val="Texte de bulles Car"/>
    <w:basedOn w:val="Policepardfaut"/>
    <w:link w:val="Textedebulles"/>
    <w:uiPriority w:val="99"/>
    <w:semiHidden/>
    <w:rsid w:val="00B523D4"/>
    <w:rPr>
      <w:rFonts w:ascii="Tahoma" w:eastAsia="Times New Roman" w:hAnsi="Tahoma" w:cs="Tahoma"/>
      <w:sz w:val="16"/>
      <w:szCs w:val="16"/>
      <w:lang w:eastAsia="fr-FR"/>
    </w:rPr>
  </w:style>
  <w:style w:type="character" w:styleId="Numrodepage">
    <w:name w:val="page number"/>
    <w:basedOn w:val="Policepardfaut"/>
    <w:rsid w:val="00B523D4"/>
  </w:style>
  <w:style w:type="character" w:customStyle="1" w:styleId="Titre2Car">
    <w:name w:val="Titre 2 Car"/>
    <w:basedOn w:val="Policepardfaut"/>
    <w:link w:val="Titre2"/>
    <w:uiPriority w:val="9"/>
    <w:semiHidden/>
    <w:rsid w:val="0037448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7448E"/>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37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2446A"/>
  </w:style>
  <w:style w:type="character" w:customStyle="1" w:styleId="NotedebasdepageCar">
    <w:name w:val="Note de bas de page Car"/>
    <w:basedOn w:val="Policepardfaut"/>
    <w:link w:val="Notedebasdepage"/>
    <w:uiPriority w:val="99"/>
    <w:semiHidden/>
    <w:rsid w:val="0012446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2446A"/>
    <w:rPr>
      <w:vertAlign w:val="superscript"/>
    </w:rPr>
  </w:style>
  <w:style w:type="character" w:styleId="Marquedecommentaire">
    <w:name w:val="annotation reference"/>
    <w:basedOn w:val="Policepardfaut"/>
    <w:uiPriority w:val="99"/>
    <w:semiHidden/>
    <w:unhideWhenUsed/>
    <w:rsid w:val="0012446A"/>
    <w:rPr>
      <w:sz w:val="16"/>
      <w:szCs w:val="16"/>
    </w:rPr>
  </w:style>
  <w:style w:type="paragraph" w:styleId="Commentaire">
    <w:name w:val="annotation text"/>
    <w:basedOn w:val="Normal"/>
    <w:link w:val="CommentaireCar"/>
    <w:uiPriority w:val="99"/>
    <w:semiHidden/>
    <w:unhideWhenUsed/>
    <w:rsid w:val="0012446A"/>
  </w:style>
  <w:style w:type="character" w:customStyle="1" w:styleId="CommentaireCar">
    <w:name w:val="Commentaire Car"/>
    <w:basedOn w:val="Policepardfaut"/>
    <w:link w:val="Commentaire"/>
    <w:uiPriority w:val="99"/>
    <w:semiHidden/>
    <w:rsid w:val="0012446A"/>
    <w:rPr>
      <w:rFonts w:ascii="Times New Roman" w:eastAsia="Times New Roman" w:hAnsi="Times New Roman" w:cs="Times New Roman"/>
      <w:sz w:val="20"/>
      <w:szCs w:val="20"/>
      <w:lang w:eastAsia="fr-FR"/>
    </w:rPr>
  </w:style>
  <w:style w:type="numbering" w:customStyle="1" w:styleId="Style1">
    <w:name w:val="Style1"/>
    <w:uiPriority w:val="99"/>
    <w:rsid w:val="0093672B"/>
    <w:pPr>
      <w:numPr>
        <w:numId w:val="15"/>
      </w:numPr>
    </w:pPr>
  </w:style>
  <w:style w:type="numbering" w:customStyle="1" w:styleId="Style2">
    <w:name w:val="Style2"/>
    <w:uiPriority w:val="99"/>
    <w:rsid w:val="00330BB4"/>
    <w:pPr>
      <w:numPr>
        <w:numId w:val="24"/>
      </w:numPr>
    </w:pPr>
  </w:style>
  <w:style w:type="numbering" w:customStyle="1" w:styleId="Style3">
    <w:name w:val="Style3"/>
    <w:uiPriority w:val="99"/>
    <w:rsid w:val="00330BB4"/>
    <w:pPr>
      <w:numPr>
        <w:numId w:val="31"/>
      </w:numPr>
    </w:pPr>
  </w:style>
  <w:style w:type="paragraph" w:styleId="Objetducommentaire">
    <w:name w:val="annotation subject"/>
    <w:basedOn w:val="Commentaire"/>
    <w:next w:val="Commentaire"/>
    <w:link w:val="ObjetducommentaireCar"/>
    <w:uiPriority w:val="99"/>
    <w:semiHidden/>
    <w:unhideWhenUsed/>
    <w:rsid w:val="00A85DFC"/>
    <w:rPr>
      <w:b/>
      <w:bCs/>
    </w:rPr>
  </w:style>
  <w:style w:type="character" w:customStyle="1" w:styleId="ObjetducommentaireCar">
    <w:name w:val="Objet du commentaire Car"/>
    <w:basedOn w:val="CommentaireCar"/>
    <w:link w:val="Objetducommentaire"/>
    <w:uiPriority w:val="99"/>
    <w:semiHidden/>
    <w:rsid w:val="00A85DFC"/>
    <w:rPr>
      <w:rFonts w:ascii="Times New Roman" w:eastAsia="Times New Roman" w:hAnsi="Times New Roman" w:cs="Times New Roman"/>
      <w:b/>
      <w:bCs/>
      <w:sz w:val="20"/>
      <w:szCs w:val="20"/>
      <w:lang w:eastAsia="fr-FR"/>
    </w:rPr>
  </w:style>
  <w:style w:type="paragraph" w:styleId="Rvision">
    <w:name w:val="Revision"/>
    <w:hidden/>
    <w:uiPriority w:val="99"/>
    <w:semiHidden/>
    <w:rsid w:val="00A85DFC"/>
    <w:pPr>
      <w:spacing w:after="0" w:line="240" w:lineRule="auto"/>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D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523D4"/>
    <w:pPr>
      <w:keepNext/>
      <w:outlineLvl w:val="0"/>
    </w:pPr>
    <w:rPr>
      <w:sz w:val="24"/>
      <w:szCs w:val="24"/>
    </w:rPr>
  </w:style>
  <w:style w:type="paragraph" w:styleId="Titre2">
    <w:name w:val="heading 2"/>
    <w:basedOn w:val="Normal"/>
    <w:next w:val="Normal"/>
    <w:link w:val="Titre2Car"/>
    <w:uiPriority w:val="9"/>
    <w:semiHidden/>
    <w:unhideWhenUsed/>
    <w:qFormat/>
    <w:rsid w:val="003744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qFormat/>
    <w:rsid w:val="00B523D4"/>
    <w:pPr>
      <w:keepNext/>
      <w:jc w:val="center"/>
      <w:outlineLvl w:val="2"/>
    </w:pPr>
    <w:rPr>
      <w:b/>
      <w:bCs/>
      <w:sz w:val="24"/>
      <w:szCs w:val="24"/>
    </w:rPr>
  </w:style>
  <w:style w:type="paragraph" w:styleId="Titre6">
    <w:name w:val="heading 6"/>
    <w:basedOn w:val="Normal"/>
    <w:next w:val="Normal"/>
    <w:link w:val="Titre6Car"/>
    <w:qFormat/>
    <w:rsid w:val="00B523D4"/>
    <w:pPr>
      <w:keepNext/>
      <w:jc w:val="center"/>
      <w:outlineLvl w:val="5"/>
    </w:pPr>
    <w:rPr>
      <w:sz w:val="28"/>
      <w:szCs w:val="28"/>
    </w:rPr>
  </w:style>
  <w:style w:type="paragraph" w:styleId="Titre7">
    <w:name w:val="heading 7"/>
    <w:basedOn w:val="Normal"/>
    <w:next w:val="Normal"/>
    <w:link w:val="Titre7Car"/>
    <w:qFormat/>
    <w:rsid w:val="00B523D4"/>
    <w:pPr>
      <w:keepNext/>
      <w:jc w:val="center"/>
      <w:outlineLvl w:val="6"/>
    </w:pPr>
    <w:rPr>
      <w:b/>
      <w:bCs/>
      <w:sz w:val="28"/>
      <w:szCs w:val="28"/>
    </w:rPr>
  </w:style>
  <w:style w:type="paragraph" w:styleId="Titre9">
    <w:name w:val="heading 9"/>
    <w:basedOn w:val="Normal"/>
    <w:next w:val="Normal"/>
    <w:link w:val="Titre9Car"/>
    <w:qFormat/>
    <w:rsid w:val="00B523D4"/>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23D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B523D4"/>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B523D4"/>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B523D4"/>
    <w:rPr>
      <w:rFonts w:ascii="Times New Roman" w:eastAsia="Times New Roman" w:hAnsi="Times New Roman" w:cs="Times New Roman"/>
      <w:b/>
      <w:bCs/>
      <w:sz w:val="28"/>
      <w:szCs w:val="28"/>
      <w:lang w:eastAsia="fr-FR"/>
    </w:rPr>
  </w:style>
  <w:style w:type="character" w:customStyle="1" w:styleId="Titre9Car">
    <w:name w:val="Titre 9 Car"/>
    <w:basedOn w:val="Policepardfaut"/>
    <w:link w:val="Titre9"/>
    <w:rsid w:val="00B523D4"/>
    <w:rPr>
      <w:rFonts w:ascii="Times New Roman" w:eastAsia="Times New Roman" w:hAnsi="Times New Roman" w:cs="Times New Roman"/>
      <w:b/>
      <w:sz w:val="28"/>
      <w:szCs w:val="28"/>
      <w:lang w:eastAsia="fr-FR"/>
    </w:rPr>
  </w:style>
  <w:style w:type="paragraph" w:styleId="En-tte">
    <w:name w:val="header"/>
    <w:basedOn w:val="Normal"/>
    <w:link w:val="En-tteCar"/>
    <w:unhideWhenUsed/>
    <w:rsid w:val="00B523D4"/>
    <w:pPr>
      <w:tabs>
        <w:tab w:val="center" w:pos="4536"/>
        <w:tab w:val="right" w:pos="9072"/>
      </w:tabs>
    </w:pPr>
  </w:style>
  <w:style w:type="character" w:customStyle="1" w:styleId="En-tteCar">
    <w:name w:val="En-tête Car"/>
    <w:basedOn w:val="Policepardfaut"/>
    <w:link w:val="En-tte"/>
    <w:uiPriority w:val="99"/>
    <w:semiHidden/>
    <w:rsid w:val="00B523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523D4"/>
    <w:pPr>
      <w:tabs>
        <w:tab w:val="center" w:pos="4536"/>
        <w:tab w:val="right" w:pos="9072"/>
      </w:tabs>
    </w:pPr>
  </w:style>
  <w:style w:type="character" w:customStyle="1" w:styleId="PieddepageCar">
    <w:name w:val="Pied de page Car"/>
    <w:basedOn w:val="Policepardfaut"/>
    <w:link w:val="Pieddepage"/>
    <w:uiPriority w:val="99"/>
    <w:rsid w:val="00B523D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523D4"/>
    <w:rPr>
      <w:rFonts w:ascii="Tahoma" w:hAnsi="Tahoma" w:cs="Tahoma"/>
      <w:sz w:val="16"/>
      <w:szCs w:val="16"/>
    </w:rPr>
  </w:style>
  <w:style w:type="character" w:customStyle="1" w:styleId="TextedebullesCar">
    <w:name w:val="Texte de bulles Car"/>
    <w:basedOn w:val="Policepardfaut"/>
    <w:link w:val="Textedebulles"/>
    <w:uiPriority w:val="99"/>
    <w:semiHidden/>
    <w:rsid w:val="00B523D4"/>
    <w:rPr>
      <w:rFonts w:ascii="Tahoma" w:eastAsia="Times New Roman" w:hAnsi="Tahoma" w:cs="Tahoma"/>
      <w:sz w:val="16"/>
      <w:szCs w:val="16"/>
      <w:lang w:eastAsia="fr-FR"/>
    </w:rPr>
  </w:style>
  <w:style w:type="character" w:styleId="Numrodepage">
    <w:name w:val="page number"/>
    <w:basedOn w:val="Policepardfaut"/>
    <w:rsid w:val="00B523D4"/>
  </w:style>
  <w:style w:type="character" w:customStyle="1" w:styleId="Titre2Car">
    <w:name w:val="Titre 2 Car"/>
    <w:basedOn w:val="Policepardfaut"/>
    <w:link w:val="Titre2"/>
    <w:uiPriority w:val="9"/>
    <w:semiHidden/>
    <w:rsid w:val="0037448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7448E"/>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37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2446A"/>
  </w:style>
  <w:style w:type="character" w:customStyle="1" w:styleId="NotedebasdepageCar">
    <w:name w:val="Note de bas de page Car"/>
    <w:basedOn w:val="Policepardfaut"/>
    <w:link w:val="Notedebasdepage"/>
    <w:uiPriority w:val="99"/>
    <w:semiHidden/>
    <w:rsid w:val="0012446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2446A"/>
    <w:rPr>
      <w:vertAlign w:val="superscript"/>
    </w:rPr>
  </w:style>
  <w:style w:type="character" w:styleId="Marquedecommentaire">
    <w:name w:val="annotation reference"/>
    <w:basedOn w:val="Policepardfaut"/>
    <w:uiPriority w:val="99"/>
    <w:semiHidden/>
    <w:unhideWhenUsed/>
    <w:rsid w:val="0012446A"/>
    <w:rPr>
      <w:sz w:val="16"/>
      <w:szCs w:val="16"/>
    </w:rPr>
  </w:style>
  <w:style w:type="paragraph" w:styleId="Commentaire">
    <w:name w:val="annotation text"/>
    <w:basedOn w:val="Normal"/>
    <w:link w:val="CommentaireCar"/>
    <w:uiPriority w:val="99"/>
    <w:semiHidden/>
    <w:unhideWhenUsed/>
    <w:rsid w:val="0012446A"/>
  </w:style>
  <w:style w:type="character" w:customStyle="1" w:styleId="CommentaireCar">
    <w:name w:val="Commentaire Car"/>
    <w:basedOn w:val="Policepardfaut"/>
    <w:link w:val="Commentaire"/>
    <w:uiPriority w:val="99"/>
    <w:semiHidden/>
    <w:rsid w:val="0012446A"/>
    <w:rPr>
      <w:rFonts w:ascii="Times New Roman" w:eastAsia="Times New Roman" w:hAnsi="Times New Roman" w:cs="Times New Roman"/>
      <w:sz w:val="20"/>
      <w:szCs w:val="20"/>
      <w:lang w:eastAsia="fr-FR"/>
    </w:rPr>
  </w:style>
  <w:style w:type="numbering" w:customStyle="1" w:styleId="Style1">
    <w:name w:val="Style1"/>
    <w:uiPriority w:val="99"/>
    <w:rsid w:val="0093672B"/>
    <w:pPr>
      <w:numPr>
        <w:numId w:val="15"/>
      </w:numPr>
    </w:pPr>
  </w:style>
  <w:style w:type="numbering" w:customStyle="1" w:styleId="Style2">
    <w:name w:val="Style2"/>
    <w:uiPriority w:val="99"/>
    <w:rsid w:val="00330BB4"/>
    <w:pPr>
      <w:numPr>
        <w:numId w:val="24"/>
      </w:numPr>
    </w:pPr>
  </w:style>
  <w:style w:type="numbering" w:customStyle="1" w:styleId="Style3">
    <w:name w:val="Style3"/>
    <w:uiPriority w:val="99"/>
    <w:rsid w:val="00330BB4"/>
    <w:pPr>
      <w:numPr>
        <w:numId w:val="31"/>
      </w:numPr>
    </w:pPr>
  </w:style>
  <w:style w:type="paragraph" w:styleId="Objetducommentaire">
    <w:name w:val="annotation subject"/>
    <w:basedOn w:val="Commentaire"/>
    <w:next w:val="Commentaire"/>
    <w:link w:val="ObjetducommentaireCar"/>
    <w:uiPriority w:val="99"/>
    <w:semiHidden/>
    <w:unhideWhenUsed/>
    <w:rsid w:val="00A85DFC"/>
    <w:rPr>
      <w:b/>
      <w:bCs/>
    </w:rPr>
  </w:style>
  <w:style w:type="character" w:customStyle="1" w:styleId="ObjetducommentaireCar">
    <w:name w:val="Objet du commentaire Car"/>
    <w:basedOn w:val="CommentaireCar"/>
    <w:link w:val="Objetducommentaire"/>
    <w:uiPriority w:val="99"/>
    <w:semiHidden/>
    <w:rsid w:val="00A85DFC"/>
    <w:rPr>
      <w:rFonts w:ascii="Times New Roman" w:eastAsia="Times New Roman" w:hAnsi="Times New Roman" w:cs="Times New Roman"/>
      <w:b/>
      <w:bCs/>
      <w:sz w:val="20"/>
      <w:szCs w:val="20"/>
      <w:lang w:eastAsia="fr-FR"/>
    </w:rPr>
  </w:style>
  <w:style w:type="paragraph" w:styleId="Rvision">
    <w:name w:val="Revision"/>
    <w:hidden/>
    <w:uiPriority w:val="99"/>
    <w:semiHidden/>
    <w:rsid w:val="00A85DFC"/>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gnantdunet.net/angelys-org-jeu-concours-quiz-angely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Sylviculture" TargetMode="External"/><Relationship Id="rId7" Type="http://schemas.openxmlformats.org/officeDocument/2006/relationships/hyperlink" Target="https://fr.wikipedia.org/wiki/Vari%C3%A9t%C3%A9" TargetMode="External"/><Relationship Id="rId2" Type="http://schemas.openxmlformats.org/officeDocument/2006/relationships/hyperlink" Target="https://fr.wikipedia.org/wiki/Agriculture" TargetMode="External"/><Relationship Id="rId1" Type="http://schemas.openxmlformats.org/officeDocument/2006/relationships/hyperlink" Target="https://fr.wikipedia.org/wiki/Semence_%28agriculture%29" TargetMode="External"/><Relationship Id="rId6" Type="http://schemas.openxmlformats.org/officeDocument/2006/relationships/hyperlink" Target="https://fr.wikipedia.org/wiki/Culture_s%C3%A9lective_des_plantes" TargetMode="External"/><Relationship Id="rId5" Type="http://schemas.openxmlformats.org/officeDocument/2006/relationships/hyperlink" Target="https://fr.wikipedia.org/wiki/Viticulture" TargetMode="External"/><Relationship Id="rId4" Type="http://schemas.openxmlformats.org/officeDocument/2006/relationships/hyperlink" Target="https://fr.wikipedia.org/wiki/Horti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C20A-AC8F-43D4-BFE1-A605AD63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2806</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BTS</cp:lastModifiedBy>
  <cp:revision>16</cp:revision>
  <cp:lastPrinted>2012-10-18T12:48:00Z</cp:lastPrinted>
  <dcterms:created xsi:type="dcterms:W3CDTF">2012-12-21T08:24:00Z</dcterms:created>
  <dcterms:modified xsi:type="dcterms:W3CDTF">2012-12-21T09:48:00Z</dcterms:modified>
</cp:coreProperties>
</file>