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99571DA" w14:textId="77777777" w:rsidR="006914FD" w:rsidRDefault="006914FD" w:rsidP="006914FD">
      <w:pPr>
        <w:pBdr>
          <w:top w:val="single" w:sz="4" w:space="1" w:color="000000"/>
          <w:left w:val="single" w:sz="4" w:space="1" w:color="000000"/>
          <w:bottom w:val="single" w:sz="4" w:space="1" w:color="000000"/>
          <w:right w:val="single" w:sz="4" w:space="1" w:color="000000"/>
        </w:pBdr>
        <w:jc w:val="center"/>
        <w:rPr>
          <w:rFonts w:ascii="Arial" w:hAnsi="Arial" w:cs="Arial"/>
          <w:sz w:val="36"/>
          <w:szCs w:val="36"/>
        </w:rPr>
      </w:pPr>
      <w:r>
        <w:rPr>
          <w:rFonts w:ascii="Arial" w:hAnsi="Arial" w:cs="Arial"/>
          <w:sz w:val="36"/>
          <w:szCs w:val="36"/>
        </w:rPr>
        <w:t>BREVET DE TECHNICIEN SUPÉRIEUR</w:t>
      </w:r>
    </w:p>
    <w:p w14:paraId="753DB0D4" w14:textId="77777777" w:rsidR="006914FD" w:rsidRDefault="006914FD" w:rsidP="006914FD">
      <w:pPr>
        <w:pBdr>
          <w:top w:val="single" w:sz="4" w:space="1" w:color="000000"/>
          <w:left w:val="single" w:sz="4" w:space="1" w:color="000000"/>
          <w:bottom w:val="single" w:sz="4" w:space="1" w:color="000000"/>
          <w:right w:val="single" w:sz="4" w:space="1" w:color="000000"/>
        </w:pBdr>
        <w:jc w:val="center"/>
        <w:rPr>
          <w:rFonts w:ascii="Arial" w:hAnsi="Arial" w:cs="Arial"/>
          <w:sz w:val="36"/>
          <w:szCs w:val="36"/>
        </w:rPr>
      </w:pPr>
      <w:r>
        <w:rPr>
          <w:rFonts w:ascii="Arial" w:hAnsi="Arial" w:cs="Arial"/>
          <w:sz w:val="36"/>
          <w:szCs w:val="36"/>
        </w:rPr>
        <w:t>COMMUNICATION</w:t>
      </w:r>
    </w:p>
    <w:p w14:paraId="5AB59FF0" w14:textId="77777777" w:rsidR="006914FD" w:rsidRDefault="006914FD" w:rsidP="006914FD">
      <w:pPr>
        <w:spacing w:before="960"/>
        <w:jc w:val="center"/>
        <w:rPr>
          <w:rFonts w:ascii="Arial" w:hAnsi="Arial" w:cs="Arial"/>
          <w:sz w:val="36"/>
          <w:szCs w:val="36"/>
        </w:rPr>
      </w:pPr>
      <w:r>
        <w:rPr>
          <w:rFonts w:ascii="Arial" w:hAnsi="Arial" w:cs="Arial"/>
          <w:sz w:val="36"/>
          <w:szCs w:val="36"/>
        </w:rPr>
        <w:t>ACTIVITÉS DE COMMUNICATION</w:t>
      </w:r>
    </w:p>
    <w:p w14:paraId="04C59BD3" w14:textId="77777777" w:rsidR="006914FD" w:rsidRDefault="006914FD" w:rsidP="006914FD">
      <w:pPr>
        <w:spacing w:before="600"/>
        <w:jc w:val="center"/>
        <w:rPr>
          <w:rFonts w:ascii="Times New Roman" w:hAnsi="Times New Roman"/>
          <w:sz w:val="28"/>
          <w:szCs w:val="28"/>
        </w:rPr>
      </w:pPr>
      <w:r>
        <w:rPr>
          <w:rFonts w:ascii="Arial" w:hAnsi="Arial" w:cs="Arial"/>
          <w:sz w:val="28"/>
          <w:szCs w:val="28"/>
        </w:rPr>
        <w:t xml:space="preserve">SESSION </w:t>
      </w:r>
      <w:r w:rsidR="00BF1F21">
        <w:rPr>
          <w:rFonts w:ascii="Arial" w:hAnsi="Arial" w:cs="Arial"/>
          <w:sz w:val="28"/>
          <w:szCs w:val="28"/>
        </w:rPr>
        <w:t>2020</w:t>
      </w:r>
    </w:p>
    <w:p w14:paraId="2BF794C4" w14:textId="77777777" w:rsidR="006914FD" w:rsidRDefault="006914FD" w:rsidP="006914FD">
      <w:pPr>
        <w:jc w:val="center"/>
        <w:rPr>
          <w:rFonts w:ascii="Arial" w:hAnsi="Arial" w:cs="Arial"/>
          <w:sz w:val="28"/>
          <w:szCs w:val="28"/>
        </w:rPr>
      </w:pPr>
      <w:r>
        <w:rPr>
          <w:rFonts w:ascii="Times New Roman" w:hAnsi="Times New Roman"/>
          <w:sz w:val="28"/>
          <w:szCs w:val="28"/>
        </w:rPr>
        <w:t>______</w:t>
      </w:r>
    </w:p>
    <w:p w14:paraId="5412F5FF" w14:textId="77777777" w:rsidR="006914FD" w:rsidRDefault="006914FD" w:rsidP="006914FD">
      <w:pPr>
        <w:spacing w:before="240"/>
        <w:jc w:val="center"/>
        <w:rPr>
          <w:rFonts w:ascii="Arial" w:hAnsi="Arial" w:cs="Arial"/>
          <w:sz w:val="28"/>
          <w:szCs w:val="28"/>
        </w:rPr>
      </w:pPr>
      <w:r>
        <w:rPr>
          <w:rFonts w:ascii="Arial" w:hAnsi="Arial" w:cs="Arial"/>
          <w:sz w:val="28"/>
          <w:szCs w:val="28"/>
        </w:rPr>
        <w:t>Durée : 4 heures</w:t>
      </w:r>
    </w:p>
    <w:p w14:paraId="76742CD2" w14:textId="77777777" w:rsidR="006914FD" w:rsidRDefault="006914FD" w:rsidP="006914FD">
      <w:pPr>
        <w:jc w:val="center"/>
        <w:rPr>
          <w:rFonts w:ascii="Times New Roman" w:hAnsi="Times New Roman"/>
          <w:b/>
          <w:sz w:val="28"/>
          <w:szCs w:val="28"/>
        </w:rPr>
      </w:pPr>
      <w:r>
        <w:rPr>
          <w:rFonts w:ascii="Arial" w:hAnsi="Arial" w:cs="Arial"/>
          <w:sz w:val="28"/>
          <w:szCs w:val="28"/>
        </w:rPr>
        <w:t>Coefficient : 4</w:t>
      </w:r>
    </w:p>
    <w:p w14:paraId="61E877C9" w14:textId="77777777" w:rsidR="006914FD" w:rsidRDefault="006914FD" w:rsidP="006914FD">
      <w:pPr>
        <w:jc w:val="center"/>
        <w:rPr>
          <w:rFonts w:ascii="Arial" w:hAnsi="Arial" w:cs="Arial"/>
          <w:sz w:val="24"/>
          <w:szCs w:val="20"/>
        </w:rPr>
      </w:pPr>
      <w:r>
        <w:rPr>
          <w:rFonts w:ascii="Times New Roman" w:hAnsi="Times New Roman"/>
          <w:b/>
          <w:sz w:val="28"/>
          <w:szCs w:val="28"/>
        </w:rPr>
        <w:t>______</w:t>
      </w:r>
    </w:p>
    <w:p w14:paraId="2E4851D5" w14:textId="77777777" w:rsidR="006914FD" w:rsidRDefault="006914FD" w:rsidP="006914FD">
      <w:pPr>
        <w:jc w:val="center"/>
        <w:rPr>
          <w:rFonts w:ascii="Arial" w:hAnsi="Arial" w:cs="Arial"/>
          <w:sz w:val="24"/>
          <w:szCs w:val="20"/>
        </w:rPr>
      </w:pPr>
    </w:p>
    <w:p w14:paraId="27781CDD" w14:textId="77777777" w:rsidR="006914FD" w:rsidRDefault="006914FD" w:rsidP="006914FD">
      <w:pPr>
        <w:jc w:val="center"/>
        <w:rPr>
          <w:rFonts w:ascii="Arial" w:hAnsi="Arial" w:cs="Arial"/>
          <w:sz w:val="24"/>
          <w:szCs w:val="20"/>
        </w:rPr>
      </w:pPr>
    </w:p>
    <w:p w14:paraId="45F824E0" w14:textId="77777777" w:rsidR="006914FD" w:rsidRDefault="006914FD" w:rsidP="006914FD">
      <w:pPr>
        <w:jc w:val="center"/>
        <w:rPr>
          <w:rFonts w:ascii="Arial" w:hAnsi="Arial" w:cs="Arial"/>
          <w:sz w:val="24"/>
          <w:szCs w:val="20"/>
        </w:rPr>
      </w:pPr>
      <w:r>
        <w:rPr>
          <w:rFonts w:ascii="Arial" w:hAnsi="Arial" w:cs="Arial"/>
          <w:sz w:val="24"/>
          <w:szCs w:val="20"/>
        </w:rPr>
        <w:t xml:space="preserve">Cette étude est un cas réel simplifié et adapté pour les besoins de l’épreuve. </w:t>
      </w:r>
    </w:p>
    <w:p w14:paraId="5BAB7001" w14:textId="77777777" w:rsidR="006914FD" w:rsidRDefault="006914FD" w:rsidP="006914FD">
      <w:pPr>
        <w:jc w:val="center"/>
        <w:rPr>
          <w:rFonts w:ascii="Arial" w:hAnsi="Arial" w:cs="Arial"/>
          <w:sz w:val="24"/>
          <w:szCs w:val="20"/>
        </w:rPr>
      </w:pPr>
      <w:r>
        <w:rPr>
          <w:rFonts w:ascii="Arial" w:hAnsi="Arial" w:cs="Arial"/>
          <w:sz w:val="24"/>
          <w:szCs w:val="20"/>
        </w:rPr>
        <w:t xml:space="preserve">Pour des raisons de confidentialité les données retenues ont pu être modifiées.  </w:t>
      </w:r>
    </w:p>
    <w:p w14:paraId="5AF4ACE7" w14:textId="77777777" w:rsidR="00B24336" w:rsidRDefault="006914FD" w:rsidP="00B24336">
      <w:pPr>
        <w:jc w:val="center"/>
        <w:rPr>
          <w:rFonts w:ascii="Arial" w:hAnsi="Arial" w:cs="Arial"/>
          <w:sz w:val="24"/>
          <w:szCs w:val="20"/>
        </w:rPr>
      </w:pPr>
      <w:r>
        <w:rPr>
          <w:rFonts w:ascii="Arial" w:hAnsi="Arial" w:cs="Arial"/>
          <w:sz w:val="24"/>
          <w:szCs w:val="20"/>
        </w:rPr>
        <w:t>Le sujet comprend trois dossiers qui peuvent être traités de façon indépendante.</w:t>
      </w:r>
    </w:p>
    <w:p w14:paraId="779A1240" w14:textId="77777777" w:rsidR="00B24336" w:rsidRDefault="00B24336" w:rsidP="00B24336">
      <w:pPr>
        <w:jc w:val="center"/>
        <w:rPr>
          <w:rFonts w:ascii="Arial" w:hAnsi="Arial" w:cs="Arial"/>
          <w:b/>
          <w:sz w:val="24"/>
          <w:szCs w:val="24"/>
          <w:u w:val="single"/>
        </w:rPr>
      </w:pPr>
    </w:p>
    <w:p w14:paraId="6CBB1683" w14:textId="77777777" w:rsidR="006914FD" w:rsidRDefault="006914FD" w:rsidP="00B24336">
      <w:pPr>
        <w:jc w:val="center"/>
        <w:rPr>
          <w:rFonts w:ascii="Arial" w:hAnsi="Arial" w:cs="Arial"/>
          <w:sz w:val="24"/>
          <w:szCs w:val="24"/>
        </w:rPr>
      </w:pPr>
      <w:r>
        <w:rPr>
          <w:rFonts w:ascii="Arial" w:hAnsi="Arial" w:cs="Arial"/>
          <w:b/>
          <w:sz w:val="24"/>
          <w:szCs w:val="24"/>
          <w:u w:val="single"/>
        </w:rPr>
        <w:t>Matériel autorisé</w:t>
      </w:r>
      <w:r>
        <w:rPr>
          <w:rFonts w:ascii="Arial" w:hAnsi="Arial" w:cs="Arial"/>
          <w:b/>
          <w:sz w:val="24"/>
          <w:szCs w:val="24"/>
        </w:rPr>
        <w:t> :</w:t>
      </w:r>
    </w:p>
    <w:p w14:paraId="605B83C4" w14:textId="77777777" w:rsidR="005824D9" w:rsidRDefault="005824D9" w:rsidP="005824D9">
      <w:pPr>
        <w:jc w:val="center"/>
        <w:rPr>
          <w:rFonts w:ascii="Arial" w:hAnsi="Arial" w:cs="Arial"/>
          <w:b/>
        </w:rPr>
      </w:pPr>
      <w:r>
        <w:rPr>
          <w:rFonts w:ascii="Arial" w:hAnsi="Arial" w:cs="Arial"/>
          <w:b/>
        </w:rPr>
        <w:t xml:space="preserve">L’usage de </w:t>
      </w:r>
      <w:r w:rsidR="00FB6D25">
        <w:rPr>
          <w:rFonts w:ascii="Arial" w:hAnsi="Arial" w:cs="Arial"/>
          <w:b/>
        </w:rPr>
        <w:t>la calculatrice avec mode examen actif est autorisé.</w:t>
      </w:r>
    </w:p>
    <w:p w14:paraId="31DAF0DD" w14:textId="77777777" w:rsidR="00FB6D25" w:rsidRDefault="00FB6D25" w:rsidP="005824D9">
      <w:pPr>
        <w:jc w:val="center"/>
        <w:rPr>
          <w:rFonts w:ascii="Arial" w:hAnsi="Arial" w:cs="Arial"/>
          <w:b/>
        </w:rPr>
      </w:pPr>
      <w:r>
        <w:rPr>
          <w:rFonts w:ascii="Arial" w:hAnsi="Arial" w:cs="Arial"/>
          <w:b/>
        </w:rPr>
        <w:t>L’usage de la calculatrice sans mémoire, « type collège », est autorisé.</w:t>
      </w:r>
    </w:p>
    <w:p w14:paraId="37570F06" w14:textId="77777777" w:rsidR="005824D9" w:rsidRDefault="005824D9" w:rsidP="005824D9">
      <w:pPr>
        <w:jc w:val="center"/>
        <w:rPr>
          <w:rFonts w:ascii="Arial" w:hAnsi="Arial" w:cs="Arial"/>
          <w:b/>
        </w:rPr>
      </w:pPr>
      <w:r>
        <w:rPr>
          <w:rFonts w:ascii="Arial" w:hAnsi="Arial" w:cs="Arial"/>
          <w:b/>
        </w:rPr>
        <w:t>Aucun document n’est autorisé.</w:t>
      </w:r>
    </w:p>
    <w:p w14:paraId="21E830A0" w14:textId="77777777" w:rsidR="005824D9" w:rsidRDefault="005824D9" w:rsidP="00B24336">
      <w:pPr>
        <w:spacing w:after="0" w:line="240" w:lineRule="auto"/>
        <w:jc w:val="center"/>
        <w:rPr>
          <w:rFonts w:ascii="Arial" w:hAnsi="Arial" w:cs="Arial"/>
          <w:sz w:val="24"/>
          <w:szCs w:val="20"/>
        </w:rPr>
      </w:pPr>
    </w:p>
    <w:p w14:paraId="639E1CA0" w14:textId="77777777" w:rsidR="005824D9" w:rsidRDefault="005824D9" w:rsidP="00B24336">
      <w:pPr>
        <w:spacing w:after="0" w:line="240" w:lineRule="auto"/>
        <w:jc w:val="center"/>
        <w:rPr>
          <w:rFonts w:ascii="Arial" w:hAnsi="Arial" w:cs="Arial"/>
          <w:sz w:val="24"/>
          <w:szCs w:val="20"/>
        </w:rPr>
      </w:pPr>
    </w:p>
    <w:p w14:paraId="43BD104C" w14:textId="77777777" w:rsidR="005824D9" w:rsidRDefault="005824D9" w:rsidP="00B24336">
      <w:pPr>
        <w:spacing w:after="0" w:line="240" w:lineRule="auto"/>
        <w:jc w:val="center"/>
        <w:rPr>
          <w:rFonts w:ascii="Arial" w:hAnsi="Arial" w:cs="Arial"/>
          <w:sz w:val="24"/>
          <w:szCs w:val="20"/>
        </w:rPr>
      </w:pPr>
    </w:p>
    <w:p w14:paraId="47271C36" w14:textId="77777777" w:rsidR="00B24336" w:rsidRPr="006A265B" w:rsidRDefault="00B24336" w:rsidP="00B24336">
      <w:pPr>
        <w:spacing w:after="0" w:line="240" w:lineRule="auto"/>
        <w:jc w:val="center"/>
        <w:rPr>
          <w:rFonts w:ascii="Arial" w:hAnsi="Arial" w:cs="Arial"/>
          <w:sz w:val="24"/>
          <w:szCs w:val="20"/>
        </w:rPr>
      </w:pPr>
      <w:r w:rsidRPr="006A265B">
        <w:rPr>
          <w:rFonts w:ascii="Arial" w:hAnsi="Arial" w:cs="Arial"/>
          <w:sz w:val="24"/>
          <w:szCs w:val="20"/>
        </w:rPr>
        <w:t>Dès que le sujet vous est remis, assurez-vous qu’il est complet.</w:t>
      </w:r>
    </w:p>
    <w:p w14:paraId="42720CF9" w14:textId="77777777" w:rsidR="00B24336" w:rsidRPr="006A265B" w:rsidRDefault="00B24336" w:rsidP="00B24336">
      <w:pPr>
        <w:spacing w:after="0" w:line="240" w:lineRule="auto"/>
        <w:jc w:val="center"/>
        <w:rPr>
          <w:rFonts w:ascii="Arial" w:hAnsi="Arial" w:cs="Arial"/>
          <w:sz w:val="24"/>
          <w:szCs w:val="20"/>
        </w:rPr>
      </w:pPr>
      <w:r w:rsidRPr="006A265B">
        <w:rPr>
          <w:rFonts w:ascii="Arial" w:hAnsi="Arial" w:cs="Arial"/>
          <w:sz w:val="24"/>
          <w:szCs w:val="20"/>
        </w:rPr>
        <w:t>Le sujet se compose de 1</w:t>
      </w:r>
      <w:r>
        <w:rPr>
          <w:rFonts w:ascii="Arial" w:hAnsi="Arial" w:cs="Arial"/>
          <w:sz w:val="24"/>
          <w:szCs w:val="20"/>
        </w:rPr>
        <w:t>4</w:t>
      </w:r>
      <w:r w:rsidRPr="006A265B">
        <w:rPr>
          <w:rFonts w:ascii="Arial" w:hAnsi="Arial" w:cs="Arial"/>
          <w:sz w:val="24"/>
          <w:szCs w:val="20"/>
        </w:rPr>
        <w:t xml:space="preserve"> pages, numérotées de </w:t>
      </w:r>
      <w:r w:rsidRPr="006A265B">
        <w:rPr>
          <w:rFonts w:ascii="Arial" w:hAnsi="Arial" w:cs="Arial"/>
          <w:sz w:val="24"/>
          <w:szCs w:val="20"/>
        </w:rPr>
        <w:fldChar w:fldCharType="begin"/>
      </w:r>
      <w:r w:rsidRPr="006A265B">
        <w:rPr>
          <w:rFonts w:ascii="Arial" w:hAnsi="Arial" w:cs="Arial"/>
          <w:sz w:val="24"/>
          <w:szCs w:val="20"/>
        </w:rPr>
        <w:instrText>PAGE  \* Arabic  \* MERGEFORMAT</w:instrText>
      </w:r>
      <w:r w:rsidRPr="006A265B">
        <w:rPr>
          <w:rFonts w:ascii="Arial" w:hAnsi="Arial" w:cs="Arial"/>
          <w:sz w:val="24"/>
          <w:szCs w:val="20"/>
        </w:rPr>
        <w:fldChar w:fldCharType="separate"/>
      </w:r>
      <w:r w:rsidR="000E3230">
        <w:rPr>
          <w:rFonts w:ascii="Arial" w:hAnsi="Arial" w:cs="Arial"/>
          <w:noProof/>
          <w:sz w:val="24"/>
          <w:szCs w:val="20"/>
        </w:rPr>
        <w:t>1</w:t>
      </w:r>
      <w:r w:rsidRPr="006A265B">
        <w:rPr>
          <w:rFonts w:ascii="Arial" w:hAnsi="Arial" w:cs="Arial"/>
          <w:sz w:val="24"/>
          <w:szCs w:val="20"/>
        </w:rPr>
        <w:fldChar w:fldCharType="end"/>
      </w:r>
      <w:r w:rsidRPr="006A265B">
        <w:rPr>
          <w:rFonts w:ascii="Arial" w:hAnsi="Arial" w:cs="Arial"/>
          <w:sz w:val="24"/>
          <w:szCs w:val="20"/>
        </w:rPr>
        <w:t>/1</w:t>
      </w:r>
      <w:r>
        <w:rPr>
          <w:rFonts w:ascii="Arial" w:hAnsi="Arial" w:cs="Arial"/>
          <w:sz w:val="24"/>
          <w:szCs w:val="20"/>
        </w:rPr>
        <w:t>4</w:t>
      </w:r>
      <w:r w:rsidRPr="006A265B">
        <w:rPr>
          <w:rFonts w:ascii="Arial" w:hAnsi="Arial" w:cs="Arial"/>
          <w:sz w:val="24"/>
          <w:szCs w:val="20"/>
        </w:rPr>
        <w:t xml:space="preserve"> à 1</w:t>
      </w:r>
      <w:r>
        <w:rPr>
          <w:rFonts w:ascii="Arial" w:hAnsi="Arial" w:cs="Arial"/>
          <w:sz w:val="24"/>
          <w:szCs w:val="20"/>
        </w:rPr>
        <w:t>4</w:t>
      </w:r>
      <w:r w:rsidRPr="006A265B">
        <w:rPr>
          <w:rFonts w:ascii="Arial" w:hAnsi="Arial" w:cs="Arial"/>
          <w:sz w:val="24"/>
          <w:szCs w:val="20"/>
        </w:rPr>
        <w:t>/1</w:t>
      </w:r>
      <w:r>
        <w:rPr>
          <w:rFonts w:ascii="Arial" w:hAnsi="Arial" w:cs="Arial"/>
          <w:sz w:val="24"/>
          <w:szCs w:val="20"/>
        </w:rPr>
        <w:t>4</w:t>
      </w:r>
      <w:r w:rsidRPr="006A265B">
        <w:rPr>
          <w:rFonts w:ascii="Arial" w:hAnsi="Arial" w:cs="Arial"/>
          <w:sz w:val="24"/>
          <w:szCs w:val="20"/>
        </w:rPr>
        <w:t>.</w:t>
      </w:r>
    </w:p>
    <w:p w14:paraId="2C687FA1" w14:textId="77777777" w:rsidR="00B24336" w:rsidRPr="006A265B" w:rsidRDefault="00B24336" w:rsidP="00B24336">
      <w:pPr>
        <w:spacing w:after="0" w:line="240" w:lineRule="auto"/>
        <w:jc w:val="center"/>
        <w:rPr>
          <w:rFonts w:ascii="Arial" w:hAnsi="Arial" w:cs="Arial"/>
          <w:sz w:val="24"/>
          <w:szCs w:val="20"/>
        </w:rPr>
      </w:pPr>
    </w:p>
    <w:p w14:paraId="3FF50ECB" w14:textId="77777777" w:rsidR="005824D9" w:rsidRDefault="005824D9" w:rsidP="006914FD">
      <w:pPr>
        <w:spacing w:before="240"/>
        <w:jc w:val="center"/>
        <w:rPr>
          <w:rFonts w:ascii="Arial" w:hAnsi="Arial" w:cs="Arial"/>
          <w:b/>
          <w:sz w:val="24"/>
          <w:szCs w:val="24"/>
        </w:rPr>
      </w:pPr>
    </w:p>
    <w:p w14:paraId="37454A47" w14:textId="77777777" w:rsidR="005824D9" w:rsidRDefault="00A025BA" w:rsidP="006914FD">
      <w:pPr>
        <w:spacing w:before="240"/>
        <w:jc w:val="center"/>
        <w:rPr>
          <w:rFonts w:ascii="Arial" w:hAnsi="Arial" w:cs="Arial"/>
          <w:b/>
          <w:sz w:val="24"/>
          <w:szCs w:val="24"/>
        </w:rPr>
      </w:pPr>
      <w:r>
        <w:rPr>
          <w:noProof/>
        </w:rPr>
        <w:lastRenderedPageBreak/>
        <w:drawing>
          <wp:anchor distT="0" distB="0" distL="114300" distR="114300" simplePos="0" relativeHeight="251658240" behindDoc="0" locked="0" layoutInCell="1" allowOverlap="1" wp14:anchorId="75DA15B8" wp14:editId="4A803D1D">
            <wp:simplePos x="0" y="0"/>
            <wp:positionH relativeFrom="margin">
              <wp:posOffset>1300481</wp:posOffset>
            </wp:positionH>
            <wp:positionV relativeFrom="paragraph">
              <wp:posOffset>-347345</wp:posOffset>
            </wp:positionV>
            <wp:extent cx="3219450" cy="1409700"/>
            <wp:effectExtent l="0" t="0" r="0" b="0"/>
            <wp:wrapNone/>
            <wp:docPr id="5"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8" cstate="print"/>
                    <a:srcRect/>
                    <a:stretch>
                      <a:fillRect/>
                    </a:stretch>
                  </pic:blipFill>
                  <pic:spPr>
                    <a:xfrm>
                      <a:off x="0" y="0"/>
                      <a:ext cx="3219450" cy="1409700"/>
                    </a:xfrm>
                    <a:prstGeom prst="rect">
                      <a:avLst/>
                    </a:prstGeom>
                    <a:ln/>
                  </pic:spPr>
                </pic:pic>
              </a:graphicData>
            </a:graphic>
            <wp14:sizeRelH relativeFrom="margin">
              <wp14:pctWidth>0</wp14:pctWidth>
            </wp14:sizeRelH>
            <wp14:sizeRelV relativeFrom="margin">
              <wp14:pctHeight>0</wp14:pctHeight>
            </wp14:sizeRelV>
          </wp:anchor>
        </w:drawing>
      </w:r>
    </w:p>
    <w:p w14:paraId="783F5909" w14:textId="77777777" w:rsidR="00614B52" w:rsidRDefault="00614B52">
      <w:pPr>
        <w:pStyle w:val="Normal1"/>
        <w:spacing w:after="0" w:line="240" w:lineRule="auto"/>
        <w:jc w:val="center"/>
        <w:rPr>
          <w:rFonts w:ascii="Arial" w:eastAsia="Arial" w:hAnsi="Arial" w:cs="Arial"/>
          <w:b/>
          <w:color w:val="000000"/>
        </w:rPr>
      </w:pPr>
    </w:p>
    <w:p w14:paraId="3147A6E8" w14:textId="77777777" w:rsidR="00614B52" w:rsidRDefault="00614B52">
      <w:pPr>
        <w:pStyle w:val="Normal1"/>
        <w:spacing w:after="0" w:line="240" w:lineRule="auto"/>
        <w:jc w:val="center"/>
        <w:rPr>
          <w:rFonts w:ascii="Arial" w:eastAsia="Arial" w:hAnsi="Arial" w:cs="Arial"/>
          <w:b/>
          <w:color w:val="000000"/>
        </w:rPr>
      </w:pPr>
    </w:p>
    <w:p w14:paraId="24DAD6D8" w14:textId="77777777" w:rsidR="00614B52" w:rsidRDefault="00614B52">
      <w:pPr>
        <w:pStyle w:val="Normal1"/>
        <w:spacing w:after="0" w:line="240" w:lineRule="auto"/>
        <w:jc w:val="center"/>
        <w:rPr>
          <w:rFonts w:ascii="Arial" w:eastAsia="Arial" w:hAnsi="Arial" w:cs="Arial"/>
          <w:b/>
          <w:color w:val="000000"/>
        </w:rPr>
      </w:pPr>
    </w:p>
    <w:p w14:paraId="7A70D7A9" w14:textId="77777777" w:rsidR="006914FD" w:rsidRDefault="006914FD">
      <w:pPr>
        <w:pStyle w:val="Normal1"/>
        <w:spacing w:after="0" w:line="240" w:lineRule="auto"/>
        <w:jc w:val="center"/>
        <w:rPr>
          <w:rFonts w:ascii="Arial" w:eastAsia="Arial" w:hAnsi="Arial" w:cs="Arial"/>
          <w:b/>
          <w:color w:val="000000"/>
        </w:rPr>
      </w:pPr>
    </w:p>
    <w:p w14:paraId="560E5B44" w14:textId="77777777" w:rsidR="006914FD" w:rsidRDefault="006914FD">
      <w:pPr>
        <w:pStyle w:val="Normal1"/>
        <w:spacing w:after="0" w:line="240" w:lineRule="auto"/>
        <w:jc w:val="center"/>
        <w:rPr>
          <w:rFonts w:ascii="Arial" w:eastAsia="Arial" w:hAnsi="Arial" w:cs="Arial"/>
          <w:b/>
          <w:color w:val="000000"/>
        </w:rPr>
      </w:pPr>
    </w:p>
    <w:p w14:paraId="7FD016B1" w14:textId="77777777" w:rsidR="006914FD" w:rsidRDefault="006914FD" w:rsidP="00A025BA">
      <w:pPr>
        <w:pStyle w:val="Normal1"/>
        <w:spacing w:after="0" w:line="240" w:lineRule="auto"/>
        <w:rPr>
          <w:rFonts w:ascii="Arial" w:eastAsia="Arial" w:hAnsi="Arial" w:cs="Arial"/>
          <w:b/>
          <w:color w:val="000000"/>
        </w:rPr>
      </w:pPr>
    </w:p>
    <w:p w14:paraId="6D038014" w14:textId="77777777" w:rsidR="00614B52" w:rsidRDefault="00BF1F21" w:rsidP="00FA6A22">
      <w:pPr>
        <w:pStyle w:val="Normal1"/>
        <w:spacing w:after="0" w:line="240" w:lineRule="auto"/>
        <w:jc w:val="center"/>
        <w:rPr>
          <w:rFonts w:ascii="Times New Roman" w:eastAsia="Times New Roman" w:hAnsi="Times New Roman" w:cs="Times New Roman"/>
          <w:sz w:val="28"/>
          <w:szCs w:val="28"/>
        </w:rPr>
      </w:pPr>
      <w:r>
        <w:rPr>
          <w:rFonts w:ascii="Arial" w:eastAsia="Arial" w:hAnsi="Arial" w:cs="Arial"/>
          <w:b/>
          <w:color w:val="000000"/>
          <w:sz w:val="28"/>
          <w:szCs w:val="28"/>
        </w:rPr>
        <w:t>Le Grand Raid, édition 202</w:t>
      </w:r>
      <w:r w:rsidR="00744396">
        <w:rPr>
          <w:rFonts w:ascii="Arial" w:eastAsia="Arial" w:hAnsi="Arial" w:cs="Arial"/>
          <w:b/>
          <w:color w:val="000000"/>
          <w:sz w:val="28"/>
          <w:szCs w:val="28"/>
        </w:rPr>
        <w:t>1</w:t>
      </w:r>
    </w:p>
    <w:p w14:paraId="3A55822B" w14:textId="77777777" w:rsidR="00614B52" w:rsidRPr="00744396" w:rsidRDefault="00614B52">
      <w:pPr>
        <w:pStyle w:val="Normal1"/>
        <w:spacing w:after="0" w:line="240" w:lineRule="auto"/>
        <w:rPr>
          <w:rFonts w:ascii="Times New Roman" w:eastAsia="Times New Roman" w:hAnsi="Times New Roman" w:cs="Times New Roman"/>
          <w:sz w:val="24"/>
          <w:szCs w:val="24"/>
        </w:rPr>
      </w:pPr>
    </w:p>
    <w:p w14:paraId="7D6F6BAE" w14:textId="77777777" w:rsidR="00614B52" w:rsidRDefault="00FD2B43">
      <w:pPr>
        <w:pStyle w:val="Normal1"/>
        <w:spacing w:after="0" w:line="240" w:lineRule="auto"/>
        <w:jc w:val="both"/>
        <w:rPr>
          <w:rFonts w:ascii="Times New Roman" w:eastAsia="Times New Roman" w:hAnsi="Times New Roman" w:cs="Times New Roman"/>
          <w:sz w:val="28"/>
          <w:szCs w:val="28"/>
        </w:rPr>
      </w:pPr>
      <w:r>
        <w:rPr>
          <w:rFonts w:ascii="Arial" w:eastAsia="Arial" w:hAnsi="Arial" w:cs="Arial"/>
          <w:color w:val="000000"/>
          <w:sz w:val="24"/>
          <w:szCs w:val="24"/>
        </w:rPr>
        <w:t>Le Grand Raid</w:t>
      </w:r>
      <w:r w:rsidR="00FD53B3">
        <w:rPr>
          <w:rFonts w:ascii="Arial" w:eastAsia="Arial" w:hAnsi="Arial" w:cs="Arial"/>
          <w:color w:val="000000"/>
          <w:sz w:val="24"/>
          <w:szCs w:val="24"/>
        </w:rPr>
        <w:t>, de renommée internationale,</w:t>
      </w:r>
      <w:r>
        <w:rPr>
          <w:rFonts w:ascii="Arial" w:eastAsia="Arial" w:hAnsi="Arial" w:cs="Arial"/>
          <w:color w:val="000000"/>
          <w:sz w:val="24"/>
          <w:szCs w:val="24"/>
        </w:rPr>
        <w:t xml:space="preserve"> est une compétition sportive de course à pied</w:t>
      </w:r>
      <w:r w:rsidR="00EA22D5">
        <w:rPr>
          <w:rFonts w:ascii="Arial" w:eastAsia="Arial" w:hAnsi="Arial" w:cs="Arial"/>
          <w:color w:val="000000"/>
          <w:sz w:val="24"/>
          <w:szCs w:val="24"/>
        </w:rPr>
        <w:t xml:space="preserve"> en milieu naturel</w:t>
      </w:r>
      <w:r w:rsidR="00CF4DC1">
        <w:rPr>
          <w:rFonts w:ascii="Arial" w:eastAsia="Arial" w:hAnsi="Arial" w:cs="Arial"/>
          <w:color w:val="000000"/>
          <w:sz w:val="24"/>
          <w:szCs w:val="24"/>
        </w:rPr>
        <w:t xml:space="preserve"> qui se déroule sur</w:t>
      </w:r>
      <w:r>
        <w:rPr>
          <w:rFonts w:ascii="Arial" w:eastAsia="Arial" w:hAnsi="Arial" w:cs="Arial"/>
          <w:color w:val="000000"/>
          <w:sz w:val="24"/>
          <w:szCs w:val="24"/>
        </w:rPr>
        <w:t xml:space="preserve"> l'Île de la Réunion, département français d’outre-mer. L’épreuve</w:t>
      </w:r>
      <w:r w:rsidR="00EA22D5">
        <w:rPr>
          <w:rFonts w:ascii="Arial" w:eastAsia="Arial" w:hAnsi="Arial" w:cs="Arial"/>
          <w:color w:val="000000"/>
          <w:sz w:val="24"/>
          <w:szCs w:val="24"/>
        </w:rPr>
        <w:t>, probablement l’une des plus difficile</w:t>
      </w:r>
      <w:r w:rsidR="00BF1F21">
        <w:rPr>
          <w:rFonts w:ascii="Arial" w:eastAsia="Arial" w:hAnsi="Arial" w:cs="Arial"/>
          <w:color w:val="000000"/>
          <w:sz w:val="24"/>
          <w:szCs w:val="24"/>
        </w:rPr>
        <w:t>s</w:t>
      </w:r>
      <w:r w:rsidR="00EA22D5">
        <w:rPr>
          <w:rFonts w:ascii="Arial" w:eastAsia="Arial" w:hAnsi="Arial" w:cs="Arial"/>
          <w:color w:val="000000"/>
          <w:sz w:val="24"/>
          <w:szCs w:val="24"/>
        </w:rPr>
        <w:t xml:space="preserve"> du monde, </w:t>
      </w:r>
      <w:r>
        <w:rPr>
          <w:rFonts w:ascii="Arial" w:eastAsia="Arial" w:hAnsi="Arial" w:cs="Arial"/>
          <w:color w:val="000000"/>
          <w:sz w:val="24"/>
          <w:szCs w:val="24"/>
        </w:rPr>
        <w:t xml:space="preserve">consiste à traverser l’île du Sud au Nord, en passant par le volcan et les hautes montagnes qui forment le cœur de l’île. </w:t>
      </w:r>
    </w:p>
    <w:p w14:paraId="3682FE07" w14:textId="77777777" w:rsidR="00614B52" w:rsidRPr="00744396" w:rsidRDefault="00614B52">
      <w:pPr>
        <w:pStyle w:val="Normal1"/>
        <w:spacing w:after="0" w:line="240" w:lineRule="auto"/>
        <w:rPr>
          <w:rFonts w:ascii="Times New Roman" w:eastAsia="Times New Roman" w:hAnsi="Times New Roman" w:cs="Times New Roman"/>
          <w:sz w:val="24"/>
          <w:szCs w:val="24"/>
        </w:rPr>
      </w:pPr>
    </w:p>
    <w:p w14:paraId="5A582A48" w14:textId="77777777" w:rsidR="00614B52" w:rsidRDefault="00BF1F21">
      <w:pPr>
        <w:pStyle w:val="Normal1"/>
        <w:spacing w:after="0" w:line="240" w:lineRule="auto"/>
        <w:jc w:val="both"/>
        <w:rPr>
          <w:rFonts w:ascii="Times New Roman" w:eastAsia="Times New Roman" w:hAnsi="Times New Roman" w:cs="Times New Roman"/>
          <w:sz w:val="28"/>
          <w:szCs w:val="28"/>
        </w:rPr>
      </w:pPr>
      <w:r>
        <w:rPr>
          <w:rFonts w:ascii="Arial" w:eastAsia="Arial" w:hAnsi="Arial" w:cs="Arial"/>
          <w:sz w:val="24"/>
          <w:szCs w:val="24"/>
        </w:rPr>
        <w:t>Compte-</w:t>
      </w:r>
      <w:r w:rsidR="00FD2B43">
        <w:rPr>
          <w:rFonts w:ascii="Arial" w:eastAsia="Arial" w:hAnsi="Arial" w:cs="Arial"/>
          <w:sz w:val="24"/>
          <w:szCs w:val="24"/>
        </w:rPr>
        <w:t>tenu de</w:t>
      </w:r>
      <w:r w:rsidR="00FD2B43">
        <w:rPr>
          <w:rFonts w:ascii="Arial" w:eastAsia="Arial" w:hAnsi="Arial" w:cs="Arial"/>
          <w:color w:val="000000"/>
          <w:sz w:val="24"/>
          <w:szCs w:val="24"/>
        </w:rPr>
        <w:t xml:space="preserve"> la distance à parcourir (165 kilomètres) et </w:t>
      </w:r>
      <w:r w:rsidR="00FD2B43">
        <w:rPr>
          <w:rFonts w:ascii="Arial" w:eastAsia="Arial" w:hAnsi="Arial" w:cs="Arial"/>
          <w:sz w:val="24"/>
          <w:szCs w:val="24"/>
        </w:rPr>
        <w:t>du</w:t>
      </w:r>
      <w:r w:rsidR="00FD2B43">
        <w:rPr>
          <w:rFonts w:ascii="Arial" w:eastAsia="Arial" w:hAnsi="Arial" w:cs="Arial"/>
          <w:color w:val="000000"/>
          <w:sz w:val="24"/>
          <w:szCs w:val="24"/>
        </w:rPr>
        <w:t xml:space="preserve"> dénivelé positif (9</w:t>
      </w:r>
      <w:r w:rsidR="00744396">
        <w:rPr>
          <w:rFonts w:ascii="Arial" w:eastAsia="Arial" w:hAnsi="Arial" w:cs="Arial"/>
          <w:color w:val="000000"/>
          <w:sz w:val="24"/>
          <w:szCs w:val="24"/>
        </w:rPr>
        <w:t xml:space="preserve"> </w:t>
      </w:r>
      <w:r w:rsidR="00FD2B43">
        <w:rPr>
          <w:rFonts w:ascii="Arial" w:eastAsia="Arial" w:hAnsi="Arial" w:cs="Arial"/>
          <w:color w:val="000000"/>
          <w:sz w:val="24"/>
          <w:szCs w:val="24"/>
        </w:rPr>
        <w:t>700</w:t>
      </w:r>
      <w:r w:rsidR="00744396">
        <w:rPr>
          <w:rFonts w:ascii="Arial" w:eastAsia="Arial" w:hAnsi="Arial" w:cs="Arial"/>
          <w:color w:val="000000"/>
          <w:sz w:val="24"/>
          <w:szCs w:val="24"/>
        </w:rPr>
        <w:t xml:space="preserve"> </w:t>
      </w:r>
      <w:r w:rsidR="00FD2B43">
        <w:rPr>
          <w:rFonts w:ascii="Arial" w:eastAsia="Arial" w:hAnsi="Arial" w:cs="Arial"/>
          <w:color w:val="000000"/>
          <w:sz w:val="24"/>
          <w:szCs w:val="24"/>
        </w:rPr>
        <w:t xml:space="preserve">mètres), cette course est surnommée “la Diagonale des Fous”. Elle rencontre un franc succès puisque, chaque année, </w:t>
      </w:r>
      <w:r w:rsidR="00FD2B43">
        <w:rPr>
          <w:rFonts w:ascii="Arial" w:eastAsia="Arial" w:hAnsi="Arial" w:cs="Arial"/>
          <w:sz w:val="24"/>
          <w:szCs w:val="24"/>
        </w:rPr>
        <w:t>plus de 3</w:t>
      </w:r>
      <w:r>
        <w:rPr>
          <w:rFonts w:ascii="Arial" w:eastAsia="Arial" w:hAnsi="Arial" w:cs="Arial"/>
          <w:sz w:val="24"/>
          <w:szCs w:val="24"/>
        </w:rPr>
        <w:t xml:space="preserve"> </w:t>
      </w:r>
      <w:r w:rsidR="00FD2B43">
        <w:rPr>
          <w:rFonts w:ascii="Arial" w:eastAsia="Arial" w:hAnsi="Arial" w:cs="Arial"/>
          <w:sz w:val="24"/>
          <w:szCs w:val="24"/>
        </w:rPr>
        <w:t>000</w:t>
      </w:r>
      <w:r w:rsidR="00FD2B43">
        <w:rPr>
          <w:rFonts w:ascii="Arial" w:eastAsia="Arial" w:hAnsi="Arial" w:cs="Arial"/>
          <w:color w:val="000000"/>
          <w:sz w:val="24"/>
          <w:szCs w:val="24"/>
        </w:rPr>
        <w:t xml:space="preserve"> coureurs</w:t>
      </w:r>
      <w:r w:rsidR="00FD53B3">
        <w:rPr>
          <w:rFonts w:ascii="Arial" w:eastAsia="Arial" w:hAnsi="Arial" w:cs="Arial"/>
          <w:color w:val="000000"/>
          <w:sz w:val="24"/>
          <w:szCs w:val="24"/>
        </w:rPr>
        <w:t xml:space="preserve"> de haut niveau et</w:t>
      </w:r>
      <w:r w:rsidR="00FD2B43">
        <w:rPr>
          <w:rFonts w:ascii="Arial" w:eastAsia="Arial" w:hAnsi="Arial" w:cs="Arial"/>
          <w:color w:val="000000"/>
          <w:sz w:val="24"/>
          <w:szCs w:val="24"/>
        </w:rPr>
        <w:t xml:space="preserve"> de toutes nationalités</w:t>
      </w:r>
      <w:r w:rsidR="00FD53B3">
        <w:rPr>
          <w:rFonts w:ascii="Arial" w:eastAsia="Arial" w:hAnsi="Arial" w:cs="Arial"/>
          <w:color w:val="000000"/>
          <w:sz w:val="24"/>
          <w:szCs w:val="24"/>
        </w:rPr>
        <w:t>,</w:t>
      </w:r>
      <w:r w:rsidR="00FD2B43">
        <w:rPr>
          <w:rFonts w:ascii="Arial" w:eastAsia="Arial" w:hAnsi="Arial" w:cs="Arial"/>
          <w:color w:val="000000"/>
          <w:sz w:val="24"/>
          <w:szCs w:val="24"/>
        </w:rPr>
        <w:t xml:space="preserve"> s’inscrivent à la course. Un tirage au sort détermine </w:t>
      </w:r>
      <w:r w:rsidR="00FD2B43">
        <w:rPr>
          <w:rFonts w:ascii="Arial" w:eastAsia="Arial" w:hAnsi="Arial" w:cs="Arial"/>
          <w:sz w:val="24"/>
          <w:szCs w:val="24"/>
        </w:rPr>
        <w:t>les coureurs qui auront la chance de s</w:t>
      </w:r>
      <w:r w:rsidR="00AE5935">
        <w:rPr>
          <w:rFonts w:ascii="Arial" w:eastAsia="Arial" w:hAnsi="Arial" w:cs="Arial"/>
          <w:sz w:val="24"/>
          <w:szCs w:val="24"/>
        </w:rPr>
        <w:t>’élancer sur la ligne de départ</w:t>
      </w:r>
      <w:r w:rsidR="00FD2B43">
        <w:rPr>
          <w:rFonts w:ascii="Arial" w:eastAsia="Arial" w:hAnsi="Arial" w:cs="Arial"/>
          <w:sz w:val="24"/>
          <w:szCs w:val="24"/>
        </w:rPr>
        <w:t xml:space="preserve"> car les places sont limitées</w:t>
      </w:r>
      <w:r w:rsidR="00FD2B43">
        <w:rPr>
          <w:rFonts w:ascii="Arial" w:eastAsia="Arial" w:hAnsi="Arial" w:cs="Arial"/>
          <w:color w:val="000000"/>
          <w:sz w:val="24"/>
          <w:szCs w:val="24"/>
        </w:rPr>
        <w:t xml:space="preserve">. </w:t>
      </w:r>
      <w:r w:rsidR="00FD2B43">
        <w:rPr>
          <w:rFonts w:ascii="Arial" w:eastAsia="Arial" w:hAnsi="Arial" w:cs="Arial"/>
          <w:sz w:val="24"/>
          <w:szCs w:val="24"/>
        </w:rPr>
        <w:t>35% d’entre eux</w:t>
      </w:r>
      <w:r w:rsidR="00FD2B43">
        <w:rPr>
          <w:rFonts w:ascii="Arial" w:eastAsia="Arial" w:hAnsi="Arial" w:cs="Arial"/>
          <w:color w:val="000000"/>
          <w:sz w:val="24"/>
          <w:szCs w:val="24"/>
        </w:rPr>
        <w:t xml:space="preserve"> n’arriveront pas </w:t>
      </w:r>
      <w:r w:rsidR="00F837FD">
        <w:rPr>
          <w:rFonts w:ascii="Arial" w:eastAsia="Arial" w:hAnsi="Arial" w:cs="Arial"/>
          <w:color w:val="000000"/>
          <w:sz w:val="24"/>
          <w:szCs w:val="24"/>
        </w:rPr>
        <w:t>jusqu’</w:t>
      </w:r>
      <w:r w:rsidR="00FD2B43">
        <w:rPr>
          <w:rFonts w:ascii="Arial" w:eastAsia="Arial" w:hAnsi="Arial" w:cs="Arial"/>
          <w:color w:val="000000"/>
          <w:sz w:val="24"/>
          <w:szCs w:val="24"/>
        </w:rPr>
        <w:t xml:space="preserve">à la ligne d’arrivée. </w:t>
      </w:r>
    </w:p>
    <w:p w14:paraId="035B00E6" w14:textId="77777777" w:rsidR="00614B52" w:rsidRPr="00744396" w:rsidRDefault="00614B52">
      <w:pPr>
        <w:pStyle w:val="Normal1"/>
        <w:spacing w:after="0" w:line="240" w:lineRule="auto"/>
        <w:rPr>
          <w:rFonts w:ascii="Times New Roman" w:eastAsia="Times New Roman" w:hAnsi="Times New Roman" w:cs="Times New Roman"/>
          <w:sz w:val="24"/>
          <w:szCs w:val="24"/>
        </w:rPr>
      </w:pPr>
    </w:p>
    <w:p w14:paraId="553E2AE1" w14:textId="77777777" w:rsidR="00614B52" w:rsidRDefault="00FD2B43">
      <w:pPr>
        <w:pStyle w:val="Normal1"/>
        <w:spacing w:after="0" w:line="240" w:lineRule="auto"/>
        <w:jc w:val="both"/>
        <w:rPr>
          <w:rFonts w:ascii="Times New Roman" w:eastAsia="Times New Roman" w:hAnsi="Times New Roman" w:cs="Times New Roman"/>
          <w:sz w:val="28"/>
          <w:szCs w:val="28"/>
        </w:rPr>
      </w:pPr>
      <w:r>
        <w:rPr>
          <w:rFonts w:ascii="Arial" w:eastAsia="Arial" w:hAnsi="Arial" w:cs="Arial"/>
          <w:color w:val="000000"/>
          <w:sz w:val="24"/>
          <w:szCs w:val="24"/>
        </w:rPr>
        <w:t xml:space="preserve">Cet événement sportif est organisé </w:t>
      </w:r>
      <w:r w:rsidR="00A948DC">
        <w:rPr>
          <w:rFonts w:ascii="Arial" w:eastAsia="Arial" w:hAnsi="Arial" w:cs="Arial"/>
          <w:color w:val="000000"/>
          <w:sz w:val="24"/>
          <w:szCs w:val="24"/>
        </w:rPr>
        <w:t>par l’association du Grand Raid. Celle-ci est</w:t>
      </w:r>
      <w:r>
        <w:rPr>
          <w:rFonts w:ascii="Arial" w:eastAsia="Arial" w:hAnsi="Arial" w:cs="Arial"/>
          <w:color w:val="000000"/>
          <w:sz w:val="24"/>
          <w:szCs w:val="24"/>
        </w:rPr>
        <w:t xml:space="preserve"> dirigée par un comité directeur composé de 11 bénévoles et présidé par M. Robert </w:t>
      </w:r>
      <w:proofErr w:type="spellStart"/>
      <w:r>
        <w:rPr>
          <w:rFonts w:ascii="Arial" w:eastAsia="Arial" w:hAnsi="Arial" w:cs="Arial"/>
          <w:color w:val="000000"/>
          <w:sz w:val="24"/>
          <w:szCs w:val="24"/>
        </w:rPr>
        <w:t>Chicaud</w:t>
      </w:r>
      <w:proofErr w:type="spellEnd"/>
      <w:r>
        <w:rPr>
          <w:rFonts w:ascii="Arial" w:eastAsia="Arial" w:hAnsi="Arial" w:cs="Arial"/>
          <w:color w:val="000000"/>
          <w:sz w:val="24"/>
          <w:szCs w:val="24"/>
        </w:rPr>
        <w:t>.</w:t>
      </w:r>
    </w:p>
    <w:p w14:paraId="4CFFE3D6" w14:textId="77777777" w:rsidR="00614B52" w:rsidRPr="00744396" w:rsidRDefault="00614B52">
      <w:pPr>
        <w:pStyle w:val="Normal1"/>
        <w:spacing w:after="0" w:line="240" w:lineRule="auto"/>
        <w:rPr>
          <w:rFonts w:ascii="Times New Roman" w:eastAsia="Times New Roman" w:hAnsi="Times New Roman" w:cs="Times New Roman"/>
          <w:sz w:val="24"/>
          <w:szCs w:val="24"/>
        </w:rPr>
      </w:pPr>
    </w:p>
    <w:p w14:paraId="0FD46A61" w14:textId="77777777" w:rsidR="00FA6A22" w:rsidRDefault="00FD2B43">
      <w:pPr>
        <w:pStyle w:val="Normal1"/>
        <w:spacing w:after="0" w:line="240" w:lineRule="auto"/>
        <w:jc w:val="both"/>
        <w:rPr>
          <w:rFonts w:ascii="Arial" w:eastAsia="Arial" w:hAnsi="Arial" w:cs="Arial"/>
          <w:color w:val="000000"/>
          <w:sz w:val="24"/>
          <w:szCs w:val="24"/>
        </w:rPr>
      </w:pPr>
      <w:r>
        <w:rPr>
          <w:rFonts w:ascii="Arial" w:eastAsia="Arial" w:hAnsi="Arial" w:cs="Arial"/>
          <w:color w:val="000000"/>
          <w:sz w:val="24"/>
          <w:szCs w:val="24"/>
        </w:rPr>
        <w:t xml:space="preserve">L’agence </w:t>
      </w:r>
      <w:r w:rsidR="00CC5842">
        <w:rPr>
          <w:rFonts w:ascii="Arial" w:eastAsia="Arial" w:hAnsi="Arial" w:cs="Arial"/>
          <w:color w:val="000000"/>
          <w:sz w:val="24"/>
          <w:szCs w:val="24"/>
        </w:rPr>
        <w:t>ILOP</w:t>
      </w:r>
      <w:r>
        <w:rPr>
          <w:rFonts w:ascii="Arial" w:eastAsia="Arial" w:hAnsi="Arial" w:cs="Arial"/>
          <w:color w:val="000000"/>
          <w:sz w:val="24"/>
          <w:szCs w:val="24"/>
        </w:rPr>
        <w:t xml:space="preserve"> Sport est une age</w:t>
      </w:r>
      <w:r w:rsidR="007F09D4">
        <w:rPr>
          <w:rFonts w:ascii="Arial" w:eastAsia="Arial" w:hAnsi="Arial" w:cs="Arial"/>
          <w:color w:val="000000"/>
          <w:sz w:val="24"/>
          <w:szCs w:val="24"/>
        </w:rPr>
        <w:t>nce de communication implantée sur</w:t>
      </w:r>
      <w:r>
        <w:rPr>
          <w:rFonts w:ascii="Arial" w:eastAsia="Arial" w:hAnsi="Arial" w:cs="Arial"/>
          <w:color w:val="000000"/>
          <w:sz w:val="24"/>
          <w:szCs w:val="24"/>
        </w:rPr>
        <w:t xml:space="preserve"> l’île de la Réunion, spécialisée dans l’organisation et la promotion d'événements sportifs en extérieur. Elle est, depuis</w:t>
      </w:r>
      <w:r>
        <w:rPr>
          <w:rFonts w:ascii="Arial" w:eastAsia="Arial" w:hAnsi="Arial" w:cs="Arial"/>
          <w:sz w:val="24"/>
          <w:szCs w:val="24"/>
        </w:rPr>
        <w:t xml:space="preserve"> 2002</w:t>
      </w:r>
      <w:r>
        <w:rPr>
          <w:rFonts w:ascii="Arial" w:eastAsia="Arial" w:hAnsi="Arial" w:cs="Arial"/>
          <w:color w:val="000000"/>
          <w:sz w:val="24"/>
          <w:szCs w:val="24"/>
        </w:rPr>
        <w:t>, l’agence conseil de l’association du Grand Raid. Elle conçoit et met en œuvre le plan de communication de la course. Par ailleurs, elle est chargée de la prospection et de la fidélisation du réseau de partenaires (sponsors), dont les apports financiers et en nature sont indispensables pour équilibrer le budget de la compétition. En contrepartie et proportionnellement à leurs apports, les partenaires bénéficient d’une visibilité sur la course, par une présence sur les différents espaces de communication, et ont le droit d’utiliser la mention “partenaire du Grand Raid” sur leurs propres supports de communication.</w:t>
      </w:r>
    </w:p>
    <w:p w14:paraId="6301B259" w14:textId="77777777" w:rsidR="00FA6A22" w:rsidRDefault="00FA6A22">
      <w:pPr>
        <w:pStyle w:val="Normal1"/>
        <w:spacing w:after="0" w:line="240" w:lineRule="auto"/>
        <w:jc w:val="both"/>
        <w:rPr>
          <w:rFonts w:ascii="Arial" w:eastAsia="Arial" w:hAnsi="Arial" w:cs="Arial"/>
          <w:color w:val="000000"/>
          <w:sz w:val="24"/>
          <w:szCs w:val="24"/>
        </w:rPr>
      </w:pPr>
    </w:p>
    <w:p w14:paraId="5323F97D" w14:textId="77777777" w:rsidR="00614B52" w:rsidRPr="009759F0" w:rsidRDefault="00BF1F21">
      <w:pPr>
        <w:pStyle w:val="Normal1"/>
        <w:spacing w:after="0" w:line="240" w:lineRule="auto"/>
        <w:jc w:val="both"/>
        <w:rPr>
          <w:rFonts w:ascii="Times New Roman" w:eastAsia="Times New Roman" w:hAnsi="Times New Roman" w:cs="Times New Roman"/>
          <w:b/>
          <w:sz w:val="28"/>
          <w:szCs w:val="28"/>
        </w:rPr>
      </w:pPr>
      <w:r>
        <w:rPr>
          <w:rFonts w:ascii="Arial" w:eastAsia="Arial" w:hAnsi="Arial" w:cs="Arial"/>
          <w:b/>
          <w:color w:val="000000"/>
          <w:sz w:val="24"/>
          <w:szCs w:val="24"/>
        </w:rPr>
        <w:t>La 2</w:t>
      </w:r>
      <w:r w:rsidR="00744396">
        <w:rPr>
          <w:rFonts w:ascii="Arial" w:eastAsia="Arial" w:hAnsi="Arial" w:cs="Arial"/>
          <w:b/>
          <w:color w:val="000000"/>
          <w:sz w:val="24"/>
          <w:szCs w:val="24"/>
        </w:rPr>
        <w:t>9</w:t>
      </w:r>
      <w:r w:rsidR="00FD2B43" w:rsidRPr="009759F0">
        <w:rPr>
          <w:rFonts w:ascii="Arial" w:eastAsia="Arial" w:hAnsi="Arial" w:cs="Arial"/>
          <w:b/>
          <w:color w:val="000000"/>
          <w:sz w:val="24"/>
          <w:szCs w:val="24"/>
        </w:rPr>
        <w:t xml:space="preserve">ème édition de la course aura lieu du </w:t>
      </w:r>
      <w:r w:rsidR="00744396">
        <w:rPr>
          <w:rFonts w:ascii="Arial" w:eastAsia="Arial" w:hAnsi="Arial" w:cs="Arial"/>
          <w:b/>
          <w:sz w:val="24"/>
          <w:szCs w:val="24"/>
        </w:rPr>
        <w:t>14</w:t>
      </w:r>
      <w:r>
        <w:rPr>
          <w:rFonts w:ascii="Arial" w:eastAsia="Arial" w:hAnsi="Arial" w:cs="Arial"/>
          <w:b/>
          <w:sz w:val="24"/>
          <w:szCs w:val="24"/>
        </w:rPr>
        <w:t xml:space="preserve"> au 1</w:t>
      </w:r>
      <w:r w:rsidR="00744396">
        <w:rPr>
          <w:rFonts w:ascii="Arial" w:eastAsia="Arial" w:hAnsi="Arial" w:cs="Arial"/>
          <w:b/>
          <w:sz w:val="24"/>
          <w:szCs w:val="24"/>
        </w:rPr>
        <w:t>7</w:t>
      </w:r>
      <w:r>
        <w:rPr>
          <w:rFonts w:ascii="Arial" w:eastAsia="Arial" w:hAnsi="Arial" w:cs="Arial"/>
          <w:b/>
          <w:sz w:val="24"/>
          <w:szCs w:val="24"/>
        </w:rPr>
        <w:t xml:space="preserve"> octobre 202</w:t>
      </w:r>
      <w:r w:rsidR="00744396">
        <w:rPr>
          <w:rFonts w:ascii="Arial" w:eastAsia="Arial" w:hAnsi="Arial" w:cs="Arial"/>
          <w:b/>
          <w:sz w:val="24"/>
          <w:szCs w:val="24"/>
        </w:rPr>
        <w:t>1</w:t>
      </w:r>
      <w:r w:rsidR="00FD2B43" w:rsidRPr="009759F0">
        <w:rPr>
          <w:rFonts w:ascii="Arial" w:eastAsia="Arial" w:hAnsi="Arial" w:cs="Arial"/>
          <w:b/>
          <w:color w:val="000000"/>
          <w:sz w:val="24"/>
          <w:szCs w:val="24"/>
        </w:rPr>
        <w:t>.</w:t>
      </w:r>
    </w:p>
    <w:p w14:paraId="2627259A" w14:textId="77777777" w:rsidR="00614B52" w:rsidRPr="00744396" w:rsidRDefault="00614B52">
      <w:pPr>
        <w:pStyle w:val="Normal1"/>
        <w:spacing w:after="0" w:line="240" w:lineRule="auto"/>
        <w:rPr>
          <w:rFonts w:ascii="Times New Roman" w:eastAsia="Times New Roman" w:hAnsi="Times New Roman" w:cs="Times New Roman"/>
          <w:sz w:val="24"/>
          <w:szCs w:val="24"/>
        </w:rPr>
      </w:pPr>
    </w:p>
    <w:p w14:paraId="46DA3BB8" w14:textId="77777777" w:rsidR="00FA6A22" w:rsidRDefault="00FD2B43">
      <w:pPr>
        <w:pStyle w:val="Normal1"/>
        <w:spacing w:after="0" w:line="240" w:lineRule="auto"/>
        <w:jc w:val="both"/>
        <w:rPr>
          <w:rFonts w:ascii="Arial" w:eastAsia="Arial" w:hAnsi="Arial" w:cs="Arial"/>
          <w:color w:val="000000"/>
          <w:sz w:val="24"/>
          <w:szCs w:val="24"/>
        </w:rPr>
      </w:pPr>
      <w:r>
        <w:rPr>
          <w:rFonts w:ascii="Arial" w:eastAsia="Arial" w:hAnsi="Arial" w:cs="Arial"/>
          <w:color w:val="000000"/>
          <w:sz w:val="24"/>
          <w:szCs w:val="24"/>
        </w:rPr>
        <w:t xml:space="preserve">Vous êtes </w:t>
      </w:r>
      <w:proofErr w:type="spellStart"/>
      <w:r w:rsidR="00BF1F21">
        <w:rPr>
          <w:rFonts w:ascii="Arial" w:eastAsia="Arial" w:hAnsi="Arial" w:cs="Arial"/>
          <w:color w:val="000000"/>
          <w:sz w:val="24"/>
          <w:szCs w:val="24"/>
        </w:rPr>
        <w:t>assistant</w:t>
      </w:r>
      <w:r w:rsidR="00744396">
        <w:rPr>
          <w:rFonts w:ascii="Arial" w:eastAsia="Arial" w:hAnsi="Arial" w:cs="Arial"/>
          <w:color w:val="000000"/>
          <w:sz w:val="24"/>
          <w:szCs w:val="24"/>
        </w:rPr>
        <w:t>.e</w:t>
      </w:r>
      <w:proofErr w:type="spellEnd"/>
      <w:r w:rsidR="00BF1F21">
        <w:rPr>
          <w:rFonts w:ascii="Arial" w:eastAsia="Arial" w:hAnsi="Arial" w:cs="Arial"/>
          <w:color w:val="000000"/>
          <w:sz w:val="24"/>
          <w:szCs w:val="24"/>
        </w:rPr>
        <w:t xml:space="preserve"> </w:t>
      </w:r>
      <w:proofErr w:type="spellStart"/>
      <w:r w:rsidR="00744396">
        <w:rPr>
          <w:rFonts w:ascii="Arial" w:eastAsia="Arial" w:hAnsi="Arial" w:cs="Arial"/>
          <w:color w:val="000000"/>
          <w:sz w:val="24"/>
          <w:szCs w:val="24"/>
        </w:rPr>
        <w:t>chef.fe</w:t>
      </w:r>
      <w:proofErr w:type="spellEnd"/>
      <w:r>
        <w:rPr>
          <w:rFonts w:ascii="Arial" w:eastAsia="Arial" w:hAnsi="Arial" w:cs="Arial"/>
          <w:color w:val="000000"/>
          <w:sz w:val="24"/>
          <w:szCs w:val="24"/>
        </w:rPr>
        <w:t xml:space="preserve"> de projet </w:t>
      </w:r>
      <w:r w:rsidR="00BF1F21">
        <w:rPr>
          <w:rFonts w:ascii="Arial" w:eastAsia="Arial" w:hAnsi="Arial" w:cs="Arial"/>
          <w:color w:val="000000"/>
          <w:sz w:val="24"/>
          <w:szCs w:val="24"/>
        </w:rPr>
        <w:t xml:space="preserve">junior </w:t>
      </w:r>
      <w:r>
        <w:rPr>
          <w:rFonts w:ascii="Arial" w:eastAsia="Arial" w:hAnsi="Arial" w:cs="Arial"/>
          <w:color w:val="000000"/>
          <w:sz w:val="24"/>
          <w:szCs w:val="24"/>
        </w:rPr>
        <w:t xml:space="preserve">au sein de l’agence </w:t>
      </w:r>
      <w:r w:rsidR="00CC5842">
        <w:rPr>
          <w:rFonts w:ascii="Arial" w:eastAsia="Arial" w:hAnsi="Arial" w:cs="Arial"/>
          <w:color w:val="000000"/>
          <w:sz w:val="24"/>
          <w:szCs w:val="24"/>
        </w:rPr>
        <w:t>ILOP</w:t>
      </w:r>
      <w:r>
        <w:rPr>
          <w:rFonts w:ascii="Arial" w:eastAsia="Arial" w:hAnsi="Arial" w:cs="Arial"/>
          <w:color w:val="000000"/>
          <w:sz w:val="24"/>
          <w:szCs w:val="24"/>
        </w:rPr>
        <w:t xml:space="preserve"> Sport. Vous préparez la</w:t>
      </w:r>
      <w:r w:rsidR="00BF1F21">
        <w:rPr>
          <w:rFonts w:ascii="Arial" w:eastAsia="Arial" w:hAnsi="Arial" w:cs="Arial"/>
          <w:color w:val="000000"/>
          <w:sz w:val="24"/>
          <w:szCs w:val="24"/>
        </w:rPr>
        <w:t xml:space="preserve"> communication de l’édition 202</w:t>
      </w:r>
      <w:r w:rsidR="00744396">
        <w:rPr>
          <w:rFonts w:ascii="Arial" w:eastAsia="Arial" w:hAnsi="Arial" w:cs="Arial"/>
          <w:color w:val="000000"/>
          <w:sz w:val="24"/>
          <w:szCs w:val="24"/>
        </w:rPr>
        <w:t>1</w:t>
      </w:r>
      <w:r>
        <w:rPr>
          <w:rFonts w:ascii="Arial" w:eastAsia="Arial" w:hAnsi="Arial" w:cs="Arial"/>
          <w:color w:val="000000"/>
          <w:sz w:val="24"/>
          <w:szCs w:val="24"/>
        </w:rPr>
        <w:t xml:space="preserve"> du Grand Raid. </w:t>
      </w:r>
    </w:p>
    <w:p w14:paraId="3D31D337" w14:textId="77777777" w:rsidR="00FA6A22" w:rsidRDefault="00FA6A22">
      <w:pPr>
        <w:pStyle w:val="Normal1"/>
        <w:spacing w:after="0" w:line="240" w:lineRule="auto"/>
        <w:jc w:val="both"/>
        <w:rPr>
          <w:rFonts w:ascii="Arial" w:eastAsia="Arial" w:hAnsi="Arial" w:cs="Arial"/>
          <w:color w:val="000000"/>
          <w:sz w:val="24"/>
          <w:szCs w:val="24"/>
        </w:rPr>
      </w:pPr>
    </w:p>
    <w:p w14:paraId="3B80C8DC" w14:textId="77777777" w:rsidR="00614B52" w:rsidRDefault="00FD2B43">
      <w:pPr>
        <w:pStyle w:val="Normal1"/>
        <w:spacing w:after="0" w:line="240" w:lineRule="auto"/>
        <w:jc w:val="both"/>
        <w:rPr>
          <w:rFonts w:ascii="Arial" w:eastAsia="Arial" w:hAnsi="Arial" w:cs="Arial"/>
          <w:color w:val="000000"/>
          <w:sz w:val="24"/>
          <w:szCs w:val="24"/>
        </w:rPr>
      </w:pPr>
      <w:r>
        <w:rPr>
          <w:rFonts w:ascii="Arial" w:eastAsia="Arial" w:hAnsi="Arial" w:cs="Arial"/>
          <w:color w:val="000000"/>
          <w:sz w:val="24"/>
          <w:szCs w:val="24"/>
        </w:rPr>
        <w:t>Vous avez trois objectifs principaux :</w:t>
      </w:r>
    </w:p>
    <w:p w14:paraId="56A67EA1" w14:textId="77777777" w:rsidR="007F09D4" w:rsidRPr="00894CE1" w:rsidRDefault="007F09D4">
      <w:pPr>
        <w:pStyle w:val="Normal1"/>
        <w:spacing w:after="0" w:line="240" w:lineRule="auto"/>
        <w:jc w:val="both"/>
        <w:rPr>
          <w:rFonts w:ascii="Times New Roman" w:eastAsia="Times New Roman" w:hAnsi="Times New Roman" w:cs="Times New Roman"/>
        </w:rPr>
      </w:pPr>
    </w:p>
    <w:p w14:paraId="4C54D71B" w14:textId="77777777" w:rsidR="00614B52" w:rsidRPr="00894CE1" w:rsidRDefault="00FA6A22">
      <w:pPr>
        <w:pStyle w:val="Normal1"/>
        <w:numPr>
          <w:ilvl w:val="0"/>
          <w:numId w:val="3"/>
        </w:numPr>
        <w:spacing w:after="0" w:line="240" w:lineRule="auto"/>
        <w:jc w:val="both"/>
        <w:rPr>
          <w:color w:val="000000"/>
        </w:rPr>
      </w:pPr>
      <w:r w:rsidRPr="00894CE1">
        <w:rPr>
          <w:rFonts w:ascii="Arial" w:eastAsia="Arial" w:hAnsi="Arial" w:cs="Arial"/>
          <w:color w:val="000000"/>
          <w:sz w:val="24"/>
          <w:szCs w:val="24"/>
        </w:rPr>
        <w:t>R</w:t>
      </w:r>
      <w:r w:rsidR="00FD2B43" w:rsidRPr="00894CE1">
        <w:rPr>
          <w:rFonts w:ascii="Arial" w:eastAsia="Arial" w:hAnsi="Arial" w:cs="Arial"/>
          <w:color w:val="000000"/>
          <w:sz w:val="24"/>
          <w:szCs w:val="24"/>
        </w:rPr>
        <w:t>enforcer la communication digitale de la course, notamment grâce au support vidéo</w:t>
      </w:r>
      <w:r w:rsidR="00894CE1">
        <w:rPr>
          <w:rFonts w:ascii="Arial" w:eastAsia="Arial" w:hAnsi="Arial" w:cs="Arial"/>
          <w:color w:val="000000"/>
          <w:sz w:val="24"/>
          <w:szCs w:val="24"/>
        </w:rPr>
        <w:t>.</w:t>
      </w:r>
    </w:p>
    <w:p w14:paraId="6DCD00DF" w14:textId="77777777" w:rsidR="00614B52" w:rsidRPr="00894CE1" w:rsidRDefault="00FA6A22">
      <w:pPr>
        <w:pStyle w:val="Normal1"/>
        <w:numPr>
          <w:ilvl w:val="0"/>
          <w:numId w:val="3"/>
        </w:numPr>
        <w:spacing w:after="0" w:line="240" w:lineRule="auto"/>
        <w:jc w:val="both"/>
        <w:rPr>
          <w:color w:val="000000"/>
        </w:rPr>
      </w:pPr>
      <w:r w:rsidRPr="00894CE1">
        <w:rPr>
          <w:rFonts w:ascii="Arial" w:eastAsia="Arial" w:hAnsi="Arial" w:cs="Arial"/>
          <w:color w:val="000000"/>
          <w:sz w:val="24"/>
          <w:szCs w:val="24"/>
        </w:rPr>
        <w:t>O</w:t>
      </w:r>
      <w:r w:rsidR="00FD2B43" w:rsidRPr="00894CE1">
        <w:rPr>
          <w:rFonts w:ascii="Arial" w:eastAsia="Arial" w:hAnsi="Arial" w:cs="Arial"/>
          <w:color w:val="000000"/>
          <w:sz w:val="24"/>
          <w:szCs w:val="24"/>
        </w:rPr>
        <w:t>btenir une couverture médiatique large et de qualité</w:t>
      </w:r>
      <w:r w:rsidR="00894CE1">
        <w:rPr>
          <w:rFonts w:ascii="Arial" w:eastAsia="Arial" w:hAnsi="Arial" w:cs="Arial"/>
          <w:color w:val="000000"/>
          <w:sz w:val="24"/>
          <w:szCs w:val="24"/>
        </w:rPr>
        <w:t>.</w:t>
      </w:r>
      <w:r w:rsidR="00FD2B43" w:rsidRPr="00894CE1">
        <w:rPr>
          <w:rFonts w:ascii="Arial" w:eastAsia="Arial" w:hAnsi="Arial" w:cs="Arial"/>
          <w:color w:val="000000"/>
          <w:sz w:val="24"/>
          <w:szCs w:val="24"/>
        </w:rPr>
        <w:t xml:space="preserve"> </w:t>
      </w:r>
    </w:p>
    <w:p w14:paraId="6CA75196" w14:textId="77777777" w:rsidR="00744396" w:rsidRDefault="00FA6A22" w:rsidP="00A025BA">
      <w:pPr>
        <w:pStyle w:val="Normal1"/>
        <w:numPr>
          <w:ilvl w:val="0"/>
          <w:numId w:val="3"/>
        </w:numPr>
        <w:spacing w:after="0" w:line="240" w:lineRule="auto"/>
        <w:jc w:val="both"/>
        <w:rPr>
          <w:rFonts w:ascii="Arial" w:eastAsia="Arial" w:hAnsi="Arial" w:cs="Arial"/>
          <w:color w:val="000000"/>
          <w:sz w:val="24"/>
          <w:szCs w:val="24"/>
        </w:rPr>
      </w:pPr>
      <w:r w:rsidRPr="00894CE1">
        <w:rPr>
          <w:rFonts w:ascii="Arial" w:eastAsia="Arial" w:hAnsi="Arial" w:cs="Arial"/>
          <w:color w:val="000000"/>
          <w:sz w:val="24"/>
          <w:szCs w:val="24"/>
        </w:rPr>
        <w:t>F</w:t>
      </w:r>
      <w:r w:rsidR="00FD2B43" w:rsidRPr="00894CE1">
        <w:rPr>
          <w:rFonts w:ascii="Arial" w:eastAsia="Arial" w:hAnsi="Arial" w:cs="Arial"/>
          <w:color w:val="000000"/>
          <w:sz w:val="24"/>
          <w:szCs w:val="24"/>
        </w:rPr>
        <w:t>idéliser les sponsors et leur garantir une visibilité satisfaisante en fonction de leur degré d’investissement.</w:t>
      </w:r>
      <w:bookmarkStart w:id="0" w:name="_gjdgxs" w:colFirst="0" w:colLast="0"/>
      <w:bookmarkEnd w:id="0"/>
    </w:p>
    <w:p w14:paraId="69F1DAF4" w14:textId="77777777" w:rsidR="00744396" w:rsidRDefault="00744396">
      <w:pPr>
        <w:rPr>
          <w:rFonts w:ascii="Arial" w:eastAsia="Arial" w:hAnsi="Arial" w:cs="Arial"/>
          <w:color w:val="000000"/>
          <w:sz w:val="24"/>
          <w:szCs w:val="24"/>
        </w:rPr>
      </w:pPr>
      <w:r>
        <w:rPr>
          <w:rFonts w:ascii="Arial" w:eastAsia="Arial" w:hAnsi="Arial" w:cs="Arial"/>
          <w:color w:val="000000"/>
          <w:sz w:val="24"/>
          <w:szCs w:val="24"/>
        </w:rPr>
        <w:br w:type="page"/>
      </w:r>
    </w:p>
    <w:p w14:paraId="7E69BF65" w14:textId="77777777" w:rsidR="00A025BA" w:rsidRDefault="00A025BA" w:rsidP="00744396">
      <w:pPr>
        <w:pStyle w:val="Normal1"/>
        <w:spacing w:after="0" w:line="240" w:lineRule="auto"/>
        <w:jc w:val="both"/>
        <w:rPr>
          <w:color w:val="000000"/>
        </w:rPr>
      </w:pPr>
    </w:p>
    <w:p w14:paraId="39E07017" w14:textId="77777777" w:rsidR="00614B52" w:rsidRPr="00A025BA" w:rsidRDefault="00FD2B43" w:rsidP="00A025BA">
      <w:pPr>
        <w:pStyle w:val="Normal1"/>
        <w:spacing w:after="0" w:line="240" w:lineRule="auto"/>
        <w:jc w:val="both"/>
        <w:rPr>
          <w:color w:val="000000"/>
        </w:rPr>
      </w:pPr>
      <w:r w:rsidRPr="00A025BA">
        <w:rPr>
          <w:rFonts w:ascii="Arial" w:eastAsia="Arial" w:hAnsi="Arial" w:cs="Arial"/>
          <w:color w:val="000000"/>
          <w:sz w:val="24"/>
          <w:szCs w:val="24"/>
        </w:rPr>
        <w:t>Ce sujet comporte 3 dossiers :</w:t>
      </w:r>
    </w:p>
    <w:p w14:paraId="7238F97F" w14:textId="77777777" w:rsidR="00614B52" w:rsidRDefault="00614B52">
      <w:pPr>
        <w:pStyle w:val="Normal1"/>
        <w:spacing w:after="0" w:line="240" w:lineRule="auto"/>
        <w:jc w:val="both"/>
        <w:rPr>
          <w:rFonts w:ascii="Arial" w:eastAsia="Arial" w:hAnsi="Arial" w:cs="Arial"/>
          <w:color w:val="000000"/>
          <w:sz w:val="24"/>
          <w:szCs w:val="24"/>
        </w:rPr>
      </w:pPr>
    </w:p>
    <w:p w14:paraId="0EC8607F" w14:textId="77777777" w:rsidR="00614B52" w:rsidRDefault="00BF1F21">
      <w:pPr>
        <w:pStyle w:val="Normal1"/>
        <w:spacing w:after="0" w:line="240" w:lineRule="auto"/>
        <w:jc w:val="both"/>
        <w:rPr>
          <w:rFonts w:ascii="Arial" w:eastAsia="Arial" w:hAnsi="Arial" w:cs="Arial"/>
          <w:b/>
          <w:color w:val="000000"/>
          <w:sz w:val="24"/>
          <w:szCs w:val="24"/>
        </w:rPr>
      </w:pPr>
      <w:r>
        <w:rPr>
          <w:rFonts w:ascii="Arial" w:eastAsia="Arial" w:hAnsi="Arial" w:cs="Arial"/>
          <w:b/>
          <w:color w:val="000000"/>
          <w:sz w:val="24"/>
          <w:szCs w:val="24"/>
        </w:rPr>
        <w:t xml:space="preserve">DOSSIER 1 : </w:t>
      </w:r>
      <w:r w:rsidR="00744396">
        <w:rPr>
          <w:rFonts w:ascii="Arial" w:eastAsia="Arial" w:hAnsi="Arial" w:cs="Arial"/>
          <w:b/>
          <w:color w:val="000000"/>
          <w:sz w:val="24"/>
          <w:szCs w:val="24"/>
        </w:rPr>
        <w:t>L</w:t>
      </w:r>
      <w:r w:rsidR="00FD2B43">
        <w:rPr>
          <w:rFonts w:ascii="Arial" w:eastAsia="Arial" w:hAnsi="Arial" w:cs="Arial"/>
          <w:b/>
          <w:color w:val="000000"/>
          <w:sz w:val="24"/>
          <w:szCs w:val="24"/>
        </w:rPr>
        <w:t>a communication digitale de la course</w:t>
      </w:r>
    </w:p>
    <w:p w14:paraId="382A9638" w14:textId="77777777" w:rsidR="00614B52" w:rsidRDefault="00614B52">
      <w:pPr>
        <w:pStyle w:val="Normal1"/>
        <w:spacing w:after="0" w:line="240" w:lineRule="auto"/>
        <w:jc w:val="both"/>
        <w:rPr>
          <w:rFonts w:ascii="Arial" w:eastAsia="Arial" w:hAnsi="Arial" w:cs="Arial"/>
          <w:b/>
          <w:color w:val="000000"/>
          <w:sz w:val="24"/>
          <w:szCs w:val="24"/>
        </w:rPr>
      </w:pPr>
    </w:p>
    <w:p w14:paraId="54D1B104" w14:textId="77777777" w:rsidR="00614B52" w:rsidRDefault="00BF1F21">
      <w:pPr>
        <w:pStyle w:val="Normal1"/>
        <w:spacing w:after="0" w:line="240" w:lineRule="auto"/>
        <w:jc w:val="both"/>
        <w:rPr>
          <w:rFonts w:ascii="Arial" w:eastAsia="Arial" w:hAnsi="Arial" w:cs="Arial"/>
          <w:b/>
          <w:color w:val="000000"/>
          <w:sz w:val="24"/>
          <w:szCs w:val="24"/>
        </w:rPr>
      </w:pPr>
      <w:r>
        <w:rPr>
          <w:rFonts w:ascii="Arial" w:eastAsia="Arial" w:hAnsi="Arial" w:cs="Arial"/>
          <w:b/>
          <w:color w:val="000000"/>
          <w:sz w:val="24"/>
          <w:szCs w:val="24"/>
        </w:rPr>
        <w:t xml:space="preserve">DOSSIER 2 : </w:t>
      </w:r>
      <w:r w:rsidR="00744396">
        <w:rPr>
          <w:rFonts w:ascii="Arial" w:eastAsia="Arial" w:hAnsi="Arial" w:cs="Arial"/>
          <w:b/>
          <w:color w:val="000000"/>
          <w:sz w:val="24"/>
          <w:szCs w:val="24"/>
        </w:rPr>
        <w:t>L</w:t>
      </w:r>
      <w:r w:rsidR="00FD2B43">
        <w:rPr>
          <w:rFonts w:ascii="Arial" w:eastAsia="Arial" w:hAnsi="Arial" w:cs="Arial"/>
          <w:b/>
          <w:color w:val="000000"/>
          <w:sz w:val="24"/>
          <w:szCs w:val="24"/>
        </w:rPr>
        <w:t>es relations presse</w:t>
      </w:r>
    </w:p>
    <w:p w14:paraId="0B80DC05" w14:textId="77777777" w:rsidR="00614B52" w:rsidRDefault="00614B52">
      <w:pPr>
        <w:pStyle w:val="Normal1"/>
        <w:spacing w:after="0" w:line="240" w:lineRule="auto"/>
        <w:jc w:val="both"/>
        <w:rPr>
          <w:rFonts w:ascii="Arial" w:eastAsia="Arial" w:hAnsi="Arial" w:cs="Arial"/>
          <w:b/>
          <w:color w:val="000000"/>
          <w:sz w:val="24"/>
          <w:szCs w:val="24"/>
        </w:rPr>
      </w:pPr>
    </w:p>
    <w:p w14:paraId="69855F11" w14:textId="77777777" w:rsidR="00614B52" w:rsidRDefault="00FD2B43">
      <w:pPr>
        <w:pStyle w:val="Normal1"/>
        <w:spacing w:after="0" w:line="240" w:lineRule="auto"/>
        <w:jc w:val="both"/>
        <w:rPr>
          <w:rFonts w:ascii="Arial" w:eastAsia="Arial" w:hAnsi="Arial" w:cs="Arial"/>
          <w:b/>
          <w:color w:val="000000"/>
          <w:sz w:val="24"/>
          <w:szCs w:val="24"/>
        </w:rPr>
      </w:pPr>
      <w:r>
        <w:rPr>
          <w:rFonts w:ascii="Arial" w:eastAsia="Arial" w:hAnsi="Arial" w:cs="Arial"/>
          <w:b/>
          <w:color w:val="000000"/>
          <w:sz w:val="24"/>
          <w:szCs w:val="24"/>
        </w:rPr>
        <w:t xml:space="preserve">DOSSIER 3 : </w:t>
      </w:r>
      <w:r w:rsidR="00744396">
        <w:rPr>
          <w:rFonts w:ascii="Arial" w:eastAsia="Arial" w:hAnsi="Arial" w:cs="Arial"/>
          <w:b/>
          <w:sz w:val="24"/>
          <w:szCs w:val="24"/>
        </w:rPr>
        <w:t>L</w:t>
      </w:r>
      <w:r>
        <w:rPr>
          <w:rFonts w:ascii="Arial" w:eastAsia="Arial" w:hAnsi="Arial" w:cs="Arial"/>
          <w:b/>
          <w:sz w:val="24"/>
          <w:szCs w:val="24"/>
        </w:rPr>
        <w:t>a fidélisation du réseau de partenaires</w:t>
      </w:r>
    </w:p>
    <w:p w14:paraId="3C9CF24E" w14:textId="77777777" w:rsidR="00614B52" w:rsidRDefault="00614B52">
      <w:pPr>
        <w:pStyle w:val="Normal1"/>
      </w:pPr>
    </w:p>
    <w:p w14:paraId="6C088016" w14:textId="77777777" w:rsidR="00614B52" w:rsidRDefault="00614B52">
      <w:pPr>
        <w:pStyle w:val="Normal1"/>
      </w:pPr>
    </w:p>
    <w:p w14:paraId="1D26BF76" w14:textId="77777777" w:rsidR="00614B52" w:rsidRDefault="00FD2B43">
      <w:pPr>
        <w:pStyle w:val="Normal1"/>
        <w:jc w:val="center"/>
        <w:rPr>
          <w:rFonts w:ascii="Arial" w:eastAsia="Arial" w:hAnsi="Arial" w:cs="Arial"/>
          <w:b/>
          <w:sz w:val="24"/>
          <w:szCs w:val="24"/>
        </w:rPr>
      </w:pPr>
      <w:r>
        <w:rPr>
          <w:rFonts w:ascii="Arial" w:eastAsia="Arial" w:hAnsi="Arial" w:cs="Arial"/>
          <w:b/>
          <w:sz w:val="24"/>
          <w:szCs w:val="24"/>
        </w:rPr>
        <w:t>LISTE DES ANNEXES</w:t>
      </w:r>
    </w:p>
    <w:p w14:paraId="728BC1E5" w14:textId="77777777" w:rsidR="00614B52" w:rsidRDefault="00614B52">
      <w:pPr>
        <w:pStyle w:val="Normal1"/>
        <w:rPr>
          <w:rFonts w:ascii="Arial" w:eastAsia="Arial" w:hAnsi="Arial" w:cs="Arial"/>
          <w:b/>
          <w:sz w:val="24"/>
          <w:szCs w:val="24"/>
        </w:rPr>
      </w:pPr>
    </w:p>
    <w:p w14:paraId="769A5896" w14:textId="77777777" w:rsidR="00614B52" w:rsidRDefault="00FD2B43">
      <w:pPr>
        <w:pStyle w:val="Normal1"/>
        <w:ind w:left="1416" w:hanging="1416"/>
        <w:rPr>
          <w:rFonts w:ascii="Arial" w:eastAsia="Arial" w:hAnsi="Arial" w:cs="Arial"/>
          <w:b/>
          <w:sz w:val="24"/>
          <w:szCs w:val="24"/>
        </w:rPr>
      </w:pPr>
      <w:r>
        <w:rPr>
          <w:rFonts w:ascii="Arial" w:eastAsia="Arial" w:hAnsi="Arial" w:cs="Arial"/>
          <w:b/>
          <w:sz w:val="24"/>
          <w:szCs w:val="24"/>
        </w:rPr>
        <w:t xml:space="preserve">Annexe 1 </w:t>
      </w:r>
      <w:r>
        <w:rPr>
          <w:rFonts w:ascii="Arial" w:eastAsia="Arial" w:hAnsi="Arial" w:cs="Arial"/>
          <w:b/>
          <w:sz w:val="24"/>
          <w:szCs w:val="24"/>
        </w:rPr>
        <w:tab/>
      </w:r>
      <w:r>
        <w:rPr>
          <w:rFonts w:ascii="Arial" w:eastAsia="Arial" w:hAnsi="Arial" w:cs="Arial"/>
          <w:color w:val="000000"/>
          <w:sz w:val="24"/>
          <w:szCs w:val="24"/>
        </w:rPr>
        <w:t xml:space="preserve">Interview de Mme Véronique Victoire, cheffe de projet au sein de l’agence </w:t>
      </w:r>
      <w:r w:rsidR="00CC5842">
        <w:rPr>
          <w:rFonts w:ascii="Arial" w:eastAsia="Arial" w:hAnsi="Arial" w:cs="Arial"/>
          <w:color w:val="000000"/>
          <w:sz w:val="24"/>
          <w:szCs w:val="24"/>
        </w:rPr>
        <w:t>ILOP</w:t>
      </w:r>
      <w:r>
        <w:rPr>
          <w:rFonts w:ascii="Arial" w:eastAsia="Arial" w:hAnsi="Arial" w:cs="Arial"/>
          <w:color w:val="000000"/>
          <w:sz w:val="24"/>
          <w:szCs w:val="24"/>
        </w:rPr>
        <w:t xml:space="preserve"> Sport</w:t>
      </w:r>
    </w:p>
    <w:p w14:paraId="1A457000" w14:textId="77777777" w:rsidR="00732667" w:rsidRDefault="00FD2B43">
      <w:pPr>
        <w:pStyle w:val="Normal1"/>
        <w:rPr>
          <w:rFonts w:ascii="Arial" w:eastAsia="Arial" w:hAnsi="Arial" w:cs="Arial"/>
          <w:sz w:val="24"/>
          <w:szCs w:val="24"/>
        </w:rPr>
      </w:pPr>
      <w:r>
        <w:rPr>
          <w:rFonts w:ascii="Arial" w:eastAsia="Arial" w:hAnsi="Arial" w:cs="Arial"/>
          <w:b/>
          <w:sz w:val="24"/>
          <w:szCs w:val="24"/>
        </w:rPr>
        <w:t>Annexe 2</w:t>
      </w:r>
      <w:r>
        <w:rPr>
          <w:rFonts w:ascii="Arial" w:eastAsia="Arial" w:hAnsi="Arial" w:cs="Arial"/>
          <w:b/>
          <w:sz w:val="28"/>
          <w:szCs w:val="28"/>
        </w:rPr>
        <w:t xml:space="preserve"> </w:t>
      </w:r>
      <w:r>
        <w:rPr>
          <w:rFonts w:ascii="Arial" w:eastAsia="Arial" w:hAnsi="Arial" w:cs="Arial"/>
          <w:b/>
          <w:sz w:val="28"/>
          <w:szCs w:val="28"/>
        </w:rPr>
        <w:tab/>
      </w:r>
      <w:r w:rsidR="00732667">
        <w:rPr>
          <w:rFonts w:ascii="Arial" w:eastAsia="Arial" w:hAnsi="Arial" w:cs="Arial"/>
          <w:sz w:val="24"/>
          <w:szCs w:val="24"/>
        </w:rPr>
        <w:t xml:space="preserve">Thématiques et calendrier de la campagne vidéo </w:t>
      </w:r>
    </w:p>
    <w:p w14:paraId="74E66D10" w14:textId="77777777" w:rsidR="00732667" w:rsidRDefault="00FD2B43" w:rsidP="00732667">
      <w:pPr>
        <w:pStyle w:val="Normal1"/>
        <w:rPr>
          <w:rFonts w:ascii="Arial" w:eastAsia="Arial" w:hAnsi="Arial" w:cs="Arial"/>
          <w:b/>
          <w:sz w:val="24"/>
          <w:szCs w:val="24"/>
        </w:rPr>
      </w:pPr>
      <w:r>
        <w:rPr>
          <w:rFonts w:ascii="Arial" w:eastAsia="Arial" w:hAnsi="Arial" w:cs="Arial"/>
          <w:b/>
          <w:sz w:val="24"/>
          <w:szCs w:val="24"/>
        </w:rPr>
        <w:t>Annexe 3</w:t>
      </w:r>
      <w:r>
        <w:rPr>
          <w:rFonts w:ascii="Arial" w:eastAsia="Arial" w:hAnsi="Arial" w:cs="Arial"/>
          <w:b/>
          <w:sz w:val="24"/>
          <w:szCs w:val="24"/>
        </w:rPr>
        <w:tab/>
      </w:r>
      <w:r w:rsidR="00732667">
        <w:rPr>
          <w:rFonts w:ascii="Arial" w:eastAsia="Arial" w:hAnsi="Arial" w:cs="Arial"/>
          <w:sz w:val="24"/>
          <w:szCs w:val="24"/>
        </w:rPr>
        <w:t>L</w:t>
      </w:r>
      <w:r w:rsidR="00BF1F21">
        <w:rPr>
          <w:rFonts w:ascii="Arial" w:eastAsia="Arial" w:hAnsi="Arial" w:cs="Arial"/>
          <w:color w:val="000000"/>
          <w:sz w:val="24"/>
          <w:szCs w:val="24"/>
        </w:rPr>
        <w:t>e Grand Raid</w:t>
      </w:r>
      <w:r w:rsidR="003D302C">
        <w:rPr>
          <w:rFonts w:ascii="Arial" w:eastAsia="Arial" w:hAnsi="Arial" w:cs="Arial"/>
          <w:color w:val="000000"/>
          <w:sz w:val="24"/>
          <w:szCs w:val="24"/>
        </w:rPr>
        <w:t xml:space="preserve">, </w:t>
      </w:r>
      <w:r w:rsidR="00744396">
        <w:rPr>
          <w:rFonts w:ascii="Arial" w:eastAsia="Arial" w:hAnsi="Arial" w:cs="Arial"/>
          <w:color w:val="000000"/>
          <w:sz w:val="24"/>
          <w:szCs w:val="24"/>
        </w:rPr>
        <w:t xml:space="preserve">chiffres clés et </w:t>
      </w:r>
      <w:r w:rsidR="00954763">
        <w:rPr>
          <w:rFonts w:ascii="Arial" w:eastAsia="Arial" w:hAnsi="Arial" w:cs="Arial"/>
          <w:color w:val="000000"/>
          <w:sz w:val="24"/>
          <w:szCs w:val="24"/>
        </w:rPr>
        <w:t>organisation de la course</w:t>
      </w:r>
    </w:p>
    <w:p w14:paraId="46F30070" w14:textId="77777777" w:rsidR="00614B52" w:rsidRDefault="00FD2B43">
      <w:pPr>
        <w:pStyle w:val="Normal1"/>
        <w:rPr>
          <w:rFonts w:ascii="Arial" w:eastAsia="Arial" w:hAnsi="Arial" w:cs="Arial"/>
          <w:sz w:val="24"/>
          <w:szCs w:val="24"/>
        </w:rPr>
      </w:pPr>
      <w:r>
        <w:rPr>
          <w:rFonts w:ascii="Arial" w:eastAsia="Arial" w:hAnsi="Arial" w:cs="Arial"/>
          <w:b/>
          <w:sz w:val="24"/>
          <w:szCs w:val="24"/>
        </w:rPr>
        <w:t>Annexe 4</w:t>
      </w:r>
      <w:r>
        <w:rPr>
          <w:rFonts w:ascii="Arial" w:eastAsia="Arial" w:hAnsi="Arial" w:cs="Arial"/>
          <w:b/>
          <w:sz w:val="24"/>
          <w:szCs w:val="24"/>
        </w:rPr>
        <w:tab/>
      </w:r>
      <w:r w:rsidR="00EE3396" w:rsidRPr="00EE3396">
        <w:rPr>
          <w:rFonts w:ascii="Arial" w:eastAsia="Arial" w:hAnsi="Arial" w:cs="Arial"/>
          <w:sz w:val="24"/>
          <w:szCs w:val="24"/>
        </w:rPr>
        <w:t>Répartition des journalistes par pays et par type de média</w:t>
      </w:r>
    </w:p>
    <w:p w14:paraId="7364ABD1" w14:textId="77777777" w:rsidR="00614B52" w:rsidRDefault="007A67B7">
      <w:pPr>
        <w:pStyle w:val="Normal1"/>
        <w:rPr>
          <w:rFonts w:ascii="Arial" w:eastAsia="Arial" w:hAnsi="Arial" w:cs="Arial"/>
          <w:b/>
          <w:sz w:val="24"/>
          <w:szCs w:val="24"/>
        </w:rPr>
      </w:pPr>
      <w:r>
        <w:rPr>
          <w:rFonts w:ascii="Arial" w:eastAsia="Arial" w:hAnsi="Arial" w:cs="Arial"/>
          <w:b/>
          <w:sz w:val="24"/>
          <w:szCs w:val="24"/>
        </w:rPr>
        <w:t>Annexe 5</w:t>
      </w:r>
      <w:r w:rsidR="00FD2B43">
        <w:rPr>
          <w:rFonts w:ascii="Arial" w:eastAsia="Arial" w:hAnsi="Arial" w:cs="Arial"/>
          <w:b/>
          <w:sz w:val="24"/>
          <w:szCs w:val="24"/>
        </w:rPr>
        <w:tab/>
      </w:r>
      <w:r w:rsidR="00FD2B43">
        <w:rPr>
          <w:rFonts w:ascii="Arial" w:eastAsia="Arial" w:hAnsi="Arial" w:cs="Arial"/>
          <w:sz w:val="24"/>
          <w:szCs w:val="24"/>
        </w:rPr>
        <w:t>E</w:t>
      </w:r>
      <w:r w:rsidR="00FD2B43">
        <w:rPr>
          <w:rFonts w:ascii="Arial" w:eastAsia="Arial" w:hAnsi="Arial" w:cs="Arial"/>
          <w:color w:val="000000"/>
          <w:sz w:val="24"/>
          <w:szCs w:val="24"/>
        </w:rPr>
        <w:t xml:space="preserve">xtrait de l’outil de suivi des retombées médiatiques </w:t>
      </w:r>
    </w:p>
    <w:p w14:paraId="782056AD" w14:textId="77777777" w:rsidR="00614B52" w:rsidRDefault="007A67B7">
      <w:pPr>
        <w:pStyle w:val="Normal1"/>
        <w:rPr>
          <w:rFonts w:ascii="Arial" w:eastAsia="Arial" w:hAnsi="Arial" w:cs="Arial"/>
          <w:sz w:val="28"/>
          <w:szCs w:val="28"/>
        </w:rPr>
      </w:pPr>
      <w:r>
        <w:rPr>
          <w:rFonts w:ascii="Arial" w:eastAsia="Arial" w:hAnsi="Arial" w:cs="Arial"/>
          <w:b/>
          <w:sz w:val="24"/>
          <w:szCs w:val="24"/>
        </w:rPr>
        <w:t>Annexe 6</w:t>
      </w:r>
      <w:r w:rsidR="00FD2B43">
        <w:rPr>
          <w:rFonts w:ascii="Arial" w:eastAsia="Arial" w:hAnsi="Arial" w:cs="Arial"/>
          <w:b/>
          <w:sz w:val="24"/>
          <w:szCs w:val="24"/>
        </w:rPr>
        <w:tab/>
      </w:r>
      <w:r w:rsidR="003D302C" w:rsidRPr="003D302C">
        <w:rPr>
          <w:rFonts w:ascii="Arial" w:eastAsia="Arial" w:hAnsi="Arial" w:cs="Arial"/>
          <w:sz w:val="24"/>
          <w:szCs w:val="24"/>
        </w:rPr>
        <w:t>Exemple d’a</w:t>
      </w:r>
      <w:r w:rsidR="00630A3D" w:rsidRPr="003D302C">
        <w:rPr>
          <w:rFonts w:ascii="Arial" w:eastAsia="Arial" w:hAnsi="Arial" w:cs="Arial"/>
          <w:sz w:val="24"/>
          <w:szCs w:val="24"/>
        </w:rPr>
        <w:t>ffiche</w:t>
      </w:r>
      <w:r w:rsidR="00630A3D">
        <w:rPr>
          <w:rFonts w:ascii="Arial" w:eastAsia="Arial" w:hAnsi="Arial" w:cs="Arial"/>
          <w:b/>
          <w:sz w:val="24"/>
          <w:szCs w:val="24"/>
        </w:rPr>
        <w:t xml:space="preserve"> </w:t>
      </w:r>
      <w:r w:rsidR="00FD2B43">
        <w:rPr>
          <w:rFonts w:ascii="Arial" w:eastAsia="Arial" w:hAnsi="Arial" w:cs="Arial"/>
          <w:color w:val="000000"/>
          <w:sz w:val="24"/>
          <w:szCs w:val="24"/>
        </w:rPr>
        <w:t>du Grand Raid</w:t>
      </w:r>
      <w:r w:rsidR="00BF1F21">
        <w:rPr>
          <w:rFonts w:ascii="Arial" w:eastAsia="Arial" w:hAnsi="Arial" w:cs="Arial"/>
          <w:color w:val="000000"/>
          <w:sz w:val="24"/>
          <w:szCs w:val="24"/>
        </w:rPr>
        <w:t xml:space="preserve"> </w:t>
      </w:r>
      <w:r w:rsidR="003D302C">
        <w:rPr>
          <w:rFonts w:ascii="Arial" w:eastAsia="Arial" w:hAnsi="Arial" w:cs="Arial"/>
          <w:color w:val="000000"/>
          <w:sz w:val="24"/>
          <w:szCs w:val="24"/>
        </w:rPr>
        <w:t>(à titre indicatif)</w:t>
      </w:r>
    </w:p>
    <w:p w14:paraId="0BAA1E77" w14:textId="77777777" w:rsidR="00614B52" w:rsidRDefault="007A67B7">
      <w:pPr>
        <w:pStyle w:val="Normal1"/>
        <w:rPr>
          <w:rFonts w:ascii="Arial" w:eastAsia="Arial" w:hAnsi="Arial" w:cs="Arial"/>
          <w:sz w:val="28"/>
          <w:szCs w:val="28"/>
        </w:rPr>
      </w:pPr>
      <w:r>
        <w:rPr>
          <w:rFonts w:ascii="Arial" w:eastAsia="Arial" w:hAnsi="Arial" w:cs="Arial"/>
          <w:b/>
          <w:sz w:val="24"/>
          <w:szCs w:val="24"/>
        </w:rPr>
        <w:t>Annexe 7</w:t>
      </w:r>
      <w:r w:rsidR="00FD2B43">
        <w:rPr>
          <w:rFonts w:ascii="Arial" w:eastAsia="Arial" w:hAnsi="Arial" w:cs="Arial"/>
          <w:b/>
          <w:sz w:val="24"/>
          <w:szCs w:val="24"/>
        </w:rPr>
        <w:tab/>
      </w:r>
      <w:r w:rsidR="00FD2B43">
        <w:rPr>
          <w:rFonts w:ascii="Arial" w:eastAsia="Arial" w:hAnsi="Arial" w:cs="Arial"/>
          <w:color w:val="000000"/>
          <w:sz w:val="24"/>
          <w:szCs w:val="24"/>
        </w:rPr>
        <w:t>Montant</w:t>
      </w:r>
      <w:r w:rsidR="00397775">
        <w:rPr>
          <w:rFonts w:ascii="Arial" w:eastAsia="Arial" w:hAnsi="Arial" w:cs="Arial"/>
          <w:color w:val="000000"/>
          <w:sz w:val="24"/>
          <w:szCs w:val="24"/>
        </w:rPr>
        <w:t>s</w:t>
      </w:r>
      <w:r w:rsidR="00FD2B43">
        <w:rPr>
          <w:rFonts w:ascii="Arial" w:eastAsia="Arial" w:hAnsi="Arial" w:cs="Arial"/>
          <w:color w:val="000000"/>
          <w:sz w:val="24"/>
          <w:szCs w:val="24"/>
        </w:rPr>
        <w:t xml:space="preserve"> des contributions des partenaires du Grand Raid</w:t>
      </w:r>
    </w:p>
    <w:p w14:paraId="185F7933" w14:textId="77777777" w:rsidR="00614B52" w:rsidRDefault="00614B52">
      <w:pPr>
        <w:pStyle w:val="Normal1"/>
        <w:rPr>
          <w:rFonts w:ascii="Arial" w:eastAsia="Arial" w:hAnsi="Arial" w:cs="Arial"/>
          <w:b/>
          <w:sz w:val="24"/>
          <w:szCs w:val="24"/>
        </w:rPr>
      </w:pPr>
    </w:p>
    <w:p w14:paraId="21B95553" w14:textId="77777777" w:rsidR="00614B52" w:rsidRDefault="00614B52">
      <w:pPr>
        <w:pStyle w:val="Normal1"/>
        <w:rPr>
          <w:rFonts w:ascii="Arial" w:eastAsia="Arial" w:hAnsi="Arial" w:cs="Arial"/>
          <w:b/>
          <w:sz w:val="24"/>
          <w:szCs w:val="24"/>
        </w:rPr>
      </w:pPr>
    </w:p>
    <w:p w14:paraId="5E0B02AE" w14:textId="77777777" w:rsidR="00614B52" w:rsidRDefault="00614B52">
      <w:pPr>
        <w:pStyle w:val="Normal1"/>
        <w:rPr>
          <w:rFonts w:ascii="Arial" w:eastAsia="Arial" w:hAnsi="Arial" w:cs="Arial"/>
          <w:b/>
          <w:sz w:val="24"/>
          <w:szCs w:val="24"/>
        </w:rPr>
      </w:pPr>
    </w:p>
    <w:p w14:paraId="6772A985" w14:textId="77777777" w:rsidR="00614B52" w:rsidRDefault="00614B52">
      <w:pPr>
        <w:pStyle w:val="Normal1"/>
        <w:rPr>
          <w:rFonts w:ascii="Arial" w:eastAsia="Arial" w:hAnsi="Arial" w:cs="Arial"/>
          <w:b/>
          <w:sz w:val="24"/>
          <w:szCs w:val="24"/>
        </w:rPr>
      </w:pPr>
    </w:p>
    <w:p w14:paraId="34DE4B21" w14:textId="77777777" w:rsidR="00614B52" w:rsidRDefault="00614B52">
      <w:pPr>
        <w:pStyle w:val="Normal1"/>
        <w:rPr>
          <w:rFonts w:ascii="Arial" w:eastAsia="Arial" w:hAnsi="Arial" w:cs="Arial"/>
          <w:b/>
          <w:sz w:val="24"/>
          <w:szCs w:val="24"/>
        </w:rPr>
      </w:pPr>
    </w:p>
    <w:p w14:paraId="4EF4F579" w14:textId="77777777" w:rsidR="00614B52" w:rsidRDefault="00614B52">
      <w:pPr>
        <w:pStyle w:val="Normal1"/>
        <w:rPr>
          <w:rFonts w:ascii="Arial" w:eastAsia="Arial" w:hAnsi="Arial" w:cs="Arial"/>
          <w:b/>
          <w:sz w:val="24"/>
          <w:szCs w:val="24"/>
        </w:rPr>
      </w:pPr>
    </w:p>
    <w:p w14:paraId="2679FD8C" w14:textId="77777777" w:rsidR="00614B52" w:rsidRDefault="00614B52">
      <w:pPr>
        <w:pStyle w:val="Normal1"/>
        <w:rPr>
          <w:rFonts w:ascii="Arial" w:eastAsia="Arial" w:hAnsi="Arial" w:cs="Arial"/>
          <w:b/>
          <w:sz w:val="24"/>
          <w:szCs w:val="24"/>
        </w:rPr>
      </w:pPr>
    </w:p>
    <w:p w14:paraId="3100AE7D" w14:textId="77777777" w:rsidR="00614B52" w:rsidRDefault="00614B52">
      <w:pPr>
        <w:pStyle w:val="Normal1"/>
        <w:rPr>
          <w:rFonts w:ascii="Arial" w:eastAsia="Arial" w:hAnsi="Arial" w:cs="Arial"/>
          <w:b/>
          <w:sz w:val="24"/>
          <w:szCs w:val="24"/>
        </w:rPr>
      </w:pPr>
    </w:p>
    <w:p w14:paraId="0232C7F5" w14:textId="77777777" w:rsidR="001474AC" w:rsidRDefault="001474AC">
      <w:pPr>
        <w:pStyle w:val="Normal1"/>
        <w:rPr>
          <w:rFonts w:ascii="Arial" w:eastAsia="Arial" w:hAnsi="Arial" w:cs="Arial"/>
          <w:b/>
          <w:sz w:val="24"/>
          <w:szCs w:val="24"/>
        </w:rPr>
      </w:pPr>
    </w:p>
    <w:p w14:paraId="712DAD9C" w14:textId="77777777" w:rsidR="001474AC" w:rsidRDefault="001474AC">
      <w:pPr>
        <w:pStyle w:val="Normal1"/>
        <w:rPr>
          <w:rFonts w:ascii="Arial" w:eastAsia="Arial" w:hAnsi="Arial" w:cs="Arial"/>
          <w:b/>
          <w:sz w:val="24"/>
          <w:szCs w:val="24"/>
        </w:rPr>
      </w:pPr>
    </w:p>
    <w:p w14:paraId="006A2EF1" w14:textId="77777777" w:rsidR="00390A3B" w:rsidRDefault="00390A3B">
      <w:pPr>
        <w:pStyle w:val="Normal1"/>
        <w:rPr>
          <w:rFonts w:ascii="Arial" w:eastAsia="Arial" w:hAnsi="Arial" w:cs="Arial"/>
          <w:b/>
          <w:sz w:val="24"/>
          <w:szCs w:val="24"/>
        </w:rPr>
      </w:pPr>
    </w:p>
    <w:p w14:paraId="049781EF" w14:textId="77777777" w:rsidR="00614B52" w:rsidRDefault="00270524">
      <w:pPr>
        <w:pStyle w:val="Normal1"/>
        <w:pBdr>
          <w:top w:val="single" w:sz="4" w:space="1" w:color="000000"/>
          <w:left w:val="single" w:sz="4" w:space="4" w:color="000000"/>
          <w:bottom w:val="single" w:sz="4" w:space="1" w:color="000000"/>
          <w:right w:val="single" w:sz="4" w:space="4" w:color="000000"/>
        </w:pBdr>
        <w:jc w:val="center"/>
        <w:rPr>
          <w:rFonts w:ascii="Arial" w:eastAsia="Arial" w:hAnsi="Arial" w:cs="Arial"/>
          <w:b/>
          <w:sz w:val="24"/>
          <w:szCs w:val="24"/>
        </w:rPr>
      </w:pPr>
      <w:r>
        <w:rPr>
          <w:rFonts w:ascii="Arial" w:eastAsia="Arial" w:hAnsi="Arial" w:cs="Arial"/>
          <w:b/>
          <w:sz w:val="24"/>
          <w:szCs w:val="24"/>
        </w:rPr>
        <w:lastRenderedPageBreak/>
        <w:t xml:space="preserve">DOSSIER 1 : </w:t>
      </w:r>
      <w:r w:rsidR="00744396">
        <w:rPr>
          <w:rFonts w:ascii="Arial" w:eastAsia="Arial" w:hAnsi="Arial" w:cs="Arial"/>
          <w:b/>
          <w:sz w:val="24"/>
          <w:szCs w:val="24"/>
        </w:rPr>
        <w:t>L</w:t>
      </w:r>
      <w:r w:rsidR="00FD2B43">
        <w:rPr>
          <w:rFonts w:ascii="Arial" w:eastAsia="Arial" w:hAnsi="Arial" w:cs="Arial"/>
          <w:b/>
          <w:sz w:val="24"/>
          <w:szCs w:val="24"/>
        </w:rPr>
        <w:t>a communication digitale de la course</w:t>
      </w:r>
    </w:p>
    <w:p w14:paraId="43607203" w14:textId="77777777" w:rsidR="00C76BB2" w:rsidRDefault="00FD2B43">
      <w:pPr>
        <w:pStyle w:val="Normal1"/>
        <w:spacing w:after="0" w:line="240" w:lineRule="auto"/>
        <w:jc w:val="both"/>
        <w:rPr>
          <w:rFonts w:ascii="Arial" w:eastAsia="Arial" w:hAnsi="Arial" w:cs="Arial"/>
          <w:color w:val="000000"/>
          <w:sz w:val="24"/>
          <w:szCs w:val="24"/>
        </w:rPr>
      </w:pPr>
      <w:r>
        <w:rPr>
          <w:rFonts w:ascii="Arial" w:eastAsia="Arial" w:hAnsi="Arial" w:cs="Arial"/>
          <w:color w:val="000000"/>
          <w:sz w:val="24"/>
          <w:szCs w:val="24"/>
        </w:rPr>
        <w:t xml:space="preserve">L’agence </w:t>
      </w:r>
      <w:r w:rsidR="00CC5842">
        <w:rPr>
          <w:rFonts w:ascii="Arial" w:eastAsia="Arial" w:hAnsi="Arial" w:cs="Arial"/>
          <w:color w:val="000000"/>
          <w:sz w:val="24"/>
          <w:szCs w:val="24"/>
        </w:rPr>
        <w:t>ILOP</w:t>
      </w:r>
      <w:r>
        <w:rPr>
          <w:rFonts w:ascii="Arial" w:eastAsia="Arial" w:hAnsi="Arial" w:cs="Arial"/>
          <w:color w:val="000000"/>
          <w:sz w:val="24"/>
          <w:szCs w:val="24"/>
        </w:rPr>
        <w:t xml:space="preserve"> Sport administre les </w:t>
      </w:r>
      <w:r w:rsidR="005E16C9">
        <w:rPr>
          <w:rFonts w:ascii="Arial" w:eastAsia="Arial" w:hAnsi="Arial" w:cs="Arial"/>
          <w:color w:val="000000"/>
          <w:sz w:val="24"/>
          <w:szCs w:val="24"/>
        </w:rPr>
        <w:t xml:space="preserve">différents </w:t>
      </w:r>
      <w:r>
        <w:rPr>
          <w:rFonts w:ascii="Arial" w:eastAsia="Arial" w:hAnsi="Arial" w:cs="Arial"/>
          <w:color w:val="000000"/>
          <w:sz w:val="24"/>
          <w:szCs w:val="24"/>
        </w:rPr>
        <w:t xml:space="preserve">médias propriétaires du Grand Raid : </w:t>
      </w:r>
    </w:p>
    <w:p w14:paraId="6602A74D" w14:textId="77777777" w:rsidR="00C76BB2" w:rsidRDefault="00FD2B43" w:rsidP="00C76BB2">
      <w:pPr>
        <w:pStyle w:val="Normal1"/>
        <w:numPr>
          <w:ilvl w:val="0"/>
          <w:numId w:val="6"/>
        </w:numPr>
        <w:spacing w:after="0" w:line="240" w:lineRule="auto"/>
        <w:jc w:val="both"/>
        <w:rPr>
          <w:rFonts w:ascii="Arial" w:eastAsia="Arial" w:hAnsi="Arial" w:cs="Arial"/>
          <w:color w:val="000000"/>
          <w:sz w:val="24"/>
          <w:szCs w:val="24"/>
        </w:rPr>
      </w:pPr>
      <w:r>
        <w:rPr>
          <w:rFonts w:ascii="Arial" w:eastAsia="Arial" w:hAnsi="Arial" w:cs="Arial"/>
          <w:color w:val="000000"/>
          <w:sz w:val="24"/>
          <w:szCs w:val="24"/>
        </w:rPr>
        <w:t xml:space="preserve">son site internet </w:t>
      </w:r>
      <w:hyperlink r:id="rId9">
        <w:r>
          <w:rPr>
            <w:rFonts w:ascii="Arial" w:eastAsia="Arial" w:hAnsi="Arial" w:cs="Arial"/>
            <w:color w:val="000000"/>
            <w:sz w:val="24"/>
            <w:szCs w:val="24"/>
          </w:rPr>
          <w:t>www.grandraid-reunion.com</w:t>
        </w:r>
      </w:hyperlink>
      <w:r w:rsidR="003D302C">
        <w:rPr>
          <w:rFonts w:ascii="Arial" w:eastAsia="Arial" w:hAnsi="Arial" w:cs="Arial"/>
          <w:color w:val="000000"/>
          <w:sz w:val="24"/>
          <w:szCs w:val="24"/>
        </w:rPr>
        <w:t xml:space="preserve"> ;</w:t>
      </w:r>
    </w:p>
    <w:p w14:paraId="0ED91722" w14:textId="77777777" w:rsidR="00C76BB2" w:rsidRDefault="00FD2B43" w:rsidP="00C76BB2">
      <w:pPr>
        <w:pStyle w:val="Normal1"/>
        <w:numPr>
          <w:ilvl w:val="0"/>
          <w:numId w:val="6"/>
        </w:numPr>
        <w:spacing w:after="0" w:line="240" w:lineRule="auto"/>
        <w:jc w:val="both"/>
        <w:rPr>
          <w:rFonts w:ascii="Arial" w:eastAsia="Arial" w:hAnsi="Arial" w:cs="Arial"/>
          <w:color w:val="000000"/>
          <w:sz w:val="24"/>
          <w:szCs w:val="24"/>
        </w:rPr>
      </w:pPr>
      <w:r>
        <w:rPr>
          <w:rFonts w:ascii="Arial" w:eastAsia="Arial" w:hAnsi="Arial" w:cs="Arial"/>
          <w:color w:val="000000"/>
          <w:sz w:val="24"/>
          <w:szCs w:val="24"/>
        </w:rPr>
        <w:t>sa</w:t>
      </w:r>
      <w:r w:rsidR="00C76BB2">
        <w:rPr>
          <w:rFonts w:ascii="Arial" w:eastAsia="Arial" w:hAnsi="Arial" w:cs="Arial"/>
          <w:color w:val="000000"/>
          <w:sz w:val="24"/>
          <w:szCs w:val="24"/>
        </w:rPr>
        <w:t xml:space="preserve"> page Facebook (45 000 fans)</w:t>
      </w:r>
      <w:r w:rsidR="003D302C">
        <w:rPr>
          <w:rFonts w:ascii="Arial" w:eastAsia="Arial" w:hAnsi="Arial" w:cs="Arial"/>
          <w:color w:val="000000"/>
          <w:sz w:val="24"/>
          <w:szCs w:val="24"/>
        </w:rPr>
        <w:t> ;</w:t>
      </w:r>
    </w:p>
    <w:p w14:paraId="395924E1" w14:textId="77777777" w:rsidR="00614B52" w:rsidRDefault="00FD2B43" w:rsidP="00C76BB2">
      <w:pPr>
        <w:pStyle w:val="Normal1"/>
        <w:numPr>
          <w:ilvl w:val="0"/>
          <w:numId w:val="6"/>
        </w:numPr>
        <w:spacing w:after="0" w:line="240" w:lineRule="auto"/>
        <w:jc w:val="both"/>
        <w:rPr>
          <w:rFonts w:ascii="Times New Roman" w:eastAsia="Times New Roman" w:hAnsi="Times New Roman" w:cs="Times New Roman"/>
          <w:sz w:val="24"/>
          <w:szCs w:val="24"/>
        </w:rPr>
      </w:pPr>
      <w:r>
        <w:rPr>
          <w:rFonts w:ascii="Arial" w:eastAsia="Arial" w:hAnsi="Arial" w:cs="Arial"/>
          <w:color w:val="000000"/>
          <w:sz w:val="24"/>
          <w:szCs w:val="24"/>
        </w:rPr>
        <w:t>son</w:t>
      </w:r>
      <w:r w:rsidR="003D302C">
        <w:rPr>
          <w:rFonts w:ascii="Arial" w:eastAsia="Arial" w:hAnsi="Arial" w:cs="Arial"/>
          <w:color w:val="000000"/>
          <w:sz w:val="24"/>
          <w:szCs w:val="24"/>
        </w:rPr>
        <w:t xml:space="preserve"> compte YouTube.</w:t>
      </w:r>
    </w:p>
    <w:p w14:paraId="2BE8A80D" w14:textId="77777777" w:rsidR="00614B52" w:rsidRDefault="00614B52">
      <w:pPr>
        <w:pStyle w:val="Normal1"/>
        <w:spacing w:after="0" w:line="240" w:lineRule="auto"/>
        <w:rPr>
          <w:rFonts w:ascii="Times New Roman" w:eastAsia="Times New Roman" w:hAnsi="Times New Roman" w:cs="Times New Roman"/>
          <w:sz w:val="24"/>
          <w:szCs w:val="24"/>
        </w:rPr>
      </w:pPr>
    </w:p>
    <w:p w14:paraId="1783CC2C" w14:textId="77777777" w:rsidR="00614B52" w:rsidRDefault="00FD2B43">
      <w:pPr>
        <w:pStyle w:val="Normal1"/>
        <w:spacing w:after="0" w:line="240" w:lineRule="auto"/>
        <w:jc w:val="both"/>
        <w:rPr>
          <w:rFonts w:ascii="Times New Roman" w:eastAsia="Times New Roman" w:hAnsi="Times New Roman" w:cs="Times New Roman"/>
          <w:sz w:val="24"/>
          <w:szCs w:val="24"/>
        </w:rPr>
      </w:pPr>
      <w:r>
        <w:rPr>
          <w:rFonts w:ascii="Arial" w:eastAsia="Arial" w:hAnsi="Arial" w:cs="Arial"/>
          <w:color w:val="000000"/>
          <w:sz w:val="24"/>
          <w:szCs w:val="24"/>
        </w:rPr>
        <w:t xml:space="preserve">Depuis </w:t>
      </w:r>
      <w:r>
        <w:rPr>
          <w:rFonts w:ascii="Arial" w:eastAsia="Arial" w:hAnsi="Arial" w:cs="Arial"/>
          <w:sz w:val="24"/>
          <w:szCs w:val="24"/>
        </w:rPr>
        <w:t xml:space="preserve">3 </w:t>
      </w:r>
      <w:r>
        <w:rPr>
          <w:rFonts w:ascii="Arial" w:eastAsia="Arial" w:hAnsi="Arial" w:cs="Arial"/>
          <w:color w:val="000000"/>
          <w:sz w:val="24"/>
          <w:szCs w:val="24"/>
        </w:rPr>
        <w:t xml:space="preserve">ans, </w:t>
      </w:r>
      <w:r w:rsidRPr="00AE4526">
        <w:rPr>
          <w:rFonts w:ascii="Arial" w:eastAsia="Arial" w:hAnsi="Arial" w:cs="Arial"/>
          <w:b/>
          <w:color w:val="000000"/>
          <w:sz w:val="24"/>
          <w:szCs w:val="24"/>
        </w:rPr>
        <w:t xml:space="preserve">l’agence </w:t>
      </w:r>
      <w:r w:rsidR="00CC5842" w:rsidRPr="00AE4526">
        <w:rPr>
          <w:rFonts w:ascii="Arial" w:eastAsia="Arial" w:hAnsi="Arial" w:cs="Arial"/>
          <w:b/>
          <w:color w:val="000000"/>
          <w:sz w:val="24"/>
          <w:szCs w:val="24"/>
        </w:rPr>
        <w:t>ILOP</w:t>
      </w:r>
      <w:r w:rsidR="00AE4526" w:rsidRPr="00AE4526">
        <w:rPr>
          <w:rFonts w:ascii="Arial" w:eastAsia="Arial" w:hAnsi="Arial" w:cs="Arial"/>
          <w:b/>
          <w:color w:val="000000"/>
          <w:sz w:val="24"/>
          <w:szCs w:val="24"/>
        </w:rPr>
        <w:t xml:space="preserve"> Sport</w:t>
      </w:r>
      <w:r w:rsidR="00AE4526">
        <w:rPr>
          <w:rFonts w:ascii="Arial" w:eastAsia="Arial" w:hAnsi="Arial" w:cs="Arial"/>
          <w:color w:val="000000"/>
          <w:sz w:val="24"/>
          <w:szCs w:val="24"/>
        </w:rPr>
        <w:t xml:space="preserve"> a intégré, </w:t>
      </w:r>
      <w:r>
        <w:rPr>
          <w:rFonts w:ascii="Arial" w:eastAsia="Arial" w:hAnsi="Arial" w:cs="Arial"/>
          <w:color w:val="000000"/>
          <w:sz w:val="24"/>
          <w:szCs w:val="24"/>
        </w:rPr>
        <w:t>dans le plan de communication de la course</w:t>
      </w:r>
      <w:r w:rsidR="00AE4526">
        <w:rPr>
          <w:rFonts w:ascii="Arial" w:eastAsia="Arial" w:hAnsi="Arial" w:cs="Arial"/>
          <w:color w:val="000000"/>
          <w:sz w:val="24"/>
          <w:szCs w:val="24"/>
        </w:rPr>
        <w:t>,</w:t>
      </w:r>
      <w:r>
        <w:rPr>
          <w:rFonts w:ascii="Arial" w:eastAsia="Arial" w:hAnsi="Arial" w:cs="Arial"/>
          <w:color w:val="000000"/>
          <w:sz w:val="24"/>
          <w:szCs w:val="24"/>
        </w:rPr>
        <w:t xml:space="preserve"> la réalisation et la diffusion de capsules vidéos, d’une durée de 4 minutes</w:t>
      </w:r>
      <w:r>
        <w:rPr>
          <w:rFonts w:ascii="Arial" w:eastAsia="Arial" w:hAnsi="Arial" w:cs="Arial"/>
          <w:sz w:val="24"/>
          <w:szCs w:val="24"/>
        </w:rPr>
        <w:t>.</w:t>
      </w:r>
      <w:r>
        <w:rPr>
          <w:rFonts w:ascii="Arial" w:eastAsia="Arial" w:hAnsi="Arial" w:cs="Arial"/>
          <w:color w:val="000000"/>
          <w:sz w:val="24"/>
          <w:szCs w:val="24"/>
        </w:rPr>
        <w:t xml:space="preserve"> La production des vidéos est confiée </w:t>
      </w:r>
      <w:r>
        <w:rPr>
          <w:rFonts w:ascii="Arial" w:eastAsia="Arial" w:hAnsi="Arial" w:cs="Arial"/>
          <w:sz w:val="24"/>
          <w:szCs w:val="24"/>
        </w:rPr>
        <w:t xml:space="preserve">au </w:t>
      </w:r>
      <w:r w:rsidRPr="00AE4526">
        <w:rPr>
          <w:rFonts w:ascii="Arial" w:eastAsia="Arial" w:hAnsi="Arial" w:cs="Arial"/>
          <w:b/>
          <w:sz w:val="24"/>
          <w:szCs w:val="24"/>
        </w:rPr>
        <w:t>studio de production</w:t>
      </w:r>
      <w:r w:rsidRPr="00AE4526">
        <w:rPr>
          <w:rFonts w:ascii="Arial" w:eastAsia="Arial" w:hAnsi="Arial" w:cs="Arial"/>
          <w:b/>
          <w:color w:val="000000"/>
          <w:sz w:val="24"/>
          <w:szCs w:val="24"/>
        </w:rPr>
        <w:t xml:space="preserve"> </w:t>
      </w:r>
      <w:r w:rsidR="00CC5842" w:rsidRPr="00AE4526">
        <w:rPr>
          <w:rFonts w:ascii="Arial" w:eastAsia="Arial" w:hAnsi="Arial" w:cs="Arial"/>
          <w:b/>
          <w:color w:val="000000"/>
          <w:sz w:val="24"/>
          <w:szCs w:val="24"/>
        </w:rPr>
        <w:t>ILOP</w:t>
      </w:r>
      <w:r w:rsidRPr="00AE4526">
        <w:rPr>
          <w:rFonts w:ascii="Arial" w:eastAsia="Arial" w:hAnsi="Arial" w:cs="Arial"/>
          <w:b/>
          <w:color w:val="000000"/>
          <w:sz w:val="24"/>
          <w:szCs w:val="24"/>
        </w:rPr>
        <w:t xml:space="preserve"> Média</w:t>
      </w:r>
      <w:r>
        <w:rPr>
          <w:rFonts w:ascii="Arial" w:eastAsia="Arial" w:hAnsi="Arial" w:cs="Arial"/>
          <w:color w:val="000000"/>
          <w:sz w:val="24"/>
          <w:szCs w:val="24"/>
        </w:rPr>
        <w:t xml:space="preserve">, qui fait partie du même groupe que l’agence </w:t>
      </w:r>
      <w:r w:rsidR="00CC5842">
        <w:rPr>
          <w:rFonts w:ascii="Arial" w:eastAsia="Arial" w:hAnsi="Arial" w:cs="Arial"/>
          <w:color w:val="000000"/>
          <w:sz w:val="24"/>
          <w:szCs w:val="24"/>
        </w:rPr>
        <w:t>ILOP</w:t>
      </w:r>
      <w:r>
        <w:rPr>
          <w:rFonts w:ascii="Arial" w:eastAsia="Arial" w:hAnsi="Arial" w:cs="Arial"/>
          <w:color w:val="000000"/>
          <w:sz w:val="24"/>
          <w:szCs w:val="24"/>
        </w:rPr>
        <w:t xml:space="preserve"> Sport.</w:t>
      </w:r>
    </w:p>
    <w:p w14:paraId="363C7878" w14:textId="77777777" w:rsidR="00614B52" w:rsidRDefault="00614B52">
      <w:pPr>
        <w:pStyle w:val="Normal1"/>
        <w:spacing w:after="0" w:line="240" w:lineRule="auto"/>
        <w:rPr>
          <w:rFonts w:ascii="Times New Roman" w:eastAsia="Times New Roman" w:hAnsi="Times New Roman" w:cs="Times New Roman"/>
          <w:sz w:val="24"/>
          <w:szCs w:val="24"/>
        </w:rPr>
      </w:pPr>
    </w:p>
    <w:p w14:paraId="48E66E2F" w14:textId="77777777" w:rsidR="00614B52" w:rsidRDefault="00FD2B43">
      <w:pPr>
        <w:pStyle w:val="Normal1"/>
        <w:spacing w:after="0" w:line="240" w:lineRule="auto"/>
        <w:jc w:val="both"/>
        <w:rPr>
          <w:rFonts w:ascii="Times New Roman" w:eastAsia="Times New Roman" w:hAnsi="Times New Roman" w:cs="Times New Roman"/>
          <w:sz w:val="24"/>
          <w:szCs w:val="24"/>
        </w:rPr>
      </w:pPr>
      <w:r>
        <w:rPr>
          <w:rFonts w:ascii="Arial" w:eastAsia="Arial" w:hAnsi="Arial" w:cs="Arial"/>
          <w:color w:val="000000"/>
          <w:sz w:val="24"/>
          <w:szCs w:val="24"/>
        </w:rPr>
        <w:t>Ces vidéos sont hébergées sur la chaîne YouTube du Grand Raid. Elles sont diffusées sur le site internet du Grand Raid, dans l’onglet “</w:t>
      </w:r>
      <w:r w:rsidR="00B84847">
        <w:rPr>
          <w:rFonts w:ascii="Arial" w:eastAsia="Arial" w:hAnsi="Arial" w:cs="Arial"/>
          <w:color w:val="000000"/>
          <w:sz w:val="24"/>
          <w:szCs w:val="24"/>
        </w:rPr>
        <w:t>vidéos</w:t>
      </w:r>
      <w:r>
        <w:rPr>
          <w:rFonts w:ascii="Arial" w:eastAsia="Arial" w:hAnsi="Arial" w:cs="Arial"/>
          <w:color w:val="000000"/>
          <w:sz w:val="24"/>
          <w:szCs w:val="24"/>
        </w:rPr>
        <w:t>”, et elles sont mises en valeur sur la page d’accueil du site. Par ailleurs, ces vidéos sont systématiquement publiées sur la page Facebook de la course, où elles sont largement commentées et partagées.</w:t>
      </w:r>
    </w:p>
    <w:p w14:paraId="4B1DCBB4" w14:textId="77777777" w:rsidR="00614B52" w:rsidRDefault="00614B52">
      <w:pPr>
        <w:pStyle w:val="Normal1"/>
        <w:spacing w:after="0" w:line="240" w:lineRule="auto"/>
        <w:rPr>
          <w:rFonts w:ascii="Times New Roman" w:eastAsia="Times New Roman" w:hAnsi="Times New Roman" w:cs="Times New Roman"/>
          <w:sz w:val="24"/>
          <w:szCs w:val="24"/>
        </w:rPr>
      </w:pPr>
    </w:p>
    <w:p w14:paraId="511C8EEF" w14:textId="77777777" w:rsidR="003041C2" w:rsidRPr="003041C2" w:rsidRDefault="003041C2">
      <w:pPr>
        <w:pStyle w:val="Normal1"/>
        <w:spacing w:after="0" w:line="240" w:lineRule="auto"/>
        <w:jc w:val="both"/>
        <w:rPr>
          <w:rFonts w:ascii="Arial" w:eastAsia="Arial" w:hAnsi="Arial" w:cs="Arial"/>
          <w:color w:val="000000"/>
          <w:sz w:val="24"/>
          <w:szCs w:val="24"/>
        </w:rPr>
      </w:pPr>
      <w:r>
        <w:rPr>
          <w:rFonts w:ascii="Arial" w:eastAsia="Arial" w:hAnsi="Arial" w:cs="Arial"/>
          <w:color w:val="000000"/>
          <w:sz w:val="24"/>
          <w:szCs w:val="24"/>
        </w:rPr>
        <w:t>La production de ces vidéos représente</w:t>
      </w:r>
      <w:r w:rsidR="005E16C9">
        <w:rPr>
          <w:rFonts w:ascii="Arial" w:eastAsia="Arial" w:hAnsi="Arial" w:cs="Arial"/>
          <w:color w:val="000000"/>
          <w:sz w:val="24"/>
          <w:szCs w:val="24"/>
        </w:rPr>
        <w:t xml:space="preserve"> un investissement</w:t>
      </w:r>
      <w:r>
        <w:rPr>
          <w:rFonts w:ascii="Arial" w:eastAsia="Arial" w:hAnsi="Arial" w:cs="Arial"/>
          <w:color w:val="000000"/>
          <w:sz w:val="24"/>
          <w:szCs w:val="24"/>
        </w:rPr>
        <w:t xml:space="preserve"> assez important pour l’annonceur</w:t>
      </w:r>
      <w:r w:rsidR="00FD2B43">
        <w:rPr>
          <w:rFonts w:ascii="Arial" w:eastAsia="Arial" w:hAnsi="Arial" w:cs="Arial"/>
          <w:color w:val="000000"/>
          <w:sz w:val="24"/>
          <w:szCs w:val="24"/>
        </w:rPr>
        <w:t>. Vous dev</w:t>
      </w:r>
      <w:r>
        <w:rPr>
          <w:rFonts w:ascii="Arial" w:eastAsia="Arial" w:hAnsi="Arial" w:cs="Arial"/>
          <w:color w:val="000000"/>
          <w:sz w:val="24"/>
          <w:szCs w:val="24"/>
        </w:rPr>
        <w:t>r</w:t>
      </w:r>
      <w:r w:rsidR="00FD2B43">
        <w:rPr>
          <w:rFonts w:ascii="Arial" w:eastAsia="Arial" w:hAnsi="Arial" w:cs="Arial"/>
          <w:color w:val="000000"/>
          <w:sz w:val="24"/>
          <w:szCs w:val="24"/>
        </w:rPr>
        <w:t>ez</w:t>
      </w:r>
      <w:r w:rsidR="005E16C9">
        <w:rPr>
          <w:rFonts w:ascii="Arial" w:eastAsia="Arial" w:hAnsi="Arial" w:cs="Arial"/>
          <w:color w:val="000000"/>
          <w:sz w:val="24"/>
          <w:szCs w:val="24"/>
        </w:rPr>
        <w:t xml:space="preserve"> notamment</w:t>
      </w:r>
      <w:r w:rsidR="00FD2B43">
        <w:rPr>
          <w:rFonts w:ascii="Arial" w:eastAsia="Arial" w:hAnsi="Arial" w:cs="Arial"/>
          <w:color w:val="000000"/>
          <w:sz w:val="24"/>
          <w:szCs w:val="24"/>
        </w:rPr>
        <w:t>, pou</w:t>
      </w:r>
      <w:r w:rsidR="00BF1F21">
        <w:rPr>
          <w:rFonts w:ascii="Arial" w:eastAsia="Arial" w:hAnsi="Arial" w:cs="Arial"/>
          <w:color w:val="000000"/>
          <w:sz w:val="24"/>
          <w:szCs w:val="24"/>
        </w:rPr>
        <w:t>r l’édition 202</w:t>
      </w:r>
      <w:r w:rsidR="003D302C">
        <w:rPr>
          <w:rFonts w:ascii="Arial" w:eastAsia="Arial" w:hAnsi="Arial" w:cs="Arial"/>
          <w:color w:val="000000"/>
          <w:sz w:val="24"/>
          <w:szCs w:val="24"/>
        </w:rPr>
        <w:t>1</w:t>
      </w:r>
      <w:r w:rsidR="006A2C7B">
        <w:rPr>
          <w:rFonts w:ascii="Arial" w:eastAsia="Arial" w:hAnsi="Arial" w:cs="Arial"/>
          <w:color w:val="000000"/>
          <w:sz w:val="24"/>
          <w:szCs w:val="24"/>
        </w:rPr>
        <w:t>, valoriser l’efficacité de ces capsules vidéo</w:t>
      </w:r>
      <w:r w:rsidR="00DF1DBE">
        <w:rPr>
          <w:rFonts w:ascii="Arial" w:eastAsia="Arial" w:hAnsi="Arial" w:cs="Arial"/>
          <w:color w:val="000000"/>
          <w:sz w:val="24"/>
          <w:szCs w:val="24"/>
        </w:rPr>
        <w:t xml:space="preserve"> (nombre de visionnages) </w:t>
      </w:r>
      <w:r w:rsidR="006A2C7B">
        <w:rPr>
          <w:rFonts w:ascii="Arial" w:eastAsia="Arial" w:hAnsi="Arial" w:cs="Arial"/>
          <w:color w:val="000000"/>
          <w:sz w:val="24"/>
          <w:szCs w:val="24"/>
        </w:rPr>
        <w:t xml:space="preserve">et </w:t>
      </w:r>
      <w:r w:rsidR="007F7792">
        <w:rPr>
          <w:rFonts w:ascii="Arial" w:eastAsia="Arial" w:hAnsi="Arial" w:cs="Arial"/>
          <w:color w:val="000000"/>
          <w:sz w:val="24"/>
          <w:szCs w:val="24"/>
        </w:rPr>
        <w:t xml:space="preserve">lui </w:t>
      </w:r>
      <w:r w:rsidR="006A2C7B">
        <w:rPr>
          <w:rFonts w:ascii="Arial" w:eastAsia="Arial" w:hAnsi="Arial" w:cs="Arial"/>
          <w:color w:val="000000"/>
          <w:sz w:val="24"/>
          <w:szCs w:val="24"/>
        </w:rPr>
        <w:t>proposer des axes d’optimisation.</w:t>
      </w:r>
    </w:p>
    <w:p w14:paraId="4FA438CC" w14:textId="77777777" w:rsidR="00614B52" w:rsidRDefault="00614B52">
      <w:pPr>
        <w:pStyle w:val="Normal1"/>
        <w:spacing w:after="240" w:line="240" w:lineRule="auto"/>
        <w:rPr>
          <w:rFonts w:ascii="Times New Roman" w:eastAsia="Times New Roman" w:hAnsi="Times New Roman" w:cs="Times New Roman"/>
          <w:sz w:val="24"/>
          <w:szCs w:val="24"/>
        </w:rPr>
      </w:pPr>
    </w:p>
    <w:p w14:paraId="6A23B902" w14:textId="77777777" w:rsidR="00B45518" w:rsidRDefault="00FD2B43" w:rsidP="00C06A56">
      <w:pPr>
        <w:pStyle w:val="Normal1"/>
        <w:spacing w:after="240" w:line="240" w:lineRule="auto"/>
        <w:jc w:val="center"/>
        <w:rPr>
          <w:rFonts w:ascii="Arial" w:eastAsia="Arial" w:hAnsi="Arial" w:cs="Arial"/>
          <w:b/>
          <w:sz w:val="24"/>
          <w:szCs w:val="24"/>
          <w:u w:val="single"/>
        </w:rPr>
      </w:pPr>
      <w:r>
        <w:rPr>
          <w:rFonts w:ascii="Arial" w:eastAsia="Arial" w:hAnsi="Arial" w:cs="Arial"/>
          <w:b/>
          <w:sz w:val="24"/>
          <w:szCs w:val="24"/>
          <w:u w:val="single"/>
        </w:rPr>
        <w:t>Travail à faire</w:t>
      </w:r>
    </w:p>
    <w:p w14:paraId="777D65D4" w14:textId="77777777" w:rsidR="00614B52" w:rsidRPr="007F09D4" w:rsidRDefault="00D717F9">
      <w:pPr>
        <w:pStyle w:val="Normal1"/>
        <w:spacing w:after="240" w:line="240" w:lineRule="auto"/>
        <w:rPr>
          <w:rFonts w:ascii="Arial" w:eastAsia="Arial" w:hAnsi="Arial" w:cs="Arial"/>
          <w:b/>
          <w:sz w:val="24"/>
          <w:szCs w:val="24"/>
        </w:rPr>
      </w:pPr>
      <w:r>
        <w:rPr>
          <w:rFonts w:ascii="Arial" w:eastAsia="Arial" w:hAnsi="Arial" w:cs="Arial"/>
          <w:b/>
          <w:sz w:val="24"/>
          <w:szCs w:val="24"/>
        </w:rPr>
        <w:t>À</w:t>
      </w:r>
      <w:r w:rsidR="00FD2B43" w:rsidRPr="007F09D4">
        <w:rPr>
          <w:rFonts w:ascii="Arial" w:eastAsia="Arial" w:hAnsi="Arial" w:cs="Arial"/>
          <w:b/>
          <w:sz w:val="24"/>
          <w:szCs w:val="24"/>
        </w:rPr>
        <w:t xml:space="preserve"> partir </w:t>
      </w:r>
      <w:r w:rsidR="00B45518">
        <w:rPr>
          <w:rFonts w:ascii="Arial" w:eastAsia="Arial" w:hAnsi="Arial" w:cs="Arial"/>
          <w:b/>
          <w:sz w:val="24"/>
          <w:szCs w:val="24"/>
        </w:rPr>
        <w:t xml:space="preserve">de vos connaissances, </w:t>
      </w:r>
      <w:r w:rsidR="00FD2B43" w:rsidRPr="007F09D4">
        <w:rPr>
          <w:rFonts w:ascii="Arial" w:eastAsia="Arial" w:hAnsi="Arial" w:cs="Arial"/>
          <w:b/>
          <w:sz w:val="24"/>
          <w:szCs w:val="24"/>
        </w:rPr>
        <w:t xml:space="preserve">des différentes annexes, et plus particulièrement des annexes 1 à </w:t>
      </w:r>
      <w:r w:rsidR="00B07459" w:rsidRPr="007F09D4">
        <w:rPr>
          <w:rFonts w:ascii="Arial" w:eastAsia="Arial" w:hAnsi="Arial" w:cs="Arial"/>
          <w:b/>
          <w:sz w:val="24"/>
          <w:szCs w:val="24"/>
        </w:rPr>
        <w:t>6</w:t>
      </w:r>
      <w:r w:rsidR="00F70178" w:rsidRPr="007F09D4">
        <w:rPr>
          <w:rFonts w:ascii="Arial" w:eastAsia="Arial" w:hAnsi="Arial" w:cs="Arial"/>
          <w:b/>
          <w:sz w:val="24"/>
          <w:szCs w:val="24"/>
        </w:rPr>
        <w:t xml:space="preserve"> </w:t>
      </w:r>
      <w:r w:rsidR="00FD2B43" w:rsidRPr="007F09D4">
        <w:rPr>
          <w:rFonts w:ascii="Arial" w:eastAsia="Arial" w:hAnsi="Arial" w:cs="Arial"/>
          <w:b/>
          <w:sz w:val="24"/>
          <w:szCs w:val="24"/>
        </w:rPr>
        <w:t>:</w:t>
      </w:r>
    </w:p>
    <w:p w14:paraId="20B869A2" w14:textId="77777777" w:rsidR="00614B52" w:rsidRDefault="00FD2B43">
      <w:pPr>
        <w:pStyle w:val="Normal1"/>
        <w:spacing w:after="0" w:line="240" w:lineRule="auto"/>
        <w:jc w:val="both"/>
        <w:rPr>
          <w:rFonts w:ascii="Times New Roman" w:eastAsia="Times New Roman" w:hAnsi="Times New Roman" w:cs="Times New Roman"/>
          <w:sz w:val="28"/>
          <w:szCs w:val="28"/>
        </w:rPr>
      </w:pPr>
      <w:r>
        <w:rPr>
          <w:rFonts w:ascii="Arial" w:eastAsia="Arial" w:hAnsi="Arial" w:cs="Arial"/>
          <w:b/>
          <w:sz w:val="24"/>
          <w:szCs w:val="24"/>
        </w:rPr>
        <w:t>1.1</w:t>
      </w:r>
      <w:r w:rsidR="00BF1F21">
        <w:rPr>
          <w:rFonts w:ascii="Arial" w:eastAsia="Arial" w:hAnsi="Arial" w:cs="Arial"/>
          <w:b/>
          <w:sz w:val="24"/>
          <w:szCs w:val="24"/>
        </w:rPr>
        <w:t>.</w:t>
      </w:r>
      <w:r w:rsidR="0000787B">
        <w:rPr>
          <w:rFonts w:ascii="Arial" w:eastAsia="Arial" w:hAnsi="Arial" w:cs="Arial"/>
          <w:sz w:val="24"/>
          <w:szCs w:val="24"/>
        </w:rPr>
        <w:t xml:space="preserve"> </w:t>
      </w:r>
      <w:r>
        <w:rPr>
          <w:rFonts w:ascii="Arial" w:eastAsia="Arial" w:hAnsi="Arial" w:cs="Arial"/>
          <w:sz w:val="24"/>
          <w:szCs w:val="24"/>
        </w:rPr>
        <w:t>Identifier</w:t>
      </w:r>
      <w:r w:rsidR="00270524">
        <w:rPr>
          <w:rFonts w:ascii="Arial" w:eastAsia="Arial" w:hAnsi="Arial" w:cs="Arial"/>
          <w:sz w:val="24"/>
          <w:szCs w:val="24"/>
        </w:rPr>
        <w:t xml:space="preserve"> et </w:t>
      </w:r>
      <w:r w:rsidR="00270524" w:rsidRPr="00270524">
        <w:rPr>
          <w:rFonts w:ascii="Arial" w:eastAsia="Arial" w:hAnsi="Arial" w:cs="Arial"/>
          <w:sz w:val="24"/>
          <w:szCs w:val="24"/>
        </w:rPr>
        <w:t xml:space="preserve">hiérarchiser </w:t>
      </w:r>
      <w:r w:rsidR="00270524">
        <w:rPr>
          <w:rFonts w:ascii="Arial" w:eastAsia="Arial" w:hAnsi="Arial" w:cs="Arial"/>
          <w:sz w:val="24"/>
          <w:szCs w:val="24"/>
        </w:rPr>
        <w:t>l</w:t>
      </w:r>
      <w:r>
        <w:rPr>
          <w:rFonts w:ascii="Arial" w:eastAsia="Arial" w:hAnsi="Arial" w:cs="Arial"/>
          <w:sz w:val="24"/>
          <w:szCs w:val="24"/>
        </w:rPr>
        <w:t>es cibles de com</w:t>
      </w:r>
      <w:r w:rsidR="00270524">
        <w:rPr>
          <w:rFonts w:ascii="Arial" w:eastAsia="Arial" w:hAnsi="Arial" w:cs="Arial"/>
          <w:sz w:val="24"/>
          <w:szCs w:val="24"/>
        </w:rPr>
        <w:t>munication de l’annonceur</w:t>
      </w:r>
      <w:r>
        <w:rPr>
          <w:rFonts w:ascii="Arial" w:eastAsia="Arial" w:hAnsi="Arial" w:cs="Arial"/>
          <w:sz w:val="24"/>
          <w:szCs w:val="24"/>
        </w:rPr>
        <w:t xml:space="preserve">. </w:t>
      </w:r>
    </w:p>
    <w:p w14:paraId="5DB929D1" w14:textId="77777777" w:rsidR="00614B52" w:rsidRDefault="00614B52">
      <w:pPr>
        <w:pStyle w:val="Normal1"/>
        <w:spacing w:after="0" w:line="240" w:lineRule="auto"/>
        <w:rPr>
          <w:rFonts w:ascii="Times New Roman" w:eastAsia="Times New Roman" w:hAnsi="Times New Roman" w:cs="Times New Roman"/>
          <w:sz w:val="28"/>
          <w:szCs w:val="28"/>
        </w:rPr>
      </w:pPr>
    </w:p>
    <w:p w14:paraId="23861915" w14:textId="77777777" w:rsidR="00614B52" w:rsidRDefault="00FD2B43">
      <w:pPr>
        <w:pStyle w:val="Normal1"/>
        <w:spacing w:after="0" w:line="240" w:lineRule="auto"/>
        <w:jc w:val="both"/>
        <w:rPr>
          <w:rFonts w:ascii="Arial" w:eastAsia="Arial" w:hAnsi="Arial" w:cs="Arial"/>
          <w:sz w:val="24"/>
          <w:szCs w:val="24"/>
        </w:rPr>
      </w:pPr>
      <w:r>
        <w:rPr>
          <w:rFonts w:ascii="Arial" w:eastAsia="Arial" w:hAnsi="Arial" w:cs="Arial"/>
          <w:b/>
          <w:sz w:val="24"/>
          <w:szCs w:val="24"/>
        </w:rPr>
        <w:t>1.2</w:t>
      </w:r>
      <w:r w:rsidR="00BF1F21">
        <w:rPr>
          <w:rFonts w:ascii="Arial" w:eastAsia="Arial" w:hAnsi="Arial" w:cs="Arial"/>
          <w:b/>
          <w:sz w:val="24"/>
          <w:szCs w:val="24"/>
        </w:rPr>
        <w:t>.</w:t>
      </w:r>
      <w:r w:rsidR="00C4489A">
        <w:rPr>
          <w:rFonts w:ascii="Arial" w:eastAsia="Arial" w:hAnsi="Arial" w:cs="Arial"/>
          <w:sz w:val="24"/>
          <w:szCs w:val="24"/>
        </w:rPr>
        <w:t xml:space="preserve"> </w:t>
      </w:r>
      <w:r>
        <w:rPr>
          <w:rFonts w:ascii="Arial" w:eastAsia="Arial" w:hAnsi="Arial" w:cs="Arial"/>
          <w:sz w:val="24"/>
          <w:szCs w:val="24"/>
        </w:rPr>
        <w:t xml:space="preserve">Apprécier la pertinence </w:t>
      </w:r>
      <w:r w:rsidR="00B84847">
        <w:rPr>
          <w:rFonts w:ascii="Arial" w:eastAsia="Arial" w:hAnsi="Arial" w:cs="Arial"/>
          <w:sz w:val="24"/>
          <w:szCs w:val="24"/>
        </w:rPr>
        <w:t>de la campagne</w:t>
      </w:r>
      <w:r>
        <w:rPr>
          <w:rFonts w:ascii="Arial" w:eastAsia="Arial" w:hAnsi="Arial" w:cs="Arial"/>
          <w:sz w:val="24"/>
          <w:szCs w:val="24"/>
        </w:rPr>
        <w:t xml:space="preserve"> vidéo dans la stratégie de communication de la course.</w:t>
      </w:r>
    </w:p>
    <w:p w14:paraId="6A7D1284" w14:textId="77777777" w:rsidR="00B80BCC" w:rsidRDefault="00B80BCC">
      <w:pPr>
        <w:pStyle w:val="Normal1"/>
        <w:spacing w:after="0" w:line="240" w:lineRule="auto"/>
        <w:jc w:val="both"/>
        <w:rPr>
          <w:rFonts w:ascii="Arial" w:eastAsia="Arial" w:hAnsi="Arial" w:cs="Arial"/>
          <w:sz w:val="24"/>
          <w:szCs w:val="24"/>
        </w:rPr>
      </w:pPr>
    </w:p>
    <w:p w14:paraId="5B3C54A0" w14:textId="77777777" w:rsidR="00B80BCC" w:rsidRPr="00B80BCC" w:rsidRDefault="00B80BCC" w:rsidP="00B80BCC">
      <w:pPr>
        <w:pStyle w:val="Normal1"/>
        <w:spacing w:line="240" w:lineRule="auto"/>
        <w:jc w:val="both"/>
        <w:rPr>
          <w:rFonts w:ascii="Arial" w:eastAsia="Arial" w:hAnsi="Arial" w:cs="Arial"/>
          <w:sz w:val="24"/>
          <w:szCs w:val="24"/>
        </w:rPr>
      </w:pPr>
      <w:r>
        <w:rPr>
          <w:rFonts w:ascii="Arial" w:eastAsia="Arial" w:hAnsi="Arial" w:cs="Arial"/>
          <w:b/>
          <w:sz w:val="24"/>
          <w:szCs w:val="24"/>
        </w:rPr>
        <w:t>1.3</w:t>
      </w:r>
      <w:r w:rsidR="00BF1F21">
        <w:rPr>
          <w:rFonts w:ascii="Arial" w:eastAsia="Arial" w:hAnsi="Arial" w:cs="Arial"/>
          <w:b/>
          <w:sz w:val="24"/>
          <w:szCs w:val="24"/>
        </w:rPr>
        <w:t>.</w:t>
      </w:r>
      <w:r w:rsidR="00347D7E">
        <w:rPr>
          <w:rFonts w:ascii="Arial" w:eastAsia="Arial" w:hAnsi="Arial" w:cs="Arial"/>
          <w:sz w:val="24"/>
          <w:szCs w:val="24"/>
        </w:rPr>
        <w:t xml:space="preserve"> </w:t>
      </w:r>
      <w:r w:rsidRPr="00B80BCC">
        <w:rPr>
          <w:rFonts w:ascii="Arial" w:eastAsia="Arial" w:hAnsi="Arial" w:cs="Arial"/>
          <w:sz w:val="24"/>
          <w:szCs w:val="24"/>
        </w:rPr>
        <w:t>F</w:t>
      </w:r>
      <w:r w:rsidR="00347D7E">
        <w:rPr>
          <w:rFonts w:ascii="Arial" w:eastAsia="Arial" w:hAnsi="Arial" w:cs="Arial"/>
          <w:sz w:val="24"/>
          <w:szCs w:val="24"/>
        </w:rPr>
        <w:t xml:space="preserve">ormuler une proposition </w:t>
      </w:r>
      <w:r w:rsidR="002A550D">
        <w:rPr>
          <w:rFonts w:ascii="Arial" w:eastAsia="Arial" w:hAnsi="Arial" w:cs="Arial"/>
          <w:sz w:val="24"/>
          <w:szCs w:val="24"/>
        </w:rPr>
        <w:t xml:space="preserve">de moyens </w:t>
      </w:r>
      <w:r w:rsidR="00347D7E">
        <w:rPr>
          <w:rFonts w:ascii="Arial" w:eastAsia="Arial" w:hAnsi="Arial" w:cs="Arial"/>
          <w:sz w:val="24"/>
          <w:szCs w:val="24"/>
        </w:rPr>
        <w:t xml:space="preserve">qui prend appui </w:t>
      </w:r>
      <w:r w:rsidR="000842B6">
        <w:rPr>
          <w:rFonts w:ascii="Arial" w:eastAsia="Arial" w:hAnsi="Arial" w:cs="Arial"/>
          <w:sz w:val="24"/>
          <w:szCs w:val="24"/>
        </w:rPr>
        <w:t>sur</w:t>
      </w:r>
      <w:r w:rsidRPr="00B80BCC">
        <w:rPr>
          <w:rFonts w:ascii="Arial" w:eastAsia="Arial" w:hAnsi="Arial" w:cs="Arial"/>
          <w:sz w:val="24"/>
          <w:szCs w:val="24"/>
        </w:rPr>
        <w:t xml:space="preserve"> les réseaux sociaux afin d'augmenter le nombre de vu</w:t>
      </w:r>
      <w:r w:rsidR="0090285A">
        <w:rPr>
          <w:rFonts w:ascii="Arial" w:eastAsia="Arial" w:hAnsi="Arial" w:cs="Arial"/>
          <w:sz w:val="24"/>
          <w:szCs w:val="24"/>
        </w:rPr>
        <w:t>es des vidéos. Vous veillerez à justifier</w:t>
      </w:r>
      <w:r w:rsidRPr="00B80BCC">
        <w:rPr>
          <w:rFonts w:ascii="Arial" w:eastAsia="Arial" w:hAnsi="Arial" w:cs="Arial"/>
          <w:sz w:val="24"/>
          <w:szCs w:val="24"/>
        </w:rPr>
        <w:t xml:space="preserve"> </w:t>
      </w:r>
      <w:r w:rsidR="0090285A">
        <w:rPr>
          <w:rFonts w:ascii="Arial" w:eastAsia="Arial" w:hAnsi="Arial" w:cs="Arial"/>
          <w:sz w:val="24"/>
          <w:szCs w:val="24"/>
        </w:rPr>
        <w:t>votre recommandation.</w:t>
      </w:r>
    </w:p>
    <w:p w14:paraId="348775F0" w14:textId="77777777" w:rsidR="00B80BCC" w:rsidRDefault="00B80BCC">
      <w:pPr>
        <w:pStyle w:val="Normal1"/>
        <w:spacing w:after="0" w:line="240" w:lineRule="auto"/>
        <w:jc w:val="both"/>
        <w:rPr>
          <w:rFonts w:ascii="Times New Roman" w:eastAsia="Times New Roman" w:hAnsi="Times New Roman" w:cs="Times New Roman"/>
          <w:sz w:val="28"/>
          <w:szCs w:val="28"/>
        </w:rPr>
      </w:pPr>
    </w:p>
    <w:p w14:paraId="4BC43CAC" w14:textId="77777777" w:rsidR="00614B52" w:rsidRDefault="00614B52">
      <w:pPr>
        <w:pStyle w:val="Normal1"/>
        <w:spacing w:after="0" w:line="240" w:lineRule="auto"/>
        <w:rPr>
          <w:rFonts w:ascii="Times New Roman" w:eastAsia="Times New Roman" w:hAnsi="Times New Roman" w:cs="Times New Roman"/>
          <w:sz w:val="28"/>
          <w:szCs w:val="28"/>
        </w:rPr>
      </w:pPr>
    </w:p>
    <w:p w14:paraId="42586D13" w14:textId="77777777" w:rsidR="00F60D35" w:rsidRDefault="00F60D35">
      <w:pPr>
        <w:pStyle w:val="Normal1"/>
        <w:spacing w:after="0" w:line="240" w:lineRule="auto"/>
        <w:rPr>
          <w:rFonts w:ascii="Times New Roman" w:eastAsia="Times New Roman" w:hAnsi="Times New Roman" w:cs="Times New Roman"/>
          <w:sz w:val="24"/>
          <w:szCs w:val="24"/>
        </w:rPr>
      </w:pPr>
    </w:p>
    <w:p w14:paraId="555D3C88" w14:textId="77777777" w:rsidR="00614B52" w:rsidRDefault="00FD2B43">
      <w:pPr>
        <w:pStyle w:val="Normal1"/>
        <w:spacing w:after="0" w:line="240" w:lineRule="auto"/>
        <w:jc w:val="both"/>
        <w:rPr>
          <w:rFonts w:ascii="Arial" w:eastAsia="Arial" w:hAnsi="Arial" w:cs="Arial"/>
          <w:sz w:val="24"/>
          <w:szCs w:val="24"/>
        </w:rPr>
      </w:pPr>
      <w:r>
        <w:rPr>
          <w:rFonts w:ascii="Arial" w:eastAsia="Arial" w:hAnsi="Arial" w:cs="Arial"/>
          <w:sz w:val="24"/>
          <w:szCs w:val="24"/>
        </w:rPr>
        <w:t>Le comité direc</w:t>
      </w:r>
      <w:r w:rsidR="008063BE">
        <w:rPr>
          <w:rFonts w:ascii="Arial" w:eastAsia="Arial" w:hAnsi="Arial" w:cs="Arial"/>
          <w:sz w:val="24"/>
          <w:szCs w:val="24"/>
        </w:rPr>
        <w:t>teur du Grand Raid se demande s’</w:t>
      </w:r>
      <w:r>
        <w:rPr>
          <w:rFonts w:ascii="Arial" w:eastAsia="Arial" w:hAnsi="Arial" w:cs="Arial"/>
          <w:sz w:val="24"/>
          <w:szCs w:val="24"/>
        </w:rPr>
        <w:t>il peut exploiter des extraits des portraits tournés les années précédentes, afin de créer</w:t>
      </w:r>
      <w:r w:rsidR="00A948DC">
        <w:rPr>
          <w:rFonts w:ascii="Arial" w:eastAsia="Arial" w:hAnsi="Arial" w:cs="Arial"/>
          <w:sz w:val="24"/>
          <w:szCs w:val="24"/>
        </w:rPr>
        <w:t xml:space="preserve"> une vidéo rétrospective des 10 </w:t>
      </w:r>
      <w:r w:rsidR="00304BF4">
        <w:rPr>
          <w:rFonts w:ascii="Arial" w:eastAsia="Arial" w:hAnsi="Arial" w:cs="Arial"/>
          <w:sz w:val="24"/>
          <w:szCs w:val="24"/>
        </w:rPr>
        <w:t xml:space="preserve">dernières </w:t>
      </w:r>
      <w:r>
        <w:rPr>
          <w:rFonts w:ascii="Arial" w:eastAsia="Arial" w:hAnsi="Arial" w:cs="Arial"/>
          <w:sz w:val="24"/>
          <w:szCs w:val="24"/>
        </w:rPr>
        <w:t>éditions. Il envisage de confier le montage à un bénévole qualifié de l’association.</w:t>
      </w:r>
    </w:p>
    <w:p w14:paraId="74E803F2" w14:textId="77777777" w:rsidR="00614B52" w:rsidRDefault="00614B52">
      <w:pPr>
        <w:pStyle w:val="Normal1"/>
        <w:spacing w:after="0" w:line="240" w:lineRule="auto"/>
        <w:rPr>
          <w:rFonts w:ascii="Times New Roman" w:eastAsia="Times New Roman" w:hAnsi="Times New Roman" w:cs="Times New Roman"/>
          <w:sz w:val="28"/>
          <w:szCs w:val="28"/>
        </w:rPr>
      </w:pPr>
    </w:p>
    <w:p w14:paraId="03EC5341" w14:textId="77777777" w:rsidR="00F60D35" w:rsidRDefault="00FD2B43">
      <w:pPr>
        <w:pStyle w:val="Normal1"/>
        <w:spacing w:after="0" w:line="240" w:lineRule="auto"/>
        <w:jc w:val="both"/>
        <w:rPr>
          <w:rFonts w:ascii="Arial" w:eastAsia="Arial" w:hAnsi="Arial" w:cs="Arial"/>
          <w:sz w:val="24"/>
          <w:szCs w:val="24"/>
        </w:rPr>
      </w:pPr>
      <w:r>
        <w:rPr>
          <w:rFonts w:ascii="Arial" w:eastAsia="Arial" w:hAnsi="Arial" w:cs="Arial"/>
          <w:b/>
          <w:sz w:val="24"/>
          <w:szCs w:val="24"/>
        </w:rPr>
        <w:t>1.</w:t>
      </w:r>
      <w:r w:rsidR="009822A2">
        <w:rPr>
          <w:rFonts w:ascii="Arial" w:eastAsia="Arial" w:hAnsi="Arial" w:cs="Arial"/>
          <w:b/>
          <w:sz w:val="24"/>
          <w:szCs w:val="24"/>
        </w:rPr>
        <w:t>4</w:t>
      </w:r>
      <w:r w:rsidR="00BF1F21">
        <w:rPr>
          <w:rFonts w:ascii="Arial" w:eastAsia="Arial" w:hAnsi="Arial" w:cs="Arial"/>
          <w:b/>
          <w:sz w:val="24"/>
          <w:szCs w:val="24"/>
        </w:rPr>
        <w:t>.</w:t>
      </w:r>
      <w:r>
        <w:rPr>
          <w:rFonts w:ascii="Arial" w:eastAsia="Arial" w:hAnsi="Arial" w:cs="Arial"/>
          <w:b/>
          <w:sz w:val="24"/>
          <w:szCs w:val="24"/>
        </w:rPr>
        <w:t xml:space="preserve"> </w:t>
      </w:r>
      <w:r w:rsidR="000842B6">
        <w:rPr>
          <w:rFonts w:ascii="Arial" w:eastAsia="Arial" w:hAnsi="Arial" w:cs="Arial"/>
          <w:sz w:val="24"/>
          <w:szCs w:val="24"/>
        </w:rPr>
        <w:t>Préciser les règles de droit à prendre en compte</w:t>
      </w:r>
      <w:r w:rsidR="001A2CD7">
        <w:rPr>
          <w:rFonts w:ascii="Arial" w:eastAsia="Arial" w:hAnsi="Arial" w:cs="Arial"/>
          <w:sz w:val="24"/>
          <w:szCs w:val="24"/>
        </w:rPr>
        <w:t xml:space="preserve"> dans le cadre </w:t>
      </w:r>
      <w:r w:rsidR="006C4146">
        <w:rPr>
          <w:rFonts w:ascii="Arial" w:eastAsia="Arial" w:hAnsi="Arial" w:cs="Arial"/>
          <w:sz w:val="24"/>
          <w:szCs w:val="24"/>
        </w:rPr>
        <w:t>de cette production.</w:t>
      </w:r>
    </w:p>
    <w:p w14:paraId="1C428D4D" w14:textId="77777777" w:rsidR="00F60D35" w:rsidRDefault="00F60D35">
      <w:pPr>
        <w:pStyle w:val="Normal1"/>
        <w:spacing w:after="0" w:line="240" w:lineRule="auto"/>
        <w:jc w:val="both"/>
        <w:rPr>
          <w:rFonts w:ascii="Arial" w:eastAsia="Arial" w:hAnsi="Arial" w:cs="Arial"/>
          <w:sz w:val="24"/>
          <w:szCs w:val="24"/>
        </w:rPr>
      </w:pPr>
    </w:p>
    <w:p w14:paraId="40338EA7" w14:textId="77777777" w:rsidR="000842B6" w:rsidRDefault="000842B6" w:rsidP="007A67B7">
      <w:pPr>
        <w:pStyle w:val="Normal1"/>
        <w:spacing w:after="0" w:line="240" w:lineRule="auto"/>
        <w:jc w:val="both"/>
        <w:rPr>
          <w:rFonts w:ascii="Arial" w:eastAsia="Arial" w:hAnsi="Arial" w:cs="Arial"/>
          <w:sz w:val="24"/>
          <w:szCs w:val="24"/>
        </w:rPr>
      </w:pPr>
    </w:p>
    <w:p w14:paraId="14F461AE" w14:textId="77777777" w:rsidR="00462235" w:rsidRDefault="00462235" w:rsidP="007A67B7">
      <w:pPr>
        <w:pStyle w:val="Normal1"/>
        <w:spacing w:after="0" w:line="240" w:lineRule="auto"/>
        <w:jc w:val="both"/>
        <w:rPr>
          <w:rFonts w:ascii="Arial" w:eastAsia="Arial" w:hAnsi="Arial" w:cs="Arial"/>
          <w:sz w:val="24"/>
          <w:szCs w:val="24"/>
        </w:rPr>
      </w:pPr>
    </w:p>
    <w:p w14:paraId="7E540ED9" w14:textId="77777777" w:rsidR="00B84847" w:rsidRDefault="00B84847">
      <w:pPr>
        <w:pStyle w:val="Normal1"/>
        <w:spacing w:after="0" w:line="240" w:lineRule="auto"/>
        <w:jc w:val="both"/>
        <w:rPr>
          <w:rFonts w:ascii="Arial" w:eastAsia="Arial" w:hAnsi="Arial" w:cs="Arial"/>
          <w:sz w:val="24"/>
          <w:szCs w:val="24"/>
        </w:rPr>
      </w:pPr>
    </w:p>
    <w:p w14:paraId="79CA9556" w14:textId="77777777" w:rsidR="00614B52" w:rsidRDefault="00B45518">
      <w:pPr>
        <w:pStyle w:val="Normal1"/>
        <w:pBdr>
          <w:top w:val="single" w:sz="4" w:space="1" w:color="000000"/>
          <w:left w:val="single" w:sz="4" w:space="4" w:color="000000"/>
          <w:bottom w:val="single" w:sz="4" w:space="1" w:color="000000"/>
          <w:right w:val="single" w:sz="4" w:space="4" w:color="000000"/>
        </w:pBdr>
        <w:jc w:val="center"/>
        <w:rPr>
          <w:rFonts w:ascii="Arial" w:eastAsia="Arial" w:hAnsi="Arial" w:cs="Arial"/>
          <w:b/>
          <w:sz w:val="24"/>
          <w:szCs w:val="24"/>
        </w:rPr>
      </w:pPr>
      <w:r>
        <w:rPr>
          <w:rFonts w:ascii="Arial" w:eastAsia="Arial" w:hAnsi="Arial" w:cs="Arial"/>
          <w:b/>
          <w:sz w:val="24"/>
          <w:szCs w:val="24"/>
        </w:rPr>
        <w:lastRenderedPageBreak/>
        <w:t xml:space="preserve">DOSSIER 2 : </w:t>
      </w:r>
      <w:r w:rsidR="00744396">
        <w:rPr>
          <w:rFonts w:ascii="Arial" w:eastAsia="Arial" w:hAnsi="Arial" w:cs="Arial"/>
          <w:b/>
          <w:sz w:val="24"/>
          <w:szCs w:val="24"/>
        </w:rPr>
        <w:t>L</w:t>
      </w:r>
      <w:r w:rsidR="00FD2B43">
        <w:rPr>
          <w:rFonts w:ascii="Arial" w:eastAsia="Arial" w:hAnsi="Arial" w:cs="Arial"/>
          <w:b/>
          <w:sz w:val="24"/>
          <w:szCs w:val="24"/>
        </w:rPr>
        <w:t>es relations presse</w:t>
      </w:r>
    </w:p>
    <w:p w14:paraId="6BD003D8" w14:textId="77777777" w:rsidR="00614B52" w:rsidRDefault="00614B52">
      <w:pPr>
        <w:pStyle w:val="Normal1"/>
        <w:spacing w:after="0" w:line="240" w:lineRule="auto"/>
        <w:rPr>
          <w:rFonts w:ascii="Times New Roman" w:eastAsia="Times New Roman" w:hAnsi="Times New Roman" w:cs="Times New Roman"/>
          <w:sz w:val="24"/>
          <w:szCs w:val="24"/>
        </w:rPr>
      </w:pPr>
    </w:p>
    <w:p w14:paraId="26305C33" w14:textId="77777777" w:rsidR="00614B52" w:rsidRDefault="00FD2B43">
      <w:pPr>
        <w:pStyle w:val="Normal1"/>
        <w:spacing w:after="0" w:line="240" w:lineRule="auto"/>
        <w:jc w:val="both"/>
        <w:rPr>
          <w:rFonts w:ascii="Arial" w:eastAsia="Arial" w:hAnsi="Arial" w:cs="Arial"/>
          <w:sz w:val="24"/>
          <w:szCs w:val="24"/>
        </w:rPr>
      </w:pPr>
      <w:r>
        <w:rPr>
          <w:rFonts w:ascii="Arial" w:eastAsia="Arial" w:hAnsi="Arial" w:cs="Arial"/>
          <w:sz w:val="24"/>
          <w:szCs w:val="24"/>
        </w:rPr>
        <w:t xml:space="preserve">Vous êtes chargé(e) de planifier et de mettre en </w:t>
      </w:r>
      <w:r w:rsidR="00054C22">
        <w:rPr>
          <w:rFonts w:ascii="Arial" w:eastAsia="Arial" w:hAnsi="Arial" w:cs="Arial"/>
          <w:sz w:val="24"/>
          <w:szCs w:val="24"/>
        </w:rPr>
        <w:t>œuvre</w:t>
      </w:r>
      <w:r>
        <w:rPr>
          <w:rFonts w:ascii="Arial" w:eastAsia="Arial" w:hAnsi="Arial" w:cs="Arial"/>
          <w:sz w:val="24"/>
          <w:szCs w:val="24"/>
        </w:rPr>
        <w:t xml:space="preserve"> les actions de relations presse autour de la co</w:t>
      </w:r>
      <w:r w:rsidR="002D3017">
        <w:rPr>
          <w:rFonts w:ascii="Arial" w:eastAsia="Arial" w:hAnsi="Arial" w:cs="Arial"/>
          <w:sz w:val="24"/>
          <w:szCs w:val="24"/>
        </w:rPr>
        <w:t xml:space="preserve">urse. Vous </w:t>
      </w:r>
      <w:r w:rsidR="00DD4726">
        <w:rPr>
          <w:rFonts w:ascii="Arial" w:eastAsia="Arial" w:hAnsi="Arial" w:cs="Arial"/>
          <w:sz w:val="24"/>
          <w:szCs w:val="24"/>
        </w:rPr>
        <w:t xml:space="preserve">aurez à </w:t>
      </w:r>
      <w:r w:rsidR="002D3017">
        <w:rPr>
          <w:rFonts w:ascii="Arial" w:eastAsia="Arial" w:hAnsi="Arial" w:cs="Arial"/>
          <w:sz w:val="24"/>
          <w:szCs w:val="24"/>
        </w:rPr>
        <w:t>gérer un fichier</w:t>
      </w:r>
      <w:r>
        <w:rPr>
          <w:rFonts w:ascii="Arial" w:eastAsia="Arial" w:hAnsi="Arial" w:cs="Arial"/>
          <w:sz w:val="24"/>
          <w:szCs w:val="24"/>
        </w:rPr>
        <w:t xml:space="preserve"> de 150 journalistes locaux, nationaux et internationaux, dans l’objectif d’obtenir une couverture médiatique</w:t>
      </w:r>
      <w:r w:rsidR="00194FAB" w:rsidRPr="00194FAB">
        <w:t xml:space="preserve"> </w:t>
      </w:r>
      <w:r w:rsidR="00194FAB" w:rsidRPr="00194FAB">
        <w:rPr>
          <w:rFonts w:ascii="Arial" w:eastAsia="Arial" w:hAnsi="Arial" w:cs="Arial"/>
          <w:sz w:val="24"/>
          <w:szCs w:val="24"/>
        </w:rPr>
        <w:t>de la course</w:t>
      </w:r>
      <w:r w:rsidR="00DD4726">
        <w:rPr>
          <w:rFonts w:ascii="Arial" w:eastAsia="Arial" w:hAnsi="Arial" w:cs="Arial"/>
          <w:sz w:val="24"/>
          <w:szCs w:val="24"/>
        </w:rPr>
        <w:t xml:space="preserve"> large et qualitative</w:t>
      </w:r>
      <w:r>
        <w:rPr>
          <w:rFonts w:ascii="Arial" w:eastAsia="Arial" w:hAnsi="Arial" w:cs="Arial"/>
          <w:sz w:val="24"/>
          <w:szCs w:val="24"/>
        </w:rPr>
        <w:t xml:space="preserve">. </w:t>
      </w:r>
    </w:p>
    <w:p w14:paraId="284DC534" w14:textId="77777777" w:rsidR="00462235" w:rsidRDefault="00462235">
      <w:pPr>
        <w:pStyle w:val="Normal1"/>
        <w:spacing w:after="0" w:line="240" w:lineRule="auto"/>
        <w:jc w:val="both"/>
        <w:rPr>
          <w:rFonts w:ascii="Arial" w:eastAsia="Arial" w:hAnsi="Arial" w:cs="Arial"/>
          <w:sz w:val="24"/>
          <w:szCs w:val="24"/>
        </w:rPr>
      </w:pPr>
    </w:p>
    <w:p w14:paraId="4A9329F7" w14:textId="77777777" w:rsidR="00462235" w:rsidRDefault="00462235">
      <w:pPr>
        <w:pStyle w:val="Normal1"/>
        <w:spacing w:after="0" w:line="240" w:lineRule="auto"/>
        <w:jc w:val="both"/>
        <w:rPr>
          <w:rFonts w:ascii="Times New Roman" w:eastAsia="Times New Roman" w:hAnsi="Times New Roman" w:cs="Times New Roman"/>
          <w:sz w:val="28"/>
          <w:szCs w:val="28"/>
        </w:rPr>
      </w:pPr>
    </w:p>
    <w:p w14:paraId="0ABDCCEA" w14:textId="77777777" w:rsidR="00614B52" w:rsidRDefault="00614B52">
      <w:pPr>
        <w:pStyle w:val="Normal1"/>
        <w:spacing w:after="0" w:line="240" w:lineRule="auto"/>
        <w:rPr>
          <w:rFonts w:ascii="Times New Roman" w:eastAsia="Times New Roman" w:hAnsi="Times New Roman" w:cs="Times New Roman"/>
          <w:sz w:val="28"/>
          <w:szCs w:val="28"/>
        </w:rPr>
      </w:pPr>
    </w:p>
    <w:p w14:paraId="2E6ADADE" w14:textId="77777777" w:rsidR="00614B52" w:rsidRDefault="00FD2B43">
      <w:pPr>
        <w:pStyle w:val="Normal1"/>
        <w:spacing w:after="240" w:line="240" w:lineRule="auto"/>
        <w:jc w:val="center"/>
        <w:rPr>
          <w:rFonts w:ascii="Arial" w:eastAsia="Arial" w:hAnsi="Arial" w:cs="Arial"/>
          <w:b/>
          <w:sz w:val="24"/>
          <w:szCs w:val="24"/>
          <w:u w:val="single"/>
        </w:rPr>
      </w:pPr>
      <w:r>
        <w:rPr>
          <w:rFonts w:ascii="Arial" w:eastAsia="Arial" w:hAnsi="Arial" w:cs="Arial"/>
          <w:b/>
          <w:sz w:val="24"/>
          <w:szCs w:val="24"/>
          <w:u w:val="single"/>
        </w:rPr>
        <w:t>Travail à faire</w:t>
      </w:r>
    </w:p>
    <w:p w14:paraId="545B306B" w14:textId="77777777" w:rsidR="00614B52" w:rsidRPr="002D3017" w:rsidRDefault="00C20C69">
      <w:pPr>
        <w:pStyle w:val="Normal1"/>
        <w:spacing w:after="240" w:line="240" w:lineRule="auto"/>
        <w:rPr>
          <w:rFonts w:ascii="Arial" w:eastAsia="Arial" w:hAnsi="Arial" w:cs="Arial"/>
          <w:b/>
        </w:rPr>
      </w:pPr>
      <w:r>
        <w:rPr>
          <w:rFonts w:ascii="Arial" w:eastAsia="Arial" w:hAnsi="Arial" w:cs="Arial"/>
          <w:b/>
          <w:sz w:val="24"/>
          <w:szCs w:val="24"/>
        </w:rPr>
        <w:t>À</w:t>
      </w:r>
      <w:r w:rsidR="00FD2B43" w:rsidRPr="006C2196">
        <w:rPr>
          <w:rFonts w:ascii="Arial" w:eastAsia="Arial" w:hAnsi="Arial" w:cs="Arial"/>
          <w:b/>
          <w:sz w:val="24"/>
          <w:szCs w:val="24"/>
        </w:rPr>
        <w:t xml:space="preserve"> partir </w:t>
      </w:r>
      <w:r w:rsidR="002D3017" w:rsidRPr="006C2196">
        <w:rPr>
          <w:rFonts w:ascii="Arial" w:eastAsia="Arial" w:hAnsi="Arial" w:cs="Arial"/>
          <w:b/>
          <w:sz w:val="24"/>
          <w:szCs w:val="24"/>
        </w:rPr>
        <w:t>de vos connaissances, des différentes annexes</w:t>
      </w:r>
      <w:r w:rsidR="00FD2B43" w:rsidRPr="006C2196">
        <w:rPr>
          <w:rFonts w:ascii="Arial" w:eastAsia="Arial" w:hAnsi="Arial" w:cs="Arial"/>
          <w:b/>
          <w:sz w:val="24"/>
          <w:szCs w:val="24"/>
        </w:rPr>
        <w:t xml:space="preserve"> et plus particulièrement des annexes </w:t>
      </w:r>
      <w:r w:rsidR="002E6FB0" w:rsidRPr="006C2196">
        <w:rPr>
          <w:rFonts w:ascii="Arial" w:eastAsia="Arial" w:hAnsi="Arial" w:cs="Arial"/>
          <w:b/>
          <w:sz w:val="24"/>
          <w:szCs w:val="24"/>
        </w:rPr>
        <w:t xml:space="preserve">1, </w:t>
      </w:r>
      <w:r w:rsidR="00FD2B43" w:rsidRPr="006C2196">
        <w:rPr>
          <w:rFonts w:ascii="Arial" w:eastAsia="Arial" w:hAnsi="Arial" w:cs="Arial"/>
          <w:b/>
          <w:sz w:val="24"/>
          <w:szCs w:val="24"/>
        </w:rPr>
        <w:t>5 et 6</w:t>
      </w:r>
      <w:r w:rsidR="00FD2B43" w:rsidRPr="002D3017">
        <w:rPr>
          <w:rFonts w:ascii="Arial" w:eastAsia="Arial" w:hAnsi="Arial" w:cs="Arial"/>
          <w:b/>
        </w:rPr>
        <w:t> :</w:t>
      </w:r>
    </w:p>
    <w:p w14:paraId="495D546F" w14:textId="77777777" w:rsidR="00614B52" w:rsidRDefault="00614B52">
      <w:pPr>
        <w:pStyle w:val="Normal1"/>
        <w:spacing w:after="0" w:line="240" w:lineRule="auto"/>
        <w:rPr>
          <w:rFonts w:ascii="Times New Roman" w:eastAsia="Times New Roman" w:hAnsi="Times New Roman" w:cs="Times New Roman"/>
          <w:sz w:val="28"/>
          <w:szCs w:val="28"/>
        </w:rPr>
      </w:pPr>
    </w:p>
    <w:p w14:paraId="1C7CFED1" w14:textId="77777777" w:rsidR="00614B52" w:rsidRDefault="00DD4726">
      <w:pPr>
        <w:pStyle w:val="Normal1"/>
        <w:spacing w:after="0" w:line="240" w:lineRule="auto"/>
        <w:jc w:val="both"/>
        <w:rPr>
          <w:rFonts w:ascii="Times New Roman" w:eastAsia="Times New Roman" w:hAnsi="Times New Roman" w:cs="Times New Roman"/>
          <w:sz w:val="28"/>
          <w:szCs w:val="28"/>
        </w:rPr>
      </w:pPr>
      <w:r>
        <w:rPr>
          <w:rFonts w:ascii="Arial" w:eastAsia="Arial" w:hAnsi="Arial" w:cs="Arial"/>
          <w:b/>
          <w:sz w:val="24"/>
          <w:szCs w:val="24"/>
        </w:rPr>
        <w:t>2.1</w:t>
      </w:r>
      <w:r w:rsidR="00BF1F21">
        <w:rPr>
          <w:rFonts w:ascii="Arial" w:eastAsia="Arial" w:hAnsi="Arial" w:cs="Arial"/>
          <w:b/>
          <w:sz w:val="24"/>
          <w:szCs w:val="24"/>
        </w:rPr>
        <w:t>.</w:t>
      </w:r>
      <w:r>
        <w:rPr>
          <w:rFonts w:ascii="Arial" w:eastAsia="Arial" w:hAnsi="Arial" w:cs="Arial"/>
          <w:b/>
          <w:sz w:val="24"/>
          <w:szCs w:val="24"/>
        </w:rPr>
        <w:t xml:space="preserve"> </w:t>
      </w:r>
      <w:r w:rsidR="00FD2B43">
        <w:rPr>
          <w:rFonts w:ascii="Arial" w:eastAsia="Arial" w:hAnsi="Arial" w:cs="Arial"/>
          <w:sz w:val="24"/>
          <w:szCs w:val="24"/>
        </w:rPr>
        <w:t>Justifier les efforts menés par l’agence afin de mobiliser les journalistes et préciser les limites de ces actions de relations presse</w:t>
      </w:r>
      <w:r w:rsidR="00FD2B43">
        <w:rPr>
          <w:rFonts w:ascii="Arial" w:eastAsia="Arial" w:hAnsi="Arial" w:cs="Arial"/>
          <w:b/>
          <w:sz w:val="24"/>
          <w:szCs w:val="24"/>
        </w:rPr>
        <w:t>.</w:t>
      </w:r>
    </w:p>
    <w:p w14:paraId="02485F43" w14:textId="77777777" w:rsidR="00614B52" w:rsidRDefault="00614B52">
      <w:pPr>
        <w:pStyle w:val="Normal1"/>
        <w:spacing w:after="0" w:line="240" w:lineRule="auto"/>
        <w:rPr>
          <w:rFonts w:ascii="Times New Roman" w:eastAsia="Times New Roman" w:hAnsi="Times New Roman" w:cs="Times New Roman"/>
          <w:sz w:val="28"/>
          <w:szCs w:val="28"/>
        </w:rPr>
      </w:pPr>
    </w:p>
    <w:p w14:paraId="2D7B3DD2" w14:textId="77777777" w:rsidR="00614B52" w:rsidRDefault="00C20C69">
      <w:pPr>
        <w:pStyle w:val="Normal1"/>
        <w:spacing w:after="0" w:line="240" w:lineRule="auto"/>
        <w:jc w:val="both"/>
        <w:rPr>
          <w:rFonts w:ascii="Arial" w:eastAsia="Arial" w:hAnsi="Arial" w:cs="Arial"/>
          <w:sz w:val="24"/>
          <w:szCs w:val="24"/>
        </w:rPr>
      </w:pPr>
      <w:bookmarkStart w:id="1" w:name="_Hlk527555738"/>
      <w:r>
        <w:rPr>
          <w:rFonts w:ascii="Arial" w:eastAsia="Arial" w:hAnsi="Arial" w:cs="Arial"/>
          <w:b/>
          <w:sz w:val="24"/>
          <w:szCs w:val="24"/>
        </w:rPr>
        <w:t>2.2</w:t>
      </w:r>
      <w:r w:rsidR="00BF1F21">
        <w:rPr>
          <w:rFonts w:ascii="Arial" w:eastAsia="Arial" w:hAnsi="Arial" w:cs="Arial"/>
          <w:b/>
          <w:sz w:val="24"/>
          <w:szCs w:val="24"/>
        </w:rPr>
        <w:t>.</w:t>
      </w:r>
      <w:r>
        <w:rPr>
          <w:rFonts w:ascii="Arial" w:eastAsia="Arial" w:hAnsi="Arial" w:cs="Arial"/>
          <w:b/>
          <w:sz w:val="24"/>
          <w:szCs w:val="24"/>
        </w:rPr>
        <w:t xml:space="preserve"> </w:t>
      </w:r>
      <w:r w:rsidR="00054C22">
        <w:rPr>
          <w:rFonts w:ascii="Arial" w:eastAsia="Arial" w:hAnsi="Arial" w:cs="Arial"/>
          <w:sz w:val="24"/>
          <w:szCs w:val="24"/>
        </w:rPr>
        <w:t>Planifier</w:t>
      </w:r>
      <w:r w:rsidR="00FD2B43">
        <w:rPr>
          <w:rFonts w:ascii="Arial" w:eastAsia="Arial" w:hAnsi="Arial" w:cs="Arial"/>
          <w:sz w:val="24"/>
          <w:szCs w:val="24"/>
        </w:rPr>
        <w:t xml:space="preserve"> </w:t>
      </w:r>
      <w:r w:rsidR="00054C22">
        <w:rPr>
          <w:rFonts w:ascii="Arial" w:eastAsia="Arial" w:hAnsi="Arial" w:cs="Arial"/>
          <w:sz w:val="24"/>
          <w:szCs w:val="24"/>
        </w:rPr>
        <w:t>l</w:t>
      </w:r>
      <w:r w:rsidR="00FD2B43">
        <w:rPr>
          <w:rFonts w:ascii="Arial" w:eastAsia="Arial" w:hAnsi="Arial" w:cs="Arial"/>
          <w:sz w:val="24"/>
          <w:szCs w:val="24"/>
        </w:rPr>
        <w:t>es tâches</w:t>
      </w:r>
      <w:r w:rsidR="00054C22">
        <w:rPr>
          <w:rFonts w:ascii="Arial" w:eastAsia="Arial" w:hAnsi="Arial" w:cs="Arial"/>
          <w:sz w:val="24"/>
          <w:szCs w:val="24"/>
        </w:rPr>
        <w:t xml:space="preserve"> principales </w:t>
      </w:r>
      <w:r w:rsidR="00FD2B43">
        <w:rPr>
          <w:rFonts w:ascii="Arial" w:eastAsia="Arial" w:hAnsi="Arial" w:cs="Arial"/>
          <w:sz w:val="24"/>
          <w:szCs w:val="24"/>
        </w:rPr>
        <w:t xml:space="preserve">nécessaires pour mener à bien </w:t>
      </w:r>
      <w:r w:rsidR="00F62FC3">
        <w:rPr>
          <w:rFonts w:ascii="Arial" w:eastAsia="Arial" w:hAnsi="Arial" w:cs="Arial"/>
          <w:sz w:val="24"/>
          <w:szCs w:val="24"/>
        </w:rPr>
        <w:t>toutes les actions de relations presse</w:t>
      </w:r>
      <w:r w:rsidR="005C5C83">
        <w:rPr>
          <w:rFonts w:ascii="Arial" w:eastAsia="Arial" w:hAnsi="Arial" w:cs="Arial"/>
          <w:sz w:val="24"/>
          <w:szCs w:val="24"/>
        </w:rPr>
        <w:t xml:space="preserve"> </w:t>
      </w:r>
      <w:r w:rsidR="00FD2B43">
        <w:rPr>
          <w:rFonts w:ascii="Arial" w:eastAsia="Arial" w:hAnsi="Arial" w:cs="Arial"/>
          <w:sz w:val="24"/>
          <w:szCs w:val="24"/>
        </w:rPr>
        <w:t>prévue</w:t>
      </w:r>
      <w:r w:rsidR="00F62FC3">
        <w:rPr>
          <w:rFonts w:ascii="Arial" w:eastAsia="Arial" w:hAnsi="Arial" w:cs="Arial"/>
          <w:sz w:val="24"/>
          <w:szCs w:val="24"/>
        </w:rPr>
        <w:t>s</w:t>
      </w:r>
      <w:r w:rsidR="00BF1F21">
        <w:rPr>
          <w:rFonts w:ascii="Arial" w:eastAsia="Arial" w:hAnsi="Arial" w:cs="Arial"/>
          <w:sz w:val="24"/>
          <w:szCs w:val="24"/>
        </w:rPr>
        <w:t xml:space="preserve"> pour l’édition 202</w:t>
      </w:r>
      <w:r w:rsidR="003D302C">
        <w:rPr>
          <w:rFonts w:ascii="Arial" w:eastAsia="Arial" w:hAnsi="Arial" w:cs="Arial"/>
          <w:sz w:val="24"/>
          <w:szCs w:val="24"/>
        </w:rPr>
        <w:t>1</w:t>
      </w:r>
      <w:r w:rsidR="00FD2B43">
        <w:rPr>
          <w:rFonts w:ascii="Arial" w:eastAsia="Arial" w:hAnsi="Arial" w:cs="Arial"/>
          <w:sz w:val="24"/>
          <w:szCs w:val="24"/>
        </w:rPr>
        <w:t xml:space="preserve">. </w:t>
      </w:r>
      <w:r w:rsidR="002E6FB0">
        <w:rPr>
          <w:rFonts w:ascii="Arial" w:eastAsia="Arial" w:hAnsi="Arial" w:cs="Arial"/>
          <w:sz w:val="24"/>
          <w:szCs w:val="24"/>
        </w:rPr>
        <w:t>Vous tiendrez compte des contraintes de calendrier.</w:t>
      </w:r>
    </w:p>
    <w:bookmarkEnd w:id="1"/>
    <w:p w14:paraId="6BFF68C5" w14:textId="77777777" w:rsidR="00054C22" w:rsidRDefault="00054C22">
      <w:pPr>
        <w:pStyle w:val="Normal1"/>
        <w:spacing w:after="0" w:line="240" w:lineRule="auto"/>
        <w:jc w:val="both"/>
        <w:rPr>
          <w:rFonts w:ascii="Arial" w:eastAsia="Arial" w:hAnsi="Arial" w:cs="Arial"/>
          <w:b/>
          <w:sz w:val="24"/>
          <w:szCs w:val="24"/>
        </w:rPr>
      </w:pPr>
    </w:p>
    <w:p w14:paraId="40634959" w14:textId="77777777" w:rsidR="00614B52" w:rsidRDefault="000C0D53">
      <w:pPr>
        <w:pStyle w:val="Normal1"/>
        <w:spacing w:after="0" w:line="240" w:lineRule="auto"/>
        <w:jc w:val="both"/>
        <w:rPr>
          <w:rFonts w:ascii="Times New Roman" w:eastAsia="Times New Roman" w:hAnsi="Times New Roman" w:cs="Times New Roman"/>
          <w:sz w:val="28"/>
          <w:szCs w:val="28"/>
        </w:rPr>
      </w:pPr>
      <w:r>
        <w:rPr>
          <w:rFonts w:ascii="Arial" w:eastAsia="Arial" w:hAnsi="Arial" w:cs="Arial"/>
          <w:b/>
          <w:sz w:val="24"/>
          <w:szCs w:val="24"/>
        </w:rPr>
        <w:t>2.3</w:t>
      </w:r>
      <w:r w:rsidR="00BF1F21">
        <w:rPr>
          <w:rFonts w:ascii="Arial" w:eastAsia="Arial" w:hAnsi="Arial" w:cs="Arial"/>
          <w:b/>
          <w:sz w:val="24"/>
          <w:szCs w:val="24"/>
        </w:rPr>
        <w:t>.</w:t>
      </w:r>
      <w:r>
        <w:rPr>
          <w:rFonts w:ascii="Arial" w:eastAsia="Arial" w:hAnsi="Arial" w:cs="Arial"/>
          <w:b/>
          <w:sz w:val="24"/>
          <w:szCs w:val="24"/>
        </w:rPr>
        <w:t xml:space="preserve"> </w:t>
      </w:r>
      <w:r w:rsidR="00FD2B43">
        <w:rPr>
          <w:rFonts w:ascii="Arial" w:eastAsia="Arial" w:hAnsi="Arial" w:cs="Arial"/>
          <w:sz w:val="24"/>
          <w:szCs w:val="24"/>
        </w:rPr>
        <w:t>Lister les indicateurs, quantitatifs et qualitatifs, qui</w:t>
      </w:r>
      <w:r w:rsidR="008D105F">
        <w:rPr>
          <w:rFonts w:ascii="Arial" w:eastAsia="Arial" w:hAnsi="Arial" w:cs="Arial"/>
          <w:sz w:val="24"/>
          <w:szCs w:val="24"/>
        </w:rPr>
        <w:t xml:space="preserve"> vous</w:t>
      </w:r>
      <w:r w:rsidR="00802563">
        <w:rPr>
          <w:rFonts w:ascii="Arial" w:eastAsia="Arial" w:hAnsi="Arial" w:cs="Arial"/>
          <w:sz w:val="24"/>
          <w:szCs w:val="24"/>
        </w:rPr>
        <w:t xml:space="preserve"> </w:t>
      </w:r>
      <w:r w:rsidR="00FD2B43">
        <w:rPr>
          <w:rFonts w:ascii="Arial" w:eastAsia="Arial" w:hAnsi="Arial" w:cs="Arial"/>
          <w:sz w:val="24"/>
          <w:szCs w:val="24"/>
        </w:rPr>
        <w:t>permett</w:t>
      </w:r>
      <w:r w:rsidR="00802563">
        <w:rPr>
          <w:rFonts w:ascii="Arial" w:eastAsia="Arial" w:hAnsi="Arial" w:cs="Arial"/>
          <w:sz w:val="24"/>
          <w:szCs w:val="24"/>
        </w:rPr>
        <w:t>ro</w:t>
      </w:r>
      <w:r w:rsidR="008D105F">
        <w:rPr>
          <w:rFonts w:ascii="Arial" w:eastAsia="Arial" w:hAnsi="Arial" w:cs="Arial"/>
          <w:sz w:val="24"/>
          <w:szCs w:val="24"/>
        </w:rPr>
        <w:t>nt d’évaluer l’efficacité des</w:t>
      </w:r>
      <w:r w:rsidR="00802563">
        <w:rPr>
          <w:rFonts w:ascii="Arial" w:eastAsia="Arial" w:hAnsi="Arial" w:cs="Arial"/>
          <w:sz w:val="24"/>
          <w:szCs w:val="24"/>
        </w:rPr>
        <w:t xml:space="preserve"> </w:t>
      </w:r>
      <w:r w:rsidR="009F1175">
        <w:rPr>
          <w:rFonts w:ascii="Arial" w:eastAsia="Arial" w:hAnsi="Arial" w:cs="Arial"/>
          <w:sz w:val="24"/>
          <w:szCs w:val="24"/>
        </w:rPr>
        <w:t xml:space="preserve">actions </w:t>
      </w:r>
      <w:r w:rsidR="008D105F">
        <w:rPr>
          <w:rFonts w:ascii="Arial" w:eastAsia="Arial" w:hAnsi="Arial" w:cs="Arial"/>
          <w:sz w:val="24"/>
          <w:szCs w:val="24"/>
        </w:rPr>
        <w:t xml:space="preserve">menées en </w:t>
      </w:r>
      <w:r w:rsidR="00FD2B43">
        <w:rPr>
          <w:rFonts w:ascii="Arial" w:eastAsia="Arial" w:hAnsi="Arial" w:cs="Arial"/>
          <w:sz w:val="24"/>
          <w:szCs w:val="24"/>
        </w:rPr>
        <w:t>relations presse.</w:t>
      </w:r>
    </w:p>
    <w:p w14:paraId="3C01B7DE" w14:textId="77777777" w:rsidR="00614B52" w:rsidRDefault="00614B52">
      <w:pPr>
        <w:pStyle w:val="Normal1"/>
        <w:spacing w:after="0" w:line="240" w:lineRule="auto"/>
        <w:rPr>
          <w:rFonts w:ascii="Times New Roman" w:eastAsia="Times New Roman" w:hAnsi="Times New Roman" w:cs="Times New Roman"/>
          <w:sz w:val="28"/>
          <w:szCs w:val="28"/>
        </w:rPr>
      </w:pPr>
    </w:p>
    <w:p w14:paraId="28F7A601" w14:textId="77777777" w:rsidR="005C5C83" w:rsidRDefault="005C5C83">
      <w:pPr>
        <w:pStyle w:val="Normal1"/>
        <w:spacing w:after="0" w:line="240" w:lineRule="auto"/>
        <w:rPr>
          <w:rFonts w:ascii="Times New Roman" w:eastAsia="Times New Roman" w:hAnsi="Times New Roman" w:cs="Times New Roman"/>
          <w:sz w:val="28"/>
          <w:szCs w:val="28"/>
        </w:rPr>
      </w:pPr>
    </w:p>
    <w:p w14:paraId="3FA82C7C" w14:textId="77777777" w:rsidR="005C5C83" w:rsidRDefault="005C5C83">
      <w:pPr>
        <w:pStyle w:val="Normal1"/>
        <w:spacing w:after="0" w:line="240" w:lineRule="auto"/>
        <w:rPr>
          <w:rFonts w:ascii="Times New Roman" w:eastAsia="Times New Roman" w:hAnsi="Times New Roman" w:cs="Times New Roman"/>
          <w:sz w:val="28"/>
          <w:szCs w:val="28"/>
        </w:rPr>
      </w:pPr>
    </w:p>
    <w:p w14:paraId="31BF6CC3" w14:textId="77777777" w:rsidR="00614B52" w:rsidRDefault="00614B52">
      <w:pPr>
        <w:pStyle w:val="Normal1"/>
        <w:spacing w:after="0" w:line="240" w:lineRule="auto"/>
        <w:jc w:val="both"/>
        <w:rPr>
          <w:rFonts w:ascii="Arial" w:eastAsia="Arial" w:hAnsi="Arial" w:cs="Arial"/>
          <w:sz w:val="24"/>
          <w:szCs w:val="24"/>
        </w:rPr>
      </w:pPr>
    </w:p>
    <w:p w14:paraId="17BC34E8" w14:textId="77777777" w:rsidR="00614B52" w:rsidRDefault="000C0D53">
      <w:pPr>
        <w:pStyle w:val="Normal1"/>
        <w:spacing w:after="0" w:line="240" w:lineRule="auto"/>
        <w:jc w:val="both"/>
        <w:rPr>
          <w:rFonts w:ascii="Times New Roman" w:eastAsia="Times New Roman" w:hAnsi="Times New Roman" w:cs="Times New Roman"/>
          <w:sz w:val="28"/>
          <w:szCs w:val="28"/>
        </w:rPr>
      </w:pPr>
      <w:r>
        <w:rPr>
          <w:rFonts w:ascii="Arial" w:eastAsia="Arial" w:hAnsi="Arial" w:cs="Arial"/>
          <w:sz w:val="24"/>
          <w:szCs w:val="24"/>
        </w:rPr>
        <w:t>L</w:t>
      </w:r>
      <w:r w:rsidR="00FD2B43">
        <w:rPr>
          <w:rFonts w:ascii="Arial" w:eastAsia="Arial" w:hAnsi="Arial" w:cs="Arial"/>
          <w:sz w:val="24"/>
          <w:szCs w:val="24"/>
        </w:rPr>
        <w:t>a réalisation d’une veille média</w:t>
      </w:r>
      <w:r>
        <w:rPr>
          <w:rFonts w:ascii="Arial" w:eastAsia="Arial" w:hAnsi="Arial" w:cs="Arial"/>
          <w:sz w:val="24"/>
          <w:szCs w:val="24"/>
        </w:rPr>
        <w:t xml:space="preserve"> vous est confiée. Elle devra aboutir</w:t>
      </w:r>
      <w:r w:rsidR="0027448A">
        <w:rPr>
          <w:rFonts w:ascii="Arial" w:eastAsia="Arial" w:hAnsi="Arial" w:cs="Arial"/>
          <w:sz w:val="24"/>
          <w:szCs w:val="24"/>
        </w:rPr>
        <w:t xml:space="preserve"> à la constitution de la </w:t>
      </w:r>
      <w:r w:rsidR="00FD2B43">
        <w:rPr>
          <w:rFonts w:ascii="Arial" w:eastAsia="Arial" w:hAnsi="Arial" w:cs="Arial"/>
          <w:sz w:val="24"/>
          <w:szCs w:val="24"/>
        </w:rPr>
        <w:t>r</w:t>
      </w:r>
      <w:r w:rsidR="00BF1F21">
        <w:rPr>
          <w:rFonts w:ascii="Arial" w:eastAsia="Arial" w:hAnsi="Arial" w:cs="Arial"/>
          <w:sz w:val="24"/>
          <w:szCs w:val="24"/>
        </w:rPr>
        <w:t>evue de presse de l’édition 202</w:t>
      </w:r>
      <w:r w:rsidR="003D302C">
        <w:rPr>
          <w:rFonts w:ascii="Arial" w:eastAsia="Arial" w:hAnsi="Arial" w:cs="Arial"/>
          <w:sz w:val="24"/>
          <w:szCs w:val="24"/>
        </w:rPr>
        <w:t>1</w:t>
      </w:r>
      <w:r w:rsidR="00FD2B43">
        <w:rPr>
          <w:rFonts w:ascii="Arial" w:eastAsia="Arial" w:hAnsi="Arial" w:cs="Arial"/>
          <w:sz w:val="24"/>
          <w:szCs w:val="24"/>
        </w:rPr>
        <w:t xml:space="preserve"> de la course. Vous prenez soin de repérer, parmi les retombées médiatiques, celles qui, d’une manière ou d’une autre, offrent une visibilité aux partenaires.</w:t>
      </w:r>
    </w:p>
    <w:p w14:paraId="2A46675F" w14:textId="77777777" w:rsidR="00614B52" w:rsidRDefault="00614B52">
      <w:pPr>
        <w:pStyle w:val="Normal1"/>
        <w:spacing w:after="0" w:line="240" w:lineRule="auto"/>
        <w:rPr>
          <w:rFonts w:ascii="Times New Roman" w:eastAsia="Times New Roman" w:hAnsi="Times New Roman" w:cs="Times New Roman"/>
          <w:sz w:val="28"/>
          <w:szCs w:val="28"/>
        </w:rPr>
      </w:pPr>
    </w:p>
    <w:p w14:paraId="69F87F1A" w14:textId="77777777" w:rsidR="00614B52" w:rsidRDefault="00C20C69">
      <w:pPr>
        <w:pStyle w:val="Normal1"/>
        <w:spacing w:after="0" w:line="240" w:lineRule="auto"/>
        <w:jc w:val="both"/>
        <w:rPr>
          <w:rFonts w:ascii="Times New Roman" w:eastAsia="Times New Roman" w:hAnsi="Times New Roman" w:cs="Times New Roman"/>
          <w:sz w:val="28"/>
          <w:szCs w:val="28"/>
        </w:rPr>
      </w:pPr>
      <w:r>
        <w:rPr>
          <w:rFonts w:ascii="Arial" w:eastAsia="Arial" w:hAnsi="Arial" w:cs="Arial"/>
          <w:b/>
          <w:sz w:val="24"/>
          <w:szCs w:val="24"/>
        </w:rPr>
        <w:t>2.4</w:t>
      </w:r>
      <w:r w:rsidR="00BF1F21">
        <w:rPr>
          <w:rFonts w:ascii="Arial" w:eastAsia="Arial" w:hAnsi="Arial" w:cs="Arial"/>
          <w:b/>
          <w:sz w:val="24"/>
          <w:szCs w:val="24"/>
        </w:rPr>
        <w:t>.</w:t>
      </w:r>
      <w:r>
        <w:rPr>
          <w:rFonts w:ascii="Arial" w:eastAsia="Arial" w:hAnsi="Arial" w:cs="Arial"/>
          <w:b/>
          <w:sz w:val="24"/>
          <w:szCs w:val="24"/>
        </w:rPr>
        <w:t xml:space="preserve"> </w:t>
      </w:r>
      <w:r w:rsidR="00202B48">
        <w:rPr>
          <w:rFonts w:ascii="Arial" w:eastAsia="Arial" w:hAnsi="Arial" w:cs="Arial"/>
          <w:sz w:val="24"/>
          <w:szCs w:val="24"/>
        </w:rPr>
        <w:t xml:space="preserve">Proposer </w:t>
      </w:r>
      <w:r w:rsidR="00F5418B">
        <w:rPr>
          <w:rFonts w:ascii="Arial" w:eastAsia="Arial" w:hAnsi="Arial" w:cs="Arial"/>
          <w:sz w:val="24"/>
          <w:szCs w:val="24"/>
        </w:rPr>
        <w:t xml:space="preserve">et justifier </w:t>
      </w:r>
      <w:r w:rsidR="00202B48">
        <w:rPr>
          <w:rFonts w:ascii="Arial" w:eastAsia="Arial" w:hAnsi="Arial" w:cs="Arial"/>
          <w:sz w:val="24"/>
          <w:szCs w:val="24"/>
        </w:rPr>
        <w:t xml:space="preserve">des outils d’aide à la collecte des </w:t>
      </w:r>
      <w:r w:rsidR="00FD2B43">
        <w:rPr>
          <w:rFonts w:ascii="Arial" w:eastAsia="Arial" w:hAnsi="Arial" w:cs="Arial"/>
          <w:sz w:val="24"/>
          <w:szCs w:val="24"/>
        </w:rPr>
        <w:t>information</w:t>
      </w:r>
      <w:r w:rsidR="00202B48">
        <w:rPr>
          <w:rFonts w:ascii="Arial" w:eastAsia="Arial" w:hAnsi="Arial" w:cs="Arial"/>
          <w:sz w:val="24"/>
          <w:szCs w:val="24"/>
        </w:rPr>
        <w:t>s</w:t>
      </w:r>
      <w:r w:rsidR="005C5C83">
        <w:rPr>
          <w:rFonts w:ascii="Arial" w:eastAsia="Arial" w:hAnsi="Arial" w:cs="Arial"/>
          <w:sz w:val="24"/>
          <w:szCs w:val="24"/>
        </w:rPr>
        <w:t>.</w:t>
      </w:r>
    </w:p>
    <w:p w14:paraId="7D30EF3E" w14:textId="77777777" w:rsidR="00614B52" w:rsidRDefault="00614B52">
      <w:pPr>
        <w:pStyle w:val="Normal1"/>
        <w:spacing w:after="0" w:line="240" w:lineRule="auto"/>
        <w:jc w:val="both"/>
        <w:rPr>
          <w:rFonts w:ascii="Arial" w:eastAsia="Arial" w:hAnsi="Arial" w:cs="Arial"/>
          <w:b/>
          <w:sz w:val="24"/>
          <w:szCs w:val="24"/>
        </w:rPr>
      </w:pPr>
    </w:p>
    <w:p w14:paraId="595725D1" w14:textId="77777777" w:rsidR="00614B52" w:rsidRDefault="00C20C69" w:rsidP="001305D2">
      <w:pPr>
        <w:pStyle w:val="Normal1"/>
        <w:spacing w:after="0" w:line="240" w:lineRule="auto"/>
        <w:jc w:val="both"/>
        <w:rPr>
          <w:rFonts w:ascii="Arial" w:eastAsia="Arial" w:hAnsi="Arial" w:cs="Arial"/>
          <w:b/>
          <w:sz w:val="24"/>
          <w:szCs w:val="24"/>
        </w:rPr>
      </w:pPr>
      <w:bookmarkStart w:id="2" w:name="_Hlk527555799"/>
      <w:r>
        <w:rPr>
          <w:rFonts w:ascii="Arial" w:eastAsia="Arial" w:hAnsi="Arial" w:cs="Arial"/>
          <w:b/>
          <w:sz w:val="24"/>
          <w:szCs w:val="24"/>
        </w:rPr>
        <w:t>2.5</w:t>
      </w:r>
      <w:r w:rsidR="00BF1F21">
        <w:rPr>
          <w:rFonts w:ascii="Arial" w:eastAsia="Arial" w:hAnsi="Arial" w:cs="Arial"/>
          <w:b/>
          <w:sz w:val="24"/>
          <w:szCs w:val="24"/>
        </w:rPr>
        <w:t>.</w:t>
      </w:r>
      <w:r>
        <w:rPr>
          <w:rFonts w:ascii="Arial" w:eastAsia="Arial" w:hAnsi="Arial" w:cs="Arial"/>
          <w:b/>
          <w:sz w:val="24"/>
          <w:szCs w:val="24"/>
        </w:rPr>
        <w:t xml:space="preserve"> </w:t>
      </w:r>
      <w:r w:rsidR="005C5C83" w:rsidRPr="00C20C69">
        <w:rPr>
          <w:rFonts w:ascii="Arial" w:eastAsia="Arial" w:hAnsi="Arial" w:cs="Arial"/>
          <w:sz w:val="24"/>
          <w:szCs w:val="24"/>
        </w:rPr>
        <w:t xml:space="preserve">Indiquer </w:t>
      </w:r>
      <w:bookmarkEnd w:id="2"/>
      <w:r w:rsidR="001305D2" w:rsidRPr="00C20C69">
        <w:rPr>
          <w:rFonts w:ascii="Arial" w:eastAsia="Arial" w:hAnsi="Arial" w:cs="Arial"/>
          <w:sz w:val="24"/>
          <w:szCs w:val="24"/>
        </w:rPr>
        <w:t>les destinataires ainsi que les modalités de diffusion de la revue de presse.</w:t>
      </w:r>
    </w:p>
    <w:p w14:paraId="7F52AC59" w14:textId="77777777" w:rsidR="00614B52" w:rsidRDefault="00614B52" w:rsidP="00C20C69">
      <w:pPr>
        <w:pStyle w:val="Normal1"/>
        <w:spacing w:after="0" w:line="240" w:lineRule="auto"/>
        <w:jc w:val="both"/>
        <w:rPr>
          <w:rFonts w:ascii="Arial" w:eastAsia="Arial" w:hAnsi="Arial" w:cs="Arial"/>
          <w:b/>
          <w:sz w:val="24"/>
          <w:szCs w:val="24"/>
        </w:rPr>
      </w:pPr>
    </w:p>
    <w:p w14:paraId="21AAC1FA" w14:textId="77777777" w:rsidR="00614B52" w:rsidRDefault="00614B52">
      <w:pPr>
        <w:pStyle w:val="Normal1"/>
        <w:rPr>
          <w:rFonts w:ascii="Arial" w:eastAsia="Arial" w:hAnsi="Arial" w:cs="Arial"/>
          <w:b/>
          <w:sz w:val="24"/>
          <w:szCs w:val="24"/>
        </w:rPr>
      </w:pPr>
    </w:p>
    <w:p w14:paraId="2EE0602C" w14:textId="77777777" w:rsidR="0064063D" w:rsidRDefault="0064063D">
      <w:pPr>
        <w:pStyle w:val="Normal1"/>
        <w:rPr>
          <w:rFonts w:ascii="Arial" w:eastAsia="Arial" w:hAnsi="Arial" w:cs="Arial"/>
          <w:b/>
          <w:sz w:val="24"/>
          <w:szCs w:val="24"/>
        </w:rPr>
      </w:pPr>
    </w:p>
    <w:p w14:paraId="70D65558" w14:textId="77777777" w:rsidR="00614B52" w:rsidRDefault="00614B52">
      <w:pPr>
        <w:pStyle w:val="Normal1"/>
        <w:rPr>
          <w:rFonts w:ascii="Arial" w:eastAsia="Arial" w:hAnsi="Arial" w:cs="Arial"/>
          <w:b/>
          <w:sz w:val="24"/>
          <w:szCs w:val="24"/>
        </w:rPr>
      </w:pPr>
    </w:p>
    <w:p w14:paraId="6994F73E" w14:textId="77777777" w:rsidR="00614B52" w:rsidRDefault="00614B52">
      <w:pPr>
        <w:pStyle w:val="Normal1"/>
        <w:rPr>
          <w:rFonts w:ascii="Arial" w:eastAsia="Arial" w:hAnsi="Arial" w:cs="Arial"/>
          <w:b/>
          <w:sz w:val="24"/>
          <w:szCs w:val="24"/>
        </w:rPr>
      </w:pPr>
    </w:p>
    <w:p w14:paraId="12DE037B" w14:textId="77777777" w:rsidR="00462235" w:rsidRDefault="00462235">
      <w:pPr>
        <w:pStyle w:val="Normal1"/>
        <w:rPr>
          <w:rFonts w:ascii="Arial" w:eastAsia="Arial" w:hAnsi="Arial" w:cs="Arial"/>
          <w:b/>
          <w:sz w:val="24"/>
          <w:szCs w:val="24"/>
        </w:rPr>
      </w:pPr>
    </w:p>
    <w:p w14:paraId="6A38461F" w14:textId="77777777" w:rsidR="00614B52" w:rsidRDefault="000C0D53">
      <w:pPr>
        <w:pStyle w:val="Normal1"/>
        <w:pBdr>
          <w:top w:val="single" w:sz="4" w:space="1" w:color="000000"/>
          <w:left w:val="single" w:sz="4" w:space="4" w:color="000000"/>
          <w:bottom w:val="single" w:sz="4" w:space="1" w:color="000000"/>
          <w:right w:val="single" w:sz="4" w:space="4" w:color="000000"/>
        </w:pBdr>
        <w:jc w:val="center"/>
        <w:rPr>
          <w:rFonts w:ascii="Arial" w:eastAsia="Arial" w:hAnsi="Arial" w:cs="Arial"/>
          <w:b/>
          <w:sz w:val="24"/>
          <w:szCs w:val="24"/>
        </w:rPr>
      </w:pPr>
      <w:r>
        <w:rPr>
          <w:rFonts w:ascii="Arial" w:eastAsia="Arial" w:hAnsi="Arial" w:cs="Arial"/>
          <w:b/>
          <w:sz w:val="24"/>
          <w:szCs w:val="24"/>
        </w:rPr>
        <w:lastRenderedPageBreak/>
        <w:t xml:space="preserve">DOSSIER 3 : </w:t>
      </w:r>
      <w:r w:rsidR="00744396">
        <w:rPr>
          <w:rFonts w:ascii="Arial" w:eastAsia="Arial" w:hAnsi="Arial" w:cs="Arial"/>
          <w:b/>
          <w:sz w:val="24"/>
          <w:szCs w:val="24"/>
        </w:rPr>
        <w:t>L</w:t>
      </w:r>
      <w:r w:rsidR="00FD2B43">
        <w:rPr>
          <w:rFonts w:ascii="Arial" w:eastAsia="Arial" w:hAnsi="Arial" w:cs="Arial"/>
          <w:b/>
          <w:sz w:val="24"/>
          <w:szCs w:val="24"/>
        </w:rPr>
        <w:t>a fidélisation du réseau de partenaires</w:t>
      </w:r>
    </w:p>
    <w:p w14:paraId="0BE6F532" w14:textId="77777777" w:rsidR="00614B52" w:rsidRDefault="00614B52">
      <w:pPr>
        <w:pStyle w:val="Normal1"/>
        <w:rPr>
          <w:rFonts w:ascii="Arial" w:eastAsia="Arial" w:hAnsi="Arial" w:cs="Arial"/>
          <w:b/>
          <w:sz w:val="24"/>
          <w:szCs w:val="24"/>
        </w:rPr>
      </w:pPr>
    </w:p>
    <w:p w14:paraId="36594227" w14:textId="77777777" w:rsidR="00614B52" w:rsidRDefault="00FD2B43">
      <w:pPr>
        <w:pStyle w:val="Normal1"/>
        <w:spacing w:after="0" w:line="240" w:lineRule="auto"/>
        <w:jc w:val="both"/>
        <w:rPr>
          <w:rFonts w:ascii="Arial" w:eastAsia="Arial" w:hAnsi="Arial" w:cs="Arial"/>
          <w:sz w:val="24"/>
          <w:szCs w:val="24"/>
        </w:rPr>
      </w:pPr>
      <w:r>
        <w:rPr>
          <w:rFonts w:ascii="Arial" w:eastAsia="Arial" w:hAnsi="Arial" w:cs="Arial"/>
          <w:sz w:val="24"/>
          <w:szCs w:val="24"/>
        </w:rPr>
        <w:t>L’apport financier des sponsors est, comme chaque année, déterminant dans l’organisation du Grand Raid. Les organisations partenaires signent généralement un</w:t>
      </w:r>
      <w:r w:rsidR="00CC5842">
        <w:rPr>
          <w:rFonts w:ascii="Arial" w:eastAsia="Arial" w:hAnsi="Arial" w:cs="Arial"/>
          <w:sz w:val="24"/>
          <w:szCs w:val="24"/>
        </w:rPr>
        <w:t>e</w:t>
      </w:r>
      <w:r>
        <w:rPr>
          <w:rFonts w:ascii="Arial" w:eastAsia="Arial" w:hAnsi="Arial" w:cs="Arial"/>
          <w:sz w:val="24"/>
          <w:szCs w:val="24"/>
        </w:rPr>
        <w:t xml:space="preserve"> convention de partenariat de 3 ans mais il arrive que certains sponsors ne s’engagent que sur une seule édition. </w:t>
      </w:r>
    </w:p>
    <w:p w14:paraId="194B947B" w14:textId="77777777" w:rsidR="00175004" w:rsidRDefault="00175004">
      <w:pPr>
        <w:pStyle w:val="Normal1"/>
        <w:spacing w:after="0" w:line="240" w:lineRule="auto"/>
        <w:jc w:val="both"/>
        <w:rPr>
          <w:rFonts w:ascii="Times New Roman" w:eastAsia="Times New Roman" w:hAnsi="Times New Roman" w:cs="Times New Roman"/>
          <w:sz w:val="28"/>
          <w:szCs w:val="28"/>
        </w:rPr>
      </w:pPr>
    </w:p>
    <w:p w14:paraId="038C0303" w14:textId="77777777" w:rsidR="00614B52" w:rsidRDefault="00FD2B43">
      <w:pPr>
        <w:pStyle w:val="Normal1"/>
        <w:spacing w:after="0" w:line="240" w:lineRule="auto"/>
        <w:jc w:val="both"/>
        <w:rPr>
          <w:rFonts w:ascii="Arial" w:eastAsia="Arial" w:hAnsi="Arial" w:cs="Arial"/>
          <w:sz w:val="24"/>
          <w:szCs w:val="24"/>
        </w:rPr>
      </w:pPr>
      <w:r>
        <w:rPr>
          <w:rFonts w:ascii="Arial" w:eastAsia="Arial" w:hAnsi="Arial" w:cs="Arial"/>
          <w:sz w:val="24"/>
          <w:szCs w:val="24"/>
        </w:rPr>
        <w:t>Le responsable commercial de l’agence vous demande de réaliser une analyse du portefeuille de sponsors car il souhaite que vous réfléchissiez à une stratégie de fidélisation.</w:t>
      </w:r>
    </w:p>
    <w:p w14:paraId="2D5C32C7" w14:textId="77777777" w:rsidR="00614B52" w:rsidRDefault="00614B52">
      <w:pPr>
        <w:pStyle w:val="Normal1"/>
        <w:spacing w:after="0" w:line="240" w:lineRule="auto"/>
        <w:jc w:val="both"/>
        <w:rPr>
          <w:rFonts w:ascii="Arial" w:eastAsia="Arial" w:hAnsi="Arial" w:cs="Arial"/>
          <w:sz w:val="24"/>
          <w:szCs w:val="24"/>
        </w:rPr>
      </w:pPr>
    </w:p>
    <w:p w14:paraId="4514C7F8" w14:textId="77777777" w:rsidR="00614B52" w:rsidRDefault="00FD2B43">
      <w:pPr>
        <w:pStyle w:val="Normal1"/>
        <w:spacing w:after="240" w:line="240" w:lineRule="auto"/>
        <w:jc w:val="center"/>
        <w:rPr>
          <w:rFonts w:ascii="Arial" w:eastAsia="Arial" w:hAnsi="Arial" w:cs="Arial"/>
          <w:b/>
          <w:sz w:val="24"/>
          <w:szCs w:val="24"/>
          <w:u w:val="single"/>
        </w:rPr>
      </w:pPr>
      <w:r>
        <w:rPr>
          <w:rFonts w:ascii="Arial" w:eastAsia="Arial" w:hAnsi="Arial" w:cs="Arial"/>
          <w:b/>
          <w:sz w:val="24"/>
          <w:szCs w:val="24"/>
          <w:u w:val="single"/>
        </w:rPr>
        <w:t>Travail à faire</w:t>
      </w:r>
    </w:p>
    <w:p w14:paraId="49486077" w14:textId="77777777" w:rsidR="00381666" w:rsidRDefault="00381666">
      <w:pPr>
        <w:pStyle w:val="Normal1"/>
        <w:spacing w:after="240" w:line="240" w:lineRule="auto"/>
        <w:jc w:val="center"/>
        <w:rPr>
          <w:rFonts w:ascii="Arial" w:eastAsia="Arial" w:hAnsi="Arial" w:cs="Arial"/>
          <w:b/>
          <w:sz w:val="24"/>
          <w:szCs w:val="24"/>
          <w:u w:val="single"/>
        </w:rPr>
      </w:pPr>
    </w:p>
    <w:p w14:paraId="78A99A3B" w14:textId="77777777" w:rsidR="00175004" w:rsidRPr="00C40606" w:rsidRDefault="001E49F4" w:rsidP="00175004">
      <w:pPr>
        <w:pStyle w:val="Normal1"/>
        <w:spacing w:after="240" w:line="240" w:lineRule="auto"/>
        <w:rPr>
          <w:rFonts w:ascii="Arial" w:eastAsia="Arial" w:hAnsi="Arial" w:cs="Arial"/>
          <w:b/>
          <w:sz w:val="24"/>
          <w:szCs w:val="24"/>
        </w:rPr>
      </w:pPr>
      <w:r w:rsidRPr="00C40606">
        <w:rPr>
          <w:rFonts w:ascii="Arial" w:eastAsia="Arial" w:hAnsi="Arial" w:cs="Arial"/>
          <w:b/>
          <w:sz w:val="24"/>
          <w:szCs w:val="24"/>
        </w:rPr>
        <w:t>À</w:t>
      </w:r>
      <w:r w:rsidR="00175004" w:rsidRPr="00C40606">
        <w:rPr>
          <w:rFonts w:ascii="Arial" w:eastAsia="Arial" w:hAnsi="Arial" w:cs="Arial"/>
          <w:b/>
          <w:sz w:val="24"/>
          <w:szCs w:val="24"/>
        </w:rPr>
        <w:t xml:space="preserve"> partir de vos connaissances, des différentes annexes et plus particulièrement de l’annexe 7 :</w:t>
      </w:r>
    </w:p>
    <w:p w14:paraId="1D8EC3F2" w14:textId="77777777" w:rsidR="00614B52" w:rsidRDefault="00614B52">
      <w:pPr>
        <w:pStyle w:val="Normal1"/>
        <w:spacing w:after="0" w:line="240" w:lineRule="auto"/>
        <w:rPr>
          <w:rFonts w:ascii="Times New Roman" w:eastAsia="Times New Roman" w:hAnsi="Times New Roman" w:cs="Times New Roman"/>
          <w:sz w:val="28"/>
          <w:szCs w:val="28"/>
        </w:rPr>
      </w:pPr>
    </w:p>
    <w:p w14:paraId="08FFCDCB" w14:textId="77777777" w:rsidR="00EA22D5" w:rsidRDefault="00FD2B43">
      <w:pPr>
        <w:pStyle w:val="Normal1"/>
        <w:spacing w:after="0" w:line="240" w:lineRule="auto"/>
        <w:jc w:val="both"/>
        <w:rPr>
          <w:rFonts w:ascii="Arial" w:eastAsia="Arial" w:hAnsi="Arial" w:cs="Arial"/>
          <w:sz w:val="24"/>
          <w:szCs w:val="24"/>
        </w:rPr>
      </w:pPr>
      <w:r>
        <w:rPr>
          <w:rFonts w:ascii="Arial" w:eastAsia="Arial" w:hAnsi="Arial" w:cs="Arial"/>
          <w:b/>
          <w:sz w:val="24"/>
          <w:szCs w:val="24"/>
        </w:rPr>
        <w:t>3.</w:t>
      </w:r>
      <w:r w:rsidR="006527F2">
        <w:rPr>
          <w:rFonts w:ascii="Arial" w:eastAsia="Arial" w:hAnsi="Arial" w:cs="Arial"/>
          <w:b/>
          <w:sz w:val="24"/>
          <w:szCs w:val="24"/>
        </w:rPr>
        <w:t>1</w:t>
      </w:r>
      <w:r w:rsidR="00BF1F21">
        <w:rPr>
          <w:rFonts w:ascii="Arial" w:eastAsia="Arial" w:hAnsi="Arial" w:cs="Arial"/>
          <w:b/>
          <w:sz w:val="24"/>
          <w:szCs w:val="24"/>
        </w:rPr>
        <w:t>.</w:t>
      </w:r>
      <w:r w:rsidR="001E49F4">
        <w:rPr>
          <w:rFonts w:ascii="Arial" w:eastAsia="Arial" w:hAnsi="Arial" w:cs="Arial"/>
          <w:sz w:val="24"/>
          <w:szCs w:val="24"/>
        </w:rPr>
        <w:t xml:space="preserve"> </w:t>
      </w:r>
      <w:r w:rsidR="00EA22D5">
        <w:rPr>
          <w:rFonts w:ascii="Arial" w:eastAsia="Arial" w:hAnsi="Arial" w:cs="Arial"/>
          <w:sz w:val="24"/>
          <w:szCs w:val="24"/>
        </w:rPr>
        <w:t xml:space="preserve">Citer </w:t>
      </w:r>
      <w:r w:rsidR="00665EE3">
        <w:rPr>
          <w:rFonts w:ascii="Arial" w:eastAsia="Arial" w:hAnsi="Arial" w:cs="Arial"/>
          <w:sz w:val="24"/>
          <w:szCs w:val="24"/>
        </w:rPr>
        <w:t>quatre</w:t>
      </w:r>
      <w:r w:rsidR="00EA22D5">
        <w:rPr>
          <w:rFonts w:ascii="Arial" w:eastAsia="Arial" w:hAnsi="Arial" w:cs="Arial"/>
          <w:sz w:val="24"/>
          <w:szCs w:val="24"/>
        </w:rPr>
        <w:t xml:space="preserve"> critères de segmentation permettant à ILOP Sport d’analyser son portefeuille de sponsors. </w:t>
      </w:r>
    </w:p>
    <w:p w14:paraId="5886A509" w14:textId="77777777" w:rsidR="00EA22D5" w:rsidRDefault="00EA22D5">
      <w:pPr>
        <w:pStyle w:val="Normal1"/>
        <w:spacing w:after="0" w:line="240" w:lineRule="auto"/>
        <w:jc w:val="both"/>
        <w:rPr>
          <w:rFonts w:ascii="Arial" w:eastAsia="Arial" w:hAnsi="Arial" w:cs="Arial"/>
          <w:sz w:val="24"/>
          <w:szCs w:val="24"/>
        </w:rPr>
      </w:pPr>
    </w:p>
    <w:p w14:paraId="40761E44" w14:textId="77777777" w:rsidR="00EA22D5" w:rsidRDefault="00EA22D5">
      <w:pPr>
        <w:pStyle w:val="Normal1"/>
        <w:spacing w:after="0" w:line="240" w:lineRule="auto"/>
        <w:jc w:val="both"/>
        <w:rPr>
          <w:rFonts w:ascii="Arial" w:eastAsia="Arial" w:hAnsi="Arial" w:cs="Arial"/>
          <w:sz w:val="24"/>
          <w:szCs w:val="24"/>
        </w:rPr>
      </w:pPr>
    </w:p>
    <w:p w14:paraId="0E73E1EF" w14:textId="77777777" w:rsidR="00614B52" w:rsidRDefault="00EA22D5">
      <w:pPr>
        <w:pStyle w:val="Normal1"/>
        <w:spacing w:after="0" w:line="240" w:lineRule="auto"/>
        <w:jc w:val="both"/>
        <w:rPr>
          <w:rFonts w:ascii="Arial" w:eastAsia="Arial" w:hAnsi="Arial" w:cs="Arial"/>
          <w:sz w:val="24"/>
          <w:szCs w:val="24"/>
        </w:rPr>
      </w:pPr>
      <w:r>
        <w:rPr>
          <w:rFonts w:ascii="Arial" w:eastAsia="Arial" w:hAnsi="Arial" w:cs="Arial"/>
          <w:b/>
          <w:sz w:val="24"/>
          <w:szCs w:val="24"/>
        </w:rPr>
        <w:t>3.2</w:t>
      </w:r>
      <w:r w:rsidR="00BF1F21">
        <w:rPr>
          <w:rFonts w:ascii="Arial" w:eastAsia="Arial" w:hAnsi="Arial" w:cs="Arial"/>
          <w:b/>
          <w:sz w:val="24"/>
          <w:szCs w:val="24"/>
        </w:rPr>
        <w:t>.</w:t>
      </w:r>
      <w:r w:rsidR="003D302C">
        <w:rPr>
          <w:rFonts w:ascii="Arial" w:eastAsia="Arial" w:hAnsi="Arial" w:cs="Arial"/>
          <w:sz w:val="24"/>
          <w:szCs w:val="24"/>
        </w:rPr>
        <w:t xml:space="preserve"> </w:t>
      </w:r>
      <w:r w:rsidR="00B07459">
        <w:rPr>
          <w:rFonts w:ascii="Arial" w:eastAsia="Arial" w:hAnsi="Arial" w:cs="Arial"/>
          <w:sz w:val="24"/>
          <w:szCs w:val="24"/>
        </w:rPr>
        <w:t>Analyser le montant des contributions des partenaires du Grand Raid</w:t>
      </w:r>
      <w:r w:rsidR="00175004">
        <w:rPr>
          <w:rFonts w:ascii="Arial" w:eastAsia="Arial" w:hAnsi="Arial" w:cs="Arial"/>
          <w:sz w:val="24"/>
          <w:szCs w:val="24"/>
        </w:rPr>
        <w:t xml:space="preserve"> et ex</w:t>
      </w:r>
      <w:r w:rsidR="0064063D">
        <w:rPr>
          <w:rFonts w:ascii="Arial" w:eastAsia="Arial" w:hAnsi="Arial" w:cs="Arial"/>
          <w:sz w:val="24"/>
          <w:szCs w:val="24"/>
        </w:rPr>
        <w:t>pliquer</w:t>
      </w:r>
      <w:r w:rsidR="00FD2B43">
        <w:rPr>
          <w:rFonts w:ascii="Arial" w:eastAsia="Arial" w:hAnsi="Arial" w:cs="Arial"/>
          <w:sz w:val="24"/>
          <w:szCs w:val="24"/>
        </w:rPr>
        <w:t xml:space="preserve"> les limites de </w:t>
      </w:r>
      <w:r w:rsidR="008950FD">
        <w:rPr>
          <w:rFonts w:ascii="Arial" w:eastAsia="Arial" w:hAnsi="Arial" w:cs="Arial"/>
          <w:sz w:val="24"/>
          <w:szCs w:val="24"/>
        </w:rPr>
        <w:t>ce type d’</w:t>
      </w:r>
      <w:r w:rsidR="00FD2B43">
        <w:rPr>
          <w:rFonts w:ascii="Arial" w:eastAsia="Arial" w:hAnsi="Arial" w:cs="Arial"/>
          <w:sz w:val="24"/>
          <w:szCs w:val="24"/>
        </w:rPr>
        <w:t>analyse.</w:t>
      </w:r>
    </w:p>
    <w:p w14:paraId="0EAF4F64" w14:textId="77777777" w:rsidR="00EA22D5" w:rsidRDefault="00EA22D5">
      <w:pPr>
        <w:pStyle w:val="Normal1"/>
        <w:spacing w:after="0" w:line="240" w:lineRule="auto"/>
        <w:jc w:val="both"/>
        <w:rPr>
          <w:rFonts w:ascii="Arial" w:eastAsia="Arial" w:hAnsi="Arial" w:cs="Arial"/>
          <w:sz w:val="24"/>
          <w:szCs w:val="24"/>
        </w:rPr>
      </w:pPr>
    </w:p>
    <w:p w14:paraId="76856054" w14:textId="77777777" w:rsidR="00614B52" w:rsidRDefault="00614B52">
      <w:pPr>
        <w:pStyle w:val="Normal1"/>
        <w:spacing w:after="0" w:line="240" w:lineRule="auto"/>
        <w:jc w:val="both"/>
        <w:rPr>
          <w:rFonts w:ascii="Arial" w:eastAsia="Arial" w:hAnsi="Arial" w:cs="Arial"/>
          <w:sz w:val="24"/>
          <w:szCs w:val="24"/>
        </w:rPr>
      </w:pPr>
    </w:p>
    <w:p w14:paraId="75CD6EC6" w14:textId="77777777" w:rsidR="00614B52" w:rsidRDefault="00EA22D5">
      <w:pPr>
        <w:pStyle w:val="Normal1"/>
        <w:spacing w:after="0" w:line="240" w:lineRule="auto"/>
        <w:jc w:val="both"/>
        <w:rPr>
          <w:rFonts w:ascii="Arial" w:eastAsia="Arial" w:hAnsi="Arial" w:cs="Arial"/>
          <w:b/>
          <w:sz w:val="24"/>
          <w:szCs w:val="24"/>
        </w:rPr>
      </w:pPr>
      <w:r>
        <w:rPr>
          <w:rFonts w:ascii="Arial" w:eastAsia="Arial" w:hAnsi="Arial" w:cs="Arial"/>
          <w:b/>
          <w:sz w:val="24"/>
          <w:szCs w:val="24"/>
        </w:rPr>
        <w:t>3.3</w:t>
      </w:r>
      <w:r w:rsidR="00BF1F21">
        <w:rPr>
          <w:rFonts w:ascii="Arial" w:eastAsia="Arial" w:hAnsi="Arial" w:cs="Arial"/>
          <w:b/>
          <w:sz w:val="24"/>
          <w:szCs w:val="24"/>
        </w:rPr>
        <w:t>.</w:t>
      </w:r>
      <w:r w:rsidR="001E49F4">
        <w:rPr>
          <w:rFonts w:ascii="Arial" w:eastAsia="Arial" w:hAnsi="Arial" w:cs="Arial"/>
          <w:b/>
          <w:sz w:val="24"/>
          <w:szCs w:val="24"/>
        </w:rPr>
        <w:t xml:space="preserve"> </w:t>
      </w:r>
      <w:r w:rsidR="00FD2B43">
        <w:rPr>
          <w:rFonts w:ascii="Arial" w:eastAsia="Arial" w:hAnsi="Arial" w:cs="Arial"/>
          <w:sz w:val="24"/>
          <w:szCs w:val="24"/>
        </w:rPr>
        <w:t>Proposer des actions pour assurer la pérennité de</w:t>
      </w:r>
      <w:r w:rsidR="00C8689F">
        <w:rPr>
          <w:rFonts w:ascii="Arial" w:eastAsia="Arial" w:hAnsi="Arial" w:cs="Arial"/>
          <w:sz w:val="24"/>
          <w:szCs w:val="24"/>
        </w:rPr>
        <w:t xml:space="preserve"> la relation avec les sponsors après la clôture de l’événement et</w:t>
      </w:r>
      <w:r w:rsidR="0015592C">
        <w:rPr>
          <w:rFonts w:ascii="Arial" w:eastAsia="Arial" w:hAnsi="Arial" w:cs="Arial"/>
          <w:sz w:val="24"/>
          <w:szCs w:val="24"/>
        </w:rPr>
        <w:t xml:space="preserve"> dans la perspective </w:t>
      </w:r>
      <w:r w:rsidR="00C8689F">
        <w:rPr>
          <w:rFonts w:ascii="Arial" w:eastAsia="Arial" w:hAnsi="Arial" w:cs="Arial"/>
          <w:sz w:val="24"/>
          <w:szCs w:val="24"/>
        </w:rPr>
        <w:t xml:space="preserve">de la prochaine édition. </w:t>
      </w:r>
      <w:r w:rsidR="00FD2B43">
        <w:rPr>
          <w:rFonts w:ascii="Arial" w:eastAsia="Arial" w:hAnsi="Arial" w:cs="Arial"/>
          <w:sz w:val="24"/>
          <w:szCs w:val="24"/>
        </w:rPr>
        <w:t>Justifier les actions proposées.</w:t>
      </w:r>
    </w:p>
    <w:p w14:paraId="651F904C" w14:textId="77777777" w:rsidR="00614B52" w:rsidRDefault="00614B52">
      <w:pPr>
        <w:pStyle w:val="Normal1"/>
        <w:spacing w:after="240" w:line="240" w:lineRule="auto"/>
        <w:rPr>
          <w:rFonts w:ascii="Times New Roman" w:eastAsia="Times New Roman" w:hAnsi="Times New Roman" w:cs="Times New Roman"/>
          <w:sz w:val="28"/>
          <w:szCs w:val="28"/>
        </w:rPr>
      </w:pPr>
    </w:p>
    <w:p w14:paraId="06EFA2E2" w14:textId="77777777" w:rsidR="00614B52" w:rsidRDefault="00614B52">
      <w:pPr>
        <w:pStyle w:val="Normal1"/>
        <w:spacing w:after="0" w:line="240" w:lineRule="auto"/>
        <w:rPr>
          <w:rFonts w:ascii="Times New Roman" w:eastAsia="Times New Roman" w:hAnsi="Times New Roman" w:cs="Times New Roman"/>
          <w:sz w:val="28"/>
          <w:szCs w:val="28"/>
        </w:rPr>
      </w:pPr>
    </w:p>
    <w:p w14:paraId="32486177" w14:textId="77777777" w:rsidR="00614B52" w:rsidRDefault="00614B52">
      <w:pPr>
        <w:pStyle w:val="Normal1"/>
        <w:spacing w:after="0" w:line="240" w:lineRule="auto"/>
        <w:rPr>
          <w:rFonts w:ascii="Times New Roman" w:eastAsia="Times New Roman" w:hAnsi="Times New Roman" w:cs="Times New Roman"/>
          <w:sz w:val="28"/>
          <w:szCs w:val="28"/>
        </w:rPr>
      </w:pPr>
    </w:p>
    <w:p w14:paraId="1DCFCFE6" w14:textId="77777777" w:rsidR="00FF5A63" w:rsidRDefault="00FF5A63">
      <w:pPr>
        <w:pStyle w:val="Normal1"/>
        <w:spacing w:after="0" w:line="240" w:lineRule="auto"/>
        <w:rPr>
          <w:rFonts w:ascii="Times New Roman" w:eastAsia="Times New Roman" w:hAnsi="Times New Roman" w:cs="Times New Roman"/>
          <w:sz w:val="28"/>
          <w:szCs w:val="28"/>
        </w:rPr>
      </w:pPr>
    </w:p>
    <w:p w14:paraId="486770D6" w14:textId="77777777" w:rsidR="00FF5A63" w:rsidRDefault="00FF5A63">
      <w:pPr>
        <w:pStyle w:val="Normal1"/>
        <w:spacing w:after="0" w:line="240" w:lineRule="auto"/>
        <w:rPr>
          <w:rFonts w:ascii="Times New Roman" w:eastAsia="Times New Roman" w:hAnsi="Times New Roman" w:cs="Times New Roman"/>
          <w:sz w:val="28"/>
          <w:szCs w:val="28"/>
        </w:rPr>
      </w:pPr>
    </w:p>
    <w:p w14:paraId="4360AA1E" w14:textId="77777777" w:rsidR="00FF5A63" w:rsidRDefault="00FF5A63">
      <w:pPr>
        <w:pStyle w:val="Normal1"/>
        <w:spacing w:after="0" w:line="240" w:lineRule="auto"/>
        <w:rPr>
          <w:rFonts w:ascii="Times New Roman" w:eastAsia="Times New Roman" w:hAnsi="Times New Roman" w:cs="Times New Roman"/>
          <w:sz w:val="28"/>
          <w:szCs w:val="28"/>
        </w:rPr>
      </w:pPr>
    </w:p>
    <w:p w14:paraId="6E6B1BB6" w14:textId="77777777" w:rsidR="00FF5A63" w:rsidRDefault="00FF5A63">
      <w:pPr>
        <w:pStyle w:val="Normal1"/>
        <w:spacing w:after="0" w:line="240" w:lineRule="auto"/>
        <w:rPr>
          <w:rFonts w:ascii="Times New Roman" w:eastAsia="Times New Roman" w:hAnsi="Times New Roman" w:cs="Times New Roman"/>
          <w:sz w:val="28"/>
          <w:szCs w:val="28"/>
        </w:rPr>
      </w:pPr>
    </w:p>
    <w:p w14:paraId="1E12F4A7" w14:textId="77777777" w:rsidR="00FF5A63" w:rsidRDefault="00FF5A63">
      <w:pPr>
        <w:pStyle w:val="Normal1"/>
        <w:spacing w:after="0" w:line="240" w:lineRule="auto"/>
        <w:rPr>
          <w:rFonts w:ascii="Times New Roman" w:eastAsia="Times New Roman" w:hAnsi="Times New Roman" w:cs="Times New Roman"/>
          <w:sz w:val="28"/>
          <w:szCs w:val="28"/>
        </w:rPr>
      </w:pPr>
    </w:p>
    <w:p w14:paraId="584074EC" w14:textId="77777777" w:rsidR="00FF5A63" w:rsidRDefault="00FF5A63">
      <w:pPr>
        <w:pStyle w:val="Normal1"/>
        <w:spacing w:after="0" w:line="240" w:lineRule="auto"/>
        <w:rPr>
          <w:rFonts w:ascii="Times New Roman" w:eastAsia="Times New Roman" w:hAnsi="Times New Roman" w:cs="Times New Roman"/>
          <w:sz w:val="28"/>
          <w:szCs w:val="28"/>
        </w:rPr>
      </w:pPr>
    </w:p>
    <w:p w14:paraId="3BD25BCC" w14:textId="77777777" w:rsidR="00FF5A63" w:rsidRDefault="00FF5A63">
      <w:pPr>
        <w:pStyle w:val="Normal1"/>
        <w:spacing w:after="0" w:line="240" w:lineRule="auto"/>
        <w:rPr>
          <w:rFonts w:ascii="Times New Roman" w:eastAsia="Times New Roman" w:hAnsi="Times New Roman" w:cs="Times New Roman"/>
          <w:sz w:val="28"/>
          <w:szCs w:val="28"/>
        </w:rPr>
      </w:pPr>
    </w:p>
    <w:p w14:paraId="101887B1" w14:textId="77777777" w:rsidR="00FF5A63" w:rsidRDefault="00FF5A63">
      <w:pPr>
        <w:pStyle w:val="Normal1"/>
        <w:spacing w:after="0" w:line="240" w:lineRule="auto"/>
        <w:rPr>
          <w:rFonts w:ascii="Times New Roman" w:eastAsia="Times New Roman" w:hAnsi="Times New Roman" w:cs="Times New Roman"/>
          <w:sz w:val="28"/>
          <w:szCs w:val="28"/>
        </w:rPr>
      </w:pPr>
    </w:p>
    <w:p w14:paraId="181A37F7" w14:textId="77777777" w:rsidR="00FF5A63" w:rsidRDefault="00FF5A63">
      <w:pPr>
        <w:pStyle w:val="Normal1"/>
        <w:spacing w:after="0" w:line="240" w:lineRule="auto"/>
        <w:rPr>
          <w:rFonts w:ascii="Times New Roman" w:eastAsia="Times New Roman" w:hAnsi="Times New Roman" w:cs="Times New Roman"/>
          <w:sz w:val="28"/>
          <w:szCs w:val="28"/>
        </w:rPr>
      </w:pPr>
    </w:p>
    <w:p w14:paraId="40E1CE14" w14:textId="77777777" w:rsidR="00A025BA" w:rsidRDefault="00A025BA">
      <w:pPr>
        <w:rPr>
          <w:rFonts w:ascii="Arial" w:eastAsia="Arial" w:hAnsi="Arial" w:cs="Arial"/>
          <w:b/>
          <w:color w:val="000000"/>
          <w:sz w:val="28"/>
          <w:szCs w:val="28"/>
        </w:rPr>
      </w:pPr>
      <w:r>
        <w:rPr>
          <w:rFonts w:ascii="Arial" w:eastAsia="Arial" w:hAnsi="Arial" w:cs="Arial"/>
          <w:b/>
          <w:color w:val="000000"/>
          <w:sz w:val="28"/>
          <w:szCs w:val="28"/>
        </w:rPr>
        <w:br w:type="page"/>
      </w:r>
    </w:p>
    <w:p w14:paraId="31ABBCD1" w14:textId="77777777" w:rsidR="00614B52" w:rsidRPr="003B4DA5" w:rsidRDefault="00FD2B43">
      <w:pPr>
        <w:pStyle w:val="Normal1"/>
        <w:pBdr>
          <w:top w:val="nil"/>
          <w:left w:val="nil"/>
          <w:bottom w:val="nil"/>
          <w:right w:val="nil"/>
          <w:between w:val="nil"/>
        </w:pBdr>
        <w:spacing w:after="0" w:line="240" w:lineRule="auto"/>
        <w:jc w:val="both"/>
        <w:rPr>
          <w:rFonts w:ascii="Arial" w:eastAsia="Arial" w:hAnsi="Arial" w:cs="Arial"/>
          <w:b/>
          <w:color w:val="000000"/>
          <w:sz w:val="28"/>
          <w:szCs w:val="28"/>
        </w:rPr>
      </w:pPr>
      <w:r w:rsidRPr="003B4DA5">
        <w:rPr>
          <w:rFonts w:ascii="Arial" w:eastAsia="Arial" w:hAnsi="Arial" w:cs="Arial"/>
          <w:b/>
          <w:color w:val="000000"/>
          <w:sz w:val="28"/>
          <w:szCs w:val="28"/>
        </w:rPr>
        <w:lastRenderedPageBreak/>
        <w:t xml:space="preserve">ANNEXE 1 : Interview de Mme Véronique Victoire, cheffe de projet au sein de l’agence </w:t>
      </w:r>
      <w:r w:rsidR="00CC5842" w:rsidRPr="003B4DA5">
        <w:rPr>
          <w:rFonts w:ascii="Arial" w:eastAsia="Arial" w:hAnsi="Arial" w:cs="Arial"/>
          <w:b/>
          <w:color w:val="000000"/>
          <w:sz w:val="28"/>
          <w:szCs w:val="28"/>
        </w:rPr>
        <w:t>ILOP</w:t>
      </w:r>
      <w:r w:rsidRPr="003B4DA5">
        <w:rPr>
          <w:rFonts w:ascii="Arial" w:eastAsia="Arial" w:hAnsi="Arial" w:cs="Arial"/>
          <w:b/>
          <w:color w:val="000000"/>
          <w:sz w:val="28"/>
          <w:szCs w:val="28"/>
        </w:rPr>
        <w:t xml:space="preserve"> Sport</w:t>
      </w:r>
    </w:p>
    <w:p w14:paraId="247778D1" w14:textId="77777777" w:rsidR="00614B52" w:rsidRDefault="00614B52">
      <w:pPr>
        <w:pStyle w:val="Normal1"/>
        <w:pBdr>
          <w:top w:val="nil"/>
          <w:left w:val="nil"/>
          <w:bottom w:val="nil"/>
          <w:right w:val="nil"/>
          <w:between w:val="nil"/>
        </w:pBdr>
        <w:spacing w:after="0" w:line="240" w:lineRule="auto"/>
        <w:jc w:val="both"/>
        <w:rPr>
          <w:rFonts w:ascii="Arial" w:eastAsia="Arial" w:hAnsi="Arial" w:cs="Arial"/>
          <w:b/>
          <w:sz w:val="24"/>
          <w:szCs w:val="24"/>
        </w:rPr>
      </w:pPr>
    </w:p>
    <w:p w14:paraId="1662AA11" w14:textId="77777777" w:rsidR="00614B52" w:rsidRDefault="00FD2B43">
      <w:pPr>
        <w:pStyle w:val="Normal1"/>
        <w:spacing w:after="0"/>
        <w:jc w:val="both"/>
        <w:rPr>
          <w:rFonts w:ascii="Arial" w:eastAsia="Arial" w:hAnsi="Arial" w:cs="Arial"/>
          <w:b/>
          <w:sz w:val="24"/>
          <w:szCs w:val="24"/>
        </w:rPr>
      </w:pPr>
      <w:r>
        <w:rPr>
          <w:rFonts w:ascii="Arial" w:eastAsia="Arial" w:hAnsi="Arial" w:cs="Arial"/>
          <w:b/>
          <w:sz w:val="24"/>
          <w:szCs w:val="24"/>
        </w:rPr>
        <w:t>Pouvez-vous nous parler de la communication du Grand Raid ?</w:t>
      </w:r>
    </w:p>
    <w:p w14:paraId="6223143B" w14:textId="77777777" w:rsidR="003C2F3B" w:rsidRDefault="003C2F3B">
      <w:pPr>
        <w:pStyle w:val="Normal1"/>
        <w:spacing w:after="0"/>
        <w:jc w:val="both"/>
        <w:rPr>
          <w:rFonts w:ascii="Arial" w:eastAsia="Arial" w:hAnsi="Arial" w:cs="Arial"/>
          <w:b/>
          <w:sz w:val="24"/>
          <w:szCs w:val="24"/>
        </w:rPr>
      </w:pPr>
    </w:p>
    <w:p w14:paraId="76CC1544" w14:textId="77777777" w:rsidR="00614B52" w:rsidRDefault="003A7D91" w:rsidP="00842AFF">
      <w:pPr>
        <w:pStyle w:val="Normal1"/>
        <w:spacing w:after="0"/>
        <w:jc w:val="both"/>
        <w:rPr>
          <w:rFonts w:ascii="Arial" w:eastAsia="Arial" w:hAnsi="Arial" w:cs="Arial"/>
          <w:sz w:val="24"/>
          <w:szCs w:val="24"/>
        </w:rPr>
      </w:pPr>
      <w:r>
        <w:rPr>
          <w:rFonts w:ascii="Arial" w:eastAsia="Arial" w:hAnsi="Arial" w:cs="Arial"/>
          <w:sz w:val="24"/>
          <w:szCs w:val="24"/>
        </w:rPr>
        <w:t>« </w:t>
      </w:r>
      <w:r w:rsidR="00FD2B43">
        <w:rPr>
          <w:rFonts w:ascii="Arial" w:eastAsia="Arial" w:hAnsi="Arial" w:cs="Arial"/>
          <w:sz w:val="24"/>
          <w:szCs w:val="24"/>
        </w:rPr>
        <w:t xml:space="preserve">L’agence </w:t>
      </w:r>
      <w:r w:rsidR="00CC5842">
        <w:rPr>
          <w:rFonts w:ascii="Arial" w:eastAsia="Arial" w:hAnsi="Arial" w:cs="Arial"/>
          <w:sz w:val="24"/>
          <w:szCs w:val="24"/>
        </w:rPr>
        <w:t>ILOP</w:t>
      </w:r>
      <w:r w:rsidR="00FD2B43">
        <w:rPr>
          <w:rFonts w:ascii="Arial" w:eastAsia="Arial" w:hAnsi="Arial" w:cs="Arial"/>
          <w:sz w:val="24"/>
          <w:szCs w:val="24"/>
        </w:rPr>
        <w:t xml:space="preserve"> Sport assure la promotion de la Diagonale des fous depuis 16 ans. Nous nous occupons de l’identité graphique de la course. Le logo a d’ailleurs été refondu en 2017. Chaque année, nous travaillons sur une affiche officielle. Nous sommes aussi chargés de tous les supports de communication qui seront installés aux différents points de la course, du départ jusqu’à l’arrivée, comme les banderoles, les oriflammes, les bâches et les kakémonos. Nous coordonnons les impressions de tous les objets </w:t>
      </w:r>
      <w:r w:rsidR="002E6FB0">
        <w:rPr>
          <w:rFonts w:ascii="Arial" w:eastAsia="Arial" w:hAnsi="Arial" w:cs="Arial"/>
          <w:sz w:val="24"/>
          <w:szCs w:val="24"/>
        </w:rPr>
        <w:t>marqués par un logo</w:t>
      </w:r>
      <w:r w:rsidR="00FD2B43">
        <w:rPr>
          <w:rFonts w:ascii="Arial" w:eastAsia="Arial" w:hAnsi="Arial" w:cs="Arial"/>
          <w:sz w:val="24"/>
          <w:szCs w:val="24"/>
        </w:rPr>
        <w:t xml:space="preserve"> qui seront remis aux coureurs (sacs, tee-shirts, carnet</w:t>
      </w:r>
      <w:r>
        <w:rPr>
          <w:rFonts w:ascii="Arial" w:eastAsia="Arial" w:hAnsi="Arial" w:cs="Arial"/>
          <w:sz w:val="24"/>
          <w:szCs w:val="24"/>
        </w:rPr>
        <w:t>s</w:t>
      </w:r>
      <w:r w:rsidR="00FD2B43">
        <w:rPr>
          <w:rFonts w:ascii="Arial" w:eastAsia="Arial" w:hAnsi="Arial" w:cs="Arial"/>
          <w:sz w:val="24"/>
          <w:szCs w:val="24"/>
        </w:rPr>
        <w:t xml:space="preserve"> de route du coureur…)</w:t>
      </w:r>
      <w:r w:rsidR="00CC5842">
        <w:rPr>
          <w:rFonts w:ascii="Arial" w:eastAsia="Arial" w:hAnsi="Arial" w:cs="Arial"/>
          <w:sz w:val="24"/>
          <w:szCs w:val="24"/>
        </w:rPr>
        <w:t>.</w:t>
      </w:r>
    </w:p>
    <w:p w14:paraId="0E58B8E2" w14:textId="77777777" w:rsidR="00614B52" w:rsidRDefault="00FD2B43" w:rsidP="00842AFF">
      <w:pPr>
        <w:pStyle w:val="Normal1"/>
        <w:spacing w:after="0"/>
        <w:jc w:val="both"/>
        <w:rPr>
          <w:rFonts w:ascii="Arial" w:eastAsia="Arial" w:hAnsi="Arial" w:cs="Arial"/>
          <w:sz w:val="24"/>
          <w:szCs w:val="24"/>
        </w:rPr>
      </w:pPr>
      <w:r>
        <w:rPr>
          <w:rFonts w:ascii="Arial" w:eastAsia="Arial" w:hAnsi="Arial" w:cs="Arial"/>
          <w:sz w:val="24"/>
          <w:szCs w:val="24"/>
        </w:rPr>
        <w:t>Du côté digital, nous mettons à jour chaque année le site web du Grand Raid et nous animons les réseaux sociaux de la course, grâce à nos propres productions (vidéos, entre autres), mais aussi en relayant des informations sur les autres grandes courses en milieu naturel qui se déroulent dans le monde, des publications de coureurs renommés...</w:t>
      </w:r>
      <w:r w:rsidR="003A7D91">
        <w:rPr>
          <w:rFonts w:ascii="Arial" w:eastAsia="Arial" w:hAnsi="Arial" w:cs="Arial"/>
          <w:sz w:val="24"/>
          <w:szCs w:val="24"/>
        </w:rPr>
        <w:t> »</w:t>
      </w:r>
    </w:p>
    <w:p w14:paraId="7CB96E38" w14:textId="77777777" w:rsidR="00614B52" w:rsidRDefault="00FD2B43">
      <w:pPr>
        <w:pStyle w:val="Normal1"/>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70C65C6B" w14:textId="77777777" w:rsidR="00614B52" w:rsidRDefault="00FD2B43">
      <w:pPr>
        <w:pStyle w:val="Normal1"/>
        <w:spacing w:after="0"/>
        <w:jc w:val="both"/>
        <w:rPr>
          <w:rFonts w:ascii="Arial" w:eastAsia="Arial" w:hAnsi="Arial" w:cs="Arial"/>
          <w:b/>
          <w:sz w:val="24"/>
          <w:szCs w:val="24"/>
        </w:rPr>
      </w:pPr>
      <w:r>
        <w:rPr>
          <w:rFonts w:ascii="Arial" w:eastAsia="Arial" w:hAnsi="Arial" w:cs="Arial"/>
          <w:b/>
          <w:sz w:val="24"/>
          <w:szCs w:val="24"/>
        </w:rPr>
        <w:t>Et en média ?</w:t>
      </w:r>
    </w:p>
    <w:p w14:paraId="04D45B4D" w14:textId="77777777" w:rsidR="003C2F3B" w:rsidRDefault="003C2F3B">
      <w:pPr>
        <w:pStyle w:val="Normal1"/>
        <w:spacing w:after="0"/>
        <w:jc w:val="both"/>
        <w:rPr>
          <w:rFonts w:ascii="Arial" w:eastAsia="Arial" w:hAnsi="Arial" w:cs="Arial"/>
          <w:b/>
          <w:sz w:val="24"/>
          <w:szCs w:val="24"/>
        </w:rPr>
      </w:pPr>
    </w:p>
    <w:p w14:paraId="61BF5823" w14:textId="77777777" w:rsidR="00614B52" w:rsidRDefault="003A7D91" w:rsidP="00842AFF">
      <w:pPr>
        <w:pStyle w:val="Normal1"/>
        <w:spacing w:after="0"/>
        <w:jc w:val="both"/>
        <w:rPr>
          <w:rFonts w:ascii="Arial" w:eastAsia="Arial" w:hAnsi="Arial" w:cs="Arial"/>
          <w:sz w:val="24"/>
          <w:szCs w:val="24"/>
        </w:rPr>
      </w:pPr>
      <w:r>
        <w:rPr>
          <w:rFonts w:ascii="Arial" w:eastAsia="Arial" w:hAnsi="Arial" w:cs="Arial"/>
          <w:sz w:val="24"/>
          <w:szCs w:val="24"/>
        </w:rPr>
        <w:t>« </w:t>
      </w:r>
      <w:r w:rsidR="00FD2B43">
        <w:rPr>
          <w:rFonts w:ascii="Arial" w:eastAsia="Arial" w:hAnsi="Arial" w:cs="Arial"/>
          <w:sz w:val="24"/>
          <w:szCs w:val="24"/>
        </w:rPr>
        <w:t>Nous faisons peu d’achat d’espace</w:t>
      </w:r>
      <w:r w:rsidR="00E26A8F">
        <w:rPr>
          <w:rFonts w:ascii="Arial" w:eastAsia="Arial" w:hAnsi="Arial" w:cs="Arial"/>
          <w:sz w:val="24"/>
          <w:szCs w:val="24"/>
        </w:rPr>
        <w:t>s</w:t>
      </w:r>
      <w:r w:rsidR="00FD2B43">
        <w:rPr>
          <w:rFonts w:ascii="Arial" w:eastAsia="Arial" w:hAnsi="Arial" w:cs="Arial"/>
          <w:sz w:val="24"/>
          <w:szCs w:val="24"/>
        </w:rPr>
        <w:t xml:space="preserve"> (moins de 5</w:t>
      </w:r>
      <w:r w:rsidR="002E6FB0">
        <w:rPr>
          <w:rFonts w:ascii="Arial" w:eastAsia="Arial" w:hAnsi="Arial" w:cs="Arial"/>
          <w:sz w:val="24"/>
          <w:szCs w:val="24"/>
        </w:rPr>
        <w:t> </w:t>
      </w:r>
      <w:r w:rsidR="00FD2B43">
        <w:rPr>
          <w:rFonts w:ascii="Arial" w:eastAsia="Arial" w:hAnsi="Arial" w:cs="Arial"/>
          <w:sz w:val="24"/>
          <w:szCs w:val="24"/>
        </w:rPr>
        <w:t>000</w:t>
      </w:r>
      <w:r w:rsidR="002E6FB0">
        <w:rPr>
          <w:rFonts w:ascii="Arial" w:eastAsia="Arial" w:hAnsi="Arial" w:cs="Arial"/>
          <w:sz w:val="24"/>
          <w:szCs w:val="24"/>
        </w:rPr>
        <w:t xml:space="preserve"> </w:t>
      </w:r>
      <w:r w:rsidR="00FD2B43">
        <w:rPr>
          <w:rFonts w:ascii="Arial" w:eastAsia="Arial" w:hAnsi="Arial" w:cs="Arial"/>
          <w:sz w:val="24"/>
          <w:szCs w:val="24"/>
        </w:rPr>
        <w:t>€). Nous payons pour être référencé</w:t>
      </w:r>
      <w:r w:rsidR="0089094C">
        <w:rPr>
          <w:rFonts w:ascii="Arial" w:eastAsia="Arial" w:hAnsi="Arial" w:cs="Arial"/>
          <w:sz w:val="24"/>
          <w:szCs w:val="24"/>
        </w:rPr>
        <w:t>s</w:t>
      </w:r>
      <w:r w:rsidR="00FD2B43">
        <w:rPr>
          <w:rFonts w:ascii="Arial" w:eastAsia="Arial" w:hAnsi="Arial" w:cs="Arial"/>
          <w:sz w:val="24"/>
          <w:szCs w:val="24"/>
        </w:rPr>
        <w:t xml:space="preserve"> dans les calendriers sportifs de certains magazines spécialisés. Par ailleurs, nous avons un partenariat pour des insertions dans l’un des deux grands titres de la presse quotidienne régional</w:t>
      </w:r>
      <w:r w:rsidR="00E26A8F">
        <w:rPr>
          <w:rFonts w:ascii="Arial" w:eastAsia="Arial" w:hAnsi="Arial" w:cs="Arial"/>
          <w:sz w:val="24"/>
          <w:szCs w:val="24"/>
        </w:rPr>
        <w:t>e</w:t>
      </w:r>
      <w:r w:rsidR="00FD2B43">
        <w:rPr>
          <w:rFonts w:ascii="Arial" w:eastAsia="Arial" w:hAnsi="Arial" w:cs="Arial"/>
          <w:sz w:val="24"/>
          <w:szCs w:val="24"/>
        </w:rPr>
        <w:t>.</w:t>
      </w:r>
    </w:p>
    <w:p w14:paraId="04A51547" w14:textId="77777777" w:rsidR="00614B52" w:rsidRDefault="00FD2B43" w:rsidP="00842AFF">
      <w:pPr>
        <w:pStyle w:val="Normal1"/>
        <w:spacing w:after="0"/>
        <w:jc w:val="both"/>
        <w:rPr>
          <w:rFonts w:ascii="Arial" w:eastAsia="Arial" w:hAnsi="Arial" w:cs="Arial"/>
          <w:sz w:val="24"/>
          <w:szCs w:val="24"/>
        </w:rPr>
      </w:pPr>
      <w:r>
        <w:rPr>
          <w:rFonts w:ascii="Arial" w:eastAsia="Arial" w:hAnsi="Arial" w:cs="Arial"/>
          <w:sz w:val="24"/>
          <w:szCs w:val="24"/>
        </w:rPr>
        <w:t>Nous préférons miser sur nos relations avec les journalistes. Notre fichier presse compte 150 contacts de journalistes sportifs, français et étrangers. Nous envoyons le premier communiqué au mois de février, avec le lancement des préinscriptions et la diffusion de l’affiche. Nous organisons trois conférences de presse : au mois de mars pour l’annonce du parcours, au mois d’avril pour l’annonce des résultats du tirage au</w:t>
      </w:r>
      <w:r w:rsidR="002E6FB0">
        <w:rPr>
          <w:rFonts w:ascii="Arial" w:eastAsia="Arial" w:hAnsi="Arial" w:cs="Arial"/>
          <w:sz w:val="24"/>
          <w:szCs w:val="24"/>
        </w:rPr>
        <w:t xml:space="preserve"> sort et du “plateau”, c’est-</w:t>
      </w:r>
      <w:r>
        <w:rPr>
          <w:rFonts w:ascii="Arial" w:eastAsia="Arial" w:hAnsi="Arial" w:cs="Arial"/>
          <w:sz w:val="24"/>
          <w:szCs w:val="24"/>
        </w:rPr>
        <w:t>à</w:t>
      </w:r>
      <w:r w:rsidR="002E6FB0">
        <w:rPr>
          <w:rFonts w:ascii="Arial" w:eastAsia="Arial" w:hAnsi="Arial" w:cs="Arial"/>
          <w:sz w:val="24"/>
          <w:szCs w:val="24"/>
        </w:rPr>
        <w:t>-</w:t>
      </w:r>
      <w:r>
        <w:rPr>
          <w:rFonts w:ascii="Arial" w:eastAsia="Arial" w:hAnsi="Arial" w:cs="Arial"/>
          <w:sz w:val="24"/>
          <w:szCs w:val="24"/>
        </w:rPr>
        <w:t>dire les coureurs renommés, et au mois de septembre, pour communiquer sur les dernières têtes d’affiche et d’éventuels changements de parcours. Ces conférences, où nous invitons principalement des journalistes locaux, se déroulent autour d’un petit-déjeuner et ont lieu chez l’un de nos partenaires. Par ailleurs, nous envoyons un dossier de presse très complet, d’une trentaine de pages, début octobre.</w:t>
      </w:r>
    </w:p>
    <w:p w14:paraId="4C2E011C" w14:textId="77777777" w:rsidR="00DE6B42" w:rsidRDefault="00FD2B43" w:rsidP="00842AFF">
      <w:pPr>
        <w:pStyle w:val="Normal1"/>
        <w:spacing w:after="0"/>
        <w:jc w:val="both"/>
        <w:rPr>
          <w:rFonts w:ascii="Arial" w:eastAsia="Arial" w:hAnsi="Arial" w:cs="Arial"/>
          <w:sz w:val="24"/>
          <w:szCs w:val="24"/>
        </w:rPr>
      </w:pPr>
      <w:r>
        <w:rPr>
          <w:rFonts w:ascii="Arial" w:eastAsia="Arial" w:hAnsi="Arial" w:cs="Arial"/>
          <w:sz w:val="24"/>
          <w:szCs w:val="24"/>
        </w:rPr>
        <w:t>La semaine de la course, nous accueillons les journalistes et leurs équipes techniques, pour qui nous avons préparé des accréditations (400 personnes accréditées, au total). Pour une quinzaine de journalistes clés, venant de France métropolitaine et de l’étranger, nous prenons à notre charge le billet d’avion, l’hébergement et la location d’un véhicule. Il s’agit du poste principal de dépenses concernant les relations presse.</w:t>
      </w:r>
      <w:r w:rsidR="003A7D91">
        <w:rPr>
          <w:rFonts w:ascii="Arial" w:eastAsia="Arial" w:hAnsi="Arial" w:cs="Arial"/>
          <w:sz w:val="24"/>
          <w:szCs w:val="24"/>
        </w:rPr>
        <w:t> »</w:t>
      </w:r>
    </w:p>
    <w:p w14:paraId="1BED717B" w14:textId="77777777" w:rsidR="00DE6B42" w:rsidRDefault="00DE6B42" w:rsidP="003C2F3B">
      <w:pPr>
        <w:pStyle w:val="Normal1"/>
        <w:spacing w:after="0"/>
        <w:jc w:val="both"/>
        <w:rPr>
          <w:rFonts w:ascii="Arial" w:eastAsia="Arial" w:hAnsi="Arial" w:cs="Arial"/>
          <w:sz w:val="24"/>
          <w:szCs w:val="24"/>
        </w:rPr>
      </w:pPr>
    </w:p>
    <w:p w14:paraId="7F273B25" w14:textId="77777777" w:rsidR="005B2A2E" w:rsidRPr="003B4DA5" w:rsidRDefault="005B2A2E" w:rsidP="003B4DA5">
      <w:pPr>
        <w:pStyle w:val="Normal1"/>
        <w:pBdr>
          <w:top w:val="nil"/>
          <w:left w:val="nil"/>
          <w:bottom w:val="nil"/>
          <w:right w:val="nil"/>
          <w:between w:val="nil"/>
        </w:pBdr>
        <w:spacing w:after="0" w:line="240" w:lineRule="auto"/>
        <w:jc w:val="both"/>
        <w:rPr>
          <w:rFonts w:ascii="Arial" w:eastAsia="Arial" w:hAnsi="Arial" w:cs="Arial"/>
          <w:b/>
          <w:color w:val="000000"/>
          <w:sz w:val="28"/>
          <w:szCs w:val="28"/>
        </w:rPr>
      </w:pPr>
      <w:r w:rsidRPr="003B4DA5">
        <w:rPr>
          <w:rFonts w:ascii="Arial" w:eastAsia="Arial" w:hAnsi="Arial" w:cs="Arial"/>
          <w:b/>
          <w:color w:val="000000"/>
          <w:sz w:val="28"/>
          <w:szCs w:val="28"/>
        </w:rPr>
        <w:lastRenderedPageBreak/>
        <w:t>ANNEXE 1 </w:t>
      </w:r>
      <w:r w:rsidR="0089094C" w:rsidRPr="003B4DA5">
        <w:rPr>
          <w:rFonts w:ascii="Arial" w:eastAsia="Arial" w:hAnsi="Arial" w:cs="Arial"/>
          <w:b/>
          <w:color w:val="000000"/>
          <w:sz w:val="28"/>
          <w:szCs w:val="28"/>
        </w:rPr>
        <w:t xml:space="preserve">(suite et fin) </w:t>
      </w:r>
      <w:r w:rsidRPr="003B4DA5">
        <w:rPr>
          <w:rFonts w:ascii="Arial" w:eastAsia="Arial" w:hAnsi="Arial" w:cs="Arial"/>
          <w:b/>
          <w:color w:val="000000"/>
          <w:sz w:val="28"/>
          <w:szCs w:val="28"/>
        </w:rPr>
        <w:t>: Interview de Mme Véronique Victoire, cheffe de projet au sein de l’</w:t>
      </w:r>
      <w:r w:rsidR="0026384C">
        <w:rPr>
          <w:rFonts w:ascii="Arial" w:eastAsia="Arial" w:hAnsi="Arial" w:cs="Arial"/>
          <w:b/>
          <w:color w:val="000000"/>
          <w:sz w:val="28"/>
          <w:szCs w:val="28"/>
        </w:rPr>
        <w:t>agence ILOP Sport</w:t>
      </w:r>
    </w:p>
    <w:p w14:paraId="1F14F4E0" w14:textId="77777777" w:rsidR="005B2A2E" w:rsidRDefault="005B2A2E" w:rsidP="005B2A2E">
      <w:pPr>
        <w:pStyle w:val="Normal1"/>
        <w:pBdr>
          <w:top w:val="nil"/>
          <w:left w:val="nil"/>
          <w:bottom w:val="nil"/>
          <w:right w:val="nil"/>
          <w:between w:val="nil"/>
        </w:pBdr>
        <w:spacing w:after="0" w:line="240" w:lineRule="auto"/>
        <w:jc w:val="both"/>
        <w:rPr>
          <w:rFonts w:ascii="Arial" w:eastAsia="Arial" w:hAnsi="Arial" w:cs="Arial"/>
          <w:b/>
          <w:color w:val="000000"/>
          <w:sz w:val="24"/>
          <w:szCs w:val="24"/>
        </w:rPr>
      </w:pPr>
    </w:p>
    <w:p w14:paraId="020307BA" w14:textId="77777777" w:rsidR="00614B52" w:rsidRDefault="003A7D91">
      <w:pPr>
        <w:pStyle w:val="Normal1"/>
        <w:spacing w:after="0"/>
        <w:jc w:val="both"/>
        <w:rPr>
          <w:rFonts w:ascii="Arial" w:eastAsia="Arial" w:hAnsi="Arial" w:cs="Arial"/>
          <w:sz w:val="24"/>
          <w:szCs w:val="24"/>
        </w:rPr>
      </w:pPr>
      <w:r>
        <w:rPr>
          <w:rFonts w:ascii="Arial" w:eastAsia="Arial" w:hAnsi="Arial" w:cs="Arial"/>
          <w:sz w:val="24"/>
          <w:szCs w:val="24"/>
        </w:rPr>
        <w:t>« </w:t>
      </w:r>
      <w:r w:rsidR="00FD2B43">
        <w:rPr>
          <w:rFonts w:ascii="Arial" w:eastAsia="Arial" w:hAnsi="Arial" w:cs="Arial"/>
          <w:sz w:val="24"/>
          <w:szCs w:val="24"/>
        </w:rPr>
        <w:t>Ces journalistes, qui ne connaissent pas l’île, sont accompagnés par le personnel d’</w:t>
      </w:r>
      <w:r w:rsidR="00CC5842">
        <w:rPr>
          <w:rFonts w:ascii="Arial" w:eastAsia="Arial" w:hAnsi="Arial" w:cs="Arial"/>
          <w:sz w:val="24"/>
          <w:szCs w:val="24"/>
        </w:rPr>
        <w:t>ILOP</w:t>
      </w:r>
      <w:r w:rsidR="00FD2B43">
        <w:rPr>
          <w:rFonts w:ascii="Arial" w:eastAsia="Arial" w:hAnsi="Arial" w:cs="Arial"/>
          <w:sz w:val="24"/>
          <w:szCs w:val="24"/>
        </w:rPr>
        <w:t xml:space="preserve"> Sport pendant les 4 jours de la course. Pour les journalistes qui n’ont pas pu faire le déplacement, nous mettons à disposition sur un serveur des photos en haute définition et des vidéos, tous les jours pendant la course. Enfin, nous envoyons par courriel de brefs communiqués de presse avec les résultats, à la fin de chaque journée.</w:t>
      </w:r>
      <w:r>
        <w:rPr>
          <w:rFonts w:ascii="Arial" w:eastAsia="Arial" w:hAnsi="Arial" w:cs="Arial"/>
          <w:sz w:val="24"/>
          <w:szCs w:val="24"/>
        </w:rPr>
        <w:t> »</w:t>
      </w:r>
    </w:p>
    <w:p w14:paraId="494C0F96" w14:textId="77777777" w:rsidR="00614B52" w:rsidRDefault="00614B52">
      <w:pPr>
        <w:pStyle w:val="Normal1"/>
        <w:spacing w:after="0"/>
        <w:jc w:val="both"/>
        <w:rPr>
          <w:rFonts w:ascii="Arial" w:eastAsia="Arial" w:hAnsi="Arial" w:cs="Arial"/>
          <w:sz w:val="24"/>
          <w:szCs w:val="24"/>
        </w:rPr>
      </w:pPr>
    </w:p>
    <w:p w14:paraId="05FEBCFF" w14:textId="77777777" w:rsidR="00614B52" w:rsidRDefault="003A7D91">
      <w:pPr>
        <w:pStyle w:val="Normal1"/>
        <w:spacing w:after="0"/>
        <w:jc w:val="both"/>
        <w:rPr>
          <w:rFonts w:ascii="Arial" w:eastAsia="Arial" w:hAnsi="Arial" w:cs="Arial"/>
          <w:sz w:val="24"/>
          <w:szCs w:val="24"/>
        </w:rPr>
      </w:pPr>
      <w:r>
        <w:rPr>
          <w:rFonts w:ascii="Arial" w:eastAsia="Arial" w:hAnsi="Arial" w:cs="Arial"/>
          <w:sz w:val="24"/>
          <w:szCs w:val="24"/>
        </w:rPr>
        <w:t>« </w:t>
      </w:r>
      <w:r w:rsidR="00FD2B43">
        <w:rPr>
          <w:rFonts w:ascii="Arial" w:eastAsia="Arial" w:hAnsi="Arial" w:cs="Arial"/>
          <w:sz w:val="24"/>
          <w:szCs w:val="24"/>
        </w:rPr>
        <w:t>Nous avons l’habitude de travailler avec les médias spécia</w:t>
      </w:r>
      <w:r w:rsidR="001B5F72">
        <w:rPr>
          <w:rFonts w:ascii="Arial" w:eastAsia="Arial" w:hAnsi="Arial" w:cs="Arial"/>
          <w:sz w:val="24"/>
          <w:szCs w:val="24"/>
        </w:rPr>
        <w:t xml:space="preserve">lisés dans le sport, la course… </w:t>
      </w:r>
      <w:r w:rsidR="00FD2B43">
        <w:rPr>
          <w:rFonts w:ascii="Arial" w:eastAsia="Arial" w:hAnsi="Arial" w:cs="Arial"/>
          <w:sz w:val="24"/>
          <w:szCs w:val="24"/>
        </w:rPr>
        <w:t>dont le lectorat est fortement affinitaire avec notre cible… mais les médias généralistes sont aussi très intéressants pour nous. En 2017, nous avons eu un reportage de 15 minutes dans l’émission “Sept à Huit Life” sur TF1. En sachant qu’un spot publicitaire de 30 secondes coûte 13</w:t>
      </w:r>
      <w:r w:rsidR="006F425A">
        <w:rPr>
          <w:rFonts w:ascii="Arial" w:eastAsia="Arial" w:hAnsi="Arial" w:cs="Arial"/>
          <w:sz w:val="24"/>
          <w:szCs w:val="24"/>
        </w:rPr>
        <w:t> </w:t>
      </w:r>
      <w:r w:rsidR="00FD2B43">
        <w:rPr>
          <w:rFonts w:ascii="Arial" w:eastAsia="Arial" w:hAnsi="Arial" w:cs="Arial"/>
          <w:sz w:val="24"/>
          <w:szCs w:val="24"/>
        </w:rPr>
        <w:t>000</w:t>
      </w:r>
      <w:r w:rsidR="006F425A">
        <w:rPr>
          <w:rFonts w:ascii="Arial" w:eastAsia="Arial" w:hAnsi="Arial" w:cs="Arial"/>
          <w:sz w:val="24"/>
          <w:szCs w:val="24"/>
        </w:rPr>
        <w:t xml:space="preserve"> </w:t>
      </w:r>
      <w:r w:rsidR="00FD2B43">
        <w:rPr>
          <w:rFonts w:ascii="Arial" w:eastAsia="Arial" w:hAnsi="Arial" w:cs="Arial"/>
          <w:sz w:val="24"/>
          <w:szCs w:val="24"/>
        </w:rPr>
        <w:t xml:space="preserve">€ à cette </w:t>
      </w:r>
      <w:r w:rsidR="00C16552">
        <w:rPr>
          <w:rFonts w:ascii="Arial" w:eastAsia="Arial" w:hAnsi="Arial" w:cs="Arial"/>
          <w:sz w:val="24"/>
          <w:szCs w:val="24"/>
        </w:rPr>
        <w:t>heure</w:t>
      </w:r>
      <w:r w:rsidR="00FD2B43">
        <w:rPr>
          <w:rFonts w:ascii="Arial" w:eastAsia="Arial" w:hAnsi="Arial" w:cs="Arial"/>
          <w:sz w:val="24"/>
          <w:szCs w:val="24"/>
        </w:rPr>
        <w:t>… Plus la notoriété du Grand Raid est forte, plus l’événement attire les journalistes, ce qui contribue à accroître encore la visibilité de la course... c’est un cercle vertueux. Bien sûr, la notoriété de l'événement et le bruit médiatique qui l’entoure sont des arguments qui nous permettent de recruter de nouveaux sponsors et de fidéliser nos partenaires actuels. Ces derniers n’auraient aucun intérêt à sponsoriser une course que personne ne connaît ou dont personne ne parle...</w:t>
      </w:r>
      <w:r>
        <w:rPr>
          <w:rFonts w:ascii="Arial" w:eastAsia="Arial" w:hAnsi="Arial" w:cs="Arial"/>
          <w:sz w:val="24"/>
          <w:szCs w:val="24"/>
        </w:rPr>
        <w:t> »</w:t>
      </w:r>
    </w:p>
    <w:p w14:paraId="18A54267" w14:textId="77777777" w:rsidR="00614B52" w:rsidRDefault="00FD2B43">
      <w:pPr>
        <w:pStyle w:val="Normal1"/>
        <w:spacing w:after="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16F13300" w14:textId="77777777" w:rsidR="00614B52" w:rsidRDefault="00FD2B43">
      <w:pPr>
        <w:pStyle w:val="Normal1"/>
        <w:spacing w:after="0"/>
        <w:jc w:val="both"/>
        <w:rPr>
          <w:rFonts w:ascii="Arial" w:eastAsia="Arial" w:hAnsi="Arial" w:cs="Arial"/>
          <w:b/>
          <w:sz w:val="24"/>
          <w:szCs w:val="24"/>
        </w:rPr>
      </w:pPr>
      <w:r>
        <w:rPr>
          <w:rFonts w:ascii="Arial" w:eastAsia="Arial" w:hAnsi="Arial" w:cs="Arial"/>
          <w:b/>
          <w:sz w:val="24"/>
          <w:szCs w:val="24"/>
        </w:rPr>
        <w:t xml:space="preserve">Justement, qu’en est-il des sponsors ? Que leur garantissez-vous en termes de </w:t>
      </w:r>
      <w:r w:rsidR="00C16552">
        <w:rPr>
          <w:rFonts w:ascii="Arial" w:eastAsia="Arial" w:hAnsi="Arial" w:cs="Arial"/>
          <w:b/>
          <w:sz w:val="24"/>
          <w:szCs w:val="24"/>
        </w:rPr>
        <w:t>visibilité ?</w:t>
      </w:r>
    </w:p>
    <w:p w14:paraId="3E3E48B6" w14:textId="77777777" w:rsidR="00614B52" w:rsidRDefault="00614B52">
      <w:pPr>
        <w:pStyle w:val="Normal1"/>
        <w:spacing w:after="0"/>
        <w:jc w:val="both"/>
        <w:rPr>
          <w:rFonts w:ascii="Arial" w:eastAsia="Arial" w:hAnsi="Arial" w:cs="Arial"/>
          <w:b/>
          <w:sz w:val="24"/>
          <w:szCs w:val="24"/>
        </w:rPr>
      </w:pPr>
    </w:p>
    <w:p w14:paraId="7678536B" w14:textId="77777777" w:rsidR="00614B52" w:rsidRDefault="003A7D91">
      <w:pPr>
        <w:pStyle w:val="Normal1"/>
        <w:spacing w:after="0"/>
        <w:jc w:val="both"/>
        <w:rPr>
          <w:rFonts w:ascii="Arial" w:eastAsia="Arial" w:hAnsi="Arial" w:cs="Arial"/>
          <w:sz w:val="24"/>
          <w:szCs w:val="24"/>
        </w:rPr>
      </w:pPr>
      <w:r>
        <w:rPr>
          <w:rFonts w:ascii="Arial" w:eastAsia="Arial" w:hAnsi="Arial" w:cs="Arial"/>
          <w:sz w:val="24"/>
          <w:szCs w:val="24"/>
        </w:rPr>
        <w:t>« </w:t>
      </w:r>
      <w:r w:rsidR="00FD2B43">
        <w:rPr>
          <w:rFonts w:ascii="Arial" w:eastAsia="Arial" w:hAnsi="Arial" w:cs="Arial"/>
          <w:sz w:val="24"/>
          <w:szCs w:val="24"/>
        </w:rPr>
        <w:t xml:space="preserve">Nous garantissons à nos sponsors de la visibilité tout au long du dispositif de communication autour des courses du Grand Raid. L’utilisation et la diffusion de leur logo dépendra du montant de leur contribution financière. Quelques exemples de supports sur lesquels nous pouvons diffuser les logos : affiches, </w:t>
      </w:r>
      <w:r w:rsidR="00C16552">
        <w:rPr>
          <w:rFonts w:ascii="Arial" w:eastAsia="Arial" w:hAnsi="Arial" w:cs="Arial"/>
          <w:sz w:val="24"/>
          <w:szCs w:val="24"/>
        </w:rPr>
        <w:t>T-shirts</w:t>
      </w:r>
      <w:r w:rsidR="00FD2B43">
        <w:rPr>
          <w:rFonts w:ascii="Arial" w:eastAsia="Arial" w:hAnsi="Arial" w:cs="Arial"/>
          <w:sz w:val="24"/>
          <w:szCs w:val="24"/>
        </w:rPr>
        <w:t xml:space="preserve">, banderoles, arche d’arrivée, les suppléments presse </w:t>
      </w:r>
      <w:r w:rsidR="00E26A8F">
        <w:rPr>
          <w:rFonts w:ascii="Arial" w:eastAsia="Arial" w:hAnsi="Arial" w:cs="Arial"/>
          <w:sz w:val="24"/>
          <w:szCs w:val="24"/>
        </w:rPr>
        <w:t>(édités</w:t>
      </w:r>
      <w:r w:rsidR="00FD2B43">
        <w:rPr>
          <w:rFonts w:ascii="Arial" w:eastAsia="Arial" w:hAnsi="Arial" w:cs="Arial"/>
          <w:sz w:val="24"/>
          <w:szCs w:val="24"/>
        </w:rPr>
        <w:t xml:space="preserve"> quelques jours avant l’événement</w:t>
      </w:r>
      <w:r w:rsidR="00E26A8F">
        <w:rPr>
          <w:rFonts w:ascii="Arial" w:eastAsia="Arial" w:hAnsi="Arial" w:cs="Arial"/>
          <w:sz w:val="24"/>
          <w:szCs w:val="24"/>
        </w:rPr>
        <w:t>)</w:t>
      </w:r>
      <w:r w:rsidR="00FD2B43">
        <w:rPr>
          <w:rFonts w:ascii="Arial" w:eastAsia="Arial" w:hAnsi="Arial" w:cs="Arial"/>
          <w:sz w:val="24"/>
          <w:szCs w:val="24"/>
        </w:rPr>
        <w:t>. Nous avons également un partenariat avec la chaîne de télévision locale Réunion Première, qui diffusera des bande</w:t>
      </w:r>
      <w:r w:rsidR="00BF1F21">
        <w:rPr>
          <w:rFonts w:ascii="Arial" w:eastAsia="Arial" w:hAnsi="Arial" w:cs="Arial"/>
          <w:sz w:val="24"/>
          <w:szCs w:val="24"/>
        </w:rPr>
        <w:t>s</w:t>
      </w:r>
      <w:r w:rsidR="00FD2B43">
        <w:rPr>
          <w:rFonts w:ascii="Arial" w:eastAsia="Arial" w:hAnsi="Arial" w:cs="Arial"/>
          <w:sz w:val="24"/>
          <w:szCs w:val="24"/>
        </w:rPr>
        <w:t>-annonces avant le journal télévisé les jours précédant la course. Enfin, chaque sponsor a le droit d’utiliser le</w:t>
      </w:r>
      <w:r w:rsidR="00E26A8F">
        <w:rPr>
          <w:rFonts w:ascii="Arial" w:eastAsia="Arial" w:hAnsi="Arial" w:cs="Arial"/>
          <w:sz w:val="24"/>
          <w:szCs w:val="24"/>
        </w:rPr>
        <w:t>s appellations « Grand Raid » ou « Diagonale des fous »</w:t>
      </w:r>
      <w:r w:rsidR="00FD2B43">
        <w:rPr>
          <w:rFonts w:ascii="Arial" w:eastAsia="Arial" w:hAnsi="Arial" w:cs="Arial"/>
          <w:sz w:val="24"/>
          <w:szCs w:val="24"/>
        </w:rPr>
        <w:t xml:space="preserve"> avec les appellations </w:t>
      </w:r>
      <w:r w:rsidR="00E26A8F">
        <w:rPr>
          <w:rFonts w:ascii="Arial" w:eastAsia="Arial" w:hAnsi="Arial" w:cs="Arial"/>
          <w:sz w:val="24"/>
          <w:szCs w:val="24"/>
        </w:rPr>
        <w:t>« </w:t>
      </w:r>
      <w:r w:rsidR="00FD2B43">
        <w:rPr>
          <w:rFonts w:ascii="Arial" w:eastAsia="Arial" w:hAnsi="Arial" w:cs="Arial"/>
          <w:sz w:val="24"/>
          <w:szCs w:val="24"/>
        </w:rPr>
        <w:t>partenaire officiel</w:t>
      </w:r>
      <w:r w:rsidR="00E26A8F">
        <w:rPr>
          <w:rFonts w:ascii="Arial" w:eastAsia="Arial" w:hAnsi="Arial" w:cs="Arial"/>
          <w:sz w:val="24"/>
          <w:szCs w:val="24"/>
        </w:rPr>
        <w:t> »</w:t>
      </w:r>
      <w:r w:rsidR="00FD2B43">
        <w:rPr>
          <w:rFonts w:ascii="Arial" w:eastAsia="Arial" w:hAnsi="Arial" w:cs="Arial"/>
          <w:sz w:val="24"/>
          <w:szCs w:val="24"/>
        </w:rPr>
        <w:t xml:space="preserve">, </w:t>
      </w:r>
      <w:r w:rsidR="00E26A8F">
        <w:rPr>
          <w:rFonts w:ascii="Arial" w:eastAsia="Arial" w:hAnsi="Arial" w:cs="Arial"/>
          <w:sz w:val="24"/>
          <w:szCs w:val="24"/>
        </w:rPr>
        <w:t>« </w:t>
      </w:r>
      <w:r w:rsidR="00FD2B43">
        <w:rPr>
          <w:rFonts w:ascii="Arial" w:eastAsia="Arial" w:hAnsi="Arial" w:cs="Arial"/>
          <w:sz w:val="24"/>
          <w:szCs w:val="24"/>
        </w:rPr>
        <w:t>master partenaire</w:t>
      </w:r>
      <w:r w:rsidR="00E26A8F">
        <w:rPr>
          <w:rFonts w:ascii="Arial" w:eastAsia="Arial" w:hAnsi="Arial" w:cs="Arial"/>
          <w:sz w:val="24"/>
          <w:szCs w:val="24"/>
        </w:rPr>
        <w:t> »</w:t>
      </w:r>
      <w:r w:rsidR="00FD2B43">
        <w:rPr>
          <w:rFonts w:ascii="Arial" w:eastAsia="Arial" w:hAnsi="Arial" w:cs="Arial"/>
          <w:sz w:val="24"/>
          <w:szCs w:val="24"/>
        </w:rPr>
        <w:t xml:space="preserve"> ou </w:t>
      </w:r>
      <w:r w:rsidR="00E26A8F">
        <w:rPr>
          <w:rFonts w:ascii="Arial" w:eastAsia="Arial" w:hAnsi="Arial" w:cs="Arial"/>
          <w:sz w:val="24"/>
          <w:szCs w:val="24"/>
        </w:rPr>
        <w:t>« </w:t>
      </w:r>
      <w:r w:rsidR="00FD2B43">
        <w:rPr>
          <w:rFonts w:ascii="Arial" w:eastAsia="Arial" w:hAnsi="Arial" w:cs="Arial"/>
          <w:sz w:val="24"/>
          <w:szCs w:val="24"/>
        </w:rPr>
        <w:t>fournisseur</w:t>
      </w:r>
      <w:r w:rsidR="00E26A8F">
        <w:rPr>
          <w:rFonts w:ascii="Arial" w:eastAsia="Arial" w:hAnsi="Arial" w:cs="Arial"/>
          <w:sz w:val="24"/>
          <w:szCs w:val="24"/>
        </w:rPr>
        <w:t> »</w:t>
      </w:r>
      <w:r w:rsidR="003E77A0">
        <w:rPr>
          <w:rFonts w:ascii="Arial" w:eastAsia="Arial" w:hAnsi="Arial" w:cs="Arial"/>
          <w:sz w:val="24"/>
          <w:szCs w:val="24"/>
        </w:rPr>
        <w:t xml:space="preserve"> </w:t>
      </w:r>
      <w:r w:rsidR="00FD2B43">
        <w:rPr>
          <w:rFonts w:ascii="Arial" w:eastAsia="Arial" w:hAnsi="Arial" w:cs="Arial"/>
          <w:sz w:val="24"/>
          <w:szCs w:val="24"/>
        </w:rPr>
        <w:t>et ce</w:t>
      </w:r>
      <w:r w:rsidR="003E77A0">
        <w:rPr>
          <w:rFonts w:ascii="Arial" w:eastAsia="Arial" w:hAnsi="Arial" w:cs="Arial"/>
          <w:sz w:val="24"/>
          <w:szCs w:val="24"/>
        </w:rPr>
        <w:t>,</w:t>
      </w:r>
      <w:r w:rsidR="00FD2B43">
        <w:rPr>
          <w:rFonts w:ascii="Arial" w:eastAsia="Arial" w:hAnsi="Arial" w:cs="Arial"/>
          <w:sz w:val="24"/>
          <w:szCs w:val="24"/>
        </w:rPr>
        <w:t xml:space="preserve"> sur tous leurs supports de communication à vocation commerciale.</w:t>
      </w:r>
      <w:r>
        <w:rPr>
          <w:rFonts w:ascii="Arial" w:eastAsia="Arial" w:hAnsi="Arial" w:cs="Arial"/>
          <w:sz w:val="24"/>
          <w:szCs w:val="24"/>
        </w:rPr>
        <w:t> »</w:t>
      </w:r>
    </w:p>
    <w:p w14:paraId="01251FE5" w14:textId="77777777" w:rsidR="00614B52" w:rsidRDefault="00614B52">
      <w:pPr>
        <w:pStyle w:val="Normal1"/>
        <w:spacing w:line="256" w:lineRule="auto"/>
        <w:rPr>
          <w:rFonts w:ascii="Arial" w:eastAsia="Arial" w:hAnsi="Arial" w:cs="Arial"/>
          <w:b/>
          <w:sz w:val="24"/>
          <w:szCs w:val="24"/>
        </w:rPr>
      </w:pPr>
    </w:p>
    <w:p w14:paraId="08453696" w14:textId="77777777" w:rsidR="00614B52" w:rsidRDefault="00FD2B43">
      <w:pPr>
        <w:pStyle w:val="Normal1"/>
        <w:jc w:val="right"/>
        <w:rPr>
          <w:rFonts w:ascii="Arial" w:eastAsia="Arial" w:hAnsi="Arial" w:cs="Arial"/>
          <w:i/>
          <w:sz w:val="24"/>
          <w:szCs w:val="24"/>
        </w:rPr>
      </w:pPr>
      <w:r w:rsidRPr="00A948DC">
        <w:rPr>
          <w:rFonts w:ascii="Arial" w:eastAsia="Arial" w:hAnsi="Arial" w:cs="Arial"/>
          <w:i/>
          <w:sz w:val="24"/>
          <w:szCs w:val="24"/>
        </w:rPr>
        <w:t>Source</w:t>
      </w:r>
      <w:r>
        <w:rPr>
          <w:rFonts w:ascii="Arial" w:eastAsia="Arial" w:hAnsi="Arial" w:cs="Arial"/>
          <w:i/>
          <w:sz w:val="24"/>
          <w:szCs w:val="24"/>
        </w:rPr>
        <w:t> : données internes</w:t>
      </w:r>
    </w:p>
    <w:p w14:paraId="624BDA47" w14:textId="77777777" w:rsidR="00614B52" w:rsidRDefault="00614B52">
      <w:pPr>
        <w:pStyle w:val="Normal1"/>
        <w:pBdr>
          <w:top w:val="nil"/>
          <w:left w:val="nil"/>
          <w:bottom w:val="nil"/>
          <w:right w:val="nil"/>
          <w:between w:val="nil"/>
        </w:pBdr>
        <w:spacing w:after="0" w:line="240" w:lineRule="auto"/>
        <w:jc w:val="both"/>
        <w:rPr>
          <w:rFonts w:ascii="Arial" w:eastAsia="Arial" w:hAnsi="Arial" w:cs="Arial"/>
          <w:b/>
          <w:sz w:val="24"/>
          <w:szCs w:val="24"/>
        </w:rPr>
      </w:pPr>
    </w:p>
    <w:p w14:paraId="1301CD92" w14:textId="77777777" w:rsidR="00FB6D25" w:rsidRDefault="00FB6D25">
      <w:pPr>
        <w:rPr>
          <w:rFonts w:ascii="Arial" w:eastAsia="Arial" w:hAnsi="Arial" w:cs="Arial"/>
          <w:b/>
          <w:color w:val="000000"/>
          <w:sz w:val="28"/>
          <w:szCs w:val="28"/>
        </w:rPr>
      </w:pPr>
      <w:r>
        <w:rPr>
          <w:rFonts w:ascii="Arial" w:eastAsia="Arial" w:hAnsi="Arial" w:cs="Arial"/>
          <w:b/>
          <w:color w:val="000000"/>
          <w:sz w:val="28"/>
          <w:szCs w:val="28"/>
        </w:rPr>
        <w:br w:type="page"/>
      </w:r>
    </w:p>
    <w:p w14:paraId="473807E5" w14:textId="77777777" w:rsidR="00732667" w:rsidRPr="003B4DA5" w:rsidRDefault="00FD2B43" w:rsidP="003B4DA5">
      <w:pPr>
        <w:pStyle w:val="Normal1"/>
        <w:pBdr>
          <w:top w:val="nil"/>
          <w:left w:val="nil"/>
          <w:bottom w:val="nil"/>
          <w:right w:val="nil"/>
          <w:between w:val="nil"/>
        </w:pBdr>
        <w:spacing w:after="0" w:line="240" w:lineRule="auto"/>
        <w:jc w:val="both"/>
        <w:rPr>
          <w:rFonts w:ascii="Arial" w:eastAsia="Arial" w:hAnsi="Arial" w:cs="Arial"/>
          <w:b/>
          <w:color w:val="000000"/>
          <w:sz w:val="28"/>
          <w:szCs w:val="28"/>
        </w:rPr>
      </w:pPr>
      <w:r w:rsidRPr="003B4DA5">
        <w:rPr>
          <w:rFonts w:ascii="Arial" w:eastAsia="Arial" w:hAnsi="Arial" w:cs="Arial"/>
          <w:b/>
          <w:color w:val="000000"/>
          <w:sz w:val="28"/>
          <w:szCs w:val="28"/>
        </w:rPr>
        <w:lastRenderedPageBreak/>
        <w:t xml:space="preserve">ANNEXE 2 : </w:t>
      </w:r>
      <w:r w:rsidR="00732667" w:rsidRPr="003B4DA5">
        <w:rPr>
          <w:rFonts w:ascii="Arial" w:eastAsia="Arial" w:hAnsi="Arial" w:cs="Arial"/>
          <w:b/>
          <w:color w:val="000000"/>
          <w:sz w:val="28"/>
          <w:szCs w:val="28"/>
        </w:rPr>
        <w:t>Thématiques et calendrier de la campagne vidéo</w:t>
      </w:r>
    </w:p>
    <w:p w14:paraId="4B93BC53" w14:textId="77777777" w:rsidR="00732667" w:rsidRDefault="00732667" w:rsidP="00732667">
      <w:pPr>
        <w:pStyle w:val="Normal1"/>
        <w:pBdr>
          <w:top w:val="nil"/>
          <w:left w:val="nil"/>
          <w:bottom w:val="nil"/>
          <w:right w:val="nil"/>
          <w:between w:val="nil"/>
        </w:pBdr>
        <w:spacing w:after="0" w:line="240" w:lineRule="auto"/>
        <w:jc w:val="both"/>
        <w:rPr>
          <w:rFonts w:ascii="Arial" w:eastAsia="Arial" w:hAnsi="Arial" w:cs="Arial"/>
          <w:b/>
        </w:rPr>
      </w:pPr>
    </w:p>
    <w:p w14:paraId="7DAC97B6" w14:textId="77777777" w:rsidR="00732667" w:rsidRDefault="00732667" w:rsidP="00732667">
      <w:pPr>
        <w:pStyle w:val="Normal1"/>
        <w:pBdr>
          <w:top w:val="nil"/>
          <w:left w:val="nil"/>
          <w:bottom w:val="nil"/>
          <w:right w:val="nil"/>
          <w:between w:val="nil"/>
        </w:pBdr>
        <w:spacing w:after="0" w:line="240" w:lineRule="auto"/>
        <w:jc w:val="both"/>
        <w:rPr>
          <w:rFonts w:ascii="Arial" w:eastAsia="Arial" w:hAnsi="Arial" w:cs="Arial"/>
          <w:sz w:val="24"/>
          <w:szCs w:val="24"/>
        </w:rPr>
      </w:pPr>
    </w:p>
    <w:p w14:paraId="61451FF8" w14:textId="77777777" w:rsidR="00732667" w:rsidRDefault="00732667" w:rsidP="00732667">
      <w:pPr>
        <w:pStyle w:val="Normal1"/>
        <w:numPr>
          <w:ilvl w:val="0"/>
          <w:numId w:val="1"/>
        </w:numPr>
        <w:spacing w:after="0" w:line="240" w:lineRule="auto"/>
        <w:contextualSpacing/>
        <w:jc w:val="both"/>
        <w:rPr>
          <w:rFonts w:ascii="Arial" w:eastAsia="Arial" w:hAnsi="Arial" w:cs="Arial"/>
          <w:sz w:val="24"/>
          <w:szCs w:val="24"/>
        </w:rPr>
      </w:pPr>
      <w:r>
        <w:rPr>
          <w:rFonts w:ascii="Arial" w:eastAsia="Arial" w:hAnsi="Arial" w:cs="Arial"/>
          <w:sz w:val="24"/>
          <w:szCs w:val="24"/>
        </w:rPr>
        <w:t>Février : lancement des pré-inscriptions (3 500 vues)</w:t>
      </w:r>
    </w:p>
    <w:p w14:paraId="33E85ADD" w14:textId="77777777" w:rsidR="00842AFF" w:rsidRDefault="00842AFF" w:rsidP="00842AFF">
      <w:pPr>
        <w:pStyle w:val="Normal1"/>
        <w:spacing w:after="0" w:line="240" w:lineRule="auto"/>
        <w:ind w:left="360"/>
        <w:contextualSpacing/>
        <w:jc w:val="both"/>
        <w:rPr>
          <w:rFonts w:ascii="Arial" w:eastAsia="Arial" w:hAnsi="Arial" w:cs="Arial"/>
          <w:sz w:val="24"/>
          <w:szCs w:val="24"/>
        </w:rPr>
      </w:pPr>
    </w:p>
    <w:p w14:paraId="73F2AE18" w14:textId="77777777" w:rsidR="00732667" w:rsidRDefault="00732667" w:rsidP="00732667">
      <w:pPr>
        <w:pStyle w:val="Normal1"/>
        <w:numPr>
          <w:ilvl w:val="0"/>
          <w:numId w:val="1"/>
        </w:numPr>
        <w:pBdr>
          <w:top w:val="nil"/>
          <w:left w:val="nil"/>
          <w:bottom w:val="nil"/>
          <w:right w:val="nil"/>
          <w:between w:val="nil"/>
        </w:pBdr>
        <w:spacing w:after="0" w:line="240" w:lineRule="auto"/>
        <w:contextualSpacing/>
        <w:jc w:val="both"/>
        <w:rPr>
          <w:rFonts w:ascii="Arial" w:eastAsia="Arial" w:hAnsi="Arial" w:cs="Arial"/>
          <w:sz w:val="24"/>
          <w:szCs w:val="24"/>
        </w:rPr>
      </w:pPr>
      <w:r>
        <w:rPr>
          <w:rFonts w:ascii="Arial" w:eastAsia="Arial" w:hAnsi="Arial" w:cs="Arial"/>
          <w:sz w:val="24"/>
          <w:szCs w:val="24"/>
        </w:rPr>
        <w:t>Mars : portrait du responsable du site d’arrivée (1 900 vues)</w:t>
      </w:r>
    </w:p>
    <w:p w14:paraId="400DB871" w14:textId="77777777" w:rsidR="00732667" w:rsidRDefault="00732667" w:rsidP="00732667">
      <w:pPr>
        <w:pStyle w:val="Normal1"/>
        <w:numPr>
          <w:ilvl w:val="0"/>
          <w:numId w:val="1"/>
        </w:numPr>
        <w:pBdr>
          <w:top w:val="nil"/>
          <w:left w:val="nil"/>
          <w:bottom w:val="nil"/>
          <w:right w:val="nil"/>
          <w:between w:val="nil"/>
        </w:pBdr>
        <w:spacing w:after="0" w:line="240" w:lineRule="auto"/>
        <w:contextualSpacing/>
        <w:jc w:val="both"/>
        <w:rPr>
          <w:rFonts w:ascii="Arial" w:eastAsia="Arial" w:hAnsi="Arial" w:cs="Arial"/>
          <w:sz w:val="24"/>
          <w:szCs w:val="24"/>
        </w:rPr>
      </w:pPr>
      <w:r>
        <w:rPr>
          <w:rFonts w:ascii="Arial" w:eastAsia="Arial" w:hAnsi="Arial" w:cs="Arial"/>
          <w:sz w:val="24"/>
          <w:szCs w:val="24"/>
        </w:rPr>
        <w:t>Mars : résultats du tirage au sort des participants (1 500 vues)</w:t>
      </w:r>
    </w:p>
    <w:p w14:paraId="6969AC47" w14:textId="77777777" w:rsidR="00842AFF" w:rsidRDefault="00842AFF" w:rsidP="00842AFF">
      <w:pPr>
        <w:pStyle w:val="Normal1"/>
        <w:pBdr>
          <w:top w:val="nil"/>
          <w:left w:val="nil"/>
          <w:bottom w:val="nil"/>
          <w:right w:val="nil"/>
          <w:between w:val="nil"/>
        </w:pBdr>
        <w:spacing w:after="0" w:line="240" w:lineRule="auto"/>
        <w:ind w:left="360"/>
        <w:contextualSpacing/>
        <w:jc w:val="both"/>
        <w:rPr>
          <w:rFonts w:ascii="Arial" w:eastAsia="Arial" w:hAnsi="Arial" w:cs="Arial"/>
          <w:sz w:val="24"/>
          <w:szCs w:val="24"/>
        </w:rPr>
      </w:pPr>
    </w:p>
    <w:p w14:paraId="160308D8" w14:textId="77777777" w:rsidR="00732667" w:rsidRDefault="00732667" w:rsidP="00732667">
      <w:pPr>
        <w:pStyle w:val="Normal1"/>
        <w:numPr>
          <w:ilvl w:val="0"/>
          <w:numId w:val="1"/>
        </w:numPr>
        <w:pBdr>
          <w:top w:val="nil"/>
          <w:left w:val="nil"/>
          <w:bottom w:val="nil"/>
          <w:right w:val="nil"/>
          <w:between w:val="nil"/>
        </w:pBdr>
        <w:spacing w:after="0" w:line="240" w:lineRule="auto"/>
        <w:contextualSpacing/>
        <w:jc w:val="both"/>
        <w:rPr>
          <w:rFonts w:ascii="Arial" w:eastAsia="Arial" w:hAnsi="Arial" w:cs="Arial"/>
          <w:sz w:val="24"/>
          <w:szCs w:val="24"/>
        </w:rPr>
      </w:pPr>
      <w:r>
        <w:rPr>
          <w:rFonts w:ascii="Arial" w:eastAsia="Arial" w:hAnsi="Arial" w:cs="Arial"/>
          <w:sz w:val="24"/>
          <w:szCs w:val="24"/>
        </w:rPr>
        <w:t>Avril : portrait de l’intendant général de la course (1 300 vues)</w:t>
      </w:r>
    </w:p>
    <w:p w14:paraId="0D771346" w14:textId="77777777" w:rsidR="00732667" w:rsidRDefault="00732667" w:rsidP="00732667">
      <w:pPr>
        <w:pStyle w:val="Normal1"/>
        <w:numPr>
          <w:ilvl w:val="0"/>
          <w:numId w:val="1"/>
        </w:numPr>
        <w:pBdr>
          <w:top w:val="nil"/>
          <w:left w:val="nil"/>
          <w:bottom w:val="nil"/>
          <w:right w:val="nil"/>
          <w:between w:val="nil"/>
        </w:pBdr>
        <w:spacing w:after="0" w:line="240" w:lineRule="auto"/>
        <w:contextualSpacing/>
        <w:jc w:val="both"/>
        <w:rPr>
          <w:rFonts w:ascii="Arial" w:eastAsia="Arial" w:hAnsi="Arial" w:cs="Arial"/>
          <w:sz w:val="24"/>
          <w:szCs w:val="24"/>
        </w:rPr>
      </w:pPr>
      <w:r>
        <w:rPr>
          <w:rFonts w:ascii="Arial" w:eastAsia="Arial" w:hAnsi="Arial" w:cs="Arial"/>
          <w:sz w:val="24"/>
          <w:szCs w:val="24"/>
        </w:rPr>
        <w:t>Avril : le dispositif médical de la course (1 300 vues)</w:t>
      </w:r>
    </w:p>
    <w:p w14:paraId="2C2B1EE0" w14:textId="77777777" w:rsidR="00842AFF" w:rsidRDefault="00842AFF" w:rsidP="00842AFF">
      <w:pPr>
        <w:pStyle w:val="Normal1"/>
        <w:pBdr>
          <w:top w:val="nil"/>
          <w:left w:val="nil"/>
          <w:bottom w:val="nil"/>
          <w:right w:val="nil"/>
          <w:between w:val="nil"/>
        </w:pBdr>
        <w:spacing w:after="0" w:line="240" w:lineRule="auto"/>
        <w:ind w:left="360"/>
        <w:contextualSpacing/>
        <w:jc w:val="both"/>
        <w:rPr>
          <w:rFonts w:ascii="Arial" w:eastAsia="Arial" w:hAnsi="Arial" w:cs="Arial"/>
          <w:sz w:val="24"/>
          <w:szCs w:val="24"/>
        </w:rPr>
      </w:pPr>
    </w:p>
    <w:p w14:paraId="0D4C44EE" w14:textId="77777777" w:rsidR="00842AFF" w:rsidRDefault="00732667" w:rsidP="00343F7B">
      <w:pPr>
        <w:pStyle w:val="Normal1"/>
        <w:numPr>
          <w:ilvl w:val="0"/>
          <w:numId w:val="1"/>
        </w:numPr>
        <w:pBdr>
          <w:top w:val="nil"/>
          <w:left w:val="nil"/>
          <w:bottom w:val="nil"/>
          <w:right w:val="nil"/>
          <w:between w:val="nil"/>
        </w:pBdr>
        <w:spacing w:before="160" w:after="220" w:line="240" w:lineRule="auto"/>
        <w:contextualSpacing/>
        <w:jc w:val="both"/>
        <w:rPr>
          <w:rFonts w:ascii="Arial" w:eastAsia="Arial" w:hAnsi="Arial" w:cs="Arial"/>
          <w:sz w:val="24"/>
          <w:szCs w:val="24"/>
        </w:rPr>
      </w:pPr>
      <w:r w:rsidRPr="00842AFF">
        <w:rPr>
          <w:rFonts w:ascii="Arial" w:eastAsia="Arial" w:hAnsi="Arial" w:cs="Arial"/>
          <w:sz w:val="24"/>
          <w:szCs w:val="24"/>
        </w:rPr>
        <w:t>Mai : présentation de la nouvelle affiche (3 500 vues)</w:t>
      </w:r>
    </w:p>
    <w:p w14:paraId="41FD11DD" w14:textId="77777777" w:rsidR="00732667" w:rsidRPr="00067684" w:rsidRDefault="00921DE3" w:rsidP="00921DE3">
      <w:pPr>
        <w:pStyle w:val="Normal1"/>
        <w:numPr>
          <w:ilvl w:val="0"/>
          <w:numId w:val="1"/>
        </w:numPr>
        <w:pBdr>
          <w:top w:val="nil"/>
          <w:left w:val="nil"/>
          <w:bottom w:val="nil"/>
          <w:right w:val="nil"/>
          <w:between w:val="nil"/>
        </w:pBdr>
        <w:spacing w:before="160" w:after="220" w:line="240" w:lineRule="auto"/>
        <w:contextualSpacing/>
        <w:jc w:val="both"/>
        <w:rPr>
          <w:rFonts w:ascii="Arial" w:eastAsia="Arial" w:hAnsi="Arial" w:cs="Arial"/>
          <w:sz w:val="24"/>
          <w:szCs w:val="24"/>
        </w:rPr>
      </w:pPr>
      <w:r>
        <w:rPr>
          <w:rFonts w:ascii="Arial" w:eastAsia="Arial" w:hAnsi="Arial" w:cs="Arial"/>
          <w:sz w:val="24"/>
          <w:szCs w:val="24"/>
        </w:rPr>
        <w:t>Mai : randonnée UFOLEP</w:t>
      </w:r>
      <w:r w:rsidR="00732667" w:rsidRPr="00842AFF">
        <w:rPr>
          <w:rFonts w:ascii="Arial" w:eastAsia="Arial" w:hAnsi="Arial" w:cs="Arial"/>
          <w:sz w:val="24"/>
          <w:szCs w:val="24"/>
        </w:rPr>
        <w:t xml:space="preserve"> (5 500 vues</w:t>
      </w:r>
      <w:r w:rsidR="00732667" w:rsidRPr="00067684">
        <w:rPr>
          <w:rFonts w:ascii="Arial" w:eastAsia="Arial" w:hAnsi="Arial" w:cs="Arial"/>
          <w:sz w:val="24"/>
          <w:szCs w:val="24"/>
        </w:rPr>
        <w:t xml:space="preserve">). La randonnée UFOLEP est une randonnée sans classement qui permet aux inscrits de participer à la manifestation du Grand Raid en côtoyant les Raideurs dans leurs derniers efforts. </w:t>
      </w:r>
    </w:p>
    <w:p w14:paraId="24A315FE" w14:textId="77777777" w:rsidR="00842AFF" w:rsidRPr="00842AFF" w:rsidRDefault="00842AFF" w:rsidP="00842AFF">
      <w:pPr>
        <w:pStyle w:val="Normal1"/>
        <w:pBdr>
          <w:top w:val="nil"/>
          <w:left w:val="nil"/>
          <w:bottom w:val="nil"/>
          <w:right w:val="nil"/>
          <w:between w:val="nil"/>
        </w:pBdr>
        <w:spacing w:before="160" w:after="220" w:line="240" w:lineRule="auto"/>
        <w:ind w:left="1080"/>
        <w:contextualSpacing/>
        <w:jc w:val="both"/>
        <w:rPr>
          <w:rFonts w:ascii="Arial" w:eastAsia="Arial" w:hAnsi="Arial" w:cs="Arial"/>
          <w:sz w:val="24"/>
          <w:szCs w:val="24"/>
        </w:rPr>
      </w:pPr>
    </w:p>
    <w:p w14:paraId="1F8F686C" w14:textId="77777777" w:rsidR="00732667" w:rsidRDefault="00732667" w:rsidP="00732667">
      <w:pPr>
        <w:pStyle w:val="Normal1"/>
        <w:numPr>
          <w:ilvl w:val="0"/>
          <w:numId w:val="1"/>
        </w:numPr>
        <w:pBdr>
          <w:top w:val="nil"/>
          <w:left w:val="nil"/>
          <w:bottom w:val="nil"/>
          <w:right w:val="nil"/>
          <w:between w:val="nil"/>
        </w:pBdr>
        <w:spacing w:after="0" w:line="240" w:lineRule="auto"/>
        <w:contextualSpacing/>
        <w:jc w:val="both"/>
        <w:rPr>
          <w:rFonts w:ascii="Arial" w:eastAsia="Arial" w:hAnsi="Arial" w:cs="Arial"/>
          <w:sz w:val="24"/>
          <w:szCs w:val="24"/>
        </w:rPr>
      </w:pPr>
      <w:r>
        <w:rPr>
          <w:rFonts w:ascii="Arial" w:eastAsia="Arial" w:hAnsi="Arial" w:cs="Arial"/>
          <w:sz w:val="24"/>
          <w:szCs w:val="24"/>
        </w:rPr>
        <w:t>Juin : portrait du responsable des bénévoles (1 000 vues)</w:t>
      </w:r>
    </w:p>
    <w:p w14:paraId="5BA5C515" w14:textId="77777777" w:rsidR="00732667" w:rsidRDefault="00732667" w:rsidP="00732667">
      <w:pPr>
        <w:pStyle w:val="Normal1"/>
        <w:numPr>
          <w:ilvl w:val="0"/>
          <w:numId w:val="1"/>
        </w:numPr>
        <w:pBdr>
          <w:top w:val="nil"/>
          <w:left w:val="nil"/>
          <w:bottom w:val="nil"/>
          <w:right w:val="nil"/>
          <w:between w:val="nil"/>
        </w:pBdr>
        <w:spacing w:after="0" w:line="240" w:lineRule="auto"/>
        <w:contextualSpacing/>
        <w:jc w:val="both"/>
        <w:rPr>
          <w:rFonts w:ascii="Arial" w:eastAsia="Arial" w:hAnsi="Arial" w:cs="Arial"/>
          <w:sz w:val="24"/>
          <w:szCs w:val="24"/>
        </w:rPr>
      </w:pPr>
      <w:r>
        <w:rPr>
          <w:rFonts w:ascii="Arial" w:eastAsia="Arial" w:hAnsi="Arial" w:cs="Arial"/>
          <w:sz w:val="24"/>
          <w:szCs w:val="24"/>
        </w:rPr>
        <w:t>Juin : l’organisation du ravitaillement (1 200 vues)</w:t>
      </w:r>
    </w:p>
    <w:p w14:paraId="0186AC45" w14:textId="77777777" w:rsidR="00842AFF" w:rsidRDefault="00842AFF" w:rsidP="00842AFF">
      <w:pPr>
        <w:pStyle w:val="Normal1"/>
        <w:pBdr>
          <w:top w:val="nil"/>
          <w:left w:val="nil"/>
          <w:bottom w:val="nil"/>
          <w:right w:val="nil"/>
          <w:between w:val="nil"/>
        </w:pBdr>
        <w:spacing w:after="0" w:line="240" w:lineRule="auto"/>
        <w:ind w:left="360"/>
        <w:contextualSpacing/>
        <w:jc w:val="both"/>
        <w:rPr>
          <w:rFonts w:ascii="Arial" w:eastAsia="Arial" w:hAnsi="Arial" w:cs="Arial"/>
          <w:sz w:val="24"/>
          <w:szCs w:val="24"/>
        </w:rPr>
      </w:pPr>
    </w:p>
    <w:p w14:paraId="268B8D4A" w14:textId="77777777" w:rsidR="00732667" w:rsidRDefault="00732667" w:rsidP="00732667">
      <w:pPr>
        <w:pStyle w:val="Normal1"/>
        <w:numPr>
          <w:ilvl w:val="0"/>
          <w:numId w:val="1"/>
        </w:numPr>
        <w:pBdr>
          <w:top w:val="nil"/>
          <w:left w:val="nil"/>
          <w:bottom w:val="nil"/>
          <w:right w:val="nil"/>
          <w:between w:val="nil"/>
        </w:pBdr>
        <w:spacing w:after="0" w:line="240" w:lineRule="auto"/>
        <w:contextualSpacing/>
        <w:jc w:val="both"/>
        <w:rPr>
          <w:rFonts w:ascii="Arial" w:eastAsia="Arial" w:hAnsi="Arial" w:cs="Arial"/>
          <w:sz w:val="24"/>
          <w:szCs w:val="24"/>
        </w:rPr>
      </w:pPr>
      <w:r>
        <w:rPr>
          <w:rFonts w:ascii="Arial" w:eastAsia="Arial" w:hAnsi="Arial" w:cs="Arial"/>
          <w:sz w:val="24"/>
          <w:szCs w:val="24"/>
        </w:rPr>
        <w:t>Juillet : Portrait de la trésorière de l’association (1 400 vues)</w:t>
      </w:r>
    </w:p>
    <w:p w14:paraId="52B80887" w14:textId="77777777" w:rsidR="00732667" w:rsidRDefault="00732667" w:rsidP="00732667">
      <w:pPr>
        <w:pStyle w:val="Normal1"/>
        <w:numPr>
          <w:ilvl w:val="0"/>
          <w:numId w:val="1"/>
        </w:numPr>
        <w:pBdr>
          <w:top w:val="nil"/>
          <w:left w:val="nil"/>
          <w:bottom w:val="nil"/>
          <w:right w:val="nil"/>
          <w:between w:val="nil"/>
        </w:pBdr>
        <w:spacing w:after="0" w:line="240" w:lineRule="auto"/>
        <w:contextualSpacing/>
        <w:jc w:val="both"/>
        <w:rPr>
          <w:rFonts w:ascii="Arial" w:eastAsia="Arial" w:hAnsi="Arial" w:cs="Arial"/>
          <w:sz w:val="24"/>
          <w:szCs w:val="24"/>
        </w:rPr>
      </w:pPr>
      <w:r>
        <w:rPr>
          <w:rFonts w:ascii="Arial" w:eastAsia="Arial" w:hAnsi="Arial" w:cs="Arial"/>
          <w:sz w:val="24"/>
          <w:szCs w:val="24"/>
        </w:rPr>
        <w:t>Août : Portrait d’un bénévole (2 200 vues)</w:t>
      </w:r>
    </w:p>
    <w:p w14:paraId="792C14AB" w14:textId="77777777" w:rsidR="00842AFF" w:rsidRDefault="00842AFF" w:rsidP="00842AFF">
      <w:pPr>
        <w:pStyle w:val="Normal1"/>
        <w:pBdr>
          <w:top w:val="nil"/>
          <w:left w:val="nil"/>
          <w:bottom w:val="nil"/>
          <w:right w:val="nil"/>
          <w:between w:val="nil"/>
        </w:pBdr>
        <w:spacing w:after="0" w:line="240" w:lineRule="auto"/>
        <w:ind w:left="360"/>
        <w:contextualSpacing/>
        <w:jc w:val="both"/>
        <w:rPr>
          <w:rFonts w:ascii="Arial" w:eastAsia="Arial" w:hAnsi="Arial" w:cs="Arial"/>
          <w:sz w:val="24"/>
          <w:szCs w:val="24"/>
        </w:rPr>
      </w:pPr>
    </w:p>
    <w:p w14:paraId="2B21E2C0" w14:textId="77777777" w:rsidR="00732667" w:rsidRDefault="00732667" w:rsidP="00732667">
      <w:pPr>
        <w:pStyle w:val="Normal1"/>
        <w:numPr>
          <w:ilvl w:val="0"/>
          <w:numId w:val="1"/>
        </w:numPr>
        <w:pBdr>
          <w:top w:val="nil"/>
          <w:left w:val="nil"/>
          <w:bottom w:val="nil"/>
          <w:right w:val="nil"/>
          <w:between w:val="nil"/>
        </w:pBdr>
        <w:spacing w:after="0" w:line="240" w:lineRule="auto"/>
        <w:contextualSpacing/>
        <w:jc w:val="both"/>
        <w:rPr>
          <w:rFonts w:ascii="Arial" w:eastAsia="Arial" w:hAnsi="Arial" w:cs="Arial"/>
          <w:sz w:val="24"/>
          <w:szCs w:val="24"/>
        </w:rPr>
      </w:pPr>
      <w:r>
        <w:rPr>
          <w:rFonts w:ascii="Arial" w:eastAsia="Arial" w:hAnsi="Arial" w:cs="Arial"/>
          <w:sz w:val="24"/>
          <w:szCs w:val="24"/>
        </w:rPr>
        <w:t>Début septembre : la course vue par les coureurs venant des Pyrénées (4 000 vues)</w:t>
      </w:r>
    </w:p>
    <w:p w14:paraId="4E04B8B0" w14:textId="77777777" w:rsidR="00842AFF" w:rsidRDefault="00842AFF" w:rsidP="00842AFF">
      <w:pPr>
        <w:pStyle w:val="Normal1"/>
        <w:pBdr>
          <w:top w:val="nil"/>
          <w:left w:val="nil"/>
          <w:bottom w:val="nil"/>
          <w:right w:val="nil"/>
          <w:between w:val="nil"/>
        </w:pBdr>
        <w:spacing w:after="0" w:line="240" w:lineRule="auto"/>
        <w:ind w:left="360"/>
        <w:contextualSpacing/>
        <w:jc w:val="both"/>
        <w:rPr>
          <w:rFonts w:ascii="Arial" w:eastAsia="Arial" w:hAnsi="Arial" w:cs="Arial"/>
          <w:sz w:val="24"/>
          <w:szCs w:val="24"/>
        </w:rPr>
      </w:pPr>
    </w:p>
    <w:p w14:paraId="262E2915" w14:textId="77777777" w:rsidR="00732667" w:rsidRDefault="00732667" w:rsidP="00842AFF">
      <w:pPr>
        <w:pStyle w:val="Normal1"/>
        <w:numPr>
          <w:ilvl w:val="0"/>
          <w:numId w:val="1"/>
        </w:numPr>
        <w:pBdr>
          <w:top w:val="nil"/>
          <w:left w:val="nil"/>
          <w:bottom w:val="nil"/>
          <w:right w:val="nil"/>
          <w:between w:val="nil"/>
        </w:pBdr>
        <w:spacing w:after="0" w:line="240" w:lineRule="auto"/>
        <w:contextualSpacing/>
        <w:jc w:val="both"/>
        <w:rPr>
          <w:rFonts w:ascii="Arial" w:eastAsia="Arial" w:hAnsi="Arial" w:cs="Arial"/>
          <w:sz w:val="24"/>
          <w:szCs w:val="24"/>
        </w:rPr>
      </w:pPr>
      <w:r>
        <w:rPr>
          <w:rFonts w:ascii="Arial" w:eastAsia="Arial" w:hAnsi="Arial" w:cs="Arial"/>
          <w:sz w:val="24"/>
          <w:szCs w:val="24"/>
        </w:rPr>
        <w:t>Mi-octobre : la course vue par les Réunionnais (630 vues)</w:t>
      </w:r>
    </w:p>
    <w:p w14:paraId="53EAC8BE" w14:textId="77777777" w:rsidR="00732667" w:rsidRDefault="00732667" w:rsidP="00732667">
      <w:pPr>
        <w:pStyle w:val="Normal1"/>
        <w:numPr>
          <w:ilvl w:val="0"/>
          <w:numId w:val="1"/>
        </w:numPr>
        <w:pBdr>
          <w:top w:val="nil"/>
          <w:left w:val="nil"/>
          <w:bottom w:val="nil"/>
          <w:right w:val="nil"/>
          <w:between w:val="nil"/>
        </w:pBdr>
        <w:spacing w:after="0" w:line="240" w:lineRule="auto"/>
        <w:contextualSpacing/>
        <w:jc w:val="both"/>
        <w:rPr>
          <w:rFonts w:ascii="Arial" w:eastAsia="Arial" w:hAnsi="Arial" w:cs="Arial"/>
          <w:sz w:val="24"/>
          <w:szCs w:val="24"/>
        </w:rPr>
      </w:pPr>
      <w:r>
        <w:rPr>
          <w:rFonts w:ascii="Arial" w:eastAsia="Arial" w:hAnsi="Arial" w:cs="Arial"/>
          <w:sz w:val="24"/>
          <w:szCs w:val="24"/>
        </w:rPr>
        <w:t>Mi-octobre : portrait du responsable informatique de la course (500 vues)</w:t>
      </w:r>
    </w:p>
    <w:p w14:paraId="7124111D" w14:textId="77777777" w:rsidR="00732667" w:rsidRDefault="00732667" w:rsidP="00732667">
      <w:pPr>
        <w:pStyle w:val="Normal1"/>
        <w:numPr>
          <w:ilvl w:val="0"/>
          <w:numId w:val="1"/>
        </w:numPr>
        <w:pBdr>
          <w:top w:val="nil"/>
          <w:left w:val="nil"/>
          <w:bottom w:val="nil"/>
          <w:right w:val="nil"/>
          <w:between w:val="nil"/>
        </w:pBdr>
        <w:spacing w:after="0" w:line="240" w:lineRule="auto"/>
        <w:contextualSpacing/>
        <w:jc w:val="both"/>
        <w:rPr>
          <w:rFonts w:ascii="Arial" w:eastAsia="Arial" w:hAnsi="Arial" w:cs="Arial"/>
          <w:sz w:val="24"/>
          <w:szCs w:val="24"/>
        </w:rPr>
      </w:pPr>
      <w:r>
        <w:rPr>
          <w:rFonts w:ascii="Arial" w:eastAsia="Arial" w:hAnsi="Arial" w:cs="Arial"/>
          <w:sz w:val="24"/>
          <w:szCs w:val="24"/>
        </w:rPr>
        <w:t>Mi-octobre : les coulisses de la logistique de la course (850 vues)</w:t>
      </w:r>
    </w:p>
    <w:p w14:paraId="0FB17B8D" w14:textId="77777777" w:rsidR="00732667" w:rsidRDefault="00732667" w:rsidP="00732667">
      <w:pPr>
        <w:pStyle w:val="Normal1"/>
        <w:numPr>
          <w:ilvl w:val="0"/>
          <w:numId w:val="1"/>
        </w:numPr>
        <w:pBdr>
          <w:top w:val="nil"/>
          <w:left w:val="nil"/>
          <w:bottom w:val="nil"/>
          <w:right w:val="nil"/>
          <w:between w:val="nil"/>
        </w:pBdr>
        <w:spacing w:after="0" w:line="240" w:lineRule="auto"/>
        <w:contextualSpacing/>
        <w:jc w:val="both"/>
        <w:rPr>
          <w:rFonts w:ascii="Arial" w:eastAsia="Arial" w:hAnsi="Arial" w:cs="Arial"/>
          <w:sz w:val="24"/>
          <w:szCs w:val="24"/>
        </w:rPr>
      </w:pPr>
      <w:r>
        <w:rPr>
          <w:rFonts w:ascii="Arial" w:eastAsia="Arial" w:hAnsi="Arial" w:cs="Arial"/>
          <w:sz w:val="24"/>
          <w:szCs w:val="24"/>
        </w:rPr>
        <w:t>Fin octobre : secrets de Raiders : comment gérer la course (1 200 vues)</w:t>
      </w:r>
    </w:p>
    <w:p w14:paraId="26DD86FF" w14:textId="77777777" w:rsidR="00842AFF" w:rsidRDefault="00842AFF" w:rsidP="00842AFF">
      <w:pPr>
        <w:pStyle w:val="Normal1"/>
        <w:pBdr>
          <w:top w:val="nil"/>
          <w:left w:val="nil"/>
          <w:bottom w:val="nil"/>
          <w:right w:val="nil"/>
          <w:between w:val="nil"/>
        </w:pBdr>
        <w:spacing w:after="0" w:line="240" w:lineRule="auto"/>
        <w:ind w:left="360"/>
        <w:contextualSpacing/>
        <w:jc w:val="both"/>
        <w:rPr>
          <w:rFonts w:ascii="Arial" w:eastAsia="Arial" w:hAnsi="Arial" w:cs="Arial"/>
          <w:sz w:val="24"/>
          <w:szCs w:val="24"/>
        </w:rPr>
      </w:pPr>
    </w:p>
    <w:p w14:paraId="1B90B603" w14:textId="77777777" w:rsidR="00732667" w:rsidRDefault="00732667" w:rsidP="00732667">
      <w:pPr>
        <w:pStyle w:val="Normal1"/>
        <w:numPr>
          <w:ilvl w:val="0"/>
          <w:numId w:val="1"/>
        </w:numPr>
        <w:pBdr>
          <w:top w:val="nil"/>
          <w:left w:val="nil"/>
          <w:bottom w:val="nil"/>
          <w:right w:val="nil"/>
          <w:between w:val="nil"/>
        </w:pBdr>
        <w:spacing w:after="0" w:line="240" w:lineRule="auto"/>
        <w:contextualSpacing/>
        <w:jc w:val="both"/>
        <w:rPr>
          <w:rFonts w:ascii="Arial" w:eastAsia="Arial" w:hAnsi="Arial" w:cs="Arial"/>
          <w:sz w:val="24"/>
          <w:szCs w:val="24"/>
        </w:rPr>
      </w:pPr>
      <w:r>
        <w:rPr>
          <w:rFonts w:ascii="Arial" w:eastAsia="Arial" w:hAnsi="Arial" w:cs="Arial"/>
          <w:sz w:val="24"/>
          <w:szCs w:val="24"/>
        </w:rPr>
        <w:t>Début novembre : l’ambiance de la dernière édition (570 vues)</w:t>
      </w:r>
    </w:p>
    <w:p w14:paraId="19A34E9C" w14:textId="77777777" w:rsidR="00732667" w:rsidRDefault="00732667" w:rsidP="00732667">
      <w:pPr>
        <w:pStyle w:val="Normal1"/>
        <w:numPr>
          <w:ilvl w:val="0"/>
          <w:numId w:val="1"/>
        </w:numPr>
        <w:pBdr>
          <w:top w:val="nil"/>
          <w:left w:val="nil"/>
          <w:bottom w:val="nil"/>
          <w:right w:val="nil"/>
          <w:between w:val="nil"/>
        </w:pBdr>
        <w:spacing w:after="0" w:line="240" w:lineRule="auto"/>
        <w:contextualSpacing/>
        <w:jc w:val="both"/>
        <w:rPr>
          <w:rFonts w:ascii="Arial" w:eastAsia="Arial" w:hAnsi="Arial" w:cs="Arial"/>
          <w:sz w:val="24"/>
          <w:szCs w:val="24"/>
        </w:rPr>
      </w:pPr>
      <w:r>
        <w:rPr>
          <w:rFonts w:ascii="Arial" w:eastAsia="Arial" w:hAnsi="Arial" w:cs="Arial"/>
          <w:sz w:val="24"/>
          <w:szCs w:val="24"/>
        </w:rPr>
        <w:t xml:space="preserve">Novembre : l’entretien des sentiers du Grand Raid par l’Office National des Forêts (4 400 vues) </w:t>
      </w:r>
    </w:p>
    <w:p w14:paraId="290B6F05" w14:textId="77777777" w:rsidR="00732667" w:rsidRDefault="00732667" w:rsidP="00732667">
      <w:pPr>
        <w:pStyle w:val="Normal1"/>
        <w:pBdr>
          <w:top w:val="nil"/>
          <w:left w:val="nil"/>
          <w:bottom w:val="nil"/>
          <w:right w:val="nil"/>
          <w:between w:val="nil"/>
        </w:pBdr>
        <w:spacing w:after="0" w:line="240" w:lineRule="auto"/>
        <w:jc w:val="both"/>
        <w:rPr>
          <w:rFonts w:ascii="Arial" w:eastAsia="Arial" w:hAnsi="Arial" w:cs="Arial"/>
          <w:sz w:val="24"/>
          <w:szCs w:val="24"/>
        </w:rPr>
      </w:pPr>
    </w:p>
    <w:p w14:paraId="36AEDD12" w14:textId="77777777" w:rsidR="00B60854" w:rsidRDefault="00B60854" w:rsidP="00732667">
      <w:pPr>
        <w:pStyle w:val="Normal1"/>
        <w:pBdr>
          <w:top w:val="nil"/>
          <w:left w:val="nil"/>
          <w:bottom w:val="nil"/>
          <w:right w:val="nil"/>
          <w:between w:val="nil"/>
        </w:pBdr>
        <w:spacing w:after="0" w:line="240" w:lineRule="auto"/>
        <w:jc w:val="both"/>
        <w:rPr>
          <w:rFonts w:ascii="Arial" w:eastAsia="Arial" w:hAnsi="Arial" w:cs="Arial"/>
        </w:rPr>
      </w:pPr>
    </w:p>
    <w:p w14:paraId="6D63D59A" w14:textId="77777777" w:rsidR="00B60854" w:rsidRDefault="00B60854" w:rsidP="00B60854">
      <w:pPr>
        <w:pStyle w:val="Normal1"/>
        <w:pBdr>
          <w:top w:val="nil"/>
          <w:left w:val="nil"/>
          <w:bottom w:val="nil"/>
          <w:right w:val="nil"/>
          <w:between w:val="nil"/>
        </w:pBdr>
        <w:spacing w:after="0" w:line="240" w:lineRule="auto"/>
        <w:jc w:val="both"/>
        <w:rPr>
          <w:rFonts w:ascii="Arial" w:eastAsia="Arial" w:hAnsi="Arial" w:cs="Arial"/>
          <w:sz w:val="24"/>
          <w:szCs w:val="24"/>
        </w:rPr>
      </w:pPr>
      <w:r>
        <w:rPr>
          <w:rFonts w:ascii="Arial" w:eastAsia="Arial" w:hAnsi="Arial" w:cs="Arial"/>
          <w:sz w:val="24"/>
          <w:szCs w:val="24"/>
        </w:rPr>
        <w:t>Le nombre de vues correspond aux vidéos diffusées sur la chaîne YouTube du Grand Raid</w:t>
      </w:r>
      <w:r w:rsidR="00842AFF">
        <w:rPr>
          <w:rFonts w:ascii="Arial" w:eastAsia="Arial" w:hAnsi="Arial" w:cs="Arial"/>
          <w:sz w:val="24"/>
          <w:szCs w:val="24"/>
        </w:rPr>
        <w:t>.</w:t>
      </w:r>
    </w:p>
    <w:p w14:paraId="2A065B86" w14:textId="77777777" w:rsidR="00842AFF" w:rsidRDefault="00842AFF" w:rsidP="00B60854">
      <w:pPr>
        <w:pStyle w:val="Normal1"/>
        <w:pBdr>
          <w:top w:val="nil"/>
          <w:left w:val="nil"/>
          <w:bottom w:val="nil"/>
          <w:right w:val="nil"/>
          <w:between w:val="nil"/>
        </w:pBdr>
        <w:spacing w:after="0" w:line="240" w:lineRule="auto"/>
        <w:jc w:val="both"/>
        <w:rPr>
          <w:rFonts w:ascii="Arial" w:eastAsia="Arial" w:hAnsi="Arial" w:cs="Arial"/>
          <w:sz w:val="24"/>
          <w:szCs w:val="24"/>
        </w:rPr>
      </w:pPr>
    </w:p>
    <w:p w14:paraId="50F1F0C8" w14:textId="77777777" w:rsidR="00842AFF" w:rsidRDefault="00842AFF" w:rsidP="00B60854">
      <w:pPr>
        <w:pStyle w:val="Normal1"/>
        <w:pBdr>
          <w:top w:val="nil"/>
          <w:left w:val="nil"/>
          <w:bottom w:val="nil"/>
          <w:right w:val="nil"/>
          <w:between w:val="nil"/>
        </w:pBdr>
        <w:spacing w:after="0" w:line="240" w:lineRule="auto"/>
        <w:jc w:val="both"/>
        <w:rPr>
          <w:rFonts w:ascii="Arial" w:eastAsia="Arial" w:hAnsi="Arial" w:cs="Arial"/>
          <w:sz w:val="24"/>
          <w:szCs w:val="24"/>
        </w:rPr>
      </w:pPr>
    </w:p>
    <w:p w14:paraId="6CAEFEF9" w14:textId="77777777" w:rsidR="00842AFF" w:rsidRDefault="00842AFF" w:rsidP="00B60854">
      <w:pPr>
        <w:pStyle w:val="Normal1"/>
        <w:pBdr>
          <w:top w:val="nil"/>
          <w:left w:val="nil"/>
          <w:bottom w:val="nil"/>
          <w:right w:val="nil"/>
          <w:between w:val="nil"/>
        </w:pBdr>
        <w:spacing w:after="0" w:line="240" w:lineRule="auto"/>
        <w:jc w:val="both"/>
        <w:rPr>
          <w:rFonts w:ascii="Arial" w:eastAsia="Arial" w:hAnsi="Arial" w:cs="Arial"/>
          <w:sz w:val="24"/>
          <w:szCs w:val="24"/>
        </w:rPr>
      </w:pPr>
    </w:p>
    <w:p w14:paraId="107879E4" w14:textId="77777777" w:rsidR="00B60854" w:rsidRDefault="00B60854" w:rsidP="00732667">
      <w:pPr>
        <w:pStyle w:val="Normal1"/>
        <w:pBdr>
          <w:top w:val="nil"/>
          <w:left w:val="nil"/>
          <w:bottom w:val="nil"/>
          <w:right w:val="nil"/>
          <w:between w:val="nil"/>
        </w:pBdr>
        <w:spacing w:after="0" w:line="240" w:lineRule="auto"/>
        <w:jc w:val="both"/>
        <w:rPr>
          <w:rFonts w:ascii="Arial" w:eastAsia="Arial" w:hAnsi="Arial" w:cs="Arial"/>
        </w:rPr>
      </w:pPr>
    </w:p>
    <w:p w14:paraId="78E8D4CD" w14:textId="77777777" w:rsidR="00732667" w:rsidRDefault="00842AFF" w:rsidP="00732667">
      <w:pPr>
        <w:pStyle w:val="Normal1"/>
        <w:jc w:val="right"/>
        <w:rPr>
          <w:rFonts w:ascii="Arial" w:eastAsia="Arial" w:hAnsi="Arial" w:cs="Arial"/>
          <w:i/>
          <w:sz w:val="24"/>
          <w:szCs w:val="24"/>
          <w:u w:val="single"/>
        </w:rPr>
      </w:pPr>
      <w:r>
        <w:rPr>
          <w:rFonts w:ascii="Arial" w:eastAsia="Arial" w:hAnsi="Arial" w:cs="Arial"/>
          <w:i/>
          <w:sz w:val="24"/>
          <w:szCs w:val="24"/>
        </w:rPr>
        <w:t>So</w:t>
      </w:r>
      <w:r w:rsidR="00732667" w:rsidRPr="00A948DC">
        <w:rPr>
          <w:rFonts w:ascii="Arial" w:eastAsia="Arial" w:hAnsi="Arial" w:cs="Arial"/>
          <w:i/>
          <w:sz w:val="24"/>
          <w:szCs w:val="24"/>
        </w:rPr>
        <w:t>urce</w:t>
      </w:r>
      <w:r w:rsidR="00732667">
        <w:rPr>
          <w:rFonts w:ascii="Arial" w:eastAsia="Arial" w:hAnsi="Arial" w:cs="Arial"/>
          <w:i/>
          <w:sz w:val="24"/>
          <w:szCs w:val="24"/>
        </w:rPr>
        <w:t> : extrait du site du Grand Raid</w:t>
      </w:r>
    </w:p>
    <w:p w14:paraId="1738A66D" w14:textId="77777777" w:rsidR="00732667" w:rsidRDefault="00732667">
      <w:pPr>
        <w:pStyle w:val="Normal1"/>
        <w:pBdr>
          <w:top w:val="nil"/>
          <w:left w:val="nil"/>
          <w:bottom w:val="nil"/>
          <w:right w:val="nil"/>
          <w:between w:val="nil"/>
        </w:pBdr>
        <w:spacing w:after="0" w:line="240" w:lineRule="auto"/>
        <w:jc w:val="both"/>
        <w:rPr>
          <w:rFonts w:ascii="Arial" w:eastAsia="Arial" w:hAnsi="Arial" w:cs="Arial"/>
          <w:b/>
          <w:color w:val="000000"/>
          <w:sz w:val="28"/>
          <w:szCs w:val="28"/>
        </w:rPr>
      </w:pPr>
    </w:p>
    <w:p w14:paraId="73555114" w14:textId="77777777" w:rsidR="00732667" w:rsidRDefault="00732667">
      <w:pPr>
        <w:pStyle w:val="Normal1"/>
        <w:pBdr>
          <w:top w:val="nil"/>
          <w:left w:val="nil"/>
          <w:bottom w:val="nil"/>
          <w:right w:val="nil"/>
          <w:between w:val="nil"/>
        </w:pBdr>
        <w:spacing w:after="0" w:line="240" w:lineRule="auto"/>
        <w:jc w:val="both"/>
        <w:rPr>
          <w:rFonts w:ascii="Arial" w:eastAsia="Arial" w:hAnsi="Arial" w:cs="Arial"/>
          <w:b/>
          <w:color w:val="000000"/>
          <w:sz w:val="28"/>
          <w:szCs w:val="28"/>
        </w:rPr>
      </w:pPr>
    </w:p>
    <w:p w14:paraId="2B144FEC" w14:textId="77777777" w:rsidR="00BF7D95" w:rsidRDefault="00BF7D95">
      <w:pPr>
        <w:pStyle w:val="Normal1"/>
        <w:pBdr>
          <w:top w:val="nil"/>
          <w:left w:val="nil"/>
          <w:bottom w:val="nil"/>
          <w:right w:val="nil"/>
          <w:between w:val="nil"/>
        </w:pBdr>
        <w:spacing w:after="0" w:line="240" w:lineRule="auto"/>
        <w:jc w:val="both"/>
        <w:rPr>
          <w:rFonts w:ascii="Arial" w:eastAsia="Arial" w:hAnsi="Arial" w:cs="Arial"/>
          <w:b/>
          <w:color w:val="000000"/>
          <w:sz w:val="28"/>
          <w:szCs w:val="28"/>
        </w:rPr>
      </w:pPr>
    </w:p>
    <w:p w14:paraId="454ADAB0" w14:textId="77777777" w:rsidR="00BF7D95" w:rsidRDefault="00BF7D95">
      <w:pPr>
        <w:pStyle w:val="Normal1"/>
        <w:pBdr>
          <w:top w:val="nil"/>
          <w:left w:val="nil"/>
          <w:bottom w:val="nil"/>
          <w:right w:val="nil"/>
          <w:between w:val="nil"/>
        </w:pBdr>
        <w:spacing w:after="0" w:line="240" w:lineRule="auto"/>
        <w:jc w:val="both"/>
        <w:rPr>
          <w:rFonts w:ascii="Arial" w:eastAsia="Arial" w:hAnsi="Arial" w:cs="Arial"/>
          <w:b/>
          <w:color w:val="000000"/>
          <w:sz w:val="28"/>
          <w:szCs w:val="28"/>
        </w:rPr>
      </w:pPr>
    </w:p>
    <w:p w14:paraId="63B4767D" w14:textId="77777777" w:rsidR="00BF7D95" w:rsidRDefault="00BF7D95">
      <w:pPr>
        <w:pStyle w:val="Normal1"/>
        <w:pBdr>
          <w:top w:val="nil"/>
          <w:left w:val="nil"/>
          <w:bottom w:val="nil"/>
          <w:right w:val="nil"/>
          <w:between w:val="nil"/>
        </w:pBdr>
        <w:spacing w:after="0" w:line="240" w:lineRule="auto"/>
        <w:jc w:val="both"/>
        <w:rPr>
          <w:rFonts w:ascii="Arial" w:eastAsia="Arial" w:hAnsi="Arial" w:cs="Arial"/>
          <w:b/>
          <w:color w:val="000000"/>
          <w:sz w:val="28"/>
          <w:szCs w:val="28"/>
        </w:rPr>
      </w:pPr>
    </w:p>
    <w:p w14:paraId="1D329079" w14:textId="77777777" w:rsidR="00614B52" w:rsidRPr="003B4DA5" w:rsidRDefault="00732667">
      <w:pPr>
        <w:pStyle w:val="Normal1"/>
        <w:pBdr>
          <w:top w:val="nil"/>
          <w:left w:val="nil"/>
          <w:bottom w:val="nil"/>
          <w:right w:val="nil"/>
          <w:between w:val="nil"/>
        </w:pBdr>
        <w:spacing w:after="0" w:line="240" w:lineRule="auto"/>
        <w:jc w:val="both"/>
        <w:rPr>
          <w:rFonts w:ascii="Arial" w:eastAsia="Arial" w:hAnsi="Arial" w:cs="Arial"/>
          <w:b/>
          <w:color w:val="000000"/>
          <w:sz w:val="28"/>
          <w:szCs w:val="28"/>
        </w:rPr>
      </w:pPr>
      <w:r>
        <w:rPr>
          <w:rFonts w:ascii="Arial" w:eastAsia="Arial" w:hAnsi="Arial" w:cs="Arial"/>
          <w:b/>
          <w:color w:val="000000"/>
          <w:sz w:val="28"/>
          <w:szCs w:val="28"/>
        </w:rPr>
        <w:lastRenderedPageBreak/>
        <w:t xml:space="preserve">ANNEXE 3 : </w:t>
      </w:r>
      <w:r w:rsidR="00FD2B43">
        <w:rPr>
          <w:rFonts w:ascii="Arial" w:eastAsia="Arial" w:hAnsi="Arial" w:cs="Arial"/>
          <w:b/>
          <w:color w:val="000000"/>
          <w:sz w:val="28"/>
          <w:szCs w:val="28"/>
        </w:rPr>
        <w:t>L</w:t>
      </w:r>
      <w:r w:rsidR="00744396">
        <w:rPr>
          <w:rFonts w:ascii="Arial" w:eastAsia="Arial" w:hAnsi="Arial" w:cs="Arial"/>
          <w:b/>
          <w:color w:val="000000"/>
          <w:sz w:val="28"/>
          <w:szCs w:val="28"/>
        </w:rPr>
        <w:t xml:space="preserve">e Grand Raid, </w:t>
      </w:r>
      <w:r w:rsidR="00FD2B43" w:rsidRPr="003B4DA5">
        <w:rPr>
          <w:rFonts w:ascii="Arial" w:eastAsia="Arial" w:hAnsi="Arial" w:cs="Arial"/>
          <w:b/>
          <w:color w:val="000000"/>
          <w:sz w:val="28"/>
          <w:szCs w:val="28"/>
        </w:rPr>
        <w:t xml:space="preserve">chiffres clés </w:t>
      </w:r>
      <w:r w:rsidR="00744396">
        <w:rPr>
          <w:rFonts w:ascii="Arial" w:eastAsia="Arial" w:hAnsi="Arial" w:cs="Arial"/>
          <w:b/>
          <w:color w:val="000000"/>
          <w:sz w:val="28"/>
          <w:szCs w:val="28"/>
        </w:rPr>
        <w:t xml:space="preserve">et </w:t>
      </w:r>
      <w:r w:rsidR="00954763">
        <w:rPr>
          <w:rFonts w:ascii="Arial" w:eastAsia="Arial" w:hAnsi="Arial" w:cs="Arial"/>
          <w:b/>
          <w:color w:val="000000"/>
          <w:sz w:val="28"/>
          <w:szCs w:val="28"/>
        </w:rPr>
        <w:t>organisation de la course</w:t>
      </w:r>
    </w:p>
    <w:p w14:paraId="37DD3D7C" w14:textId="77777777" w:rsidR="00842AFF" w:rsidRDefault="00842AFF">
      <w:pPr>
        <w:pStyle w:val="Normal1"/>
        <w:pBdr>
          <w:top w:val="nil"/>
          <w:left w:val="nil"/>
          <w:bottom w:val="nil"/>
          <w:right w:val="nil"/>
          <w:between w:val="nil"/>
        </w:pBdr>
        <w:spacing w:after="0" w:line="240" w:lineRule="auto"/>
        <w:jc w:val="both"/>
        <w:rPr>
          <w:rFonts w:ascii="Arial" w:eastAsia="Arial" w:hAnsi="Arial" w:cs="Arial"/>
          <w:b/>
          <w:color w:val="000000"/>
          <w:sz w:val="24"/>
          <w:szCs w:val="24"/>
        </w:rPr>
      </w:pPr>
    </w:p>
    <w:p w14:paraId="3D8C9B7C" w14:textId="77777777" w:rsidR="00842AFF" w:rsidRPr="0026384C" w:rsidRDefault="00842AFF">
      <w:pPr>
        <w:pStyle w:val="Normal1"/>
        <w:pBdr>
          <w:top w:val="nil"/>
          <w:left w:val="nil"/>
          <w:bottom w:val="nil"/>
          <w:right w:val="nil"/>
          <w:between w:val="nil"/>
        </w:pBdr>
        <w:spacing w:after="0" w:line="240" w:lineRule="auto"/>
        <w:jc w:val="both"/>
        <w:rPr>
          <w:rFonts w:ascii="Arial" w:eastAsia="Arial" w:hAnsi="Arial" w:cs="Arial"/>
          <w:b/>
          <w:color w:val="000000"/>
          <w:sz w:val="24"/>
          <w:szCs w:val="24"/>
        </w:rPr>
      </w:pPr>
    </w:p>
    <w:p w14:paraId="5635AAEE" w14:textId="77777777" w:rsidR="00842AFF" w:rsidRPr="0026384C" w:rsidRDefault="00842AFF" w:rsidP="00842AFF">
      <w:pPr>
        <w:pStyle w:val="Normal1"/>
        <w:spacing w:after="0"/>
        <w:jc w:val="both"/>
        <w:rPr>
          <w:rFonts w:ascii="Arial" w:eastAsia="Arial" w:hAnsi="Arial" w:cs="Arial"/>
          <w:b/>
          <w:sz w:val="24"/>
          <w:szCs w:val="24"/>
        </w:rPr>
      </w:pPr>
      <w:r w:rsidRPr="0026384C">
        <w:rPr>
          <w:rFonts w:ascii="Arial" w:eastAsia="Arial" w:hAnsi="Arial" w:cs="Arial"/>
          <w:b/>
          <w:sz w:val="24"/>
          <w:szCs w:val="24"/>
        </w:rPr>
        <w:t>Les chiffres clés :</w:t>
      </w:r>
    </w:p>
    <w:p w14:paraId="63EB3FDB" w14:textId="77777777" w:rsidR="00614B52" w:rsidRDefault="00614B52">
      <w:pPr>
        <w:pStyle w:val="Normal1"/>
        <w:pBdr>
          <w:top w:val="nil"/>
          <w:left w:val="nil"/>
          <w:bottom w:val="nil"/>
          <w:right w:val="nil"/>
          <w:between w:val="nil"/>
        </w:pBdr>
        <w:spacing w:after="0" w:line="240" w:lineRule="auto"/>
        <w:jc w:val="both"/>
        <w:rPr>
          <w:rFonts w:ascii="Arial" w:eastAsia="Arial" w:hAnsi="Arial" w:cs="Arial"/>
          <w:u w:val="single"/>
        </w:rPr>
      </w:pPr>
    </w:p>
    <w:p w14:paraId="52FD94C4" w14:textId="77777777" w:rsidR="00614B52" w:rsidRDefault="00FD2B43">
      <w:pPr>
        <w:pStyle w:val="Normal1"/>
        <w:numPr>
          <w:ilvl w:val="0"/>
          <w:numId w:val="2"/>
        </w:numPr>
        <w:spacing w:after="0"/>
        <w:contextualSpacing/>
        <w:jc w:val="both"/>
        <w:rPr>
          <w:rFonts w:ascii="Arial" w:eastAsia="Arial" w:hAnsi="Arial" w:cs="Arial"/>
        </w:rPr>
      </w:pPr>
      <w:r>
        <w:rPr>
          <w:rFonts w:ascii="Arial" w:eastAsia="Arial" w:hAnsi="Arial" w:cs="Arial"/>
          <w:sz w:val="24"/>
          <w:szCs w:val="24"/>
        </w:rPr>
        <w:t>Plus de 3</w:t>
      </w:r>
      <w:r w:rsidR="00954763">
        <w:rPr>
          <w:rFonts w:ascii="Arial" w:eastAsia="Arial" w:hAnsi="Arial" w:cs="Arial"/>
          <w:sz w:val="24"/>
          <w:szCs w:val="24"/>
        </w:rPr>
        <w:t xml:space="preserve"> </w:t>
      </w:r>
      <w:r>
        <w:rPr>
          <w:rFonts w:ascii="Arial" w:eastAsia="Arial" w:hAnsi="Arial" w:cs="Arial"/>
          <w:sz w:val="24"/>
          <w:szCs w:val="24"/>
        </w:rPr>
        <w:t>000 coureurs pré-inscrits</w:t>
      </w:r>
    </w:p>
    <w:p w14:paraId="654105BB" w14:textId="77777777" w:rsidR="00614B52" w:rsidRDefault="00FD2B43">
      <w:pPr>
        <w:pStyle w:val="Normal1"/>
        <w:numPr>
          <w:ilvl w:val="0"/>
          <w:numId w:val="2"/>
        </w:numPr>
        <w:spacing w:after="0"/>
        <w:contextualSpacing/>
        <w:jc w:val="both"/>
        <w:rPr>
          <w:rFonts w:ascii="Arial" w:eastAsia="Arial" w:hAnsi="Arial" w:cs="Arial"/>
        </w:rPr>
      </w:pPr>
      <w:r>
        <w:rPr>
          <w:rFonts w:ascii="Arial" w:eastAsia="Arial" w:hAnsi="Arial" w:cs="Arial"/>
          <w:sz w:val="24"/>
          <w:szCs w:val="24"/>
        </w:rPr>
        <w:t>2</w:t>
      </w:r>
      <w:r w:rsidR="00954763">
        <w:rPr>
          <w:rFonts w:ascii="Arial" w:eastAsia="Arial" w:hAnsi="Arial" w:cs="Arial"/>
          <w:sz w:val="24"/>
          <w:szCs w:val="24"/>
        </w:rPr>
        <w:t xml:space="preserve"> </w:t>
      </w:r>
      <w:r>
        <w:rPr>
          <w:rFonts w:ascii="Arial" w:eastAsia="Arial" w:hAnsi="Arial" w:cs="Arial"/>
          <w:sz w:val="24"/>
          <w:szCs w:val="24"/>
        </w:rPr>
        <w:t>800 coureurs tirés au sort</w:t>
      </w:r>
    </w:p>
    <w:p w14:paraId="0A85D1AB" w14:textId="77777777" w:rsidR="00614B52" w:rsidRDefault="00FD2B43">
      <w:pPr>
        <w:pStyle w:val="Normal1"/>
        <w:numPr>
          <w:ilvl w:val="0"/>
          <w:numId w:val="2"/>
        </w:numPr>
        <w:spacing w:after="0"/>
        <w:contextualSpacing/>
        <w:jc w:val="both"/>
        <w:rPr>
          <w:rFonts w:ascii="Arial" w:eastAsia="Arial" w:hAnsi="Arial" w:cs="Arial"/>
        </w:rPr>
      </w:pPr>
      <w:r>
        <w:rPr>
          <w:rFonts w:ascii="Arial" w:eastAsia="Arial" w:hAnsi="Arial" w:cs="Arial"/>
          <w:sz w:val="24"/>
          <w:szCs w:val="24"/>
        </w:rPr>
        <w:t>90</w:t>
      </w:r>
      <w:r w:rsidR="00954763">
        <w:rPr>
          <w:rFonts w:ascii="Arial" w:eastAsia="Arial" w:hAnsi="Arial" w:cs="Arial"/>
          <w:sz w:val="24"/>
          <w:szCs w:val="24"/>
        </w:rPr>
        <w:t xml:space="preserve"> </w:t>
      </w:r>
      <w:r>
        <w:rPr>
          <w:rFonts w:ascii="Arial" w:eastAsia="Arial" w:hAnsi="Arial" w:cs="Arial"/>
          <w:sz w:val="24"/>
          <w:szCs w:val="24"/>
        </w:rPr>
        <w:t>% des coureurs sont des hommes</w:t>
      </w:r>
    </w:p>
    <w:p w14:paraId="4AC954D4" w14:textId="77777777" w:rsidR="00614B52" w:rsidRDefault="00FD2B43">
      <w:pPr>
        <w:pStyle w:val="Normal1"/>
        <w:numPr>
          <w:ilvl w:val="0"/>
          <w:numId w:val="2"/>
        </w:numPr>
        <w:spacing w:after="0"/>
        <w:contextualSpacing/>
        <w:jc w:val="both"/>
        <w:rPr>
          <w:rFonts w:ascii="Arial" w:eastAsia="Arial" w:hAnsi="Arial" w:cs="Arial"/>
        </w:rPr>
      </w:pPr>
      <w:r>
        <w:rPr>
          <w:rFonts w:ascii="Arial" w:eastAsia="Arial" w:hAnsi="Arial" w:cs="Arial"/>
          <w:sz w:val="24"/>
          <w:szCs w:val="24"/>
        </w:rPr>
        <w:t>Plus de 40 pays représentés</w:t>
      </w:r>
    </w:p>
    <w:p w14:paraId="28C81C56" w14:textId="77777777" w:rsidR="00614B52" w:rsidRDefault="00FD2B43">
      <w:pPr>
        <w:pStyle w:val="Normal1"/>
        <w:numPr>
          <w:ilvl w:val="0"/>
          <w:numId w:val="2"/>
        </w:numPr>
        <w:spacing w:after="0"/>
        <w:contextualSpacing/>
        <w:jc w:val="both"/>
        <w:rPr>
          <w:rFonts w:ascii="Arial" w:eastAsia="Arial" w:hAnsi="Arial" w:cs="Arial"/>
        </w:rPr>
      </w:pPr>
      <w:r>
        <w:rPr>
          <w:rFonts w:ascii="Arial" w:eastAsia="Arial" w:hAnsi="Arial" w:cs="Arial"/>
          <w:sz w:val="24"/>
          <w:szCs w:val="24"/>
        </w:rPr>
        <w:t>1</w:t>
      </w:r>
      <w:r w:rsidR="00954763">
        <w:rPr>
          <w:rFonts w:ascii="Arial" w:eastAsia="Arial" w:hAnsi="Arial" w:cs="Arial"/>
          <w:sz w:val="24"/>
          <w:szCs w:val="24"/>
        </w:rPr>
        <w:t xml:space="preserve"> </w:t>
      </w:r>
      <w:r>
        <w:rPr>
          <w:rFonts w:ascii="Arial" w:eastAsia="Arial" w:hAnsi="Arial" w:cs="Arial"/>
          <w:sz w:val="24"/>
          <w:szCs w:val="24"/>
        </w:rPr>
        <w:t>800 bénévoles</w:t>
      </w:r>
    </w:p>
    <w:p w14:paraId="1FF3E87C" w14:textId="77777777" w:rsidR="00614B52" w:rsidRDefault="00FD2B43">
      <w:pPr>
        <w:pStyle w:val="Normal1"/>
        <w:numPr>
          <w:ilvl w:val="0"/>
          <w:numId w:val="2"/>
        </w:numPr>
        <w:spacing w:after="0"/>
        <w:contextualSpacing/>
        <w:jc w:val="both"/>
        <w:rPr>
          <w:rFonts w:ascii="Arial" w:eastAsia="Arial" w:hAnsi="Arial" w:cs="Arial"/>
        </w:rPr>
      </w:pPr>
      <w:r>
        <w:rPr>
          <w:rFonts w:ascii="Arial" w:eastAsia="Arial" w:hAnsi="Arial" w:cs="Arial"/>
          <w:sz w:val="24"/>
          <w:szCs w:val="24"/>
        </w:rPr>
        <w:t>150 journalistes couvrant l'événement</w:t>
      </w:r>
    </w:p>
    <w:p w14:paraId="6B2A9D55" w14:textId="77777777" w:rsidR="00614B52" w:rsidRDefault="00FD2B43">
      <w:pPr>
        <w:pStyle w:val="Normal1"/>
        <w:numPr>
          <w:ilvl w:val="0"/>
          <w:numId w:val="2"/>
        </w:numPr>
        <w:spacing w:after="0"/>
        <w:contextualSpacing/>
        <w:jc w:val="both"/>
        <w:rPr>
          <w:rFonts w:ascii="Arial" w:eastAsia="Arial" w:hAnsi="Arial" w:cs="Arial"/>
        </w:rPr>
      </w:pPr>
      <w:r>
        <w:rPr>
          <w:rFonts w:ascii="Arial" w:eastAsia="Arial" w:hAnsi="Arial" w:cs="Arial"/>
          <w:sz w:val="24"/>
          <w:szCs w:val="24"/>
        </w:rPr>
        <w:t>400 accréditations presse délivrées</w:t>
      </w:r>
    </w:p>
    <w:p w14:paraId="5CE2C03C" w14:textId="77777777" w:rsidR="00614B52" w:rsidRDefault="00FD2B43">
      <w:pPr>
        <w:pStyle w:val="Normal1"/>
        <w:numPr>
          <w:ilvl w:val="0"/>
          <w:numId w:val="2"/>
        </w:numPr>
        <w:spacing w:after="0"/>
        <w:contextualSpacing/>
        <w:jc w:val="both"/>
        <w:rPr>
          <w:rFonts w:ascii="Arial" w:eastAsia="Arial" w:hAnsi="Arial" w:cs="Arial"/>
        </w:rPr>
      </w:pPr>
      <w:r>
        <w:rPr>
          <w:rFonts w:ascii="Arial" w:eastAsia="Arial" w:hAnsi="Arial" w:cs="Arial"/>
          <w:sz w:val="24"/>
          <w:szCs w:val="24"/>
        </w:rPr>
        <w:t>45 000 fans sur Facebook</w:t>
      </w:r>
    </w:p>
    <w:p w14:paraId="01F5AF78" w14:textId="77777777" w:rsidR="00614B52" w:rsidRDefault="00FD2B43">
      <w:pPr>
        <w:pStyle w:val="Normal1"/>
        <w:numPr>
          <w:ilvl w:val="0"/>
          <w:numId w:val="2"/>
        </w:numPr>
        <w:spacing w:after="0"/>
        <w:contextualSpacing/>
        <w:jc w:val="both"/>
        <w:rPr>
          <w:rFonts w:ascii="Arial" w:eastAsia="Arial" w:hAnsi="Arial" w:cs="Arial"/>
        </w:rPr>
      </w:pPr>
      <w:r>
        <w:rPr>
          <w:rFonts w:ascii="Arial" w:eastAsia="Arial" w:hAnsi="Arial" w:cs="Arial"/>
          <w:sz w:val="24"/>
          <w:szCs w:val="24"/>
        </w:rPr>
        <w:t>900 abonnés à la chaîne YouTube</w:t>
      </w:r>
    </w:p>
    <w:p w14:paraId="495930C3" w14:textId="77777777" w:rsidR="00614B52" w:rsidRPr="001474AC" w:rsidRDefault="00FD2B43">
      <w:pPr>
        <w:pStyle w:val="Normal1"/>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7DB07C16" w14:textId="77777777" w:rsidR="00842AFF" w:rsidRDefault="00842AFF">
      <w:pPr>
        <w:pStyle w:val="Normal1"/>
        <w:spacing w:after="0"/>
        <w:jc w:val="both"/>
        <w:rPr>
          <w:rFonts w:ascii="Arial" w:eastAsia="Arial" w:hAnsi="Arial" w:cs="Arial"/>
          <w:sz w:val="24"/>
          <w:szCs w:val="24"/>
        </w:rPr>
      </w:pPr>
    </w:p>
    <w:p w14:paraId="76954143" w14:textId="77777777" w:rsidR="00614B52" w:rsidRPr="0026384C" w:rsidRDefault="00FD2B43">
      <w:pPr>
        <w:pStyle w:val="Normal1"/>
        <w:spacing w:after="0"/>
        <w:jc w:val="both"/>
        <w:rPr>
          <w:rFonts w:ascii="Arial" w:eastAsia="Arial" w:hAnsi="Arial" w:cs="Arial"/>
          <w:b/>
          <w:sz w:val="24"/>
          <w:szCs w:val="24"/>
        </w:rPr>
      </w:pPr>
      <w:r w:rsidRPr="0026384C">
        <w:rPr>
          <w:rFonts w:ascii="Arial" w:eastAsia="Arial" w:hAnsi="Arial" w:cs="Arial"/>
          <w:b/>
          <w:sz w:val="24"/>
          <w:szCs w:val="24"/>
        </w:rPr>
        <w:t xml:space="preserve">L’organisation de la course </w:t>
      </w:r>
      <w:r w:rsidR="00744396">
        <w:rPr>
          <w:rFonts w:ascii="Arial" w:eastAsia="Arial" w:hAnsi="Arial" w:cs="Arial"/>
          <w:b/>
          <w:sz w:val="24"/>
          <w:szCs w:val="24"/>
        </w:rPr>
        <w:t>(calendrier</w:t>
      </w:r>
      <w:r w:rsidR="003A7D91">
        <w:rPr>
          <w:rFonts w:ascii="Arial" w:eastAsia="Arial" w:hAnsi="Arial" w:cs="Arial"/>
          <w:b/>
          <w:sz w:val="24"/>
          <w:szCs w:val="24"/>
        </w:rPr>
        <w:t xml:space="preserve"> annuel</w:t>
      </w:r>
      <w:r w:rsidR="00744396">
        <w:rPr>
          <w:rFonts w:ascii="Arial" w:eastAsia="Arial" w:hAnsi="Arial" w:cs="Arial"/>
          <w:b/>
          <w:sz w:val="24"/>
          <w:szCs w:val="24"/>
        </w:rPr>
        <w:t>)</w:t>
      </w:r>
      <w:r w:rsidRPr="0026384C">
        <w:rPr>
          <w:rFonts w:ascii="Arial" w:eastAsia="Arial" w:hAnsi="Arial" w:cs="Arial"/>
          <w:b/>
          <w:sz w:val="24"/>
          <w:szCs w:val="24"/>
        </w:rPr>
        <w:t xml:space="preserve"> :</w:t>
      </w:r>
    </w:p>
    <w:p w14:paraId="56F5AF7C" w14:textId="77777777" w:rsidR="00842AFF" w:rsidRDefault="00842AFF">
      <w:pPr>
        <w:pStyle w:val="Normal1"/>
        <w:spacing w:after="0"/>
        <w:jc w:val="both"/>
        <w:rPr>
          <w:rFonts w:ascii="Arial" w:eastAsia="Arial" w:hAnsi="Arial" w:cs="Arial"/>
          <w:sz w:val="24"/>
          <w:szCs w:val="24"/>
        </w:rPr>
      </w:pPr>
    </w:p>
    <w:p w14:paraId="2A5A0389" w14:textId="77777777" w:rsidR="00614B52" w:rsidRDefault="00FD2B43">
      <w:pPr>
        <w:pStyle w:val="Normal1"/>
        <w:numPr>
          <w:ilvl w:val="0"/>
          <w:numId w:val="4"/>
        </w:numPr>
        <w:spacing w:after="0"/>
        <w:contextualSpacing/>
        <w:jc w:val="both"/>
        <w:rPr>
          <w:rFonts w:ascii="Arial" w:eastAsia="Arial" w:hAnsi="Arial" w:cs="Arial"/>
        </w:rPr>
      </w:pPr>
      <w:r>
        <w:rPr>
          <w:rFonts w:ascii="Arial" w:eastAsia="Arial" w:hAnsi="Arial" w:cs="Arial"/>
          <w:sz w:val="24"/>
          <w:szCs w:val="24"/>
        </w:rPr>
        <w:t>Pré-inscriptions : février - mars</w:t>
      </w:r>
    </w:p>
    <w:p w14:paraId="5A46704A" w14:textId="77777777" w:rsidR="00614B52" w:rsidRDefault="00FD2B43">
      <w:pPr>
        <w:pStyle w:val="Normal1"/>
        <w:numPr>
          <w:ilvl w:val="0"/>
          <w:numId w:val="4"/>
        </w:numPr>
        <w:spacing w:after="0"/>
        <w:contextualSpacing/>
        <w:jc w:val="both"/>
        <w:rPr>
          <w:rFonts w:ascii="Arial" w:eastAsia="Arial" w:hAnsi="Arial" w:cs="Arial"/>
        </w:rPr>
      </w:pPr>
      <w:r>
        <w:rPr>
          <w:rFonts w:ascii="Arial" w:eastAsia="Arial" w:hAnsi="Arial" w:cs="Arial"/>
          <w:sz w:val="24"/>
          <w:szCs w:val="24"/>
        </w:rPr>
        <w:t>Tirage au sort : avril</w:t>
      </w:r>
    </w:p>
    <w:p w14:paraId="5B4EB8B3" w14:textId="77777777" w:rsidR="00614B52" w:rsidRDefault="00FD2B43">
      <w:pPr>
        <w:pStyle w:val="Normal1"/>
        <w:numPr>
          <w:ilvl w:val="0"/>
          <w:numId w:val="4"/>
        </w:numPr>
        <w:spacing w:after="0"/>
        <w:contextualSpacing/>
        <w:jc w:val="both"/>
        <w:rPr>
          <w:rFonts w:ascii="Arial" w:eastAsia="Arial" w:hAnsi="Arial" w:cs="Arial"/>
        </w:rPr>
      </w:pPr>
      <w:r>
        <w:rPr>
          <w:rFonts w:ascii="Arial" w:eastAsia="Arial" w:hAnsi="Arial" w:cs="Arial"/>
          <w:sz w:val="24"/>
          <w:szCs w:val="24"/>
        </w:rPr>
        <w:t>Validation du tracé de la course : avril</w:t>
      </w:r>
    </w:p>
    <w:p w14:paraId="7610817E" w14:textId="77777777" w:rsidR="00614B52" w:rsidRDefault="00FD2B43">
      <w:pPr>
        <w:pStyle w:val="Normal1"/>
        <w:numPr>
          <w:ilvl w:val="0"/>
          <w:numId w:val="4"/>
        </w:numPr>
        <w:spacing w:after="0"/>
        <w:contextualSpacing/>
        <w:jc w:val="both"/>
        <w:rPr>
          <w:rFonts w:ascii="Arial" w:eastAsia="Arial" w:hAnsi="Arial" w:cs="Arial"/>
        </w:rPr>
      </w:pPr>
      <w:r>
        <w:rPr>
          <w:rFonts w:ascii="Arial" w:eastAsia="Arial" w:hAnsi="Arial" w:cs="Arial"/>
          <w:sz w:val="24"/>
          <w:szCs w:val="24"/>
        </w:rPr>
        <w:t>Retrait des dossards : octobre (la veille du départ)</w:t>
      </w:r>
    </w:p>
    <w:p w14:paraId="7244B023" w14:textId="77777777" w:rsidR="00614B52" w:rsidRDefault="00BF1F21">
      <w:pPr>
        <w:pStyle w:val="Normal1"/>
        <w:numPr>
          <w:ilvl w:val="0"/>
          <w:numId w:val="4"/>
        </w:numPr>
        <w:spacing w:after="0"/>
        <w:contextualSpacing/>
        <w:jc w:val="both"/>
        <w:rPr>
          <w:rFonts w:ascii="Arial" w:eastAsia="Arial" w:hAnsi="Arial" w:cs="Arial"/>
        </w:rPr>
      </w:pPr>
      <w:r>
        <w:rPr>
          <w:rFonts w:ascii="Arial" w:eastAsia="Arial" w:hAnsi="Arial" w:cs="Arial"/>
          <w:sz w:val="24"/>
          <w:szCs w:val="24"/>
        </w:rPr>
        <w:t xml:space="preserve">Course : </w:t>
      </w:r>
      <w:r w:rsidR="00744396">
        <w:rPr>
          <w:rFonts w:ascii="Arial" w:eastAsia="Arial" w:hAnsi="Arial" w:cs="Arial"/>
          <w:sz w:val="24"/>
          <w:szCs w:val="24"/>
        </w:rPr>
        <w:t>durant le mois d’octobre</w:t>
      </w:r>
    </w:p>
    <w:p w14:paraId="5026282C" w14:textId="77777777" w:rsidR="00614B52" w:rsidRDefault="00FD2B43">
      <w:pPr>
        <w:pStyle w:val="Normal1"/>
        <w:numPr>
          <w:ilvl w:val="0"/>
          <w:numId w:val="4"/>
        </w:numPr>
        <w:spacing w:after="0"/>
        <w:contextualSpacing/>
        <w:jc w:val="both"/>
        <w:rPr>
          <w:rFonts w:ascii="Arial" w:eastAsia="Arial" w:hAnsi="Arial" w:cs="Arial"/>
        </w:rPr>
      </w:pPr>
      <w:r>
        <w:rPr>
          <w:rFonts w:ascii="Arial" w:eastAsia="Arial" w:hAnsi="Arial" w:cs="Arial"/>
          <w:sz w:val="24"/>
          <w:szCs w:val="24"/>
        </w:rPr>
        <w:t>Remise des récompenses : le dernier jour de la course</w:t>
      </w:r>
    </w:p>
    <w:p w14:paraId="62E00AC1" w14:textId="77777777" w:rsidR="00614B52" w:rsidRPr="001A2CD7" w:rsidRDefault="00FD2B43">
      <w:pPr>
        <w:pStyle w:val="Normal1"/>
        <w:numPr>
          <w:ilvl w:val="0"/>
          <w:numId w:val="4"/>
        </w:numPr>
        <w:spacing w:after="0"/>
        <w:contextualSpacing/>
        <w:jc w:val="both"/>
        <w:rPr>
          <w:rFonts w:ascii="Arial" w:eastAsia="Arial" w:hAnsi="Arial" w:cs="Arial"/>
        </w:rPr>
      </w:pPr>
      <w:r>
        <w:rPr>
          <w:rFonts w:ascii="Arial" w:eastAsia="Arial" w:hAnsi="Arial" w:cs="Arial"/>
          <w:sz w:val="24"/>
          <w:szCs w:val="24"/>
        </w:rPr>
        <w:t>Annonce des dates de la prochaine édition : octobre (après la course)</w:t>
      </w:r>
    </w:p>
    <w:p w14:paraId="48098819" w14:textId="77777777" w:rsidR="001A2CD7" w:rsidRDefault="001A2CD7" w:rsidP="001A2CD7">
      <w:pPr>
        <w:pStyle w:val="Normal1"/>
        <w:spacing w:after="0"/>
        <w:ind w:left="360"/>
        <w:contextualSpacing/>
        <w:jc w:val="both"/>
        <w:rPr>
          <w:rFonts w:ascii="Arial" w:eastAsia="Arial" w:hAnsi="Arial" w:cs="Arial"/>
        </w:rPr>
      </w:pPr>
    </w:p>
    <w:p w14:paraId="30B6F5D5" w14:textId="77777777" w:rsidR="001A2CD7" w:rsidRDefault="001A2CD7" w:rsidP="001A2CD7">
      <w:pPr>
        <w:pStyle w:val="Normal1"/>
        <w:spacing w:after="0"/>
        <w:ind w:left="360"/>
        <w:contextualSpacing/>
        <w:jc w:val="both"/>
        <w:rPr>
          <w:rFonts w:ascii="Arial" w:eastAsia="Arial" w:hAnsi="Arial" w:cs="Arial"/>
        </w:rPr>
      </w:pPr>
    </w:p>
    <w:p w14:paraId="7601C28B" w14:textId="77777777" w:rsidR="00614B52" w:rsidRDefault="00614B52">
      <w:pPr>
        <w:pStyle w:val="Normal1"/>
        <w:pBdr>
          <w:top w:val="nil"/>
          <w:left w:val="nil"/>
          <w:bottom w:val="nil"/>
          <w:right w:val="nil"/>
          <w:between w:val="nil"/>
        </w:pBdr>
        <w:spacing w:after="0" w:line="240" w:lineRule="auto"/>
        <w:jc w:val="both"/>
        <w:rPr>
          <w:rFonts w:ascii="Arial" w:eastAsia="Arial" w:hAnsi="Arial" w:cs="Arial"/>
          <w:u w:val="single"/>
        </w:rPr>
      </w:pPr>
    </w:p>
    <w:p w14:paraId="3C914A5A" w14:textId="77777777" w:rsidR="00614B52" w:rsidRDefault="00FD2B43">
      <w:pPr>
        <w:pStyle w:val="Normal1"/>
        <w:jc w:val="right"/>
        <w:rPr>
          <w:rFonts w:ascii="Arial" w:eastAsia="Arial" w:hAnsi="Arial" w:cs="Arial"/>
          <w:i/>
          <w:sz w:val="24"/>
          <w:szCs w:val="24"/>
          <w:u w:val="single"/>
        </w:rPr>
      </w:pPr>
      <w:r w:rsidRPr="00A948DC">
        <w:rPr>
          <w:rFonts w:ascii="Arial" w:eastAsia="Arial" w:hAnsi="Arial" w:cs="Arial"/>
          <w:i/>
          <w:sz w:val="24"/>
          <w:szCs w:val="24"/>
        </w:rPr>
        <w:t>Source</w:t>
      </w:r>
      <w:r>
        <w:rPr>
          <w:rFonts w:ascii="Arial" w:eastAsia="Arial" w:hAnsi="Arial" w:cs="Arial"/>
          <w:i/>
          <w:sz w:val="24"/>
          <w:szCs w:val="24"/>
        </w:rPr>
        <w:t> : dossier de presse</w:t>
      </w:r>
    </w:p>
    <w:p w14:paraId="2CDE4247" w14:textId="77777777" w:rsidR="00614B52" w:rsidRDefault="00614B52">
      <w:pPr>
        <w:pStyle w:val="Normal1"/>
        <w:pBdr>
          <w:top w:val="nil"/>
          <w:left w:val="nil"/>
          <w:bottom w:val="nil"/>
          <w:right w:val="nil"/>
          <w:between w:val="nil"/>
        </w:pBdr>
        <w:spacing w:after="0" w:line="240" w:lineRule="auto"/>
        <w:jc w:val="both"/>
        <w:rPr>
          <w:rFonts w:ascii="Arial" w:eastAsia="Arial" w:hAnsi="Arial" w:cs="Arial"/>
          <w:b/>
          <w:color w:val="000000"/>
        </w:rPr>
      </w:pPr>
    </w:p>
    <w:p w14:paraId="65A160A1" w14:textId="77777777" w:rsidR="001474AC" w:rsidRDefault="001474AC">
      <w:pPr>
        <w:pStyle w:val="Normal1"/>
        <w:spacing w:after="0" w:line="240" w:lineRule="auto"/>
        <w:jc w:val="both"/>
        <w:rPr>
          <w:rFonts w:ascii="Arial" w:eastAsia="Arial" w:hAnsi="Arial" w:cs="Arial"/>
          <w:b/>
          <w:sz w:val="24"/>
          <w:szCs w:val="24"/>
        </w:rPr>
      </w:pPr>
    </w:p>
    <w:p w14:paraId="7B04DB39" w14:textId="77777777" w:rsidR="005B2A2E" w:rsidRDefault="005B2A2E">
      <w:pPr>
        <w:rPr>
          <w:rFonts w:ascii="Arial" w:eastAsia="Arial" w:hAnsi="Arial" w:cs="Arial"/>
          <w:b/>
          <w:sz w:val="24"/>
          <w:szCs w:val="24"/>
        </w:rPr>
      </w:pPr>
      <w:r>
        <w:rPr>
          <w:rFonts w:ascii="Arial" w:eastAsia="Arial" w:hAnsi="Arial" w:cs="Arial"/>
          <w:b/>
          <w:sz w:val="24"/>
          <w:szCs w:val="24"/>
        </w:rPr>
        <w:br w:type="page"/>
      </w:r>
    </w:p>
    <w:p w14:paraId="045B18A4" w14:textId="77777777" w:rsidR="00614B52" w:rsidRPr="003B4DA5" w:rsidRDefault="007A67B7" w:rsidP="003B4DA5">
      <w:pPr>
        <w:pStyle w:val="Normal1"/>
        <w:pBdr>
          <w:top w:val="nil"/>
          <w:left w:val="nil"/>
          <w:bottom w:val="nil"/>
          <w:right w:val="nil"/>
          <w:between w:val="nil"/>
        </w:pBdr>
        <w:spacing w:after="0" w:line="240" w:lineRule="auto"/>
        <w:jc w:val="both"/>
        <w:rPr>
          <w:rFonts w:ascii="Arial" w:eastAsia="Arial" w:hAnsi="Arial" w:cs="Arial"/>
          <w:b/>
          <w:color w:val="000000"/>
          <w:sz w:val="26"/>
          <w:szCs w:val="26"/>
        </w:rPr>
      </w:pPr>
      <w:r w:rsidRPr="003B4DA5">
        <w:rPr>
          <w:rFonts w:ascii="Arial" w:eastAsia="Arial" w:hAnsi="Arial" w:cs="Arial"/>
          <w:b/>
          <w:color w:val="000000"/>
          <w:sz w:val="26"/>
          <w:szCs w:val="26"/>
        </w:rPr>
        <w:lastRenderedPageBreak/>
        <w:t>ANNEXE 4</w:t>
      </w:r>
      <w:r w:rsidR="00FD2B43" w:rsidRPr="003B4DA5">
        <w:rPr>
          <w:rFonts w:ascii="Arial" w:eastAsia="Arial" w:hAnsi="Arial" w:cs="Arial"/>
          <w:b/>
          <w:color w:val="000000"/>
          <w:sz w:val="26"/>
          <w:szCs w:val="26"/>
        </w:rPr>
        <w:t xml:space="preserve"> : </w:t>
      </w:r>
      <w:r w:rsidR="004379B8" w:rsidRPr="003B4DA5">
        <w:rPr>
          <w:rFonts w:ascii="Arial" w:eastAsia="Arial" w:hAnsi="Arial" w:cs="Arial"/>
          <w:b/>
          <w:color w:val="000000"/>
          <w:sz w:val="26"/>
          <w:szCs w:val="26"/>
        </w:rPr>
        <w:t>R</w:t>
      </w:r>
      <w:r w:rsidR="00FD2B43" w:rsidRPr="003B4DA5">
        <w:rPr>
          <w:rFonts w:ascii="Arial" w:eastAsia="Arial" w:hAnsi="Arial" w:cs="Arial"/>
          <w:b/>
          <w:color w:val="000000"/>
          <w:sz w:val="26"/>
          <w:szCs w:val="26"/>
        </w:rPr>
        <w:t>épartition des journalistes par pays et par type de média</w:t>
      </w:r>
    </w:p>
    <w:p w14:paraId="35CCF3AA" w14:textId="77777777" w:rsidR="00BF7D95" w:rsidRDefault="00BF7D95">
      <w:pPr>
        <w:pStyle w:val="Normal1"/>
        <w:spacing w:after="0" w:line="240" w:lineRule="auto"/>
        <w:jc w:val="both"/>
        <w:rPr>
          <w:rFonts w:ascii="Arial" w:eastAsia="Arial" w:hAnsi="Arial" w:cs="Arial"/>
          <w:b/>
          <w:sz w:val="24"/>
          <w:szCs w:val="24"/>
        </w:rPr>
      </w:pPr>
    </w:p>
    <w:p w14:paraId="12ACA16B" w14:textId="77777777" w:rsidR="00614B52" w:rsidRDefault="00614B52">
      <w:pPr>
        <w:pStyle w:val="Normal1"/>
        <w:spacing w:after="0" w:line="240" w:lineRule="auto"/>
        <w:jc w:val="both"/>
        <w:rPr>
          <w:rFonts w:ascii="Arial" w:eastAsia="Arial" w:hAnsi="Arial" w:cs="Arial"/>
          <w:b/>
          <w:sz w:val="24"/>
          <w:szCs w:val="24"/>
        </w:rPr>
      </w:pPr>
    </w:p>
    <w:p w14:paraId="03B9457D" w14:textId="77777777" w:rsidR="00390A3B" w:rsidRDefault="00FD2B43">
      <w:pPr>
        <w:pStyle w:val="Normal1"/>
        <w:spacing w:after="0" w:line="240" w:lineRule="auto"/>
        <w:jc w:val="both"/>
        <w:rPr>
          <w:rFonts w:ascii="Arial" w:eastAsia="Arial" w:hAnsi="Arial" w:cs="Arial"/>
          <w:b/>
          <w:sz w:val="24"/>
          <w:szCs w:val="24"/>
        </w:rPr>
      </w:pPr>
      <w:r>
        <w:rPr>
          <w:rFonts w:ascii="Arial" w:eastAsia="Arial" w:hAnsi="Arial" w:cs="Arial"/>
          <w:b/>
          <w:noProof/>
          <w:sz w:val="24"/>
          <w:szCs w:val="24"/>
        </w:rPr>
        <w:drawing>
          <wp:inline distT="114300" distB="114300" distL="114300" distR="114300" wp14:anchorId="34B55262" wp14:editId="2B265311">
            <wp:extent cx="5763260" cy="2451100"/>
            <wp:effectExtent l="0" t="0" r="0" b="0"/>
            <wp:docPr id="4"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0" cstate="print"/>
                    <a:srcRect/>
                    <a:stretch>
                      <a:fillRect/>
                    </a:stretch>
                  </pic:blipFill>
                  <pic:spPr>
                    <a:xfrm>
                      <a:off x="0" y="0"/>
                      <a:ext cx="5763260" cy="2451100"/>
                    </a:xfrm>
                    <a:prstGeom prst="rect">
                      <a:avLst/>
                    </a:prstGeom>
                    <a:ln/>
                  </pic:spPr>
                </pic:pic>
              </a:graphicData>
            </a:graphic>
          </wp:inline>
        </w:drawing>
      </w:r>
    </w:p>
    <w:p w14:paraId="75AB880D" w14:textId="77777777" w:rsidR="00390A3B" w:rsidRDefault="00390A3B">
      <w:pPr>
        <w:pStyle w:val="Normal1"/>
        <w:spacing w:after="0" w:line="240" w:lineRule="auto"/>
        <w:jc w:val="both"/>
        <w:rPr>
          <w:rFonts w:ascii="Arial" w:eastAsia="Arial" w:hAnsi="Arial" w:cs="Arial"/>
          <w:b/>
          <w:sz w:val="24"/>
          <w:szCs w:val="24"/>
        </w:rPr>
      </w:pPr>
    </w:p>
    <w:p w14:paraId="508F4B0A" w14:textId="77777777" w:rsidR="00614B52" w:rsidRDefault="00FD2B43" w:rsidP="007F5B75">
      <w:pPr>
        <w:pStyle w:val="Normal1"/>
        <w:spacing w:after="0" w:line="240" w:lineRule="auto"/>
        <w:jc w:val="center"/>
        <w:rPr>
          <w:rFonts w:ascii="Arial" w:eastAsia="Arial" w:hAnsi="Arial" w:cs="Arial"/>
          <w:sz w:val="24"/>
          <w:szCs w:val="24"/>
        </w:rPr>
      </w:pPr>
      <w:r>
        <w:rPr>
          <w:rFonts w:ascii="Arial" w:eastAsia="Arial" w:hAnsi="Arial" w:cs="Arial"/>
          <w:noProof/>
          <w:sz w:val="24"/>
          <w:szCs w:val="24"/>
        </w:rPr>
        <w:drawing>
          <wp:inline distT="114300" distB="114300" distL="114300" distR="114300" wp14:anchorId="784D885E" wp14:editId="51756C24">
            <wp:extent cx="5781675" cy="3705225"/>
            <wp:effectExtent l="0" t="0" r="9525" b="9525"/>
            <wp:docPr id="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1" cstate="print"/>
                    <a:srcRect/>
                    <a:stretch>
                      <a:fillRect/>
                    </a:stretch>
                  </pic:blipFill>
                  <pic:spPr>
                    <a:xfrm>
                      <a:off x="0" y="0"/>
                      <a:ext cx="5781675" cy="3705225"/>
                    </a:xfrm>
                    <a:prstGeom prst="rect">
                      <a:avLst/>
                    </a:prstGeom>
                    <a:ln/>
                  </pic:spPr>
                </pic:pic>
              </a:graphicData>
            </a:graphic>
          </wp:inline>
        </w:drawing>
      </w:r>
    </w:p>
    <w:p w14:paraId="243EA343" w14:textId="77777777" w:rsidR="00614B52" w:rsidRDefault="00614B52">
      <w:pPr>
        <w:pStyle w:val="Normal1"/>
        <w:spacing w:after="0" w:line="240" w:lineRule="auto"/>
        <w:jc w:val="both"/>
        <w:rPr>
          <w:rFonts w:ascii="Arial" w:eastAsia="Arial" w:hAnsi="Arial" w:cs="Arial"/>
          <w:sz w:val="24"/>
          <w:szCs w:val="24"/>
        </w:rPr>
      </w:pPr>
    </w:p>
    <w:p w14:paraId="120A1902" w14:textId="77777777" w:rsidR="00614B52" w:rsidRDefault="00614B52">
      <w:pPr>
        <w:pStyle w:val="Normal1"/>
        <w:spacing w:after="0" w:line="240" w:lineRule="auto"/>
        <w:jc w:val="both"/>
        <w:rPr>
          <w:rFonts w:ascii="Arial" w:eastAsia="Arial" w:hAnsi="Arial" w:cs="Arial"/>
          <w:sz w:val="24"/>
          <w:szCs w:val="24"/>
        </w:rPr>
      </w:pPr>
    </w:p>
    <w:p w14:paraId="286E2923" w14:textId="77777777" w:rsidR="00614B52" w:rsidRDefault="00FD2B43">
      <w:pPr>
        <w:pStyle w:val="Normal1"/>
        <w:jc w:val="right"/>
        <w:rPr>
          <w:rFonts w:ascii="Arial" w:eastAsia="Arial" w:hAnsi="Arial" w:cs="Arial"/>
          <w:i/>
          <w:sz w:val="24"/>
          <w:szCs w:val="24"/>
          <w:u w:val="single"/>
        </w:rPr>
      </w:pPr>
      <w:r w:rsidRPr="00A948DC">
        <w:rPr>
          <w:rFonts w:ascii="Arial" w:eastAsia="Arial" w:hAnsi="Arial" w:cs="Arial"/>
          <w:i/>
          <w:sz w:val="24"/>
          <w:szCs w:val="24"/>
        </w:rPr>
        <w:t>Source</w:t>
      </w:r>
      <w:r>
        <w:rPr>
          <w:rFonts w:ascii="Arial" w:eastAsia="Arial" w:hAnsi="Arial" w:cs="Arial"/>
          <w:i/>
          <w:sz w:val="24"/>
          <w:szCs w:val="24"/>
        </w:rPr>
        <w:t xml:space="preserve"> : données internes </w:t>
      </w:r>
      <w:r w:rsidR="00CC5842">
        <w:rPr>
          <w:rFonts w:ascii="Arial" w:eastAsia="Arial" w:hAnsi="Arial" w:cs="Arial"/>
          <w:i/>
          <w:sz w:val="24"/>
          <w:szCs w:val="24"/>
        </w:rPr>
        <w:t>ILOP</w:t>
      </w:r>
      <w:r w:rsidR="00C87CF0">
        <w:rPr>
          <w:rFonts w:ascii="Arial" w:eastAsia="Arial" w:hAnsi="Arial" w:cs="Arial"/>
          <w:i/>
          <w:sz w:val="24"/>
          <w:szCs w:val="24"/>
        </w:rPr>
        <w:t xml:space="preserve"> Sport</w:t>
      </w:r>
    </w:p>
    <w:p w14:paraId="252CDB2A" w14:textId="77777777" w:rsidR="00614B52" w:rsidRDefault="00614B52">
      <w:pPr>
        <w:pStyle w:val="Normal1"/>
        <w:spacing w:after="0" w:line="240" w:lineRule="auto"/>
        <w:jc w:val="both"/>
        <w:rPr>
          <w:rFonts w:ascii="Arial" w:eastAsia="Arial" w:hAnsi="Arial" w:cs="Arial"/>
          <w:sz w:val="24"/>
          <w:szCs w:val="24"/>
        </w:rPr>
      </w:pPr>
    </w:p>
    <w:p w14:paraId="44E09D9E" w14:textId="77777777" w:rsidR="00614B52" w:rsidRDefault="00614B52">
      <w:pPr>
        <w:pStyle w:val="Normal1"/>
        <w:spacing w:after="0" w:line="240" w:lineRule="auto"/>
        <w:jc w:val="both"/>
        <w:rPr>
          <w:rFonts w:ascii="Arial" w:eastAsia="Arial" w:hAnsi="Arial" w:cs="Arial"/>
          <w:sz w:val="24"/>
          <w:szCs w:val="24"/>
        </w:rPr>
      </w:pPr>
    </w:p>
    <w:p w14:paraId="780B9B8C" w14:textId="77777777" w:rsidR="001474AC" w:rsidRDefault="001474AC">
      <w:pPr>
        <w:pStyle w:val="Normal1"/>
        <w:spacing w:after="0" w:line="240" w:lineRule="auto"/>
        <w:jc w:val="both"/>
        <w:rPr>
          <w:rFonts w:ascii="Arial" w:eastAsia="Arial" w:hAnsi="Arial" w:cs="Arial"/>
          <w:sz w:val="24"/>
          <w:szCs w:val="24"/>
        </w:rPr>
      </w:pPr>
    </w:p>
    <w:p w14:paraId="705B524D" w14:textId="77777777" w:rsidR="00504D05" w:rsidRDefault="00504D05">
      <w:pPr>
        <w:pStyle w:val="Normal1"/>
        <w:spacing w:after="0" w:line="240" w:lineRule="auto"/>
        <w:jc w:val="both"/>
        <w:rPr>
          <w:rFonts w:ascii="Arial" w:eastAsia="Arial" w:hAnsi="Arial" w:cs="Arial"/>
          <w:sz w:val="24"/>
          <w:szCs w:val="24"/>
        </w:rPr>
      </w:pPr>
    </w:p>
    <w:p w14:paraId="7A714B55" w14:textId="77777777" w:rsidR="00504D05" w:rsidRDefault="00504D05">
      <w:pPr>
        <w:pStyle w:val="Normal1"/>
        <w:spacing w:after="0" w:line="240" w:lineRule="auto"/>
        <w:jc w:val="both"/>
        <w:rPr>
          <w:rFonts w:ascii="Arial" w:eastAsia="Arial" w:hAnsi="Arial" w:cs="Arial"/>
          <w:sz w:val="24"/>
          <w:szCs w:val="24"/>
        </w:rPr>
      </w:pPr>
    </w:p>
    <w:p w14:paraId="6763E35A" w14:textId="77777777" w:rsidR="005F4177" w:rsidRDefault="005F4177">
      <w:pPr>
        <w:pStyle w:val="Normal1"/>
        <w:pBdr>
          <w:top w:val="nil"/>
          <w:left w:val="nil"/>
          <w:bottom w:val="nil"/>
          <w:right w:val="nil"/>
          <w:between w:val="nil"/>
        </w:pBdr>
        <w:spacing w:after="0" w:line="240" w:lineRule="auto"/>
        <w:jc w:val="both"/>
        <w:rPr>
          <w:rFonts w:ascii="Arial" w:eastAsia="Arial" w:hAnsi="Arial" w:cs="Arial"/>
          <w:b/>
          <w:color w:val="000000"/>
          <w:sz w:val="24"/>
          <w:szCs w:val="24"/>
        </w:rPr>
      </w:pPr>
    </w:p>
    <w:p w14:paraId="7E15EE0D" w14:textId="77777777" w:rsidR="00614B52" w:rsidRPr="003B4DA5" w:rsidRDefault="00FD2B43">
      <w:pPr>
        <w:pStyle w:val="Normal1"/>
        <w:pBdr>
          <w:top w:val="nil"/>
          <w:left w:val="nil"/>
          <w:bottom w:val="nil"/>
          <w:right w:val="nil"/>
          <w:between w:val="nil"/>
        </w:pBdr>
        <w:spacing w:after="0" w:line="240" w:lineRule="auto"/>
        <w:jc w:val="both"/>
        <w:rPr>
          <w:rFonts w:ascii="Times New Roman" w:eastAsia="Times New Roman" w:hAnsi="Times New Roman" w:cs="Times New Roman"/>
          <w:b/>
          <w:color w:val="000000"/>
          <w:sz w:val="28"/>
          <w:szCs w:val="28"/>
        </w:rPr>
      </w:pPr>
      <w:r w:rsidRPr="003B4DA5">
        <w:rPr>
          <w:rFonts w:ascii="Arial" w:eastAsia="Arial" w:hAnsi="Arial" w:cs="Arial"/>
          <w:b/>
          <w:color w:val="000000"/>
          <w:sz w:val="28"/>
          <w:szCs w:val="28"/>
        </w:rPr>
        <w:lastRenderedPageBreak/>
        <w:t xml:space="preserve">ANNEXE </w:t>
      </w:r>
      <w:r w:rsidR="007A67B7" w:rsidRPr="003B4DA5">
        <w:rPr>
          <w:rFonts w:ascii="Arial" w:eastAsia="Arial" w:hAnsi="Arial" w:cs="Arial"/>
          <w:b/>
          <w:sz w:val="28"/>
          <w:szCs w:val="28"/>
        </w:rPr>
        <w:t>5</w:t>
      </w:r>
      <w:r w:rsidRPr="003B4DA5">
        <w:rPr>
          <w:rFonts w:ascii="Arial" w:eastAsia="Arial" w:hAnsi="Arial" w:cs="Arial"/>
          <w:b/>
          <w:color w:val="000000"/>
          <w:sz w:val="28"/>
          <w:szCs w:val="28"/>
        </w:rPr>
        <w:t xml:space="preserve"> : Extrait de l’outil de suivi des retombées médiatiques </w:t>
      </w:r>
    </w:p>
    <w:p w14:paraId="2A5A5A51" w14:textId="77777777" w:rsidR="00614B52" w:rsidRDefault="00614B52">
      <w:pPr>
        <w:pStyle w:val="Normal1"/>
        <w:rPr>
          <w:rFonts w:ascii="Arial" w:eastAsia="Arial" w:hAnsi="Arial" w:cs="Arial"/>
          <w:sz w:val="24"/>
          <w:szCs w:val="24"/>
        </w:rPr>
      </w:pPr>
    </w:p>
    <w:tbl>
      <w:tblPr>
        <w:tblStyle w:val="a0"/>
        <w:tblW w:w="886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965"/>
        <w:gridCol w:w="1290"/>
        <w:gridCol w:w="1838"/>
        <w:gridCol w:w="2482"/>
        <w:gridCol w:w="1290"/>
      </w:tblGrid>
      <w:tr w:rsidR="00614B52" w14:paraId="623A7945" w14:textId="77777777" w:rsidTr="00F715E7">
        <w:trPr>
          <w:trHeight w:val="1060"/>
        </w:trPr>
        <w:tc>
          <w:tcPr>
            <w:tcW w:w="19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74796FC" w14:textId="77777777" w:rsidR="00614B52" w:rsidRPr="00842AFF" w:rsidRDefault="00FD2B43" w:rsidP="00F715E7">
            <w:pPr>
              <w:pStyle w:val="Normal1"/>
              <w:spacing w:after="0"/>
              <w:jc w:val="center"/>
              <w:rPr>
                <w:rFonts w:ascii="Arial" w:eastAsia="Arial" w:hAnsi="Arial" w:cs="Arial"/>
                <w:b/>
                <w:sz w:val="24"/>
                <w:szCs w:val="24"/>
              </w:rPr>
            </w:pPr>
            <w:r w:rsidRPr="00842AFF">
              <w:rPr>
                <w:rFonts w:ascii="Arial" w:eastAsia="Arial" w:hAnsi="Arial" w:cs="Arial"/>
                <w:b/>
                <w:sz w:val="24"/>
                <w:szCs w:val="24"/>
              </w:rPr>
              <w:t>Support</w:t>
            </w:r>
          </w:p>
        </w:tc>
        <w:tc>
          <w:tcPr>
            <w:tcW w:w="129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40783F47" w14:textId="77777777" w:rsidR="00614B52" w:rsidRPr="00842AFF" w:rsidRDefault="00FD2B43" w:rsidP="00F715E7">
            <w:pPr>
              <w:pStyle w:val="Normal1"/>
              <w:spacing w:after="0"/>
              <w:jc w:val="center"/>
              <w:rPr>
                <w:rFonts w:ascii="Arial" w:eastAsia="Arial" w:hAnsi="Arial" w:cs="Arial"/>
                <w:b/>
                <w:sz w:val="24"/>
                <w:szCs w:val="24"/>
              </w:rPr>
            </w:pPr>
            <w:r w:rsidRPr="00842AFF">
              <w:rPr>
                <w:rFonts w:ascii="Arial" w:eastAsia="Arial" w:hAnsi="Arial" w:cs="Arial"/>
                <w:b/>
                <w:sz w:val="24"/>
                <w:szCs w:val="24"/>
              </w:rPr>
              <w:t>type de média</w:t>
            </w:r>
          </w:p>
        </w:tc>
        <w:tc>
          <w:tcPr>
            <w:tcW w:w="1838"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602058B0" w14:textId="77777777" w:rsidR="00614B52" w:rsidRPr="00842AFF" w:rsidRDefault="00FD2B43" w:rsidP="00F715E7">
            <w:pPr>
              <w:pStyle w:val="Normal1"/>
              <w:spacing w:after="0"/>
              <w:jc w:val="center"/>
              <w:rPr>
                <w:rFonts w:ascii="Arial" w:eastAsia="Arial" w:hAnsi="Arial" w:cs="Arial"/>
                <w:b/>
                <w:sz w:val="24"/>
                <w:szCs w:val="24"/>
              </w:rPr>
            </w:pPr>
            <w:r w:rsidRPr="00842AFF">
              <w:rPr>
                <w:rFonts w:ascii="Arial" w:eastAsia="Arial" w:hAnsi="Arial" w:cs="Arial"/>
                <w:b/>
                <w:sz w:val="24"/>
                <w:szCs w:val="24"/>
              </w:rPr>
              <w:t>Zone géographique de diffusion</w:t>
            </w:r>
          </w:p>
        </w:tc>
        <w:tc>
          <w:tcPr>
            <w:tcW w:w="2482"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53F7463B" w14:textId="77777777" w:rsidR="00614B52" w:rsidRPr="00842AFF" w:rsidRDefault="00FD2B43" w:rsidP="00F715E7">
            <w:pPr>
              <w:pStyle w:val="Normal1"/>
              <w:spacing w:after="0"/>
              <w:jc w:val="center"/>
              <w:rPr>
                <w:rFonts w:ascii="Arial" w:eastAsia="Arial" w:hAnsi="Arial" w:cs="Arial"/>
                <w:b/>
                <w:sz w:val="24"/>
                <w:szCs w:val="24"/>
              </w:rPr>
            </w:pPr>
            <w:r w:rsidRPr="00842AFF">
              <w:rPr>
                <w:rFonts w:ascii="Arial" w:eastAsia="Arial" w:hAnsi="Arial" w:cs="Arial"/>
                <w:b/>
                <w:sz w:val="24"/>
                <w:szCs w:val="24"/>
              </w:rPr>
              <w:t>Autres éléments</w:t>
            </w:r>
          </w:p>
        </w:tc>
        <w:tc>
          <w:tcPr>
            <w:tcW w:w="1290" w:type="dxa"/>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center"/>
          </w:tcPr>
          <w:p w14:paraId="504E2DA8" w14:textId="77777777" w:rsidR="00614B52" w:rsidRPr="00842AFF" w:rsidRDefault="006948EC" w:rsidP="00690A87">
            <w:pPr>
              <w:pStyle w:val="Normal1"/>
              <w:spacing w:after="0"/>
              <w:jc w:val="center"/>
              <w:rPr>
                <w:rFonts w:ascii="Arial" w:eastAsia="Arial" w:hAnsi="Arial" w:cs="Arial"/>
                <w:b/>
                <w:sz w:val="24"/>
                <w:szCs w:val="24"/>
              </w:rPr>
            </w:pPr>
            <w:r>
              <w:rPr>
                <w:rFonts w:ascii="Arial" w:eastAsia="Arial" w:hAnsi="Arial" w:cs="Arial"/>
                <w:b/>
                <w:sz w:val="24"/>
                <w:szCs w:val="24"/>
              </w:rPr>
              <w:t>20</w:t>
            </w:r>
            <w:r w:rsidR="00690A87">
              <w:rPr>
                <w:rFonts w:ascii="Arial" w:eastAsia="Arial" w:hAnsi="Arial" w:cs="Arial"/>
                <w:b/>
                <w:sz w:val="24"/>
                <w:szCs w:val="24"/>
              </w:rPr>
              <w:t>20</w:t>
            </w:r>
          </w:p>
        </w:tc>
      </w:tr>
      <w:tr w:rsidR="00614B52" w14:paraId="7BDE28D5" w14:textId="77777777" w:rsidTr="00F715E7">
        <w:trPr>
          <w:trHeight w:val="1090"/>
        </w:trPr>
        <w:tc>
          <w:tcPr>
            <w:tcW w:w="19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84B33D7"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Le Quotidien</w:t>
            </w:r>
          </w:p>
        </w:tc>
        <w:tc>
          <w:tcPr>
            <w:tcW w:w="1290" w:type="dxa"/>
            <w:tcBorders>
              <w:top w:val="nil"/>
              <w:left w:val="nil"/>
              <w:bottom w:val="single" w:sz="8" w:space="0" w:color="000000"/>
              <w:right w:val="single" w:sz="8" w:space="0" w:color="000000"/>
            </w:tcBorders>
            <w:tcMar>
              <w:top w:w="100" w:type="dxa"/>
              <w:left w:w="100" w:type="dxa"/>
              <w:bottom w:w="100" w:type="dxa"/>
              <w:right w:w="100" w:type="dxa"/>
            </w:tcMar>
          </w:tcPr>
          <w:p w14:paraId="7810AEE5"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presse papier et en ligne</w:t>
            </w:r>
          </w:p>
        </w:tc>
        <w:tc>
          <w:tcPr>
            <w:tcW w:w="1838" w:type="dxa"/>
            <w:tcBorders>
              <w:top w:val="nil"/>
              <w:left w:val="nil"/>
              <w:bottom w:val="single" w:sz="8" w:space="0" w:color="000000"/>
              <w:right w:val="single" w:sz="8" w:space="0" w:color="000000"/>
            </w:tcBorders>
            <w:tcMar>
              <w:top w:w="100" w:type="dxa"/>
              <w:left w:w="100" w:type="dxa"/>
              <w:bottom w:w="100" w:type="dxa"/>
              <w:right w:w="100" w:type="dxa"/>
            </w:tcMar>
          </w:tcPr>
          <w:p w14:paraId="331287B2"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Réunion</w:t>
            </w:r>
          </w:p>
        </w:tc>
        <w:tc>
          <w:tcPr>
            <w:tcW w:w="2482" w:type="dxa"/>
            <w:tcBorders>
              <w:top w:val="nil"/>
              <w:left w:val="nil"/>
              <w:bottom w:val="single" w:sz="8" w:space="0" w:color="000000"/>
              <w:right w:val="single" w:sz="8" w:space="0" w:color="000000"/>
            </w:tcBorders>
            <w:tcMar>
              <w:top w:w="100" w:type="dxa"/>
              <w:left w:w="100" w:type="dxa"/>
              <w:bottom w:w="100" w:type="dxa"/>
              <w:right w:w="100" w:type="dxa"/>
            </w:tcMar>
          </w:tcPr>
          <w:p w14:paraId="68EC7EEB"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8 pages</w:t>
            </w:r>
          </w:p>
          <w:p w14:paraId="53CDF39B"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Supplément spécial Grand Raid</w:t>
            </w:r>
          </w:p>
        </w:tc>
        <w:tc>
          <w:tcPr>
            <w:tcW w:w="1290" w:type="dxa"/>
            <w:tcBorders>
              <w:top w:val="nil"/>
              <w:left w:val="nil"/>
              <w:bottom w:val="single" w:sz="8" w:space="0" w:color="000000"/>
              <w:right w:val="single" w:sz="8" w:space="0" w:color="000000"/>
            </w:tcBorders>
            <w:tcMar>
              <w:top w:w="100" w:type="dxa"/>
              <w:left w:w="100" w:type="dxa"/>
              <w:bottom w:w="100" w:type="dxa"/>
              <w:right w:w="100" w:type="dxa"/>
            </w:tcMar>
          </w:tcPr>
          <w:p w14:paraId="1F077347" w14:textId="77777777" w:rsidR="00614B52" w:rsidRDefault="00F715E7" w:rsidP="00F715E7">
            <w:pPr>
              <w:pStyle w:val="Normal1"/>
              <w:spacing w:after="0"/>
              <w:rPr>
                <w:rFonts w:ascii="Arial" w:eastAsia="Arial" w:hAnsi="Arial" w:cs="Arial"/>
                <w:sz w:val="24"/>
                <w:szCs w:val="24"/>
              </w:rPr>
            </w:pPr>
            <w:r>
              <w:rPr>
                <w:rFonts w:ascii="Arial" w:eastAsia="Arial" w:hAnsi="Arial" w:cs="Arial"/>
                <w:sz w:val="24"/>
                <w:szCs w:val="24"/>
              </w:rPr>
              <w:t xml:space="preserve">décembre </w:t>
            </w:r>
          </w:p>
        </w:tc>
      </w:tr>
      <w:tr w:rsidR="00614B52" w14:paraId="4403BA22" w14:textId="77777777" w:rsidTr="00F715E7">
        <w:trPr>
          <w:trHeight w:val="655"/>
        </w:trPr>
        <w:tc>
          <w:tcPr>
            <w:tcW w:w="19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4D15C82"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L'Équipe</w:t>
            </w:r>
          </w:p>
        </w:tc>
        <w:tc>
          <w:tcPr>
            <w:tcW w:w="1290" w:type="dxa"/>
            <w:tcBorders>
              <w:top w:val="nil"/>
              <w:left w:val="nil"/>
              <w:bottom w:val="single" w:sz="8" w:space="0" w:color="000000"/>
              <w:right w:val="single" w:sz="8" w:space="0" w:color="000000"/>
            </w:tcBorders>
            <w:tcMar>
              <w:top w:w="100" w:type="dxa"/>
              <w:left w:w="100" w:type="dxa"/>
              <w:bottom w:w="100" w:type="dxa"/>
              <w:right w:w="100" w:type="dxa"/>
            </w:tcMar>
          </w:tcPr>
          <w:p w14:paraId="3ED694B5"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TV</w:t>
            </w:r>
          </w:p>
        </w:tc>
        <w:tc>
          <w:tcPr>
            <w:tcW w:w="1838" w:type="dxa"/>
            <w:tcBorders>
              <w:top w:val="nil"/>
              <w:left w:val="nil"/>
              <w:bottom w:val="single" w:sz="8" w:space="0" w:color="000000"/>
              <w:right w:val="single" w:sz="8" w:space="0" w:color="000000"/>
            </w:tcBorders>
            <w:tcMar>
              <w:top w:w="100" w:type="dxa"/>
              <w:left w:w="100" w:type="dxa"/>
              <w:bottom w:w="100" w:type="dxa"/>
              <w:right w:w="100" w:type="dxa"/>
            </w:tcMar>
          </w:tcPr>
          <w:p w14:paraId="4913C769"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France</w:t>
            </w:r>
          </w:p>
        </w:tc>
        <w:tc>
          <w:tcPr>
            <w:tcW w:w="2482" w:type="dxa"/>
            <w:tcBorders>
              <w:top w:val="nil"/>
              <w:left w:val="nil"/>
              <w:bottom w:val="single" w:sz="8" w:space="0" w:color="000000"/>
              <w:right w:val="single" w:sz="8" w:space="0" w:color="000000"/>
            </w:tcBorders>
            <w:tcMar>
              <w:top w:w="100" w:type="dxa"/>
              <w:left w:w="100" w:type="dxa"/>
              <w:bottom w:w="100" w:type="dxa"/>
              <w:right w:w="100" w:type="dxa"/>
            </w:tcMar>
          </w:tcPr>
          <w:p w14:paraId="16D5D0F4"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52 minutes</w:t>
            </w:r>
          </w:p>
        </w:tc>
        <w:tc>
          <w:tcPr>
            <w:tcW w:w="1290" w:type="dxa"/>
            <w:tcBorders>
              <w:top w:val="nil"/>
              <w:left w:val="nil"/>
              <w:bottom w:val="single" w:sz="8" w:space="0" w:color="000000"/>
              <w:right w:val="single" w:sz="8" w:space="0" w:color="000000"/>
            </w:tcBorders>
            <w:tcMar>
              <w:top w:w="100" w:type="dxa"/>
              <w:left w:w="100" w:type="dxa"/>
              <w:bottom w:w="100" w:type="dxa"/>
              <w:right w:w="100" w:type="dxa"/>
            </w:tcMar>
          </w:tcPr>
          <w:p w14:paraId="23BDD0E6" w14:textId="77777777" w:rsidR="00614B52" w:rsidRDefault="00F715E7">
            <w:pPr>
              <w:pStyle w:val="Normal1"/>
              <w:spacing w:after="0"/>
              <w:rPr>
                <w:rFonts w:ascii="Arial" w:eastAsia="Arial" w:hAnsi="Arial" w:cs="Arial"/>
                <w:sz w:val="24"/>
                <w:szCs w:val="24"/>
              </w:rPr>
            </w:pPr>
            <w:r>
              <w:rPr>
                <w:rFonts w:ascii="Arial" w:eastAsia="Arial" w:hAnsi="Arial" w:cs="Arial"/>
                <w:sz w:val="24"/>
                <w:szCs w:val="24"/>
              </w:rPr>
              <w:t>décembre</w:t>
            </w:r>
          </w:p>
        </w:tc>
      </w:tr>
      <w:tr w:rsidR="00614B52" w14:paraId="1E58AA1F" w14:textId="77777777" w:rsidTr="00F715E7">
        <w:trPr>
          <w:trHeight w:val="780"/>
        </w:trPr>
        <w:tc>
          <w:tcPr>
            <w:tcW w:w="19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E087521"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Trek TV</w:t>
            </w:r>
          </w:p>
        </w:tc>
        <w:tc>
          <w:tcPr>
            <w:tcW w:w="1290" w:type="dxa"/>
            <w:tcBorders>
              <w:top w:val="nil"/>
              <w:left w:val="nil"/>
              <w:bottom w:val="single" w:sz="8" w:space="0" w:color="000000"/>
              <w:right w:val="single" w:sz="8" w:space="0" w:color="000000"/>
            </w:tcBorders>
            <w:tcMar>
              <w:top w:w="100" w:type="dxa"/>
              <w:left w:w="100" w:type="dxa"/>
              <w:bottom w:w="100" w:type="dxa"/>
              <w:right w:w="100" w:type="dxa"/>
            </w:tcMar>
          </w:tcPr>
          <w:p w14:paraId="05825779"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TV</w:t>
            </w:r>
          </w:p>
        </w:tc>
        <w:tc>
          <w:tcPr>
            <w:tcW w:w="1838" w:type="dxa"/>
            <w:tcBorders>
              <w:top w:val="nil"/>
              <w:left w:val="nil"/>
              <w:bottom w:val="single" w:sz="8" w:space="0" w:color="000000"/>
              <w:right w:val="single" w:sz="8" w:space="0" w:color="000000"/>
            </w:tcBorders>
            <w:tcMar>
              <w:top w:w="100" w:type="dxa"/>
              <w:left w:w="100" w:type="dxa"/>
              <w:bottom w:w="100" w:type="dxa"/>
              <w:right w:w="100" w:type="dxa"/>
            </w:tcMar>
          </w:tcPr>
          <w:p w14:paraId="74626052"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France</w:t>
            </w:r>
          </w:p>
        </w:tc>
        <w:tc>
          <w:tcPr>
            <w:tcW w:w="2482" w:type="dxa"/>
            <w:tcBorders>
              <w:top w:val="nil"/>
              <w:left w:val="nil"/>
              <w:bottom w:val="single" w:sz="8" w:space="0" w:color="000000"/>
              <w:right w:val="single" w:sz="8" w:space="0" w:color="000000"/>
            </w:tcBorders>
            <w:tcMar>
              <w:top w:w="100" w:type="dxa"/>
              <w:left w:w="100" w:type="dxa"/>
              <w:bottom w:w="100" w:type="dxa"/>
              <w:right w:w="100" w:type="dxa"/>
            </w:tcMar>
          </w:tcPr>
          <w:p w14:paraId="7D161FCC"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témoignage d’un coureur</w:t>
            </w:r>
          </w:p>
        </w:tc>
        <w:tc>
          <w:tcPr>
            <w:tcW w:w="1290" w:type="dxa"/>
            <w:tcBorders>
              <w:top w:val="nil"/>
              <w:left w:val="nil"/>
              <w:bottom w:val="single" w:sz="8" w:space="0" w:color="000000"/>
              <w:right w:val="single" w:sz="8" w:space="0" w:color="000000"/>
            </w:tcBorders>
            <w:tcMar>
              <w:top w:w="100" w:type="dxa"/>
              <w:left w:w="100" w:type="dxa"/>
              <w:bottom w:w="100" w:type="dxa"/>
              <w:right w:w="100" w:type="dxa"/>
            </w:tcMar>
          </w:tcPr>
          <w:p w14:paraId="54CED89C" w14:textId="77777777" w:rsidR="00614B52" w:rsidRDefault="00FD2B43" w:rsidP="00F715E7">
            <w:pPr>
              <w:pStyle w:val="Normal1"/>
              <w:spacing w:after="0"/>
              <w:rPr>
                <w:rFonts w:ascii="Arial" w:eastAsia="Arial" w:hAnsi="Arial" w:cs="Arial"/>
                <w:sz w:val="24"/>
                <w:szCs w:val="24"/>
              </w:rPr>
            </w:pPr>
            <w:r>
              <w:rPr>
                <w:rFonts w:ascii="Arial" w:eastAsia="Arial" w:hAnsi="Arial" w:cs="Arial"/>
                <w:sz w:val="24"/>
                <w:szCs w:val="24"/>
              </w:rPr>
              <w:t xml:space="preserve">novembre </w:t>
            </w:r>
          </w:p>
        </w:tc>
      </w:tr>
      <w:tr w:rsidR="00614B52" w14:paraId="7C81D5BC" w14:textId="77777777" w:rsidTr="00F715E7">
        <w:trPr>
          <w:trHeight w:val="780"/>
        </w:trPr>
        <w:tc>
          <w:tcPr>
            <w:tcW w:w="19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A832BBF"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RTBF.be</w:t>
            </w:r>
          </w:p>
        </w:tc>
        <w:tc>
          <w:tcPr>
            <w:tcW w:w="1290" w:type="dxa"/>
            <w:tcBorders>
              <w:top w:val="nil"/>
              <w:left w:val="nil"/>
              <w:bottom w:val="single" w:sz="8" w:space="0" w:color="000000"/>
              <w:right w:val="single" w:sz="8" w:space="0" w:color="000000"/>
            </w:tcBorders>
            <w:tcMar>
              <w:top w:w="100" w:type="dxa"/>
              <w:left w:w="100" w:type="dxa"/>
              <w:bottom w:w="100" w:type="dxa"/>
              <w:right w:w="100" w:type="dxa"/>
            </w:tcMar>
          </w:tcPr>
          <w:p w14:paraId="253218FA"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presse papier et en ligne</w:t>
            </w:r>
          </w:p>
        </w:tc>
        <w:tc>
          <w:tcPr>
            <w:tcW w:w="1838" w:type="dxa"/>
            <w:tcBorders>
              <w:top w:val="nil"/>
              <w:left w:val="nil"/>
              <w:bottom w:val="single" w:sz="8" w:space="0" w:color="000000"/>
              <w:right w:val="single" w:sz="8" w:space="0" w:color="000000"/>
            </w:tcBorders>
            <w:tcMar>
              <w:top w:w="100" w:type="dxa"/>
              <w:left w:w="100" w:type="dxa"/>
              <w:bottom w:w="100" w:type="dxa"/>
              <w:right w:w="100" w:type="dxa"/>
            </w:tcMar>
          </w:tcPr>
          <w:p w14:paraId="0DF4F974"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Belgique</w:t>
            </w:r>
          </w:p>
        </w:tc>
        <w:tc>
          <w:tcPr>
            <w:tcW w:w="2482" w:type="dxa"/>
            <w:tcBorders>
              <w:top w:val="nil"/>
              <w:left w:val="nil"/>
              <w:bottom w:val="single" w:sz="8" w:space="0" w:color="000000"/>
              <w:right w:val="single" w:sz="8" w:space="0" w:color="000000"/>
            </w:tcBorders>
            <w:tcMar>
              <w:top w:w="100" w:type="dxa"/>
              <w:left w:w="100" w:type="dxa"/>
              <w:bottom w:w="100" w:type="dxa"/>
              <w:right w:w="100" w:type="dxa"/>
            </w:tcMar>
          </w:tcPr>
          <w:p w14:paraId="0A128753"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témoignages coureurs belges</w:t>
            </w:r>
          </w:p>
        </w:tc>
        <w:tc>
          <w:tcPr>
            <w:tcW w:w="1290" w:type="dxa"/>
            <w:tcBorders>
              <w:top w:val="nil"/>
              <w:left w:val="nil"/>
              <w:bottom w:val="single" w:sz="8" w:space="0" w:color="000000"/>
              <w:right w:val="single" w:sz="8" w:space="0" w:color="000000"/>
            </w:tcBorders>
            <w:tcMar>
              <w:top w:w="100" w:type="dxa"/>
              <w:left w:w="100" w:type="dxa"/>
              <w:bottom w:w="100" w:type="dxa"/>
              <w:right w:w="100" w:type="dxa"/>
            </w:tcMar>
          </w:tcPr>
          <w:p w14:paraId="03DE26C4" w14:textId="77777777" w:rsidR="00614B52" w:rsidRDefault="00FD2B43" w:rsidP="00F715E7">
            <w:pPr>
              <w:pStyle w:val="Normal1"/>
              <w:spacing w:after="0"/>
              <w:rPr>
                <w:rFonts w:ascii="Arial" w:eastAsia="Arial" w:hAnsi="Arial" w:cs="Arial"/>
                <w:sz w:val="24"/>
                <w:szCs w:val="24"/>
              </w:rPr>
            </w:pPr>
            <w:r>
              <w:rPr>
                <w:rFonts w:ascii="Arial" w:eastAsia="Arial" w:hAnsi="Arial" w:cs="Arial"/>
                <w:sz w:val="24"/>
                <w:szCs w:val="24"/>
              </w:rPr>
              <w:t xml:space="preserve">novembre </w:t>
            </w:r>
          </w:p>
        </w:tc>
      </w:tr>
      <w:tr w:rsidR="00614B52" w14:paraId="0AFCAEE9" w14:textId="77777777" w:rsidTr="00F715E7">
        <w:trPr>
          <w:trHeight w:val="641"/>
        </w:trPr>
        <w:tc>
          <w:tcPr>
            <w:tcW w:w="19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BF197C4"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TF1</w:t>
            </w:r>
          </w:p>
          <w:p w14:paraId="1E580775"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Sept à Huit Life</w:t>
            </w:r>
          </w:p>
        </w:tc>
        <w:tc>
          <w:tcPr>
            <w:tcW w:w="1290" w:type="dxa"/>
            <w:tcBorders>
              <w:top w:val="nil"/>
              <w:left w:val="nil"/>
              <w:bottom w:val="single" w:sz="8" w:space="0" w:color="000000"/>
              <w:right w:val="single" w:sz="8" w:space="0" w:color="000000"/>
            </w:tcBorders>
            <w:tcMar>
              <w:top w:w="100" w:type="dxa"/>
              <w:left w:w="100" w:type="dxa"/>
              <w:bottom w:w="100" w:type="dxa"/>
              <w:right w:w="100" w:type="dxa"/>
            </w:tcMar>
          </w:tcPr>
          <w:p w14:paraId="3222D165"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TV</w:t>
            </w:r>
          </w:p>
        </w:tc>
        <w:tc>
          <w:tcPr>
            <w:tcW w:w="1838" w:type="dxa"/>
            <w:tcBorders>
              <w:top w:val="nil"/>
              <w:left w:val="nil"/>
              <w:bottom w:val="single" w:sz="8" w:space="0" w:color="000000"/>
              <w:right w:val="single" w:sz="8" w:space="0" w:color="000000"/>
            </w:tcBorders>
            <w:tcMar>
              <w:top w:w="100" w:type="dxa"/>
              <w:left w:w="100" w:type="dxa"/>
              <w:bottom w:w="100" w:type="dxa"/>
              <w:right w:w="100" w:type="dxa"/>
            </w:tcMar>
          </w:tcPr>
          <w:p w14:paraId="7CC7EAE0"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France</w:t>
            </w:r>
          </w:p>
        </w:tc>
        <w:tc>
          <w:tcPr>
            <w:tcW w:w="2482" w:type="dxa"/>
            <w:tcBorders>
              <w:top w:val="nil"/>
              <w:left w:val="nil"/>
              <w:bottom w:val="single" w:sz="8" w:space="0" w:color="000000"/>
              <w:right w:val="single" w:sz="8" w:space="0" w:color="000000"/>
            </w:tcBorders>
            <w:tcMar>
              <w:top w:w="100" w:type="dxa"/>
              <w:left w:w="100" w:type="dxa"/>
              <w:bottom w:w="100" w:type="dxa"/>
              <w:right w:w="100" w:type="dxa"/>
            </w:tcMar>
          </w:tcPr>
          <w:p w14:paraId="1C8A95C1"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15 minutes</w:t>
            </w:r>
          </w:p>
        </w:tc>
        <w:tc>
          <w:tcPr>
            <w:tcW w:w="1290" w:type="dxa"/>
            <w:tcBorders>
              <w:top w:val="nil"/>
              <w:left w:val="nil"/>
              <w:bottom w:val="single" w:sz="8" w:space="0" w:color="000000"/>
              <w:right w:val="single" w:sz="8" w:space="0" w:color="000000"/>
            </w:tcBorders>
            <w:tcMar>
              <w:top w:w="100" w:type="dxa"/>
              <w:left w:w="100" w:type="dxa"/>
              <w:bottom w:w="100" w:type="dxa"/>
              <w:right w:w="100" w:type="dxa"/>
            </w:tcMar>
          </w:tcPr>
          <w:p w14:paraId="0B9FC2B1" w14:textId="77777777" w:rsidR="00614B52" w:rsidRDefault="00FD2B43" w:rsidP="00F715E7">
            <w:pPr>
              <w:pStyle w:val="Normal1"/>
              <w:spacing w:after="0"/>
              <w:rPr>
                <w:rFonts w:ascii="Arial" w:eastAsia="Arial" w:hAnsi="Arial" w:cs="Arial"/>
                <w:sz w:val="24"/>
                <w:szCs w:val="24"/>
              </w:rPr>
            </w:pPr>
            <w:r>
              <w:rPr>
                <w:rFonts w:ascii="Arial" w:eastAsia="Arial" w:hAnsi="Arial" w:cs="Arial"/>
                <w:sz w:val="24"/>
                <w:szCs w:val="24"/>
              </w:rPr>
              <w:t xml:space="preserve">novembre </w:t>
            </w:r>
          </w:p>
        </w:tc>
      </w:tr>
      <w:tr w:rsidR="00614B52" w14:paraId="4AB07CA4" w14:textId="77777777" w:rsidTr="00F715E7">
        <w:trPr>
          <w:trHeight w:val="511"/>
        </w:trPr>
        <w:tc>
          <w:tcPr>
            <w:tcW w:w="19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ACED360"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O’TV</w:t>
            </w:r>
          </w:p>
        </w:tc>
        <w:tc>
          <w:tcPr>
            <w:tcW w:w="1290" w:type="dxa"/>
            <w:tcBorders>
              <w:top w:val="nil"/>
              <w:left w:val="nil"/>
              <w:bottom w:val="single" w:sz="8" w:space="0" w:color="000000"/>
              <w:right w:val="single" w:sz="8" w:space="0" w:color="000000"/>
            </w:tcBorders>
            <w:tcMar>
              <w:top w:w="100" w:type="dxa"/>
              <w:left w:w="100" w:type="dxa"/>
              <w:bottom w:w="100" w:type="dxa"/>
              <w:right w:w="100" w:type="dxa"/>
            </w:tcMar>
          </w:tcPr>
          <w:p w14:paraId="0B8FBC3B"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Web TV</w:t>
            </w:r>
          </w:p>
        </w:tc>
        <w:tc>
          <w:tcPr>
            <w:tcW w:w="1838" w:type="dxa"/>
            <w:tcBorders>
              <w:top w:val="nil"/>
              <w:left w:val="nil"/>
              <w:bottom w:val="single" w:sz="8" w:space="0" w:color="000000"/>
              <w:right w:val="single" w:sz="8" w:space="0" w:color="000000"/>
            </w:tcBorders>
            <w:tcMar>
              <w:top w:w="100" w:type="dxa"/>
              <w:left w:w="100" w:type="dxa"/>
              <w:bottom w:w="100" w:type="dxa"/>
              <w:right w:w="100" w:type="dxa"/>
            </w:tcMar>
          </w:tcPr>
          <w:p w14:paraId="2434D94F"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Réunion</w:t>
            </w:r>
          </w:p>
        </w:tc>
        <w:tc>
          <w:tcPr>
            <w:tcW w:w="2482" w:type="dxa"/>
            <w:tcBorders>
              <w:top w:val="nil"/>
              <w:left w:val="nil"/>
              <w:bottom w:val="single" w:sz="8" w:space="0" w:color="000000"/>
              <w:right w:val="single" w:sz="8" w:space="0" w:color="000000"/>
            </w:tcBorders>
            <w:tcMar>
              <w:top w:w="100" w:type="dxa"/>
              <w:left w:w="100" w:type="dxa"/>
              <w:bottom w:w="100" w:type="dxa"/>
              <w:right w:w="100" w:type="dxa"/>
            </w:tcMar>
          </w:tcPr>
          <w:p w14:paraId="1A81762E"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21 minutes</w:t>
            </w:r>
          </w:p>
        </w:tc>
        <w:tc>
          <w:tcPr>
            <w:tcW w:w="1290" w:type="dxa"/>
            <w:tcBorders>
              <w:top w:val="nil"/>
              <w:left w:val="nil"/>
              <w:bottom w:val="single" w:sz="8" w:space="0" w:color="000000"/>
              <w:right w:val="single" w:sz="8" w:space="0" w:color="000000"/>
            </w:tcBorders>
            <w:tcMar>
              <w:top w:w="100" w:type="dxa"/>
              <w:left w:w="100" w:type="dxa"/>
              <w:bottom w:w="100" w:type="dxa"/>
              <w:right w:w="100" w:type="dxa"/>
            </w:tcMar>
          </w:tcPr>
          <w:p w14:paraId="739F8B50" w14:textId="77777777" w:rsidR="00614B52" w:rsidRDefault="00F715E7" w:rsidP="00F715E7">
            <w:pPr>
              <w:pStyle w:val="Normal1"/>
              <w:spacing w:after="0"/>
              <w:rPr>
                <w:rFonts w:ascii="Arial" w:eastAsia="Arial" w:hAnsi="Arial" w:cs="Arial"/>
                <w:sz w:val="24"/>
                <w:szCs w:val="24"/>
              </w:rPr>
            </w:pPr>
            <w:r>
              <w:rPr>
                <w:rFonts w:ascii="Arial" w:eastAsia="Arial" w:hAnsi="Arial" w:cs="Arial"/>
                <w:sz w:val="24"/>
                <w:szCs w:val="24"/>
              </w:rPr>
              <w:t xml:space="preserve">octobre </w:t>
            </w:r>
          </w:p>
        </w:tc>
      </w:tr>
      <w:tr w:rsidR="00614B52" w14:paraId="77A135F4" w14:textId="77777777" w:rsidTr="00F715E7">
        <w:trPr>
          <w:trHeight w:val="949"/>
        </w:trPr>
        <w:tc>
          <w:tcPr>
            <w:tcW w:w="19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FAA6DBA"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Stade 2</w:t>
            </w:r>
          </w:p>
        </w:tc>
        <w:tc>
          <w:tcPr>
            <w:tcW w:w="1290" w:type="dxa"/>
            <w:tcBorders>
              <w:top w:val="nil"/>
              <w:left w:val="nil"/>
              <w:bottom w:val="single" w:sz="8" w:space="0" w:color="000000"/>
              <w:right w:val="single" w:sz="8" w:space="0" w:color="000000"/>
            </w:tcBorders>
            <w:tcMar>
              <w:top w:w="100" w:type="dxa"/>
              <w:left w:w="100" w:type="dxa"/>
              <w:bottom w:w="100" w:type="dxa"/>
              <w:right w:w="100" w:type="dxa"/>
            </w:tcMar>
          </w:tcPr>
          <w:p w14:paraId="784063B7"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TV + web</w:t>
            </w:r>
          </w:p>
        </w:tc>
        <w:tc>
          <w:tcPr>
            <w:tcW w:w="1838" w:type="dxa"/>
            <w:tcBorders>
              <w:top w:val="nil"/>
              <w:left w:val="nil"/>
              <w:bottom w:val="single" w:sz="8" w:space="0" w:color="000000"/>
              <w:right w:val="single" w:sz="8" w:space="0" w:color="000000"/>
            </w:tcBorders>
            <w:tcMar>
              <w:top w:w="100" w:type="dxa"/>
              <w:left w:w="100" w:type="dxa"/>
              <w:bottom w:w="100" w:type="dxa"/>
              <w:right w:w="100" w:type="dxa"/>
            </w:tcMar>
          </w:tcPr>
          <w:p w14:paraId="593E5A17"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France</w:t>
            </w:r>
          </w:p>
        </w:tc>
        <w:tc>
          <w:tcPr>
            <w:tcW w:w="2482" w:type="dxa"/>
            <w:tcBorders>
              <w:top w:val="nil"/>
              <w:left w:val="nil"/>
              <w:bottom w:val="single" w:sz="8" w:space="0" w:color="000000"/>
              <w:right w:val="single" w:sz="8" w:space="0" w:color="000000"/>
            </w:tcBorders>
            <w:tcMar>
              <w:top w:w="100" w:type="dxa"/>
              <w:left w:w="100" w:type="dxa"/>
              <w:bottom w:w="100" w:type="dxa"/>
              <w:right w:w="100" w:type="dxa"/>
            </w:tcMar>
          </w:tcPr>
          <w:p w14:paraId="481312E0" w14:textId="77777777" w:rsidR="00614B52" w:rsidRDefault="00FD2B43" w:rsidP="00F715E7">
            <w:pPr>
              <w:pStyle w:val="Normal1"/>
              <w:spacing w:after="0"/>
              <w:rPr>
                <w:rFonts w:ascii="Arial" w:eastAsia="Arial" w:hAnsi="Arial" w:cs="Arial"/>
                <w:sz w:val="24"/>
                <w:szCs w:val="24"/>
              </w:rPr>
            </w:pPr>
            <w:r>
              <w:rPr>
                <w:rFonts w:ascii="Arial" w:eastAsia="Arial" w:hAnsi="Arial" w:cs="Arial"/>
                <w:sz w:val="24"/>
                <w:szCs w:val="24"/>
              </w:rPr>
              <w:t>un sujet de 2</w:t>
            </w:r>
            <w:r w:rsidR="00F715E7">
              <w:rPr>
                <w:rFonts w:ascii="Arial" w:eastAsia="Arial" w:hAnsi="Arial" w:cs="Arial"/>
                <w:sz w:val="24"/>
                <w:szCs w:val="24"/>
              </w:rPr>
              <w:t> m</w:t>
            </w:r>
            <w:r>
              <w:rPr>
                <w:rFonts w:ascii="Arial" w:eastAsia="Arial" w:hAnsi="Arial" w:cs="Arial"/>
                <w:sz w:val="24"/>
                <w:szCs w:val="24"/>
              </w:rPr>
              <w:t>inutes après le JT du soir</w:t>
            </w:r>
          </w:p>
        </w:tc>
        <w:tc>
          <w:tcPr>
            <w:tcW w:w="1290" w:type="dxa"/>
            <w:tcBorders>
              <w:top w:val="nil"/>
              <w:left w:val="nil"/>
              <w:bottom w:val="single" w:sz="8" w:space="0" w:color="000000"/>
              <w:right w:val="single" w:sz="8" w:space="0" w:color="000000"/>
            </w:tcBorders>
            <w:tcMar>
              <w:top w:w="100" w:type="dxa"/>
              <w:left w:w="100" w:type="dxa"/>
              <w:bottom w:w="100" w:type="dxa"/>
              <w:right w:w="100" w:type="dxa"/>
            </w:tcMar>
          </w:tcPr>
          <w:p w14:paraId="1EC7F225" w14:textId="77777777" w:rsidR="00614B52" w:rsidRDefault="00FD2B43" w:rsidP="00F715E7">
            <w:pPr>
              <w:pStyle w:val="Normal1"/>
              <w:spacing w:after="0"/>
              <w:rPr>
                <w:rFonts w:ascii="Arial" w:eastAsia="Arial" w:hAnsi="Arial" w:cs="Arial"/>
                <w:sz w:val="24"/>
                <w:szCs w:val="24"/>
              </w:rPr>
            </w:pPr>
            <w:r>
              <w:rPr>
                <w:rFonts w:ascii="Arial" w:eastAsia="Arial" w:hAnsi="Arial" w:cs="Arial"/>
                <w:sz w:val="24"/>
                <w:szCs w:val="24"/>
              </w:rPr>
              <w:t xml:space="preserve">octobre </w:t>
            </w:r>
          </w:p>
        </w:tc>
      </w:tr>
      <w:tr w:rsidR="00614B52" w14:paraId="7D4CE245" w14:textId="77777777" w:rsidTr="00F715E7">
        <w:trPr>
          <w:trHeight w:val="627"/>
        </w:trPr>
        <w:tc>
          <w:tcPr>
            <w:tcW w:w="19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E9FBA89"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heleandline.com</w:t>
            </w:r>
          </w:p>
        </w:tc>
        <w:tc>
          <w:tcPr>
            <w:tcW w:w="1290" w:type="dxa"/>
            <w:tcBorders>
              <w:top w:val="nil"/>
              <w:left w:val="nil"/>
              <w:bottom w:val="single" w:sz="8" w:space="0" w:color="000000"/>
              <w:right w:val="single" w:sz="8" w:space="0" w:color="000000"/>
            </w:tcBorders>
            <w:tcMar>
              <w:top w:w="100" w:type="dxa"/>
              <w:left w:w="100" w:type="dxa"/>
              <w:bottom w:w="100" w:type="dxa"/>
              <w:right w:w="100" w:type="dxa"/>
            </w:tcMar>
          </w:tcPr>
          <w:p w14:paraId="50C4255C" w14:textId="77777777" w:rsidR="00614B52" w:rsidRDefault="00FD2B43">
            <w:pPr>
              <w:pStyle w:val="Normal1"/>
              <w:spacing w:after="0"/>
              <w:jc w:val="both"/>
              <w:rPr>
                <w:rFonts w:ascii="Arial" w:eastAsia="Arial" w:hAnsi="Arial" w:cs="Arial"/>
                <w:sz w:val="24"/>
                <w:szCs w:val="24"/>
              </w:rPr>
            </w:pPr>
            <w:r>
              <w:rPr>
                <w:rFonts w:ascii="Arial" w:eastAsia="Arial" w:hAnsi="Arial" w:cs="Arial"/>
                <w:sz w:val="24"/>
                <w:szCs w:val="24"/>
              </w:rPr>
              <w:t>Blog</w:t>
            </w:r>
          </w:p>
        </w:tc>
        <w:tc>
          <w:tcPr>
            <w:tcW w:w="1838" w:type="dxa"/>
            <w:tcBorders>
              <w:top w:val="nil"/>
              <w:left w:val="nil"/>
              <w:bottom w:val="single" w:sz="8" w:space="0" w:color="000000"/>
              <w:right w:val="single" w:sz="8" w:space="0" w:color="000000"/>
            </w:tcBorders>
            <w:tcMar>
              <w:top w:w="100" w:type="dxa"/>
              <w:left w:w="100" w:type="dxa"/>
              <w:bottom w:w="100" w:type="dxa"/>
              <w:right w:w="100" w:type="dxa"/>
            </w:tcMar>
          </w:tcPr>
          <w:p w14:paraId="0FDA238D"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Monde (article en anglais)</w:t>
            </w:r>
          </w:p>
        </w:tc>
        <w:tc>
          <w:tcPr>
            <w:tcW w:w="2482" w:type="dxa"/>
            <w:tcBorders>
              <w:top w:val="nil"/>
              <w:left w:val="nil"/>
              <w:bottom w:val="single" w:sz="8" w:space="0" w:color="000000"/>
              <w:right w:val="single" w:sz="8" w:space="0" w:color="000000"/>
            </w:tcBorders>
            <w:tcMar>
              <w:top w:w="100" w:type="dxa"/>
              <w:left w:w="100" w:type="dxa"/>
              <w:bottom w:w="100" w:type="dxa"/>
              <w:right w:w="100" w:type="dxa"/>
            </w:tcMar>
          </w:tcPr>
          <w:p w14:paraId="3E9285A1"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article avec photos</w:t>
            </w:r>
          </w:p>
        </w:tc>
        <w:tc>
          <w:tcPr>
            <w:tcW w:w="1290" w:type="dxa"/>
            <w:tcBorders>
              <w:top w:val="nil"/>
              <w:left w:val="nil"/>
              <w:bottom w:val="single" w:sz="8" w:space="0" w:color="000000"/>
              <w:right w:val="single" w:sz="8" w:space="0" w:color="000000"/>
            </w:tcBorders>
            <w:tcMar>
              <w:top w:w="100" w:type="dxa"/>
              <w:left w:w="100" w:type="dxa"/>
              <w:bottom w:w="100" w:type="dxa"/>
              <w:right w:w="100" w:type="dxa"/>
            </w:tcMar>
          </w:tcPr>
          <w:p w14:paraId="161D4E2D" w14:textId="77777777" w:rsidR="00614B52" w:rsidRDefault="00FD2B43" w:rsidP="00F715E7">
            <w:pPr>
              <w:pStyle w:val="Normal1"/>
              <w:spacing w:after="0"/>
              <w:rPr>
                <w:rFonts w:ascii="Arial" w:eastAsia="Arial" w:hAnsi="Arial" w:cs="Arial"/>
                <w:sz w:val="24"/>
                <w:szCs w:val="24"/>
              </w:rPr>
            </w:pPr>
            <w:r>
              <w:rPr>
                <w:rFonts w:ascii="Arial" w:eastAsia="Arial" w:hAnsi="Arial" w:cs="Arial"/>
                <w:sz w:val="24"/>
                <w:szCs w:val="24"/>
              </w:rPr>
              <w:t xml:space="preserve">octobre </w:t>
            </w:r>
          </w:p>
        </w:tc>
      </w:tr>
      <w:tr w:rsidR="00614B52" w14:paraId="7D8AC9BD" w14:textId="77777777" w:rsidTr="00F715E7">
        <w:trPr>
          <w:trHeight w:val="679"/>
        </w:trPr>
        <w:tc>
          <w:tcPr>
            <w:tcW w:w="19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9916DAD"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exclusif.re</w:t>
            </w:r>
          </w:p>
        </w:tc>
        <w:tc>
          <w:tcPr>
            <w:tcW w:w="1290" w:type="dxa"/>
            <w:tcBorders>
              <w:top w:val="nil"/>
              <w:left w:val="nil"/>
              <w:bottom w:val="single" w:sz="8" w:space="0" w:color="000000"/>
              <w:right w:val="single" w:sz="8" w:space="0" w:color="000000"/>
            </w:tcBorders>
            <w:tcMar>
              <w:top w:w="100" w:type="dxa"/>
              <w:left w:w="100" w:type="dxa"/>
              <w:bottom w:w="100" w:type="dxa"/>
              <w:right w:w="100" w:type="dxa"/>
            </w:tcMar>
          </w:tcPr>
          <w:p w14:paraId="2B293C06" w14:textId="77777777" w:rsidR="00614B52" w:rsidRDefault="00FD2B43">
            <w:pPr>
              <w:pStyle w:val="Normal1"/>
              <w:spacing w:after="0"/>
              <w:jc w:val="both"/>
              <w:rPr>
                <w:rFonts w:ascii="Arial" w:eastAsia="Arial" w:hAnsi="Arial" w:cs="Arial"/>
                <w:sz w:val="24"/>
                <w:szCs w:val="24"/>
              </w:rPr>
            </w:pPr>
            <w:r>
              <w:rPr>
                <w:rFonts w:ascii="Arial" w:eastAsia="Arial" w:hAnsi="Arial" w:cs="Arial"/>
                <w:sz w:val="24"/>
                <w:szCs w:val="24"/>
              </w:rPr>
              <w:t>presse en ligne</w:t>
            </w:r>
          </w:p>
        </w:tc>
        <w:tc>
          <w:tcPr>
            <w:tcW w:w="1838" w:type="dxa"/>
            <w:tcBorders>
              <w:top w:val="nil"/>
              <w:left w:val="nil"/>
              <w:bottom w:val="single" w:sz="8" w:space="0" w:color="000000"/>
              <w:right w:val="single" w:sz="8" w:space="0" w:color="000000"/>
            </w:tcBorders>
            <w:tcMar>
              <w:top w:w="100" w:type="dxa"/>
              <w:left w:w="100" w:type="dxa"/>
              <w:bottom w:w="100" w:type="dxa"/>
              <w:right w:w="100" w:type="dxa"/>
            </w:tcMar>
          </w:tcPr>
          <w:p w14:paraId="67F0722B"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Réunion</w:t>
            </w:r>
          </w:p>
        </w:tc>
        <w:tc>
          <w:tcPr>
            <w:tcW w:w="2482" w:type="dxa"/>
            <w:tcBorders>
              <w:top w:val="nil"/>
              <w:left w:val="nil"/>
              <w:bottom w:val="single" w:sz="8" w:space="0" w:color="000000"/>
              <w:right w:val="single" w:sz="8" w:space="0" w:color="000000"/>
            </w:tcBorders>
            <w:tcMar>
              <w:top w:w="100" w:type="dxa"/>
              <w:left w:w="100" w:type="dxa"/>
              <w:bottom w:w="100" w:type="dxa"/>
              <w:right w:w="100" w:type="dxa"/>
            </w:tcMar>
          </w:tcPr>
          <w:p w14:paraId="0E58BA1C"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article et de nombreuses photos</w:t>
            </w:r>
          </w:p>
        </w:tc>
        <w:tc>
          <w:tcPr>
            <w:tcW w:w="1290" w:type="dxa"/>
            <w:tcBorders>
              <w:top w:val="nil"/>
              <w:left w:val="nil"/>
              <w:bottom w:val="single" w:sz="8" w:space="0" w:color="000000"/>
              <w:right w:val="single" w:sz="8" w:space="0" w:color="000000"/>
            </w:tcBorders>
            <w:tcMar>
              <w:top w:w="100" w:type="dxa"/>
              <w:left w:w="100" w:type="dxa"/>
              <w:bottom w:w="100" w:type="dxa"/>
              <w:right w:w="100" w:type="dxa"/>
            </w:tcMar>
          </w:tcPr>
          <w:p w14:paraId="7CE87984" w14:textId="77777777" w:rsidR="00614B52" w:rsidRDefault="00FD2B43" w:rsidP="00F715E7">
            <w:pPr>
              <w:pStyle w:val="Normal1"/>
              <w:spacing w:after="0"/>
              <w:rPr>
                <w:rFonts w:ascii="Arial" w:eastAsia="Arial" w:hAnsi="Arial" w:cs="Arial"/>
                <w:sz w:val="24"/>
                <w:szCs w:val="24"/>
              </w:rPr>
            </w:pPr>
            <w:r>
              <w:rPr>
                <w:rFonts w:ascii="Arial" w:eastAsia="Arial" w:hAnsi="Arial" w:cs="Arial"/>
                <w:sz w:val="24"/>
                <w:szCs w:val="24"/>
              </w:rPr>
              <w:t xml:space="preserve">octobre </w:t>
            </w:r>
          </w:p>
        </w:tc>
      </w:tr>
      <w:tr w:rsidR="00614B52" w14:paraId="627D3560" w14:textId="77777777" w:rsidTr="00F715E7">
        <w:trPr>
          <w:trHeight w:val="649"/>
        </w:trPr>
        <w:tc>
          <w:tcPr>
            <w:tcW w:w="19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06A638D"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 xml:space="preserve">Trails Endurance </w:t>
            </w:r>
            <w:proofErr w:type="spellStart"/>
            <w:r>
              <w:rPr>
                <w:rFonts w:ascii="Arial" w:eastAsia="Arial" w:hAnsi="Arial" w:cs="Arial"/>
                <w:sz w:val="24"/>
                <w:szCs w:val="24"/>
              </w:rPr>
              <w:t>Mag</w:t>
            </w:r>
            <w:proofErr w:type="spellEnd"/>
          </w:p>
        </w:tc>
        <w:tc>
          <w:tcPr>
            <w:tcW w:w="1290" w:type="dxa"/>
            <w:tcBorders>
              <w:top w:val="nil"/>
              <w:left w:val="nil"/>
              <w:bottom w:val="single" w:sz="8" w:space="0" w:color="000000"/>
              <w:right w:val="single" w:sz="8" w:space="0" w:color="000000"/>
            </w:tcBorders>
            <w:tcMar>
              <w:top w:w="100" w:type="dxa"/>
              <w:left w:w="100" w:type="dxa"/>
              <w:bottom w:w="100" w:type="dxa"/>
              <w:right w:w="100" w:type="dxa"/>
            </w:tcMar>
          </w:tcPr>
          <w:p w14:paraId="1C79F6DC" w14:textId="77777777" w:rsidR="00614B52" w:rsidRDefault="00FD2B43">
            <w:pPr>
              <w:pStyle w:val="Normal1"/>
              <w:spacing w:after="0"/>
              <w:jc w:val="both"/>
              <w:rPr>
                <w:rFonts w:ascii="Arial" w:eastAsia="Arial" w:hAnsi="Arial" w:cs="Arial"/>
                <w:sz w:val="24"/>
                <w:szCs w:val="24"/>
              </w:rPr>
            </w:pPr>
            <w:r>
              <w:rPr>
                <w:rFonts w:ascii="Arial" w:eastAsia="Arial" w:hAnsi="Arial" w:cs="Arial"/>
                <w:sz w:val="24"/>
                <w:szCs w:val="24"/>
              </w:rPr>
              <w:t>presse en ligne</w:t>
            </w:r>
          </w:p>
        </w:tc>
        <w:tc>
          <w:tcPr>
            <w:tcW w:w="1838" w:type="dxa"/>
            <w:tcBorders>
              <w:top w:val="nil"/>
              <w:left w:val="nil"/>
              <w:bottom w:val="single" w:sz="8" w:space="0" w:color="000000"/>
              <w:right w:val="single" w:sz="8" w:space="0" w:color="000000"/>
            </w:tcBorders>
            <w:tcMar>
              <w:top w:w="100" w:type="dxa"/>
              <w:left w:w="100" w:type="dxa"/>
              <w:bottom w:w="100" w:type="dxa"/>
              <w:right w:w="100" w:type="dxa"/>
            </w:tcMar>
          </w:tcPr>
          <w:p w14:paraId="0E001936"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France</w:t>
            </w:r>
          </w:p>
        </w:tc>
        <w:tc>
          <w:tcPr>
            <w:tcW w:w="2482" w:type="dxa"/>
            <w:tcBorders>
              <w:top w:val="nil"/>
              <w:left w:val="nil"/>
              <w:bottom w:val="single" w:sz="8" w:space="0" w:color="000000"/>
              <w:right w:val="single" w:sz="8" w:space="0" w:color="000000"/>
            </w:tcBorders>
            <w:tcMar>
              <w:top w:w="100" w:type="dxa"/>
              <w:left w:w="100" w:type="dxa"/>
              <w:bottom w:w="100" w:type="dxa"/>
              <w:right w:w="100" w:type="dxa"/>
            </w:tcMar>
          </w:tcPr>
          <w:p w14:paraId="34D3E471"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reprise du contenu de Stade 2</w:t>
            </w:r>
          </w:p>
        </w:tc>
        <w:tc>
          <w:tcPr>
            <w:tcW w:w="1290" w:type="dxa"/>
            <w:tcBorders>
              <w:top w:val="nil"/>
              <w:left w:val="nil"/>
              <w:bottom w:val="single" w:sz="8" w:space="0" w:color="000000"/>
              <w:right w:val="single" w:sz="8" w:space="0" w:color="000000"/>
            </w:tcBorders>
            <w:tcMar>
              <w:top w:w="100" w:type="dxa"/>
              <w:left w:w="100" w:type="dxa"/>
              <w:bottom w:w="100" w:type="dxa"/>
              <w:right w:w="100" w:type="dxa"/>
            </w:tcMar>
          </w:tcPr>
          <w:p w14:paraId="3FEF82E4" w14:textId="77777777" w:rsidR="00614B52" w:rsidRDefault="00FD2B43" w:rsidP="00F715E7">
            <w:pPr>
              <w:pStyle w:val="Normal1"/>
              <w:spacing w:after="0"/>
              <w:rPr>
                <w:rFonts w:ascii="Arial" w:eastAsia="Arial" w:hAnsi="Arial" w:cs="Arial"/>
                <w:sz w:val="24"/>
                <w:szCs w:val="24"/>
              </w:rPr>
            </w:pPr>
            <w:r>
              <w:rPr>
                <w:rFonts w:ascii="Arial" w:eastAsia="Arial" w:hAnsi="Arial" w:cs="Arial"/>
                <w:sz w:val="24"/>
                <w:szCs w:val="24"/>
              </w:rPr>
              <w:t xml:space="preserve">octobre </w:t>
            </w:r>
          </w:p>
        </w:tc>
      </w:tr>
      <w:tr w:rsidR="00614B52" w14:paraId="450F53FF" w14:textId="77777777" w:rsidTr="00F715E7">
        <w:trPr>
          <w:trHeight w:val="663"/>
        </w:trPr>
        <w:tc>
          <w:tcPr>
            <w:tcW w:w="19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87587D4"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Europe 1 Sports</w:t>
            </w:r>
          </w:p>
        </w:tc>
        <w:tc>
          <w:tcPr>
            <w:tcW w:w="1290" w:type="dxa"/>
            <w:tcBorders>
              <w:top w:val="nil"/>
              <w:left w:val="nil"/>
              <w:bottom w:val="single" w:sz="8" w:space="0" w:color="000000"/>
              <w:right w:val="single" w:sz="8" w:space="0" w:color="000000"/>
            </w:tcBorders>
            <w:tcMar>
              <w:top w:w="100" w:type="dxa"/>
              <w:left w:w="100" w:type="dxa"/>
              <w:bottom w:w="100" w:type="dxa"/>
              <w:right w:w="100" w:type="dxa"/>
            </w:tcMar>
          </w:tcPr>
          <w:p w14:paraId="4FE8B5B1" w14:textId="77777777" w:rsidR="00614B52" w:rsidRDefault="00FD2B43">
            <w:pPr>
              <w:pStyle w:val="Normal1"/>
              <w:spacing w:after="0"/>
              <w:jc w:val="both"/>
              <w:rPr>
                <w:rFonts w:ascii="Arial" w:eastAsia="Arial" w:hAnsi="Arial" w:cs="Arial"/>
                <w:sz w:val="24"/>
                <w:szCs w:val="24"/>
              </w:rPr>
            </w:pPr>
            <w:r>
              <w:rPr>
                <w:rFonts w:ascii="Arial" w:eastAsia="Arial" w:hAnsi="Arial" w:cs="Arial"/>
                <w:sz w:val="24"/>
                <w:szCs w:val="24"/>
              </w:rPr>
              <w:t>presse papier</w:t>
            </w:r>
          </w:p>
        </w:tc>
        <w:tc>
          <w:tcPr>
            <w:tcW w:w="1838" w:type="dxa"/>
            <w:tcBorders>
              <w:top w:val="nil"/>
              <w:left w:val="nil"/>
              <w:bottom w:val="single" w:sz="8" w:space="0" w:color="000000"/>
              <w:right w:val="single" w:sz="8" w:space="0" w:color="000000"/>
            </w:tcBorders>
            <w:tcMar>
              <w:top w:w="100" w:type="dxa"/>
              <w:left w:w="100" w:type="dxa"/>
              <w:bottom w:w="100" w:type="dxa"/>
              <w:right w:w="100" w:type="dxa"/>
            </w:tcMar>
          </w:tcPr>
          <w:p w14:paraId="2D8F33E0"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France</w:t>
            </w:r>
          </w:p>
        </w:tc>
        <w:tc>
          <w:tcPr>
            <w:tcW w:w="2482" w:type="dxa"/>
            <w:tcBorders>
              <w:top w:val="nil"/>
              <w:left w:val="nil"/>
              <w:bottom w:val="single" w:sz="8" w:space="0" w:color="000000"/>
              <w:right w:val="single" w:sz="8" w:space="0" w:color="000000"/>
            </w:tcBorders>
            <w:tcMar>
              <w:top w:w="100" w:type="dxa"/>
              <w:left w:w="100" w:type="dxa"/>
              <w:bottom w:w="100" w:type="dxa"/>
              <w:right w:w="100" w:type="dxa"/>
            </w:tcMar>
          </w:tcPr>
          <w:p w14:paraId="69C5D36B" w14:textId="77777777" w:rsidR="00614B52" w:rsidRDefault="00FD2B43">
            <w:pPr>
              <w:pStyle w:val="Normal1"/>
              <w:spacing w:after="0"/>
              <w:rPr>
                <w:rFonts w:ascii="Arial" w:eastAsia="Arial" w:hAnsi="Arial" w:cs="Arial"/>
                <w:sz w:val="24"/>
                <w:szCs w:val="24"/>
              </w:rPr>
            </w:pPr>
            <w:r>
              <w:rPr>
                <w:rFonts w:ascii="Arial" w:eastAsia="Arial" w:hAnsi="Arial" w:cs="Arial"/>
                <w:sz w:val="24"/>
                <w:szCs w:val="24"/>
              </w:rPr>
              <w:t>article très court sur le vainqueur</w:t>
            </w:r>
          </w:p>
        </w:tc>
        <w:tc>
          <w:tcPr>
            <w:tcW w:w="1290" w:type="dxa"/>
            <w:tcBorders>
              <w:top w:val="nil"/>
              <w:left w:val="nil"/>
              <w:bottom w:val="single" w:sz="8" w:space="0" w:color="000000"/>
              <w:right w:val="single" w:sz="8" w:space="0" w:color="000000"/>
            </w:tcBorders>
            <w:tcMar>
              <w:top w:w="100" w:type="dxa"/>
              <w:left w:w="100" w:type="dxa"/>
              <w:bottom w:w="100" w:type="dxa"/>
              <w:right w:w="100" w:type="dxa"/>
            </w:tcMar>
          </w:tcPr>
          <w:p w14:paraId="654C8ECE" w14:textId="77777777" w:rsidR="00614B52" w:rsidRDefault="00FD2B43" w:rsidP="00F715E7">
            <w:pPr>
              <w:pStyle w:val="Normal1"/>
              <w:spacing w:after="0"/>
              <w:rPr>
                <w:rFonts w:ascii="Arial" w:eastAsia="Arial" w:hAnsi="Arial" w:cs="Arial"/>
                <w:sz w:val="24"/>
                <w:szCs w:val="24"/>
              </w:rPr>
            </w:pPr>
            <w:r>
              <w:rPr>
                <w:rFonts w:ascii="Arial" w:eastAsia="Arial" w:hAnsi="Arial" w:cs="Arial"/>
                <w:sz w:val="24"/>
                <w:szCs w:val="24"/>
              </w:rPr>
              <w:t xml:space="preserve">octobre </w:t>
            </w:r>
          </w:p>
        </w:tc>
      </w:tr>
    </w:tbl>
    <w:p w14:paraId="78162B56" w14:textId="77777777" w:rsidR="00614B52" w:rsidRDefault="00614B52">
      <w:pPr>
        <w:pStyle w:val="Normal1"/>
        <w:rPr>
          <w:rFonts w:ascii="Arial" w:eastAsia="Arial" w:hAnsi="Arial" w:cs="Arial"/>
          <w:sz w:val="24"/>
          <w:szCs w:val="24"/>
        </w:rPr>
      </w:pPr>
    </w:p>
    <w:p w14:paraId="058969F2" w14:textId="77777777" w:rsidR="00614B52" w:rsidRPr="001474AC" w:rsidRDefault="00FD2B43" w:rsidP="001474AC">
      <w:pPr>
        <w:pStyle w:val="Normal1"/>
        <w:jc w:val="right"/>
        <w:rPr>
          <w:rFonts w:ascii="Arial" w:eastAsia="Arial" w:hAnsi="Arial" w:cs="Arial"/>
          <w:i/>
          <w:sz w:val="24"/>
          <w:szCs w:val="24"/>
          <w:u w:val="single"/>
        </w:rPr>
      </w:pPr>
      <w:r w:rsidRPr="005F4177">
        <w:rPr>
          <w:rFonts w:ascii="Arial" w:eastAsia="Arial" w:hAnsi="Arial" w:cs="Arial"/>
          <w:i/>
          <w:sz w:val="24"/>
          <w:szCs w:val="24"/>
        </w:rPr>
        <w:t>Source</w:t>
      </w:r>
      <w:r>
        <w:rPr>
          <w:rFonts w:ascii="Arial" w:eastAsia="Arial" w:hAnsi="Arial" w:cs="Arial"/>
          <w:i/>
          <w:sz w:val="24"/>
          <w:szCs w:val="24"/>
        </w:rPr>
        <w:t xml:space="preserve"> : revue de presse </w:t>
      </w:r>
      <w:r w:rsidR="00CC5842">
        <w:rPr>
          <w:rFonts w:ascii="Arial" w:eastAsia="Arial" w:hAnsi="Arial" w:cs="Arial"/>
          <w:i/>
          <w:sz w:val="24"/>
          <w:szCs w:val="24"/>
        </w:rPr>
        <w:t>ILOP</w:t>
      </w:r>
      <w:r>
        <w:rPr>
          <w:rFonts w:ascii="Arial" w:eastAsia="Arial" w:hAnsi="Arial" w:cs="Arial"/>
          <w:i/>
          <w:sz w:val="24"/>
          <w:szCs w:val="24"/>
        </w:rPr>
        <w:t xml:space="preserve"> Spor</w:t>
      </w:r>
      <w:r w:rsidR="001474AC">
        <w:rPr>
          <w:rFonts w:ascii="Arial" w:eastAsia="Arial" w:hAnsi="Arial" w:cs="Arial"/>
          <w:i/>
          <w:sz w:val="24"/>
          <w:szCs w:val="24"/>
        </w:rPr>
        <w:t>t</w:t>
      </w:r>
    </w:p>
    <w:p w14:paraId="03B22B61" w14:textId="77777777" w:rsidR="00614B52" w:rsidRDefault="00FD2B43" w:rsidP="00630A3D">
      <w:pPr>
        <w:pStyle w:val="Normal1"/>
        <w:pBdr>
          <w:top w:val="nil"/>
          <w:left w:val="nil"/>
          <w:bottom w:val="nil"/>
          <w:right w:val="nil"/>
          <w:between w:val="nil"/>
        </w:pBdr>
        <w:spacing w:after="0" w:line="240" w:lineRule="auto"/>
        <w:jc w:val="both"/>
        <w:rPr>
          <w:rFonts w:ascii="Arial" w:eastAsia="Arial" w:hAnsi="Arial" w:cs="Arial"/>
          <w:b/>
          <w:color w:val="000000"/>
          <w:sz w:val="28"/>
          <w:szCs w:val="28"/>
        </w:rPr>
      </w:pPr>
      <w:r w:rsidRPr="003B4DA5">
        <w:rPr>
          <w:rFonts w:ascii="Arial" w:eastAsia="Arial" w:hAnsi="Arial" w:cs="Arial"/>
          <w:b/>
          <w:color w:val="000000"/>
          <w:sz w:val="28"/>
          <w:szCs w:val="28"/>
        </w:rPr>
        <w:lastRenderedPageBreak/>
        <w:t xml:space="preserve">ANNEXE </w:t>
      </w:r>
      <w:r w:rsidR="007A67B7" w:rsidRPr="003B4DA5">
        <w:rPr>
          <w:rFonts w:ascii="Arial" w:eastAsia="Arial" w:hAnsi="Arial" w:cs="Arial"/>
          <w:b/>
          <w:sz w:val="28"/>
          <w:szCs w:val="28"/>
        </w:rPr>
        <w:t>6</w:t>
      </w:r>
      <w:r w:rsidRPr="003B4DA5">
        <w:rPr>
          <w:rFonts w:ascii="Arial" w:eastAsia="Arial" w:hAnsi="Arial" w:cs="Arial"/>
          <w:b/>
          <w:color w:val="000000"/>
          <w:sz w:val="28"/>
          <w:szCs w:val="28"/>
        </w:rPr>
        <w:t xml:space="preserve"> : </w:t>
      </w:r>
      <w:r w:rsidR="003D302C">
        <w:rPr>
          <w:rFonts w:ascii="Arial" w:eastAsia="Arial" w:hAnsi="Arial" w:cs="Arial"/>
          <w:b/>
          <w:color w:val="000000"/>
          <w:sz w:val="28"/>
          <w:szCs w:val="28"/>
        </w:rPr>
        <w:t>Exemple d’a</w:t>
      </w:r>
      <w:r w:rsidR="00A744FC" w:rsidRPr="003B4DA5">
        <w:rPr>
          <w:rFonts w:ascii="Arial" w:eastAsia="Arial" w:hAnsi="Arial" w:cs="Arial"/>
          <w:b/>
          <w:color w:val="000000"/>
          <w:sz w:val="28"/>
          <w:szCs w:val="28"/>
        </w:rPr>
        <w:t>ffiche du Grand Raid</w:t>
      </w:r>
      <w:r w:rsidR="00FB6D25">
        <w:rPr>
          <w:rFonts w:ascii="Arial" w:eastAsia="Arial" w:hAnsi="Arial" w:cs="Arial"/>
          <w:b/>
          <w:color w:val="000000"/>
          <w:sz w:val="28"/>
          <w:szCs w:val="28"/>
        </w:rPr>
        <w:t xml:space="preserve"> </w:t>
      </w:r>
      <w:r w:rsidR="003D302C">
        <w:rPr>
          <w:rFonts w:ascii="Arial" w:eastAsia="Arial" w:hAnsi="Arial" w:cs="Arial"/>
          <w:b/>
          <w:color w:val="000000"/>
          <w:sz w:val="28"/>
          <w:szCs w:val="28"/>
        </w:rPr>
        <w:t>(à titre indicatif)</w:t>
      </w:r>
    </w:p>
    <w:p w14:paraId="6536E022" w14:textId="77777777" w:rsidR="006948EC" w:rsidRPr="003B4DA5" w:rsidRDefault="006948EC" w:rsidP="00630A3D">
      <w:pPr>
        <w:pStyle w:val="Normal1"/>
        <w:pBdr>
          <w:top w:val="nil"/>
          <w:left w:val="nil"/>
          <w:bottom w:val="nil"/>
          <w:right w:val="nil"/>
          <w:between w:val="nil"/>
        </w:pBdr>
        <w:spacing w:after="0" w:line="240" w:lineRule="auto"/>
        <w:jc w:val="both"/>
        <w:rPr>
          <w:rFonts w:ascii="Arial" w:eastAsia="Arial" w:hAnsi="Arial" w:cs="Arial"/>
          <w:b/>
          <w:color w:val="000000"/>
          <w:sz w:val="28"/>
          <w:szCs w:val="28"/>
        </w:rPr>
      </w:pPr>
    </w:p>
    <w:p w14:paraId="05416587" w14:textId="77777777" w:rsidR="00BF7D95" w:rsidRDefault="00BF7D95" w:rsidP="00630A3D">
      <w:pPr>
        <w:pStyle w:val="Normal1"/>
        <w:pBdr>
          <w:top w:val="nil"/>
          <w:left w:val="nil"/>
          <w:bottom w:val="nil"/>
          <w:right w:val="nil"/>
          <w:between w:val="nil"/>
        </w:pBdr>
        <w:spacing w:after="0" w:line="240" w:lineRule="auto"/>
        <w:jc w:val="both"/>
        <w:rPr>
          <w:noProof/>
        </w:rPr>
      </w:pPr>
    </w:p>
    <w:p w14:paraId="38E0921B" w14:textId="77777777" w:rsidR="00A744FC" w:rsidRDefault="006948EC" w:rsidP="006948EC">
      <w:pPr>
        <w:pStyle w:val="Normal1"/>
        <w:jc w:val="center"/>
        <w:rPr>
          <w:rFonts w:ascii="Arial" w:eastAsia="Arial" w:hAnsi="Arial" w:cs="Arial"/>
          <w:sz w:val="24"/>
          <w:szCs w:val="24"/>
        </w:rPr>
      </w:pPr>
      <w:r>
        <w:rPr>
          <w:rFonts w:ascii="Arial" w:eastAsia="Arial" w:hAnsi="Arial" w:cs="Arial"/>
          <w:noProof/>
          <w:sz w:val="24"/>
          <w:szCs w:val="24"/>
        </w:rPr>
        <w:drawing>
          <wp:inline distT="0" distB="0" distL="0" distR="0" wp14:anchorId="20C293CC" wp14:editId="63ACB01B">
            <wp:extent cx="4251600" cy="6184800"/>
            <wp:effectExtent l="0" t="0" r="0" b="698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fiche_seule.PNG"/>
                    <pic:cNvPicPr/>
                  </pic:nvPicPr>
                  <pic:blipFill>
                    <a:blip r:embed="rId12">
                      <a:extLst>
                        <a:ext uri="{28A0092B-C50C-407E-A947-70E740481C1C}">
                          <a14:useLocalDpi xmlns:a14="http://schemas.microsoft.com/office/drawing/2010/main" val="0"/>
                        </a:ext>
                      </a:extLst>
                    </a:blip>
                    <a:stretch>
                      <a:fillRect/>
                    </a:stretch>
                  </pic:blipFill>
                  <pic:spPr>
                    <a:xfrm>
                      <a:off x="0" y="0"/>
                      <a:ext cx="4251600" cy="6184800"/>
                    </a:xfrm>
                    <a:prstGeom prst="rect">
                      <a:avLst/>
                    </a:prstGeom>
                  </pic:spPr>
                </pic:pic>
              </a:graphicData>
            </a:graphic>
          </wp:inline>
        </w:drawing>
      </w:r>
    </w:p>
    <w:p w14:paraId="1A51FA24" w14:textId="77777777" w:rsidR="006948EC" w:rsidRPr="00397775" w:rsidRDefault="00167356" w:rsidP="00397775">
      <w:pPr>
        <w:jc w:val="right"/>
        <w:rPr>
          <w:rFonts w:ascii="Arial" w:hAnsi="Arial" w:cs="Arial"/>
          <w:i/>
          <w:sz w:val="24"/>
          <w:szCs w:val="24"/>
        </w:rPr>
      </w:pPr>
      <w:r w:rsidRPr="00397775">
        <w:rPr>
          <w:rFonts w:ascii="Arial" w:hAnsi="Arial" w:cs="Arial"/>
          <w:i/>
          <w:sz w:val="24"/>
          <w:szCs w:val="24"/>
        </w:rPr>
        <w:t xml:space="preserve">Source : </w:t>
      </w:r>
      <w:r w:rsidR="006948EC" w:rsidRPr="00397775">
        <w:rPr>
          <w:rFonts w:ascii="Arial" w:hAnsi="Arial" w:cs="Arial"/>
          <w:i/>
          <w:sz w:val="24"/>
          <w:szCs w:val="24"/>
        </w:rPr>
        <w:t>https://wondertrail.fr/</w:t>
      </w:r>
    </w:p>
    <w:p w14:paraId="55F5F2DF" w14:textId="77777777" w:rsidR="006948EC" w:rsidRDefault="006948EC" w:rsidP="00BF7D95">
      <w:pPr>
        <w:pStyle w:val="Normal1"/>
        <w:rPr>
          <w:rFonts w:ascii="Arial" w:eastAsia="Arial" w:hAnsi="Arial" w:cs="Arial"/>
          <w:b/>
          <w:color w:val="000000"/>
          <w:sz w:val="28"/>
          <w:szCs w:val="28"/>
        </w:rPr>
      </w:pPr>
    </w:p>
    <w:p w14:paraId="57732CE7" w14:textId="77777777" w:rsidR="006948EC" w:rsidRDefault="006948EC">
      <w:pPr>
        <w:rPr>
          <w:rFonts w:ascii="Arial" w:eastAsia="Arial" w:hAnsi="Arial" w:cs="Arial"/>
          <w:b/>
          <w:color w:val="000000"/>
          <w:sz w:val="28"/>
          <w:szCs w:val="28"/>
        </w:rPr>
      </w:pPr>
      <w:r>
        <w:rPr>
          <w:rFonts w:ascii="Arial" w:eastAsia="Arial" w:hAnsi="Arial" w:cs="Arial"/>
          <w:b/>
          <w:color w:val="000000"/>
          <w:sz w:val="28"/>
          <w:szCs w:val="28"/>
        </w:rPr>
        <w:br w:type="page"/>
      </w:r>
    </w:p>
    <w:p w14:paraId="788E763A" w14:textId="77777777" w:rsidR="00614B52" w:rsidRPr="003B4DA5" w:rsidRDefault="00FD2B43" w:rsidP="00BF7D95">
      <w:pPr>
        <w:pStyle w:val="Normal1"/>
        <w:rPr>
          <w:rFonts w:ascii="Arial" w:eastAsia="Arial" w:hAnsi="Arial" w:cs="Arial"/>
          <w:i/>
          <w:sz w:val="28"/>
          <w:szCs w:val="28"/>
          <w:u w:val="single"/>
        </w:rPr>
      </w:pPr>
      <w:r w:rsidRPr="003B4DA5">
        <w:rPr>
          <w:rFonts w:ascii="Arial" w:eastAsia="Arial" w:hAnsi="Arial" w:cs="Arial"/>
          <w:b/>
          <w:color w:val="000000"/>
          <w:sz w:val="28"/>
          <w:szCs w:val="28"/>
        </w:rPr>
        <w:lastRenderedPageBreak/>
        <w:t xml:space="preserve">ANNEXE </w:t>
      </w:r>
      <w:r w:rsidR="007A67B7" w:rsidRPr="003B4DA5">
        <w:rPr>
          <w:rFonts w:ascii="Arial" w:eastAsia="Arial" w:hAnsi="Arial" w:cs="Arial"/>
          <w:b/>
          <w:sz w:val="28"/>
          <w:szCs w:val="28"/>
        </w:rPr>
        <w:t>7</w:t>
      </w:r>
      <w:r w:rsidRPr="003B4DA5">
        <w:rPr>
          <w:rFonts w:ascii="Arial" w:eastAsia="Arial" w:hAnsi="Arial" w:cs="Arial"/>
          <w:b/>
          <w:color w:val="000000"/>
          <w:sz w:val="28"/>
          <w:szCs w:val="28"/>
        </w:rPr>
        <w:t> : Montant</w:t>
      </w:r>
      <w:r w:rsidR="00397775">
        <w:rPr>
          <w:rFonts w:ascii="Arial" w:eastAsia="Arial" w:hAnsi="Arial" w:cs="Arial"/>
          <w:b/>
          <w:color w:val="000000"/>
          <w:sz w:val="28"/>
          <w:szCs w:val="28"/>
        </w:rPr>
        <w:t>s</w:t>
      </w:r>
      <w:r w:rsidRPr="003B4DA5">
        <w:rPr>
          <w:rFonts w:ascii="Arial" w:eastAsia="Arial" w:hAnsi="Arial" w:cs="Arial"/>
          <w:b/>
          <w:color w:val="000000"/>
          <w:sz w:val="28"/>
          <w:szCs w:val="28"/>
        </w:rPr>
        <w:t xml:space="preserve"> des contributions des partenaires du Grand Raid </w:t>
      </w:r>
    </w:p>
    <w:p w14:paraId="0C5A86E2" w14:textId="77777777" w:rsidR="00AC0F9E" w:rsidRDefault="00AC0F9E" w:rsidP="001474AC">
      <w:pPr>
        <w:pStyle w:val="Normal1"/>
        <w:pBdr>
          <w:top w:val="nil"/>
          <w:left w:val="nil"/>
          <w:bottom w:val="nil"/>
          <w:right w:val="nil"/>
          <w:between w:val="nil"/>
        </w:pBdr>
        <w:spacing w:after="0" w:line="240" w:lineRule="auto"/>
        <w:jc w:val="both"/>
        <w:rPr>
          <w:rFonts w:ascii="Arial" w:eastAsia="Arial" w:hAnsi="Arial" w:cs="Arial"/>
          <w:b/>
          <w:color w:val="000000"/>
          <w:sz w:val="24"/>
          <w:szCs w:val="24"/>
        </w:rPr>
      </w:pPr>
    </w:p>
    <w:p w14:paraId="07F550AA" w14:textId="77777777" w:rsidR="00AC0F9E" w:rsidRPr="001474AC" w:rsidRDefault="00AC0F9E" w:rsidP="001474AC">
      <w:pPr>
        <w:pStyle w:val="Normal1"/>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tbl>
      <w:tblPr>
        <w:tblStyle w:val="a1"/>
        <w:tblW w:w="10034" w:type="dxa"/>
        <w:tblInd w:w="-639" w:type="dxa"/>
        <w:tblLayout w:type="fixed"/>
        <w:tblLook w:val="0400" w:firstRow="0" w:lastRow="0" w:firstColumn="0" w:lastColumn="0" w:noHBand="0" w:noVBand="1"/>
      </w:tblPr>
      <w:tblGrid>
        <w:gridCol w:w="3403"/>
        <w:gridCol w:w="1984"/>
        <w:gridCol w:w="4647"/>
      </w:tblGrid>
      <w:tr w:rsidR="00614B52" w14:paraId="4FE192A8" w14:textId="77777777" w:rsidTr="00C87CF0">
        <w:trPr>
          <w:trHeight w:val="740"/>
        </w:trPr>
        <w:tc>
          <w:tcPr>
            <w:tcW w:w="3403" w:type="dxa"/>
            <w:tcBorders>
              <w:top w:val="single" w:sz="8" w:space="0" w:color="000000"/>
              <w:left w:val="single" w:sz="8" w:space="0" w:color="000000"/>
              <w:bottom w:val="single" w:sz="8" w:space="0" w:color="000000"/>
              <w:right w:val="nil"/>
            </w:tcBorders>
            <w:shd w:val="clear" w:color="auto" w:fill="auto"/>
            <w:vAlign w:val="center"/>
          </w:tcPr>
          <w:p w14:paraId="692444F3" w14:textId="77777777" w:rsidR="00614B52" w:rsidRDefault="00FD2B43">
            <w:pPr>
              <w:pStyle w:val="Normal1"/>
              <w:spacing w:after="0" w:line="240" w:lineRule="auto"/>
              <w:jc w:val="center"/>
              <w:rPr>
                <w:rFonts w:ascii="Arial" w:eastAsia="Arial" w:hAnsi="Arial" w:cs="Arial"/>
                <w:b/>
                <w:sz w:val="24"/>
                <w:szCs w:val="24"/>
              </w:rPr>
            </w:pPr>
            <w:r>
              <w:rPr>
                <w:rFonts w:ascii="Arial" w:eastAsia="Arial" w:hAnsi="Arial" w:cs="Arial"/>
                <w:b/>
                <w:sz w:val="24"/>
                <w:szCs w:val="24"/>
              </w:rPr>
              <w:t>Type de partenaires</w:t>
            </w:r>
          </w:p>
        </w:tc>
        <w:tc>
          <w:tcPr>
            <w:tcW w:w="198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F760B26" w14:textId="77777777" w:rsidR="00614B52" w:rsidRDefault="00FD2B43">
            <w:pPr>
              <w:pStyle w:val="Normal1"/>
              <w:spacing w:after="0" w:line="240" w:lineRule="auto"/>
              <w:jc w:val="center"/>
              <w:rPr>
                <w:rFonts w:ascii="Arial" w:eastAsia="Arial" w:hAnsi="Arial" w:cs="Arial"/>
                <w:b/>
                <w:sz w:val="24"/>
                <w:szCs w:val="24"/>
              </w:rPr>
            </w:pPr>
            <w:r>
              <w:rPr>
                <w:rFonts w:ascii="Arial" w:eastAsia="Arial" w:hAnsi="Arial" w:cs="Arial"/>
                <w:b/>
                <w:sz w:val="24"/>
                <w:szCs w:val="24"/>
              </w:rPr>
              <w:t>Nombre de partenaires</w:t>
            </w:r>
          </w:p>
        </w:tc>
        <w:tc>
          <w:tcPr>
            <w:tcW w:w="4647" w:type="dxa"/>
            <w:tcBorders>
              <w:top w:val="single" w:sz="8" w:space="0" w:color="000000"/>
              <w:left w:val="nil"/>
              <w:bottom w:val="single" w:sz="8" w:space="0" w:color="000000"/>
              <w:right w:val="single" w:sz="8" w:space="0" w:color="000000"/>
            </w:tcBorders>
            <w:shd w:val="clear" w:color="auto" w:fill="auto"/>
            <w:vAlign w:val="center"/>
          </w:tcPr>
          <w:p w14:paraId="5E9687B8" w14:textId="77777777" w:rsidR="00614B52" w:rsidRDefault="00FD2B43">
            <w:pPr>
              <w:pStyle w:val="Normal1"/>
              <w:spacing w:after="0" w:line="240" w:lineRule="auto"/>
              <w:jc w:val="center"/>
              <w:rPr>
                <w:rFonts w:ascii="Arial" w:eastAsia="Arial" w:hAnsi="Arial" w:cs="Arial"/>
                <w:b/>
                <w:sz w:val="24"/>
                <w:szCs w:val="24"/>
              </w:rPr>
            </w:pPr>
            <w:r>
              <w:rPr>
                <w:rFonts w:ascii="Arial" w:eastAsia="Arial" w:hAnsi="Arial" w:cs="Arial"/>
                <w:b/>
                <w:sz w:val="24"/>
                <w:szCs w:val="24"/>
              </w:rPr>
              <w:t xml:space="preserve"> Contribution par partenaire (en euros) </w:t>
            </w:r>
          </w:p>
        </w:tc>
      </w:tr>
      <w:tr w:rsidR="00711C2E" w14:paraId="161D4A69" w14:textId="77777777" w:rsidTr="009779CA">
        <w:trPr>
          <w:trHeight w:val="300"/>
        </w:trPr>
        <w:tc>
          <w:tcPr>
            <w:tcW w:w="3403" w:type="dxa"/>
            <w:vMerge w:val="restart"/>
            <w:tcBorders>
              <w:top w:val="nil"/>
              <w:left w:val="single" w:sz="8" w:space="0" w:color="000000"/>
              <w:right w:val="nil"/>
            </w:tcBorders>
            <w:shd w:val="clear" w:color="auto" w:fill="FFFFFF" w:themeFill="background1"/>
            <w:vAlign w:val="center"/>
          </w:tcPr>
          <w:p w14:paraId="1BC417B1" w14:textId="77777777" w:rsidR="00711C2E" w:rsidRPr="009A43FB" w:rsidRDefault="00711C2E" w:rsidP="009779CA">
            <w:pPr>
              <w:pStyle w:val="Normal1"/>
              <w:spacing w:after="0" w:line="240" w:lineRule="auto"/>
              <w:jc w:val="center"/>
              <w:rPr>
                <w:rFonts w:ascii="Arial" w:eastAsia="Arial" w:hAnsi="Arial" w:cs="Arial"/>
                <w:b/>
                <w:sz w:val="24"/>
                <w:szCs w:val="24"/>
              </w:rPr>
            </w:pPr>
            <w:r w:rsidRPr="009A43FB">
              <w:rPr>
                <w:rFonts w:ascii="Arial" w:eastAsia="Arial" w:hAnsi="Arial" w:cs="Arial"/>
                <w:b/>
                <w:sz w:val="24"/>
                <w:szCs w:val="24"/>
              </w:rPr>
              <w:t>Secteur ALIMENTAIRE</w:t>
            </w:r>
          </w:p>
        </w:tc>
        <w:tc>
          <w:tcPr>
            <w:tcW w:w="1984" w:type="dxa"/>
            <w:tcBorders>
              <w:top w:val="nil"/>
              <w:left w:val="single" w:sz="8" w:space="0" w:color="000000"/>
              <w:bottom w:val="single" w:sz="4" w:space="0" w:color="000000"/>
              <w:right w:val="single" w:sz="8" w:space="0" w:color="000000"/>
            </w:tcBorders>
            <w:shd w:val="clear" w:color="auto" w:fill="auto"/>
            <w:vAlign w:val="center"/>
          </w:tcPr>
          <w:p w14:paraId="4CCDA0EA" w14:textId="77777777" w:rsidR="00711C2E" w:rsidRDefault="00711C2E">
            <w:pPr>
              <w:pStyle w:val="Normal1"/>
              <w:spacing w:after="0" w:line="240" w:lineRule="auto"/>
              <w:jc w:val="center"/>
              <w:rPr>
                <w:rFonts w:ascii="Arial" w:eastAsia="Arial" w:hAnsi="Arial" w:cs="Arial"/>
                <w:sz w:val="24"/>
                <w:szCs w:val="24"/>
              </w:rPr>
            </w:pPr>
            <w:r>
              <w:rPr>
                <w:rFonts w:ascii="Arial" w:eastAsia="Arial" w:hAnsi="Arial" w:cs="Arial"/>
                <w:sz w:val="24"/>
                <w:szCs w:val="24"/>
              </w:rPr>
              <w:t>5</w:t>
            </w:r>
          </w:p>
        </w:tc>
        <w:tc>
          <w:tcPr>
            <w:tcW w:w="4647" w:type="dxa"/>
            <w:tcBorders>
              <w:top w:val="nil"/>
              <w:left w:val="nil"/>
              <w:bottom w:val="single" w:sz="4" w:space="0" w:color="000000"/>
              <w:right w:val="single" w:sz="8" w:space="0" w:color="000000"/>
            </w:tcBorders>
            <w:shd w:val="clear" w:color="auto" w:fill="auto"/>
            <w:vAlign w:val="center"/>
          </w:tcPr>
          <w:p w14:paraId="07A31305" w14:textId="77777777" w:rsidR="00711C2E" w:rsidRDefault="00711C2E">
            <w:pPr>
              <w:pStyle w:val="Normal1"/>
              <w:spacing w:after="0" w:line="240" w:lineRule="auto"/>
              <w:jc w:val="center"/>
              <w:rPr>
                <w:rFonts w:ascii="Arial" w:eastAsia="Arial" w:hAnsi="Arial" w:cs="Arial"/>
                <w:sz w:val="24"/>
                <w:szCs w:val="24"/>
              </w:rPr>
            </w:pPr>
            <w:r>
              <w:rPr>
                <w:rFonts w:ascii="Arial" w:eastAsia="Arial" w:hAnsi="Arial" w:cs="Arial"/>
                <w:sz w:val="24"/>
                <w:szCs w:val="24"/>
              </w:rPr>
              <w:t>20</w:t>
            </w:r>
            <w:r w:rsidR="00033D32">
              <w:rPr>
                <w:rFonts w:ascii="Arial" w:eastAsia="Arial" w:hAnsi="Arial" w:cs="Arial"/>
                <w:sz w:val="24"/>
                <w:szCs w:val="24"/>
              </w:rPr>
              <w:t> </w:t>
            </w:r>
            <w:r>
              <w:rPr>
                <w:rFonts w:ascii="Arial" w:eastAsia="Arial" w:hAnsi="Arial" w:cs="Arial"/>
                <w:sz w:val="24"/>
                <w:szCs w:val="24"/>
              </w:rPr>
              <w:t>000</w:t>
            </w:r>
            <w:r w:rsidR="00033D32">
              <w:rPr>
                <w:rFonts w:ascii="Arial" w:eastAsia="Arial" w:hAnsi="Arial" w:cs="Arial"/>
                <w:sz w:val="24"/>
                <w:szCs w:val="24"/>
              </w:rPr>
              <w:t xml:space="preserve"> </w:t>
            </w:r>
            <w:r>
              <w:rPr>
                <w:rFonts w:ascii="Arial" w:eastAsia="Arial" w:hAnsi="Arial" w:cs="Arial"/>
                <w:sz w:val="24"/>
                <w:szCs w:val="24"/>
              </w:rPr>
              <w:t>€</w:t>
            </w:r>
          </w:p>
        </w:tc>
      </w:tr>
      <w:tr w:rsidR="00711C2E" w14:paraId="774FB892" w14:textId="77777777" w:rsidTr="009779CA">
        <w:trPr>
          <w:trHeight w:val="300"/>
        </w:trPr>
        <w:tc>
          <w:tcPr>
            <w:tcW w:w="3403" w:type="dxa"/>
            <w:vMerge/>
            <w:tcBorders>
              <w:left w:val="single" w:sz="8" w:space="0" w:color="000000"/>
              <w:right w:val="nil"/>
            </w:tcBorders>
            <w:shd w:val="clear" w:color="auto" w:fill="FFFFFF" w:themeFill="background1"/>
            <w:vAlign w:val="center"/>
          </w:tcPr>
          <w:p w14:paraId="7CBC5C55" w14:textId="77777777" w:rsidR="00711C2E" w:rsidRPr="009A43FB" w:rsidRDefault="00711C2E">
            <w:pPr>
              <w:pStyle w:val="Normal1"/>
              <w:spacing w:after="0" w:line="240" w:lineRule="auto"/>
              <w:jc w:val="center"/>
              <w:rPr>
                <w:rFonts w:ascii="Arial" w:eastAsia="Arial" w:hAnsi="Arial" w:cs="Arial"/>
                <w:b/>
                <w:sz w:val="24"/>
                <w:szCs w:val="24"/>
              </w:rPr>
            </w:pPr>
          </w:p>
        </w:tc>
        <w:tc>
          <w:tcPr>
            <w:tcW w:w="1984" w:type="dxa"/>
            <w:tcBorders>
              <w:top w:val="nil"/>
              <w:left w:val="single" w:sz="8" w:space="0" w:color="000000"/>
              <w:bottom w:val="single" w:sz="4" w:space="0" w:color="000000"/>
              <w:right w:val="single" w:sz="8" w:space="0" w:color="000000"/>
            </w:tcBorders>
            <w:shd w:val="clear" w:color="auto" w:fill="auto"/>
            <w:vAlign w:val="center"/>
          </w:tcPr>
          <w:p w14:paraId="612F1FF0" w14:textId="77777777" w:rsidR="00711C2E" w:rsidRDefault="00711C2E">
            <w:pPr>
              <w:pStyle w:val="Normal1"/>
              <w:spacing w:after="0" w:line="240" w:lineRule="auto"/>
              <w:jc w:val="center"/>
              <w:rPr>
                <w:rFonts w:ascii="Arial" w:eastAsia="Arial" w:hAnsi="Arial" w:cs="Arial"/>
                <w:sz w:val="24"/>
                <w:szCs w:val="24"/>
              </w:rPr>
            </w:pPr>
            <w:r>
              <w:rPr>
                <w:rFonts w:ascii="Arial" w:eastAsia="Arial" w:hAnsi="Arial" w:cs="Arial"/>
                <w:sz w:val="24"/>
                <w:szCs w:val="24"/>
              </w:rPr>
              <w:t>11</w:t>
            </w:r>
          </w:p>
        </w:tc>
        <w:tc>
          <w:tcPr>
            <w:tcW w:w="4647" w:type="dxa"/>
            <w:tcBorders>
              <w:top w:val="nil"/>
              <w:left w:val="nil"/>
              <w:bottom w:val="single" w:sz="4" w:space="0" w:color="000000"/>
              <w:right w:val="single" w:sz="8" w:space="0" w:color="000000"/>
            </w:tcBorders>
            <w:shd w:val="clear" w:color="auto" w:fill="auto"/>
            <w:vAlign w:val="center"/>
          </w:tcPr>
          <w:p w14:paraId="67E92C27" w14:textId="77777777" w:rsidR="00711C2E" w:rsidRDefault="00711C2E">
            <w:pPr>
              <w:pStyle w:val="Normal1"/>
              <w:spacing w:after="0" w:line="240" w:lineRule="auto"/>
              <w:jc w:val="center"/>
              <w:rPr>
                <w:rFonts w:ascii="Arial" w:eastAsia="Arial" w:hAnsi="Arial" w:cs="Arial"/>
                <w:sz w:val="24"/>
                <w:szCs w:val="24"/>
              </w:rPr>
            </w:pPr>
            <w:r>
              <w:rPr>
                <w:rFonts w:ascii="Arial" w:eastAsia="Arial" w:hAnsi="Arial" w:cs="Arial"/>
                <w:sz w:val="24"/>
                <w:szCs w:val="24"/>
              </w:rPr>
              <w:t>10</w:t>
            </w:r>
            <w:r w:rsidR="00033D32">
              <w:rPr>
                <w:rFonts w:ascii="Arial" w:eastAsia="Arial" w:hAnsi="Arial" w:cs="Arial"/>
                <w:sz w:val="24"/>
                <w:szCs w:val="24"/>
              </w:rPr>
              <w:t> </w:t>
            </w:r>
            <w:r>
              <w:rPr>
                <w:rFonts w:ascii="Arial" w:eastAsia="Arial" w:hAnsi="Arial" w:cs="Arial"/>
                <w:sz w:val="24"/>
                <w:szCs w:val="24"/>
              </w:rPr>
              <w:t>000</w:t>
            </w:r>
            <w:r w:rsidR="00033D32">
              <w:rPr>
                <w:rFonts w:ascii="Arial" w:eastAsia="Arial" w:hAnsi="Arial" w:cs="Arial"/>
                <w:sz w:val="24"/>
                <w:szCs w:val="24"/>
              </w:rPr>
              <w:t xml:space="preserve"> </w:t>
            </w:r>
            <w:r>
              <w:rPr>
                <w:rFonts w:ascii="Arial" w:eastAsia="Arial" w:hAnsi="Arial" w:cs="Arial"/>
                <w:sz w:val="24"/>
                <w:szCs w:val="24"/>
              </w:rPr>
              <w:t>€</w:t>
            </w:r>
          </w:p>
        </w:tc>
      </w:tr>
      <w:tr w:rsidR="00711C2E" w14:paraId="1D813567" w14:textId="77777777" w:rsidTr="009779CA">
        <w:trPr>
          <w:trHeight w:val="300"/>
        </w:trPr>
        <w:tc>
          <w:tcPr>
            <w:tcW w:w="3403" w:type="dxa"/>
            <w:vMerge/>
            <w:tcBorders>
              <w:left w:val="single" w:sz="8" w:space="0" w:color="000000"/>
              <w:bottom w:val="single" w:sz="8" w:space="0" w:color="000000"/>
              <w:right w:val="nil"/>
            </w:tcBorders>
            <w:shd w:val="clear" w:color="auto" w:fill="FFFFFF" w:themeFill="background1"/>
            <w:vAlign w:val="center"/>
          </w:tcPr>
          <w:p w14:paraId="4868A22A" w14:textId="77777777" w:rsidR="00711C2E" w:rsidRPr="009A43FB" w:rsidRDefault="00711C2E">
            <w:pPr>
              <w:pStyle w:val="Normal1"/>
              <w:widowControl w:val="0"/>
              <w:pBdr>
                <w:top w:val="nil"/>
                <w:left w:val="nil"/>
                <w:bottom w:val="nil"/>
                <w:right w:val="nil"/>
                <w:between w:val="nil"/>
              </w:pBdr>
              <w:spacing w:after="0"/>
              <w:rPr>
                <w:rFonts w:ascii="Arial" w:eastAsia="Arial" w:hAnsi="Arial" w:cs="Arial"/>
                <w:sz w:val="24"/>
                <w:szCs w:val="24"/>
              </w:rPr>
            </w:pPr>
          </w:p>
        </w:tc>
        <w:tc>
          <w:tcPr>
            <w:tcW w:w="1984" w:type="dxa"/>
            <w:tcBorders>
              <w:top w:val="nil"/>
              <w:left w:val="single" w:sz="8" w:space="0" w:color="000000"/>
              <w:bottom w:val="single" w:sz="8" w:space="0" w:color="000000"/>
              <w:right w:val="single" w:sz="8" w:space="0" w:color="000000"/>
            </w:tcBorders>
            <w:shd w:val="clear" w:color="auto" w:fill="auto"/>
            <w:vAlign w:val="center"/>
          </w:tcPr>
          <w:p w14:paraId="7121F91A" w14:textId="77777777" w:rsidR="00711C2E" w:rsidRDefault="00711C2E">
            <w:pPr>
              <w:pStyle w:val="Normal1"/>
              <w:spacing w:after="0" w:line="240" w:lineRule="auto"/>
              <w:jc w:val="center"/>
              <w:rPr>
                <w:rFonts w:ascii="Arial" w:eastAsia="Arial" w:hAnsi="Arial" w:cs="Arial"/>
                <w:sz w:val="24"/>
                <w:szCs w:val="24"/>
              </w:rPr>
            </w:pPr>
            <w:r>
              <w:rPr>
                <w:rFonts w:ascii="Arial" w:eastAsia="Arial" w:hAnsi="Arial" w:cs="Arial"/>
                <w:sz w:val="24"/>
                <w:szCs w:val="24"/>
              </w:rPr>
              <w:t>4</w:t>
            </w:r>
          </w:p>
        </w:tc>
        <w:tc>
          <w:tcPr>
            <w:tcW w:w="4647" w:type="dxa"/>
            <w:tcBorders>
              <w:top w:val="nil"/>
              <w:left w:val="nil"/>
              <w:bottom w:val="single" w:sz="8" w:space="0" w:color="000000"/>
              <w:right w:val="single" w:sz="8" w:space="0" w:color="000000"/>
            </w:tcBorders>
            <w:shd w:val="clear" w:color="auto" w:fill="auto"/>
            <w:vAlign w:val="center"/>
          </w:tcPr>
          <w:p w14:paraId="3F5E3E1A" w14:textId="77777777" w:rsidR="00711C2E" w:rsidRDefault="00711C2E">
            <w:pPr>
              <w:pStyle w:val="Normal1"/>
              <w:spacing w:after="0" w:line="240" w:lineRule="auto"/>
              <w:jc w:val="center"/>
              <w:rPr>
                <w:rFonts w:ascii="Arial" w:eastAsia="Arial" w:hAnsi="Arial" w:cs="Arial"/>
                <w:sz w:val="24"/>
                <w:szCs w:val="24"/>
              </w:rPr>
            </w:pPr>
            <w:r>
              <w:rPr>
                <w:rFonts w:ascii="Arial" w:eastAsia="Arial" w:hAnsi="Arial" w:cs="Arial"/>
                <w:sz w:val="24"/>
                <w:szCs w:val="24"/>
              </w:rPr>
              <w:t>2</w:t>
            </w:r>
            <w:r w:rsidR="00033D32">
              <w:rPr>
                <w:rFonts w:ascii="Arial" w:eastAsia="Arial" w:hAnsi="Arial" w:cs="Arial"/>
                <w:sz w:val="24"/>
                <w:szCs w:val="24"/>
              </w:rPr>
              <w:t> </w:t>
            </w:r>
            <w:r>
              <w:rPr>
                <w:rFonts w:ascii="Arial" w:eastAsia="Arial" w:hAnsi="Arial" w:cs="Arial"/>
                <w:sz w:val="24"/>
                <w:szCs w:val="24"/>
              </w:rPr>
              <w:t>500</w:t>
            </w:r>
            <w:r w:rsidR="00033D32">
              <w:rPr>
                <w:rFonts w:ascii="Arial" w:eastAsia="Arial" w:hAnsi="Arial" w:cs="Arial"/>
                <w:sz w:val="24"/>
                <w:szCs w:val="24"/>
              </w:rPr>
              <w:t xml:space="preserve"> </w:t>
            </w:r>
            <w:r>
              <w:rPr>
                <w:rFonts w:ascii="Arial" w:eastAsia="Arial" w:hAnsi="Arial" w:cs="Arial"/>
                <w:sz w:val="24"/>
                <w:szCs w:val="24"/>
              </w:rPr>
              <w:t>€</w:t>
            </w:r>
          </w:p>
        </w:tc>
      </w:tr>
      <w:tr w:rsidR="00614B52" w14:paraId="622BEF88" w14:textId="77777777" w:rsidTr="009A43FB">
        <w:trPr>
          <w:trHeight w:val="300"/>
        </w:trPr>
        <w:tc>
          <w:tcPr>
            <w:tcW w:w="3403" w:type="dxa"/>
            <w:vMerge w:val="restart"/>
            <w:tcBorders>
              <w:top w:val="nil"/>
              <w:left w:val="single" w:sz="8" w:space="0" w:color="000000"/>
              <w:bottom w:val="single" w:sz="8" w:space="0" w:color="000000"/>
              <w:right w:val="nil"/>
            </w:tcBorders>
            <w:shd w:val="clear" w:color="auto" w:fill="FFFFFF" w:themeFill="background1"/>
            <w:vAlign w:val="center"/>
          </w:tcPr>
          <w:p w14:paraId="00EA6E9D" w14:textId="77777777" w:rsidR="00614B52" w:rsidRPr="009A43FB" w:rsidRDefault="00FD2B43">
            <w:pPr>
              <w:pStyle w:val="Normal1"/>
              <w:spacing w:after="0" w:line="240" w:lineRule="auto"/>
              <w:jc w:val="center"/>
              <w:rPr>
                <w:rFonts w:ascii="Arial" w:eastAsia="Arial" w:hAnsi="Arial" w:cs="Arial"/>
                <w:b/>
                <w:sz w:val="24"/>
                <w:szCs w:val="24"/>
              </w:rPr>
            </w:pPr>
            <w:r w:rsidRPr="009A43FB">
              <w:rPr>
                <w:rFonts w:ascii="Arial" w:eastAsia="Arial" w:hAnsi="Arial" w:cs="Arial"/>
                <w:b/>
                <w:sz w:val="24"/>
                <w:szCs w:val="24"/>
              </w:rPr>
              <w:t>Secteur TRANSPORT</w:t>
            </w:r>
          </w:p>
        </w:tc>
        <w:tc>
          <w:tcPr>
            <w:tcW w:w="1984" w:type="dxa"/>
            <w:tcBorders>
              <w:top w:val="nil"/>
              <w:left w:val="single" w:sz="8" w:space="0" w:color="000000"/>
              <w:bottom w:val="single" w:sz="4" w:space="0" w:color="000000"/>
              <w:right w:val="single" w:sz="8" w:space="0" w:color="000000"/>
            </w:tcBorders>
            <w:shd w:val="clear" w:color="auto" w:fill="auto"/>
            <w:vAlign w:val="center"/>
          </w:tcPr>
          <w:p w14:paraId="3CA2275F" w14:textId="77777777" w:rsidR="00614B52" w:rsidRDefault="00FD2B43">
            <w:pPr>
              <w:pStyle w:val="Normal1"/>
              <w:spacing w:after="0" w:line="240" w:lineRule="auto"/>
              <w:jc w:val="center"/>
              <w:rPr>
                <w:rFonts w:ascii="Arial" w:eastAsia="Arial" w:hAnsi="Arial" w:cs="Arial"/>
                <w:sz w:val="24"/>
                <w:szCs w:val="24"/>
              </w:rPr>
            </w:pPr>
            <w:r>
              <w:rPr>
                <w:rFonts w:ascii="Arial" w:eastAsia="Arial" w:hAnsi="Arial" w:cs="Arial"/>
                <w:sz w:val="24"/>
                <w:szCs w:val="24"/>
              </w:rPr>
              <w:t>1</w:t>
            </w:r>
          </w:p>
        </w:tc>
        <w:tc>
          <w:tcPr>
            <w:tcW w:w="4647" w:type="dxa"/>
            <w:tcBorders>
              <w:top w:val="nil"/>
              <w:left w:val="nil"/>
              <w:bottom w:val="single" w:sz="4" w:space="0" w:color="000000"/>
              <w:right w:val="single" w:sz="8" w:space="0" w:color="000000"/>
            </w:tcBorders>
            <w:shd w:val="clear" w:color="auto" w:fill="auto"/>
            <w:vAlign w:val="center"/>
          </w:tcPr>
          <w:p w14:paraId="33CD330B" w14:textId="77777777" w:rsidR="00614B52" w:rsidRDefault="005B2A2E">
            <w:pPr>
              <w:pStyle w:val="Normal1"/>
              <w:spacing w:after="0" w:line="240" w:lineRule="auto"/>
              <w:jc w:val="center"/>
              <w:rPr>
                <w:rFonts w:ascii="Arial" w:eastAsia="Arial" w:hAnsi="Arial" w:cs="Arial"/>
                <w:sz w:val="24"/>
                <w:szCs w:val="24"/>
              </w:rPr>
            </w:pPr>
            <w:r>
              <w:rPr>
                <w:rFonts w:ascii="Arial" w:eastAsia="Arial" w:hAnsi="Arial" w:cs="Arial"/>
                <w:sz w:val="24"/>
                <w:szCs w:val="24"/>
              </w:rPr>
              <w:t>20</w:t>
            </w:r>
            <w:r w:rsidR="00033D32">
              <w:rPr>
                <w:rFonts w:ascii="Arial" w:eastAsia="Arial" w:hAnsi="Arial" w:cs="Arial"/>
                <w:sz w:val="24"/>
                <w:szCs w:val="24"/>
              </w:rPr>
              <w:t> </w:t>
            </w:r>
            <w:r>
              <w:rPr>
                <w:rFonts w:ascii="Arial" w:eastAsia="Arial" w:hAnsi="Arial" w:cs="Arial"/>
                <w:sz w:val="24"/>
                <w:szCs w:val="24"/>
              </w:rPr>
              <w:t>000</w:t>
            </w:r>
            <w:r w:rsidR="00033D32">
              <w:rPr>
                <w:rFonts w:ascii="Arial" w:eastAsia="Arial" w:hAnsi="Arial" w:cs="Arial"/>
                <w:sz w:val="24"/>
                <w:szCs w:val="24"/>
              </w:rPr>
              <w:t xml:space="preserve">  </w:t>
            </w:r>
            <w:r>
              <w:rPr>
                <w:rFonts w:ascii="Arial" w:eastAsia="Arial" w:hAnsi="Arial" w:cs="Arial"/>
                <w:sz w:val="24"/>
                <w:szCs w:val="24"/>
              </w:rPr>
              <w:t>€</w:t>
            </w:r>
          </w:p>
        </w:tc>
      </w:tr>
      <w:tr w:rsidR="00614B52" w14:paraId="456059A7" w14:textId="77777777" w:rsidTr="009A43FB">
        <w:trPr>
          <w:trHeight w:val="300"/>
        </w:trPr>
        <w:tc>
          <w:tcPr>
            <w:tcW w:w="3403" w:type="dxa"/>
            <w:vMerge/>
            <w:tcBorders>
              <w:top w:val="nil"/>
              <w:left w:val="single" w:sz="8" w:space="0" w:color="000000"/>
              <w:bottom w:val="single" w:sz="8" w:space="0" w:color="000000"/>
              <w:right w:val="nil"/>
            </w:tcBorders>
            <w:shd w:val="clear" w:color="auto" w:fill="FFFFFF" w:themeFill="background1"/>
            <w:vAlign w:val="center"/>
          </w:tcPr>
          <w:p w14:paraId="4A9119A2" w14:textId="77777777" w:rsidR="00614B52" w:rsidRPr="009A43FB" w:rsidRDefault="00614B52">
            <w:pPr>
              <w:pStyle w:val="Normal1"/>
              <w:widowControl w:val="0"/>
              <w:pBdr>
                <w:top w:val="nil"/>
                <w:left w:val="nil"/>
                <w:bottom w:val="nil"/>
                <w:right w:val="nil"/>
                <w:between w:val="nil"/>
              </w:pBdr>
              <w:spacing w:after="0"/>
              <w:rPr>
                <w:rFonts w:ascii="Arial" w:eastAsia="Arial" w:hAnsi="Arial" w:cs="Arial"/>
                <w:sz w:val="24"/>
                <w:szCs w:val="24"/>
              </w:rPr>
            </w:pPr>
          </w:p>
        </w:tc>
        <w:tc>
          <w:tcPr>
            <w:tcW w:w="1984" w:type="dxa"/>
            <w:tcBorders>
              <w:top w:val="nil"/>
              <w:left w:val="single" w:sz="8" w:space="0" w:color="000000"/>
              <w:bottom w:val="single" w:sz="8" w:space="0" w:color="000000"/>
              <w:right w:val="single" w:sz="8" w:space="0" w:color="000000"/>
            </w:tcBorders>
            <w:shd w:val="clear" w:color="auto" w:fill="auto"/>
            <w:vAlign w:val="center"/>
          </w:tcPr>
          <w:p w14:paraId="3B9144E7" w14:textId="77777777" w:rsidR="00614B52" w:rsidRDefault="00FD2B43">
            <w:pPr>
              <w:pStyle w:val="Normal1"/>
              <w:spacing w:after="0" w:line="240" w:lineRule="auto"/>
              <w:jc w:val="center"/>
              <w:rPr>
                <w:rFonts w:ascii="Arial" w:eastAsia="Arial" w:hAnsi="Arial" w:cs="Arial"/>
                <w:sz w:val="24"/>
                <w:szCs w:val="24"/>
              </w:rPr>
            </w:pPr>
            <w:r>
              <w:rPr>
                <w:rFonts w:ascii="Arial" w:eastAsia="Arial" w:hAnsi="Arial" w:cs="Arial"/>
                <w:sz w:val="24"/>
                <w:szCs w:val="24"/>
              </w:rPr>
              <w:t>1</w:t>
            </w:r>
          </w:p>
        </w:tc>
        <w:tc>
          <w:tcPr>
            <w:tcW w:w="4647" w:type="dxa"/>
            <w:tcBorders>
              <w:top w:val="nil"/>
              <w:left w:val="nil"/>
              <w:bottom w:val="single" w:sz="8" w:space="0" w:color="000000"/>
              <w:right w:val="single" w:sz="8" w:space="0" w:color="000000"/>
            </w:tcBorders>
            <w:shd w:val="clear" w:color="auto" w:fill="auto"/>
            <w:vAlign w:val="center"/>
          </w:tcPr>
          <w:p w14:paraId="4F0D1EB8" w14:textId="77777777" w:rsidR="00614B52" w:rsidRDefault="005B2A2E">
            <w:pPr>
              <w:pStyle w:val="Normal1"/>
              <w:spacing w:after="0" w:line="240" w:lineRule="auto"/>
              <w:jc w:val="center"/>
              <w:rPr>
                <w:rFonts w:ascii="Arial" w:eastAsia="Arial" w:hAnsi="Arial" w:cs="Arial"/>
                <w:sz w:val="24"/>
                <w:szCs w:val="24"/>
              </w:rPr>
            </w:pPr>
            <w:r>
              <w:rPr>
                <w:rFonts w:ascii="Arial" w:eastAsia="Arial" w:hAnsi="Arial" w:cs="Arial"/>
                <w:sz w:val="24"/>
                <w:szCs w:val="24"/>
              </w:rPr>
              <w:t>10</w:t>
            </w:r>
            <w:r w:rsidR="00033D32">
              <w:rPr>
                <w:rFonts w:ascii="Arial" w:eastAsia="Arial" w:hAnsi="Arial" w:cs="Arial"/>
                <w:sz w:val="24"/>
                <w:szCs w:val="24"/>
              </w:rPr>
              <w:t> </w:t>
            </w:r>
            <w:r>
              <w:rPr>
                <w:rFonts w:ascii="Arial" w:eastAsia="Arial" w:hAnsi="Arial" w:cs="Arial"/>
                <w:sz w:val="24"/>
                <w:szCs w:val="24"/>
              </w:rPr>
              <w:t>000</w:t>
            </w:r>
            <w:r w:rsidR="00033D32">
              <w:rPr>
                <w:rFonts w:ascii="Arial" w:eastAsia="Arial" w:hAnsi="Arial" w:cs="Arial"/>
                <w:sz w:val="24"/>
                <w:szCs w:val="24"/>
              </w:rPr>
              <w:t xml:space="preserve"> </w:t>
            </w:r>
            <w:r>
              <w:rPr>
                <w:rFonts w:ascii="Arial" w:eastAsia="Arial" w:hAnsi="Arial" w:cs="Arial"/>
                <w:sz w:val="24"/>
                <w:szCs w:val="24"/>
              </w:rPr>
              <w:t>€</w:t>
            </w:r>
          </w:p>
        </w:tc>
      </w:tr>
      <w:tr w:rsidR="00614B52" w14:paraId="030A75E4" w14:textId="77777777" w:rsidTr="009A43FB">
        <w:trPr>
          <w:trHeight w:val="300"/>
        </w:trPr>
        <w:tc>
          <w:tcPr>
            <w:tcW w:w="3403" w:type="dxa"/>
            <w:vMerge w:val="restart"/>
            <w:tcBorders>
              <w:top w:val="nil"/>
              <w:left w:val="single" w:sz="8" w:space="0" w:color="000000"/>
              <w:bottom w:val="single" w:sz="8" w:space="0" w:color="000000"/>
              <w:right w:val="nil"/>
            </w:tcBorders>
            <w:shd w:val="clear" w:color="auto" w:fill="FFFFFF" w:themeFill="background1"/>
            <w:vAlign w:val="center"/>
          </w:tcPr>
          <w:p w14:paraId="1C5C2939" w14:textId="77777777" w:rsidR="00614B52" w:rsidRPr="009A43FB" w:rsidRDefault="00FD2B43">
            <w:pPr>
              <w:pStyle w:val="Normal1"/>
              <w:spacing w:after="0" w:line="240" w:lineRule="auto"/>
              <w:jc w:val="center"/>
              <w:rPr>
                <w:rFonts w:ascii="Arial" w:eastAsia="Arial" w:hAnsi="Arial" w:cs="Arial"/>
                <w:b/>
                <w:sz w:val="24"/>
                <w:szCs w:val="24"/>
              </w:rPr>
            </w:pPr>
            <w:r w:rsidRPr="009A43FB">
              <w:rPr>
                <w:rFonts w:ascii="Arial" w:eastAsia="Arial" w:hAnsi="Arial" w:cs="Arial"/>
                <w:b/>
                <w:sz w:val="24"/>
                <w:szCs w:val="24"/>
              </w:rPr>
              <w:t>Secteur MEDIA</w:t>
            </w:r>
          </w:p>
        </w:tc>
        <w:tc>
          <w:tcPr>
            <w:tcW w:w="1984" w:type="dxa"/>
            <w:tcBorders>
              <w:top w:val="nil"/>
              <w:left w:val="single" w:sz="8" w:space="0" w:color="000000"/>
              <w:bottom w:val="single" w:sz="4" w:space="0" w:color="000000"/>
              <w:right w:val="single" w:sz="8" w:space="0" w:color="000000"/>
            </w:tcBorders>
            <w:shd w:val="clear" w:color="auto" w:fill="auto"/>
            <w:vAlign w:val="center"/>
          </w:tcPr>
          <w:p w14:paraId="16A6231C" w14:textId="77777777" w:rsidR="00614B52" w:rsidRDefault="00FD2B43">
            <w:pPr>
              <w:pStyle w:val="Normal1"/>
              <w:spacing w:after="0" w:line="240" w:lineRule="auto"/>
              <w:jc w:val="center"/>
              <w:rPr>
                <w:rFonts w:ascii="Arial" w:eastAsia="Arial" w:hAnsi="Arial" w:cs="Arial"/>
                <w:sz w:val="24"/>
                <w:szCs w:val="24"/>
              </w:rPr>
            </w:pPr>
            <w:r>
              <w:rPr>
                <w:rFonts w:ascii="Arial" w:eastAsia="Arial" w:hAnsi="Arial" w:cs="Arial"/>
                <w:sz w:val="24"/>
                <w:szCs w:val="24"/>
              </w:rPr>
              <w:t>1</w:t>
            </w:r>
          </w:p>
        </w:tc>
        <w:tc>
          <w:tcPr>
            <w:tcW w:w="4647" w:type="dxa"/>
            <w:tcBorders>
              <w:top w:val="nil"/>
              <w:left w:val="nil"/>
              <w:bottom w:val="single" w:sz="4" w:space="0" w:color="000000"/>
              <w:right w:val="single" w:sz="8" w:space="0" w:color="000000"/>
            </w:tcBorders>
            <w:shd w:val="clear" w:color="auto" w:fill="auto"/>
            <w:vAlign w:val="center"/>
          </w:tcPr>
          <w:p w14:paraId="7E9DB3DF" w14:textId="77777777" w:rsidR="00614B52" w:rsidRDefault="005B2A2E">
            <w:pPr>
              <w:pStyle w:val="Normal1"/>
              <w:spacing w:after="0" w:line="240" w:lineRule="auto"/>
              <w:jc w:val="center"/>
              <w:rPr>
                <w:rFonts w:ascii="Arial" w:eastAsia="Arial" w:hAnsi="Arial" w:cs="Arial"/>
                <w:sz w:val="24"/>
                <w:szCs w:val="24"/>
              </w:rPr>
            </w:pPr>
            <w:r>
              <w:rPr>
                <w:rFonts w:ascii="Arial" w:eastAsia="Arial" w:hAnsi="Arial" w:cs="Arial"/>
                <w:sz w:val="24"/>
                <w:szCs w:val="24"/>
              </w:rPr>
              <w:t>15</w:t>
            </w:r>
            <w:r w:rsidR="00033D32">
              <w:rPr>
                <w:rFonts w:ascii="Arial" w:eastAsia="Arial" w:hAnsi="Arial" w:cs="Arial"/>
                <w:sz w:val="24"/>
                <w:szCs w:val="24"/>
              </w:rPr>
              <w:t> </w:t>
            </w:r>
            <w:r>
              <w:rPr>
                <w:rFonts w:ascii="Arial" w:eastAsia="Arial" w:hAnsi="Arial" w:cs="Arial"/>
                <w:sz w:val="24"/>
                <w:szCs w:val="24"/>
              </w:rPr>
              <w:t>000</w:t>
            </w:r>
            <w:r w:rsidR="00033D32">
              <w:rPr>
                <w:rFonts w:ascii="Arial" w:eastAsia="Arial" w:hAnsi="Arial" w:cs="Arial"/>
                <w:sz w:val="24"/>
                <w:szCs w:val="24"/>
              </w:rPr>
              <w:t xml:space="preserve"> </w:t>
            </w:r>
            <w:r>
              <w:rPr>
                <w:rFonts w:ascii="Arial" w:eastAsia="Arial" w:hAnsi="Arial" w:cs="Arial"/>
                <w:sz w:val="24"/>
                <w:szCs w:val="24"/>
              </w:rPr>
              <w:t>€</w:t>
            </w:r>
          </w:p>
        </w:tc>
      </w:tr>
      <w:tr w:rsidR="00614B52" w14:paraId="226B5FFB" w14:textId="77777777" w:rsidTr="009A43FB">
        <w:trPr>
          <w:trHeight w:val="300"/>
        </w:trPr>
        <w:tc>
          <w:tcPr>
            <w:tcW w:w="3403" w:type="dxa"/>
            <w:vMerge/>
            <w:tcBorders>
              <w:top w:val="nil"/>
              <w:left w:val="single" w:sz="8" w:space="0" w:color="000000"/>
              <w:bottom w:val="single" w:sz="8" w:space="0" w:color="000000"/>
              <w:right w:val="nil"/>
            </w:tcBorders>
            <w:shd w:val="clear" w:color="auto" w:fill="FFFFFF" w:themeFill="background1"/>
            <w:vAlign w:val="center"/>
          </w:tcPr>
          <w:p w14:paraId="43595351" w14:textId="77777777" w:rsidR="00614B52" w:rsidRPr="009A43FB" w:rsidRDefault="00614B52">
            <w:pPr>
              <w:pStyle w:val="Normal1"/>
              <w:widowControl w:val="0"/>
              <w:pBdr>
                <w:top w:val="nil"/>
                <w:left w:val="nil"/>
                <w:bottom w:val="nil"/>
                <w:right w:val="nil"/>
                <w:between w:val="nil"/>
              </w:pBdr>
              <w:spacing w:after="0"/>
              <w:rPr>
                <w:rFonts w:ascii="Arial" w:eastAsia="Arial" w:hAnsi="Arial" w:cs="Arial"/>
                <w:sz w:val="24"/>
                <w:szCs w:val="24"/>
              </w:rPr>
            </w:pPr>
          </w:p>
        </w:tc>
        <w:tc>
          <w:tcPr>
            <w:tcW w:w="1984" w:type="dxa"/>
            <w:tcBorders>
              <w:top w:val="nil"/>
              <w:left w:val="single" w:sz="8" w:space="0" w:color="000000"/>
              <w:bottom w:val="single" w:sz="4" w:space="0" w:color="000000"/>
              <w:right w:val="single" w:sz="8" w:space="0" w:color="000000"/>
            </w:tcBorders>
            <w:shd w:val="clear" w:color="auto" w:fill="auto"/>
            <w:vAlign w:val="center"/>
          </w:tcPr>
          <w:p w14:paraId="54DE19B4" w14:textId="77777777" w:rsidR="00614B52" w:rsidRDefault="00FD2B43">
            <w:pPr>
              <w:pStyle w:val="Normal1"/>
              <w:spacing w:after="0" w:line="240" w:lineRule="auto"/>
              <w:jc w:val="center"/>
              <w:rPr>
                <w:rFonts w:ascii="Arial" w:eastAsia="Arial" w:hAnsi="Arial" w:cs="Arial"/>
                <w:sz w:val="24"/>
                <w:szCs w:val="24"/>
              </w:rPr>
            </w:pPr>
            <w:r>
              <w:rPr>
                <w:rFonts w:ascii="Arial" w:eastAsia="Arial" w:hAnsi="Arial" w:cs="Arial"/>
                <w:sz w:val="24"/>
                <w:szCs w:val="24"/>
              </w:rPr>
              <w:t>3</w:t>
            </w:r>
          </w:p>
        </w:tc>
        <w:tc>
          <w:tcPr>
            <w:tcW w:w="4647" w:type="dxa"/>
            <w:tcBorders>
              <w:top w:val="nil"/>
              <w:left w:val="nil"/>
              <w:bottom w:val="single" w:sz="4" w:space="0" w:color="000000"/>
              <w:right w:val="single" w:sz="8" w:space="0" w:color="000000"/>
            </w:tcBorders>
            <w:shd w:val="clear" w:color="auto" w:fill="auto"/>
            <w:vAlign w:val="center"/>
          </w:tcPr>
          <w:p w14:paraId="678CDF9C" w14:textId="77777777" w:rsidR="00614B52" w:rsidRDefault="005B2A2E">
            <w:pPr>
              <w:pStyle w:val="Normal1"/>
              <w:spacing w:after="0" w:line="240" w:lineRule="auto"/>
              <w:jc w:val="center"/>
              <w:rPr>
                <w:rFonts w:ascii="Arial" w:eastAsia="Arial" w:hAnsi="Arial" w:cs="Arial"/>
                <w:sz w:val="24"/>
                <w:szCs w:val="24"/>
              </w:rPr>
            </w:pPr>
            <w:r>
              <w:rPr>
                <w:rFonts w:ascii="Arial" w:eastAsia="Arial" w:hAnsi="Arial" w:cs="Arial"/>
                <w:sz w:val="24"/>
                <w:szCs w:val="24"/>
              </w:rPr>
              <w:t>10</w:t>
            </w:r>
            <w:r w:rsidR="00033D32">
              <w:rPr>
                <w:rFonts w:ascii="Arial" w:eastAsia="Arial" w:hAnsi="Arial" w:cs="Arial"/>
                <w:sz w:val="24"/>
                <w:szCs w:val="24"/>
              </w:rPr>
              <w:t> </w:t>
            </w:r>
            <w:r>
              <w:rPr>
                <w:rFonts w:ascii="Arial" w:eastAsia="Arial" w:hAnsi="Arial" w:cs="Arial"/>
                <w:sz w:val="24"/>
                <w:szCs w:val="24"/>
              </w:rPr>
              <w:t>000</w:t>
            </w:r>
            <w:r w:rsidR="00033D32">
              <w:rPr>
                <w:rFonts w:ascii="Arial" w:eastAsia="Arial" w:hAnsi="Arial" w:cs="Arial"/>
                <w:sz w:val="24"/>
                <w:szCs w:val="24"/>
              </w:rPr>
              <w:t xml:space="preserve"> </w:t>
            </w:r>
            <w:r>
              <w:rPr>
                <w:rFonts w:ascii="Arial" w:eastAsia="Arial" w:hAnsi="Arial" w:cs="Arial"/>
                <w:sz w:val="24"/>
                <w:szCs w:val="24"/>
              </w:rPr>
              <w:t>€</w:t>
            </w:r>
          </w:p>
        </w:tc>
      </w:tr>
      <w:tr w:rsidR="00614B52" w14:paraId="02843964" w14:textId="77777777" w:rsidTr="009A43FB">
        <w:trPr>
          <w:trHeight w:val="320"/>
        </w:trPr>
        <w:tc>
          <w:tcPr>
            <w:tcW w:w="3403" w:type="dxa"/>
            <w:vMerge/>
            <w:tcBorders>
              <w:top w:val="nil"/>
              <w:left w:val="single" w:sz="8" w:space="0" w:color="000000"/>
              <w:bottom w:val="single" w:sz="8" w:space="0" w:color="000000"/>
              <w:right w:val="nil"/>
            </w:tcBorders>
            <w:shd w:val="clear" w:color="auto" w:fill="FFFFFF" w:themeFill="background1"/>
            <w:vAlign w:val="center"/>
          </w:tcPr>
          <w:p w14:paraId="0C4DE0C6" w14:textId="77777777" w:rsidR="00614B52" w:rsidRPr="009A43FB" w:rsidRDefault="00614B52">
            <w:pPr>
              <w:pStyle w:val="Normal1"/>
              <w:widowControl w:val="0"/>
              <w:pBdr>
                <w:top w:val="nil"/>
                <w:left w:val="nil"/>
                <w:bottom w:val="nil"/>
                <w:right w:val="nil"/>
                <w:between w:val="nil"/>
              </w:pBdr>
              <w:spacing w:after="0"/>
              <w:rPr>
                <w:rFonts w:ascii="Arial" w:eastAsia="Arial" w:hAnsi="Arial" w:cs="Arial"/>
                <w:sz w:val="24"/>
                <w:szCs w:val="24"/>
              </w:rPr>
            </w:pPr>
          </w:p>
        </w:tc>
        <w:tc>
          <w:tcPr>
            <w:tcW w:w="1984" w:type="dxa"/>
            <w:tcBorders>
              <w:top w:val="nil"/>
              <w:left w:val="single" w:sz="8" w:space="0" w:color="000000"/>
              <w:bottom w:val="single" w:sz="8" w:space="0" w:color="000000"/>
              <w:right w:val="single" w:sz="8" w:space="0" w:color="000000"/>
            </w:tcBorders>
            <w:shd w:val="clear" w:color="auto" w:fill="auto"/>
            <w:vAlign w:val="center"/>
          </w:tcPr>
          <w:p w14:paraId="22B4D570" w14:textId="77777777" w:rsidR="00614B52" w:rsidRDefault="00FD2B43">
            <w:pPr>
              <w:pStyle w:val="Normal1"/>
              <w:spacing w:after="0" w:line="240" w:lineRule="auto"/>
              <w:jc w:val="center"/>
              <w:rPr>
                <w:rFonts w:ascii="Arial" w:eastAsia="Arial" w:hAnsi="Arial" w:cs="Arial"/>
                <w:sz w:val="24"/>
                <w:szCs w:val="24"/>
              </w:rPr>
            </w:pPr>
            <w:r>
              <w:rPr>
                <w:rFonts w:ascii="Arial" w:eastAsia="Arial" w:hAnsi="Arial" w:cs="Arial"/>
                <w:sz w:val="24"/>
                <w:szCs w:val="24"/>
              </w:rPr>
              <w:t>1</w:t>
            </w:r>
          </w:p>
        </w:tc>
        <w:tc>
          <w:tcPr>
            <w:tcW w:w="4647" w:type="dxa"/>
            <w:tcBorders>
              <w:top w:val="nil"/>
              <w:left w:val="nil"/>
              <w:bottom w:val="single" w:sz="8" w:space="0" w:color="000000"/>
              <w:right w:val="single" w:sz="8" w:space="0" w:color="000000"/>
            </w:tcBorders>
            <w:shd w:val="clear" w:color="auto" w:fill="auto"/>
            <w:vAlign w:val="center"/>
          </w:tcPr>
          <w:p w14:paraId="0E6CE46F" w14:textId="77777777" w:rsidR="00614B52" w:rsidRDefault="005B2A2E">
            <w:pPr>
              <w:pStyle w:val="Normal1"/>
              <w:spacing w:after="0" w:line="240" w:lineRule="auto"/>
              <w:jc w:val="center"/>
              <w:rPr>
                <w:rFonts w:ascii="Arial" w:eastAsia="Arial" w:hAnsi="Arial" w:cs="Arial"/>
                <w:sz w:val="24"/>
                <w:szCs w:val="24"/>
              </w:rPr>
            </w:pPr>
            <w:r>
              <w:rPr>
                <w:rFonts w:ascii="Arial" w:eastAsia="Arial" w:hAnsi="Arial" w:cs="Arial"/>
                <w:sz w:val="24"/>
                <w:szCs w:val="24"/>
              </w:rPr>
              <w:t>2</w:t>
            </w:r>
            <w:r w:rsidR="00033D32">
              <w:rPr>
                <w:rFonts w:ascii="Arial" w:eastAsia="Arial" w:hAnsi="Arial" w:cs="Arial"/>
                <w:sz w:val="24"/>
                <w:szCs w:val="24"/>
              </w:rPr>
              <w:t> </w:t>
            </w:r>
            <w:r>
              <w:rPr>
                <w:rFonts w:ascii="Arial" w:eastAsia="Arial" w:hAnsi="Arial" w:cs="Arial"/>
                <w:sz w:val="24"/>
                <w:szCs w:val="24"/>
              </w:rPr>
              <w:t>500</w:t>
            </w:r>
            <w:r w:rsidR="00033D32">
              <w:rPr>
                <w:rFonts w:ascii="Arial" w:eastAsia="Arial" w:hAnsi="Arial" w:cs="Arial"/>
                <w:sz w:val="24"/>
                <w:szCs w:val="24"/>
              </w:rPr>
              <w:t xml:space="preserve"> </w:t>
            </w:r>
            <w:r>
              <w:rPr>
                <w:rFonts w:ascii="Arial" w:eastAsia="Arial" w:hAnsi="Arial" w:cs="Arial"/>
                <w:sz w:val="24"/>
                <w:szCs w:val="24"/>
              </w:rPr>
              <w:t>€</w:t>
            </w:r>
          </w:p>
        </w:tc>
      </w:tr>
      <w:tr w:rsidR="00614B52" w14:paraId="194D5F1D" w14:textId="77777777" w:rsidTr="009A43FB">
        <w:trPr>
          <w:trHeight w:val="300"/>
        </w:trPr>
        <w:tc>
          <w:tcPr>
            <w:tcW w:w="3403" w:type="dxa"/>
            <w:vMerge w:val="restart"/>
            <w:tcBorders>
              <w:top w:val="nil"/>
              <w:left w:val="single" w:sz="8" w:space="0" w:color="000000"/>
              <w:bottom w:val="single" w:sz="8" w:space="0" w:color="000000"/>
              <w:right w:val="nil"/>
            </w:tcBorders>
            <w:shd w:val="clear" w:color="auto" w:fill="FFFFFF" w:themeFill="background1"/>
            <w:vAlign w:val="center"/>
          </w:tcPr>
          <w:p w14:paraId="259A543F" w14:textId="77777777" w:rsidR="00614B52" w:rsidRPr="009A43FB" w:rsidRDefault="00FD2B43">
            <w:pPr>
              <w:pStyle w:val="Normal1"/>
              <w:spacing w:after="0" w:line="240" w:lineRule="auto"/>
              <w:jc w:val="center"/>
              <w:rPr>
                <w:rFonts w:ascii="Arial" w:eastAsia="Arial" w:hAnsi="Arial" w:cs="Arial"/>
                <w:b/>
                <w:sz w:val="24"/>
                <w:szCs w:val="24"/>
              </w:rPr>
            </w:pPr>
            <w:r w:rsidRPr="009A43FB">
              <w:rPr>
                <w:rFonts w:ascii="Arial" w:eastAsia="Arial" w:hAnsi="Arial" w:cs="Arial"/>
                <w:b/>
                <w:sz w:val="24"/>
                <w:szCs w:val="24"/>
              </w:rPr>
              <w:t>Secteur MEDICAL</w:t>
            </w:r>
          </w:p>
        </w:tc>
        <w:tc>
          <w:tcPr>
            <w:tcW w:w="1984" w:type="dxa"/>
            <w:tcBorders>
              <w:top w:val="nil"/>
              <w:left w:val="single" w:sz="8" w:space="0" w:color="000000"/>
              <w:bottom w:val="single" w:sz="4" w:space="0" w:color="000000"/>
              <w:right w:val="single" w:sz="8" w:space="0" w:color="000000"/>
            </w:tcBorders>
            <w:shd w:val="clear" w:color="auto" w:fill="auto"/>
            <w:vAlign w:val="center"/>
          </w:tcPr>
          <w:p w14:paraId="2C9EC118" w14:textId="77777777" w:rsidR="00614B52" w:rsidRDefault="00FD2B43">
            <w:pPr>
              <w:pStyle w:val="Normal1"/>
              <w:spacing w:after="0" w:line="240" w:lineRule="auto"/>
              <w:jc w:val="center"/>
              <w:rPr>
                <w:rFonts w:ascii="Arial" w:eastAsia="Arial" w:hAnsi="Arial" w:cs="Arial"/>
                <w:sz w:val="24"/>
                <w:szCs w:val="24"/>
              </w:rPr>
            </w:pPr>
            <w:r>
              <w:rPr>
                <w:rFonts w:ascii="Arial" w:eastAsia="Arial" w:hAnsi="Arial" w:cs="Arial"/>
                <w:sz w:val="24"/>
                <w:szCs w:val="24"/>
              </w:rPr>
              <w:t>1</w:t>
            </w:r>
          </w:p>
        </w:tc>
        <w:tc>
          <w:tcPr>
            <w:tcW w:w="4647" w:type="dxa"/>
            <w:tcBorders>
              <w:top w:val="nil"/>
              <w:left w:val="nil"/>
              <w:bottom w:val="single" w:sz="4" w:space="0" w:color="000000"/>
              <w:right w:val="single" w:sz="8" w:space="0" w:color="000000"/>
            </w:tcBorders>
            <w:shd w:val="clear" w:color="auto" w:fill="auto"/>
            <w:vAlign w:val="center"/>
          </w:tcPr>
          <w:p w14:paraId="616275C8" w14:textId="77777777" w:rsidR="00614B52" w:rsidRDefault="005B2A2E">
            <w:pPr>
              <w:pStyle w:val="Normal1"/>
              <w:spacing w:after="0" w:line="240" w:lineRule="auto"/>
              <w:jc w:val="center"/>
              <w:rPr>
                <w:rFonts w:ascii="Arial" w:eastAsia="Arial" w:hAnsi="Arial" w:cs="Arial"/>
                <w:sz w:val="24"/>
                <w:szCs w:val="24"/>
              </w:rPr>
            </w:pPr>
            <w:r>
              <w:rPr>
                <w:rFonts w:ascii="Arial" w:eastAsia="Arial" w:hAnsi="Arial" w:cs="Arial"/>
                <w:sz w:val="24"/>
                <w:szCs w:val="24"/>
              </w:rPr>
              <w:t>20</w:t>
            </w:r>
            <w:r w:rsidR="00033D32">
              <w:rPr>
                <w:rFonts w:ascii="Arial" w:eastAsia="Arial" w:hAnsi="Arial" w:cs="Arial"/>
                <w:sz w:val="24"/>
                <w:szCs w:val="24"/>
              </w:rPr>
              <w:t> </w:t>
            </w:r>
            <w:r>
              <w:rPr>
                <w:rFonts w:ascii="Arial" w:eastAsia="Arial" w:hAnsi="Arial" w:cs="Arial"/>
                <w:sz w:val="24"/>
                <w:szCs w:val="24"/>
              </w:rPr>
              <w:t>000</w:t>
            </w:r>
            <w:r w:rsidR="00033D32">
              <w:rPr>
                <w:rFonts w:ascii="Arial" w:eastAsia="Arial" w:hAnsi="Arial" w:cs="Arial"/>
                <w:sz w:val="24"/>
                <w:szCs w:val="24"/>
              </w:rPr>
              <w:t xml:space="preserve"> </w:t>
            </w:r>
            <w:r>
              <w:rPr>
                <w:rFonts w:ascii="Arial" w:eastAsia="Arial" w:hAnsi="Arial" w:cs="Arial"/>
                <w:sz w:val="24"/>
                <w:szCs w:val="24"/>
              </w:rPr>
              <w:t>€</w:t>
            </w:r>
          </w:p>
        </w:tc>
      </w:tr>
      <w:tr w:rsidR="00614B52" w14:paraId="7FCFF892" w14:textId="77777777" w:rsidTr="009A43FB">
        <w:trPr>
          <w:trHeight w:val="300"/>
        </w:trPr>
        <w:tc>
          <w:tcPr>
            <w:tcW w:w="3403" w:type="dxa"/>
            <w:vMerge/>
            <w:tcBorders>
              <w:top w:val="nil"/>
              <w:left w:val="single" w:sz="8" w:space="0" w:color="000000"/>
              <w:bottom w:val="single" w:sz="8" w:space="0" w:color="000000"/>
              <w:right w:val="nil"/>
            </w:tcBorders>
            <w:shd w:val="clear" w:color="auto" w:fill="FFFFFF" w:themeFill="background1"/>
            <w:vAlign w:val="center"/>
          </w:tcPr>
          <w:p w14:paraId="48468CC3" w14:textId="77777777" w:rsidR="00614B52" w:rsidRPr="009A43FB" w:rsidRDefault="00614B52">
            <w:pPr>
              <w:pStyle w:val="Normal1"/>
              <w:widowControl w:val="0"/>
              <w:pBdr>
                <w:top w:val="nil"/>
                <w:left w:val="nil"/>
                <w:bottom w:val="nil"/>
                <w:right w:val="nil"/>
                <w:between w:val="nil"/>
              </w:pBdr>
              <w:spacing w:after="0"/>
              <w:rPr>
                <w:rFonts w:ascii="Arial" w:eastAsia="Arial" w:hAnsi="Arial" w:cs="Arial"/>
                <w:sz w:val="24"/>
                <w:szCs w:val="24"/>
              </w:rPr>
            </w:pPr>
          </w:p>
        </w:tc>
        <w:tc>
          <w:tcPr>
            <w:tcW w:w="1984" w:type="dxa"/>
            <w:tcBorders>
              <w:top w:val="nil"/>
              <w:left w:val="single" w:sz="8" w:space="0" w:color="000000"/>
              <w:bottom w:val="single" w:sz="4" w:space="0" w:color="000000"/>
              <w:right w:val="single" w:sz="8" w:space="0" w:color="000000"/>
            </w:tcBorders>
            <w:shd w:val="clear" w:color="auto" w:fill="auto"/>
            <w:vAlign w:val="center"/>
          </w:tcPr>
          <w:p w14:paraId="5592FBA4" w14:textId="77777777" w:rsidR="00614B52" w:rsidRDefault="00FD2B43">
            <w:pPr>
              <w:pStyle w:val="Normal1"/>
              <w:spacing w:after="0" w:line="240" w:lineRule="auto"/>
              <w:jc w:val="center"/>
              <w:rPr>
                <w:rFonts w:ascii="Arial" w:eastAsia="Arial" w:hAnsi="Arial" w:cs="Arial"/>
                <w:sz w:val="24"/>
                <w:szCs w:val="24"/>
              </w:rPr>
            </w:pPr>
            <w:r>
              <w:rPr>
                <w:rFonts w:ascii="Arial" w:eastAsia="Arial" w:hAnsi="Arial" w:cs="Arial"/>
                <w:sz w:val="24"/>
                <w:szCs w:val="24"/>
              </w:rPr>
              <w:t>4</w:t>
            </w:r>
          </w:p>
        </w:tc>
        <w:tc>
          <w:tcPr>
            <w:tcW w:w="4647" w:type="dxa"/>
            <w:tcBorders>
              <w:top w:val="nil"/>
              <w:left w:val="nil"/>
              <w:bottom w:val="single" w:sz="4" w:space="0" w:color="000000"/>
              <w:right w:val="single" w:sz="8" w:space="0" w:color="000000"/>
            </w:tcBorders>
            <w:shd w:val="clear" w:color="auto" w:fill="auto"/>
            <w:vAlign w:val="center"/>
          </w:tcPr>
          <w:p w14:paraId="02CCA483" w14:textId="77777777" w:rsidR="00614B52" w:rsidRDefault="005B2A2E">
            <w:pPr>
              <w:pStyle w:val="Normal1"/>
              <w:spacing w:after="0" w:line="240" w:lineRule="auto"/>
              <w:jc w:val="center"/>
              <w:rPr>
                <w:rFonts w:ascii="Arial" w:eastAsia="Arial" w:hAnsi="Arial" w:cs="Arial"/>
                <w:sz w:val="24"/>
                <w:szCs w:val="24"/>
              </w:rPr>
            </w:pPr>
            <w:r>
              <w:rPr>
                <w:rFonts w:ascii="Arial" w:eastAsia="Arial" w:hAnsi="Arial" w:cs="Arial"/>
                <w:sz w:val="24"/>
                <w:szCs w:val="24"/>
              </w:rPr>
              <w:t>10</w:t>
            </w:r>
            <w:r w:rsidR="00033D32">
              <w:rPr>
                <w:rFonts w:ascii="Arial" w:eastAsia="Arial" w:hAnsi="Arial" w:cs="Arial"/>
                <w:sz w:val="24"/>
                <w:szCs w:val="24"/>
              </w:rPr>
              <w:t> </w:t>
            </w:r>
            <w:r>
              <w:rPr>
                <w:rFonts w:ascii="Arial" w:eastAsia="Arial" w:hAnsi="Arial" w:cs="Arial"/>
                <w:sz w:val="24"/>
                <w:szCs w:val="24"/>
              </w:rPr>
              <w:t>000</w:t>
            </w:r>
            <w:r w:rsidR="00033D32">
              <w:rPr>
                <w:rFonts w:ascii="Arial" w:eastAsia="Arial" w:hAnsi="Arial" w:cs="Arial"/>
                <w:sz w:val="24"/>
                <w:szCs w:val="24"/>
              </w:rPr>
              <w:t xml:space="preserve"> </w:t>
            </w:r>
            <w:r>
              <w:rPr>
                <w:rFonts w:ascii="Arial" w:eastAsia="Arial" w:hAnsi="Arial" w:cs="Arial"/>
                <w:sz w:val="24"/>
                <w:szCs w:val="24"/>
              </w:rPr>
              <w:t>€</w:t>
            </w:r>
          </w:p>
        </w:tc>
      </w:tr>
      <w:tr w:rsidR="00614B52" w14:paraId="7CF68E64" w14:textId="77777777" w:rsidTr="009A43FB">
        <w:trPr>
          <w:trHeight w:val="300"/>
        </w:trPr>
        <w:tc>
          <w:tcPr>
            <w:tcW w:w="3403" w:type="dxa"/>
            <w:vMerge/>
            <w:tcBorders>
              <w:top w:val="nil"/>
              <w:left w:val="single" w:sz="8" w:space="0" w:color="000000"/>
              <w:bottom w:val="single" w:sz="8" w:space="0" w:color="000000"/>
              <w:right w:val="nil"/>
            </w:tcBorders>
            <w:shd w:val="clear" w:color="auto" w:fill="FFFFFF" w:themeFill="background1"/>
            <w:vAlign w:val="center"/>
          </w:tcPr>
          <w:p w14:paraId="68800814" w14:textId="77777777" w:rsidR="00614B52" w:rsidRPr="009A43FB" w:rsidRDefault="00614B52">
            <w:pPr>
              <w:pStyle w:val="Normal1"/>
              <w:widowControl w:val="0"/>
              <w:pBdr>
                <w:top w:val="nil"/>
                <w:left w:val="nil"/>
                <w:bottom w:val="nil"/>
                <w:right w:val="nil"/>
                <w:between w:val="nil"/>
              </w:pBdr>
              <w:spacing w:after="0"/>
              <w:rPr>
                <w:rFonts w:ascii="Arial" w:eastAsia="Arial" w:hAnsi="Arial" w:cs="Arial"/>
                <w:sz w:val="24"/>
                <w:szCs w:val="24"/>
              </w:rPr>
            </w:pPr>
          </w:p>
        </w:tc>
        <w:tc>
          <w:tcPr>
            <w:tcW w:w="1984" w:type="dxa"/>
            <w:tcBorders>
              <w:top w:val="nil"/>
              <w:left w:val="single" w:sz="8" w:space="0" w:color="000000"/>
              <w:bottom w:val="single" w:sz="8" w:space="0" w:color="000000"/>
              <w:right w:val="single" w:sz="8" w:space="0" w:color="000000"/>
            </w:tcBorders>
            <w:shd w:val="clear" w:color="auto" w:fill="auto"/>
            <w:vAlign w:val="center"/>
          </w:tcPr>
          <w:p w14:paraId="12C2CE98" w14:textId="77777777" w:rsidR="00614B52" w:rsidRDefault="00FD2B43">
            <w:pPr>
              <w:pStyle w:val="Normal1"/>
              <w:spacing w:after="0" w:line="240" w:lineRule="auto"/>
              <w:jc w:val="center"/>
              <w:rPr>
                <w:rFonts w:ascii="Arial" w:eastAsia="Arial" w:hAnsi="Arial" w:cs="Arial"/>
                <w:color w:val="000000"/>
                <w:sz w:val="24"/>
                <w:szCs w:val="24"/>
              </w:rPr>
            </w:pPr>
            <w:r>
              <w:rPr>
                <w:rFonts w:ascii="Arial" w:eastAsia="Arial" w:hAnsi="Arial" w:cs="Arial"/>
                <w:color w:val="000000"/>
                <w:sz w:val="24"/>
                <w:szCs w:val="24"/>
              </w:rPr>
              <w:t>3</w:t>
            </w:r>
          </w:p>
        </w:tc>
        <w:tc>
          <w:tcPr>
            <w:tcW w:w="4647" w:type="dxa"/>
            <w:tcBorders>
              <w:top w:val="nil"/>
              <w:left w:val="nil"/>
              <w:bottom w:val="single" w:sz="8" w:space="0" w:color="000000"/>
              <w:right w:val="single" w:sz="8" w:space="0" w:color="000000"/>
            </w:tcBorders>
            <w:shd w:val="clear" w:color="auto" w:fill="auto"/>
            <w:vAlign w:val="center"/>
          </w:tcPr>
          <w:p w14:paraId="567C6333" w14:textId="77777777" w:rsidR="00614B52" w:rsidRDefault="005B2A2E">
            <w:pPr>
              <w:pStyle w:val="Normal1"/>
              <w:spacing w:after="0" w:line="240" w:lineRule="auto"/>
              <w:jc w:val="center"/>
              <w:rPr>
                <w:rFonts w:ascii="Arial" w:eastAsia="Arial" w:hAnsi="Arial" w:cs="Arial"/>
                <w:sz w:val="24"/>
                <w:szCs w:val="24"/>
              </w:rPr>
            </w:pPr>
            <w:r>
              <w:rPr>
                <w:rFonts w:ascii="Arial" w:eastAsia="Arial" w:hAnsi="Arial" w:cs="Arial"/>
                <w:sz w:val="24"/>
                <w:szCs w:val="24"/>
              </w:rPr>
              <w:t>2</w:t>
            </w:r>
            <w:r w:rsidR="00033D32">
              <w:rPr>
                <w:rFonts w:ascii="Arial" w:eastAsia="Arial" w:hAnsi="Arial" w:cs="Arial"/>
                <w:sz w:val="24"/>
                <w:szCs w:val="24"/>
              </w:rPr>
              <w:t> </w:t>
            </w:r>
            <w:r>
              <w:rPr>
                <w:rFonts w:ascii="Arial" w:eastAsia="Arial" w:hAnsi="Arial" w:cs="Arial"/>
                <w:sz w:val="24"/>
                <w:szCs w:val="24"/>
              </w:rPr>
              <w:t>500</w:t>
            </w:r>
            <w:r w:rsidR="00033D32">
              <w:rPr>
                <w:rFonts w:ascii="Arial" w:eastAsia="Arial" w:hAnsi="Arial" w:cs="Arial"/>
                <w:sz w:val="24"/>
                <w:szCs w:val="24"/>
              </w:rPr>
              <w:t xml:space="preserve"> </w:t>
            </w:r>
            <w:r>
              <w:rPr>
                <w:rFonts w:ascii="Arial" w:eastAsia="Arial" w:hAnsi="Arial" w:cs="Arial"/>
                <w:sz w:val="24"/>
                <w:szCs w:val="24"/>
              </w:rPr>
              <w:t>€</w:t>
            </w:r>
          </w:p>
        </w:tc>
      </w:tr>
      <w:tr w:rsidR="00614B52" w14:paraId="1F5BEFB0" w14:textId="77777777" w:rsidTr="009A43FB">
        <w:trPr>
          <w:trHeight w:val="300"/>
        </w:trPr>
        <w:tc>
          <w:tcPr>
            <w:tcW w:w="3403" w:type="dxa"/>
            <w:vMerge w:val="restart"/>
            <w:tcBorders>
              <w:top w:val="nil"/>
              <w:left w:val="single" w:sz="8" w:space="0" w:color="000000"/>
              <w:bottom w:val="single" w:sz="8" w:space="0" w:color="000000"/>
              <w:right w:val="nil"/>
            </w:tcBorders>
            <w:shd w:val="clear" w:color="auto" w:fill="FFFFFF" w:themeFill="background1"/>
            <w:vAlign w:val="center"/>
          </w:tcPr>
          <w:p w14:paraId="19C17DA1" w14:textId="77777777" w:rsidR="00614B52" w:rsidRPr="009A43FB" w:rsidRDefault="00FD2B43">
            <w:pPr>
              <w:pStyle w:val="Normal1"/>
              <w:spacing w:after="0" w:line="240" w:lineRule="auto"/>
              <w:jc w:val="center"/>
              <w:rPr>
                <w:rFonts w:ascii="Arial" w:eastAsia="Arial" w:hAnsi="Arial" w:cs="Arial"/>
                <w:b/>
                <w:sz w:val="24"/>
                <w:szCs w:val="24"/>
              </w:rPr>
            </w:pPr>
            <w:r w:rsidRPr="009A43FB">
              <w:rPr>
                <w:rFonts w:ascii="Arial" w:eastAsia="Arial" w:hAnsi="Arial" w:cs="Arial"/>
                <w:b/>
                <w:sz w:val="24"/>
                <w:szCs w:val="24"/>
              </w:rPr>
              <w:t>AUTRES secteurs</w:t>
            </w:r>
          </w:p>
        </w:tc>
        <w:tc>
          <w:tcPr>
            <w:tcW w:w="1984" w:type="dxa"/>
            <w:tcBorders>
              <w:top w:val="nil"/>
              <w:left w:val="single" w:sz="8" w:space="0" w:color="000000"/>
              <w:bottom w:val="single" w:sz="4" w:space="0" w:color="000000"/>
              <w:right w:val="single" w:sz="8" w:space="0" w:color="000000"/>
            </w:tcBorders>
            <w:shd w:val="clear" w:color="auto" w:fill="auto"/>
            <w:vAlign w:val="center"/>
          </w:tcPr>
          <w:p w14:paraId="2EFD4129" w14:textId="77777777" w:rsidR="00614B52" w:rsidRDefault="00FD2B43">
            <w:pPr>
              <w:pStyle w:val="Normal1"/>
              <w:spacing w:after="0" w:line="240" w:lineRule="auto"/>
              <w:jc w:val="center"/>
              <w:rPr>
                <w:rFonts w:ascii="Arial" w:eastAsia="Arial" w:hAnsi="Arial" w:cs="Arial"/>
                <w:sz w:val="24"/>
                <w:szCs w:val="24"/>
              </w:rPr>
            </w:pPr>
            <w:r>
              <w:rPr>
                <w:rFonts w:ascii="Arial" w:eastAsia="Arial" w:hAnsi="Arial" w:cs="Arial"/>
                <w:sz w:val="24"/>
                <w:szCs w:val="24"/>
              </w:rPr>
              <w:t>2</w:t>
            </w:r>
          </w:p>
        </w:tc>
        <w:tc>
          <w:tcPr>
            <w:tcW w:w="4647" w:type="dxa"/>
            <w:tcBorders>
              <w:top w:val="nil"/>
              <w:left w:val="nil"/>
              <w:bottom w:val="single" w:sz="4" w:space="0" w:color="000000"/>
              <w:right w:val="single" w:sz="8" w:space="0" w:color="000000"/>
            </w:tcBorders>
            <w:shd w:val="clear" w:color="auto" w:fill="auto"/>
            <w:vAlign w:val="center"/>
          </w:tcPr>
          <w:p w14:paraId="44B99A29" w14:textId="77777777" w:rsidR="00614B52" w:rsidRDefault="005B2A2E">
            <w:pPr>
              <w:pStyle w:val="Normal1"/>
              <w:spacing w:after="0" w:line="240" w:lineRule="auto"/>
              <w:jc w:val="center"/>
              <w:rPr>
                <w:rFonts w:ascii="Arial" w:eastAsia="Arial" w:hAnsi="Arial" w:cs="Arial"/>
                <w:sz w:val="24"/>
                <w:szCs w:val="24"/>
              </w:rPr>
            </w:pPr>
            <w:r>
              <w:rPr>
                <w:rFonts w:ascii="Arial" w:eastAsia="Arial" w:hAnsi="Arial" w:cs="Arial"/>
                <w:sz w:val="24"/>
                <w:szCs w:val="24"/>
              </w:rPr>
              <w:t>15</w:t>
            </w:r>
            <w:r w:rsidR="00033D32">
              <w:rPr>
                <w:rFonts w:ascii="Arial" w:eastAsia="Arial" w:hAnsi="Arial" w:cs="Arial"/>
                <w:sz w:val="24"/>
                <w:szCs w:val="24"/>
              </w:rPr>
              <w:t> </w:t>
            </w:r>
            <w:r>
              <w:rPr>
                <w:rFonts w:ascii="Arial" w:eastAsia="Arial" w:hAnsi="Arial" w:cs="Arial"/>
                <w:sz w:val="24"/>
                <w:szCs w:val="24"/>
              </w:rPr>
              <w:t>000</w:t>
            </w:r>
            <w:r w:rsidR="00033D32">
              <w:rPr>
                <w:rFonts w:ascii="Arial" w:eastAsia="Arial" w:hAnsi="Arial" w:cs="Arial"/>
                <w:sz w:val="24"/>
                <w:szCs w:val="24"/>
              </w:rPr>
              <w:t xml:space="preserve"> </w:t>
            </w:r>
            <w:r>
              <w:rPr>
                <w:rFonts w:ascii="Arial" w:eastAsia="Arial" w:hAnsi="Arial" w:cs="Arial"/>
                <w:sz w:val="24"/>
                <w:szCs w:val="24"/>
              </w:rPr>
              <w:t>€</w:t>
            </w:r>
          </w:p>
        </w:tc>
      </w:tr>
      <w:tr w:rsidR="00614B52" w14:paraId="70F3B503" w14:textId="77777777" w:rsidTr="009A43FB">
        <w:trPr>
          <w:trHeight w:val="300"/>
        </w:trPr>
        <w:tc>
          <w:tcPr>
            <w:tcW w:w="3403" w:type="dxa"/>
            <w:vMerge/>
            <w:tcBorders>
              <w:top w:val="nil"/>
              <w:left w:val="single" w:sz="8" w:space="0" w:color="000000"/>
              <w:bottom w:val="single" w:sz="8" w:space="0" w:color="000000"/>
              <w:right w:val="nil"/>
            </w:tcBorders>
            <w:shd w:val="clear" w:color="auto" w:fill="FFFFFF" w:themeFill="background1"/>
            <w:vAlign w:val="center"/>
          </w:tcPr>
          <w:p w14:paraId="2506EFC8" w14:textId="77777777" w:rsidR="00614B52" w:rsidRPr="009A43FB" w:rsidRDefault="00614B52">
            <w:pPr>
              <w:pStyle w:val="Normal1"/>
              <w:widowControl w:val="0"/>
              <w:pBdr>
                <w:top w:val="nil"/>
                <w:left w:val="nil"/>
                <w:bottom w:val="nil"/>
                <w:right w:val="nil"/>
                <w:between w:val="nil"/>
              </w:pBdr>
              <w:spacing w:after="0"/>
              <w:rPr>
                <w:rFonts w:ascii="Arial" w:eastAsia="Arial" w:hAnsi="Arial" w:cs="Arial"/>
                <w:sz w:val="24"/>
                <w:szCs w:val="24"/>
              </w:rPr>
            </w:pPr>
          </w:p>
        </w:tc>
        <w:tc>
          <w:tcPr>
            <w:tcW w:w="1984" w:type="dxa"/>
            <w:tcBorders>
              <w:top w:val="nil"/>
              <w:left w:val="single" w:sz="8" w:space="0" w:color="000000"/>
              <w:bottom w:val="single" w:sz="4" w:space="0" w:color="000000"/>
              <w:right w:val="single" w:sz="8" w:space="0" w:color="000000"/>
            </w:tcBorders>
            <w:shd w:val="clear" w:color="auto" w:fill="auto"/>
            <w:vAlign w:val="center"/>
          </w:tcPr>
          <w:p w14:paraId="16299204" w14:textId="77777777" w:rsidR="00614B52" w:rsidRDefault="00FD2B43">
            <w:pPr>
              <w:pStyle w:val="Normal1"/>
              <w:spacing w:after="0" w:line="240" w:lineRule="auto"/>
              <w:jc w:val="center"/>
              <w:rPr>
                <w:rFonts w:ascii="Arial" w:eastAsia="Arial" w:hAnsi="Arial" w:cs="Arial"/>
                <w:sz w:val="24"/>
                <w:szCs w:val="24"/>
              </w:rPr>
            </w:pPr>
            <w:r>
              <w:rPr>
                <w:rFonts w:ascii="Arial" w:eastAsia="Arial" w:hAnsi="Arial" w:cs="Arial"/>
                <w:sz w:val="24"/>
                <w:szCs w:val="24"/>
              </w:rPr>
              <w:t>5</w:t>
            </w:r>
          </w:p>
        </w:tc>
        <w:tc>
          <w:tcPr>
            <w:tcW w:w="4647" w:type="dxa"/>
            <w:tcBorders>
              <w:top w:val="nil"/>
              <w:left w:val="nil"/>
              <w:bottom w:val="single" w:sz="4" w:space="0" w:color="000000"/>
              <w:right w:val="single" w:sz="8" w:space="0" w:color="000000"/>
            </w:tcBorders>
            <w:shd w:val="clear" w:color="auto" w:fill="auto"/>
            <w:vAlign w:val="center"/>
          </w:tcPr>
          <w:p w14:paraId="53D36C6F" w14:textId="77777777" w:rsidR="00614B52" w:rsidRDefault="005B2A2E">
            <w:pPr>
              <w:pStyle w:val="Normal1"/>
              <w:spacing w:after="0" w:line="240" w:lineRule="auto"/>
              <w:jc w:val="center"/>
              <w:rPr>
                <w:rFonts w:ascii="Arial" w:eastAsia="Arial" w:hAnsi="Arial" w:cs="Arial"/>
                <w:sz w:val="24"/>
                <w:szCs w:val="24"/>
              </w:rPr>
            </w:pPr>
            <w:r>
              <w:rPr>
                <w:rFonts w:ascii="Arial" w:eastAsia="Arial" w:hAnsi="Arial" w:cs="Arial"/>
                <w:sz w:val="24"/>
                <w:szCs w:val="24"/>
              </w:rPr>
              <w:t>10</w:t>
            </w:r>
            <w:r w:rsidR="00033D32">
              <w:rPr>
                <w:rFonts w:ascii="Arial" w:eastAsia="Arial" w:hAnsi="Arial" w:cs="Arial"/>
                <w:sz w:val="24"/>
                <w:szCs w:val="24"/>
              </w:rPr>
              <w:t> </w:t>
            </w:r>
            <w:r>
              <w:rPr>
                <w:rFonts w:ascii="Arial" w:eastAsia="Arial" w:hAnsi="Arial" w:cs="Arial"/>
                <w:sz w:val="24"/>
                <w:szCs w:val="24"/>
              </w:rPr>
              <w:t>000</w:t>
            </w:r>
            <w:r w:rsidR="00033D32">
              <w:rPr>
                <w:rFonts w:ascii="Arial" w:eastAsia="Arial" w:hAnsi="Arial" w:cs="Arial"/>
                <w:sz w:val="24"/>
                <w:szCs w:val="24"/>
              </w:rPr>
              <w:t xml:space="preserve"> </w:t>
            </w:r>
            <w:r>
              <w:rPr>
                <w:rFonts w:ascii="Arial" w:eastAsia="Arial" w:hAnsi="Arial" w:cs="Arial"/>
                <w:sz w:val="24"/>
                <w:szCs w:val="24"/>
              </w:rPr>
              <w:t>€</w:t>
            </w:r>
          </w:p>
        </w:tc>
      </w:tr>
      <w:tr w:rsidR="00614B52" w14:paraId="5A43397D" w14:textId="77777777" w:rsidTr="009A43FB">
        <w:trPr>
          <w:trHeight w:val="300"/>
        </w:trPr>
        <w:tc>
          <w:tcPr>
            <w:tcW w:w="3403" w:type="dxa"/>
            <w:vMerge/>
            <w:tcBorders>
              <w:top w:val="nil"/>
              <w:left w:val="single" w:sz="8" w:space="0" w:color="000000"/>
              <w:bottom w:val="single" w:sz="8" w:space="0" w:color="000000"/>
              <w:right w:val="nil"/>
            </w:tcBorders>
            <w:shd w:val="clear" w:color="auto" w:fill="FFFFFF" w:themeFill="background1"/>
            <w:vAlign w:val="center"/>
          </w:tcPr>
          <w:p w14:paraId="50743A5C" w14:textId="77777777" w:rsidR="00614B52" w:rsidRPr="009A43FB" w:rsidRDefault="00614B52">
            <w:pPr>
              <w:pStyle w:val="Normal1"/>
              <w:widowControl w:val="0"/>
              <w:pBdr>
                <w:top w:val="nil"/>
                <w:left w:val="nil"/>
                <w:bottom w:val="nil"/>
                <w:right w:val="nil"/>
                <w:between w:val="nil"/>
              </w:pBdr>
              <w:spacing w:after="0"/>
              <w:rPr>
                <w:rFonts w:ascii="Arial" w:eastAsia="Arial" w:hAnsi="Arial" w:cs="Arial"/>
                <w:sz w:val="24"/>
                <w:szCs w:val="24"/>
              </w:rPr>
            </w:pPr>
          </w:p>
        </w:tc>
        <w:tc>
          <w:tcPr>
            <w:tcW w:w="1984" w:type="dxa"/>
            <w:tcBorders>
              <w:top w:val="nil"/>
              <w:left w:val="single" w:sz="8" w:space="0" w:color="000000"/>
              <w:bottom w:val="single" w:sz="8" w:space="0" w:color="000000"/>
              <w:right w:val="single" w:sz="8" w:space="0" w:color="000000"/>
            </w:tcBorders>
            <w:shd w:val="clear" w:color="auto" w:fill="auto"/>
            <w:vAlign w:val="center"/>
          </w:tcPr>
          <w:p w14:paraId="15EFC872" w14:textId="77777777" w:rsidR="00614B52" w:rsidRDefault="00FD2B43">
            <w:pPr>
              <w:pStyle w:val="Normal1"/>
              <w:spacing w:after="0" w:line="240" w:lineRule="auto"/>
              <w:jc w:val="center"/>
              <w:rPr>
                <w:rFonts w:ascii="Arial" w:eastAsia="Arial" w:hAnsi="Arial" w:cs="Arial"/>
                <w:sz w:val="24"/>
                <w:szCs w:val="24"/>
              </w:rPr>
            </w:pPr>
            <w:r>
              <w:rPr>
                <w:rFonts w:ascii="Arial" w:eastAsia="Arial" w:hAnsi="Arial" w:cs="Arial"/>
                <w:sz w:val="24"/>
                <w:szCs w:val="24"/>
              </w:rPr>
              <w:t>11</w:t>
            </w:r>
          </w:p>
        </w:tc>
        <w:tc>
          <w:tcPr>
            <w:tcW w:w="4647" w:type="dxa"/>
            <w:tcBorders>
              <w:top w:val="nil"/>
              <w:left w:val="nil"/>
              <w:bottom w:val="single" w:sz="8" w:space="0" w:color="000000"/>
              <w:right w:val="single" w:sz="8" w:space="0" w:color="000000"/>
            </w:tcBorders>
            <w:shd w:val="clear" w:color="auto" w:fill="auto"/>
            <w:vAlign w:val="center"/>
          </w:tcPr>
          <w:p w14:paraId="2AE97BE8" w14:textId="77777777" w:rsidR="00614B52" w:rsidRDefault="005B2A2E">
            <w:pPr>
              <w:pStyle w:val="Normal1"/>
              <w:spacing w:after="0" w:line="240" w:lineRule="auto"/>
              <w:jc w:val="center"/>
              <w:rPr>
                <w:rFonts w:ascii="Arial" w:eastAsia="Arial" w:hAnsi="Arial" w:cs="Arial"/>
                <w:sz w:val="24"/>
                <w:szCs w:val="24"/>
              </w:rPr>
            </w:pPr>
            <w:r>
              <w:rPr>
                <w:rFonts w:ascii="Arial" w:eastAsia="Arial" w:hAnsi="Arial" w:cs="Arial"/>
                <w:sz w:val="24"/>
                <w:szCs w:val="24"/>
              </w:rPr>
              <w:t>2</w:t>
            </w:r>
            <w:r w:rsidR="00033D32">
              <w:rPr>
                <w:rFonts w:ascii="Arial" w:eastAsia="Arial" w:hAnsi="Arial" w:cs="Arial"/>
                <w:sz w:val="24"/>
                <w:szCs w:val="24"/>
              </w:rPr>
              <w:t> </w:t>
            </w:r>
            <w:r>
              <w:rPr>
                <w:rFonts w:ascii="Arial" w:eastAsia="Arial" w:hAnsi="Arial" w:cs="Arial"/>
                <w:sz w:val="24"/>
                <w:szCs w:val="24"/>
              </w:rPr>
              <w:t>500</w:t>
            </w:r>
            <w:r w:rsidR="00033D32">
              <w:rPr>
                <w:rFonts w:ascii="Arial" w:eastAsia="Arial" w:hAnsi="Arial" w:cs="Arial"/>
                <w:sz w:val="24"/>
                <w:szCs w:val="24"/>
              </w:rPr>
              <w:t xml:space="preserve"> </w:t>
            </w:r>
            <w:r>
              <w:rPr>
                <w:rFonts w:ascii="Arial" w:eastAsia="Arial" w:hAnsi="Arial" w:cs="Arial"/>
                <w:sz w:val="24"/>
                <w:szCs w:val="24"/>
              </w:rPr>
              <w:t>€</w:t>
            </w:r>
          </w:p>
        </w:tc>
      </w:tr>
      <w:tr w:rsidR="00614B52" w14:paraId="38115355" w14:textId="77777777" w:rsidTr="00AC0F9E">
        <w:trPr>
          <w:trHeight w:val="300"/>
        </w:trPr>
        <w:tc>
          <w:tcPr>
            <w:tcW w:w="3403" w:type="dxa"/>
            <w:tcBorders>
              <w:top w:val="nil"/>
              <w:left w:val="nil"/>
              <w:bottom w:val="nil"/>
              <w:right w:val="nil"/>
            </w:tcBorders>
            <w:shd w:val="clear" w:color="auto" w:fill="auto"/>
            <w:vAlign w:val="bottom"/>
          </w:tcPr>
          <w:p w14:paraId="600151D1" w14:textId="77777777" w:rsidR="00614B52" w:rsidRDefault="00614B52">
            <w:pPr>
              <w:pStyle w:val="Normal1"/>
              <w:spacing w:after="0" w:line="240" w:lineRule="auto"/>
              <w:rPr>
                <w:rFonts w:ascii="Arial" w:eastAsia="Arial" w:hAnsi="Arial" w:cs="Arial"/>
                <w:i/>
                <w:color w:val="000000"/>
                <w:sz w:val="20"/>
                <w:szCs w:val="20"/>
              </w:rPr>
            </w:pPr>
          </w:p>
        </w:tc>
        <w:tc>
          <w:tcPr>
            <w:tcW w:w="1984" w:type="dxa"/>
            <w:tcBorders>
              <w:top w:val="nil"/>
              <w:left w:val="nil"/>
              <w:bottom w:val="nil"/>
              <w:right w:val="nil"/>
            </w:tcBorders>
            <w:shd w:val="clear" w:color="auto" w:fill="auto"/>
            <w:vAlign w:val="bottom"/>
          </w:tcPr>
          <w:p w14:paraId="2DAC9DDD" w14:textId="77777777" w:rsidR="00614B52" w:rsidRDefault="00614B52">
            <w:pPr>
              <w:pStyle w:val="Normal1"/>
              <w:spacing w:after="0" w:line="240" w:lineRule="auto"/>
              <w:rPr>
                <w:rFonts w:ascii="Arial" w:eastAsia="Arial" w:hAnsi="Arial" w:cs="Arial"/>
                <w:color w:val="000000"/>
                <w:sz w:val="24"/>
                <w:szCs w:val="24"/>
              </w:rPr>
            </w:pPr>
          </w:p>
        </w:tc>
        <w:tc>
          <w:tcPr>
            <w:tcW w:w="4647" w:type="dxa"/>
            <w:tcBorders>
              <w:top w:val="nil"/>
              <w:left w:val="nil"/>
              <w:bottom w:val="nil"/>
              <w:right w:val="nil"/>
            </w:tcBorders>
            <w:shd w:val="clear" w:color="auto" w:fill="auto"/>
            <w:vAlign w:val="bottom"/>
          </w:tcPr>
          <w:p w14:paraId="5230E014" w14:textId="77777777" w:rsidR="00614B52" w:rsidRDefault="00614B52">
            <w:pPr>
              <w:pStyle w:val="Normal1"/>
              <w:spacing w:after="0" w:line="240" w:lineRule="auto"/>
              <w:rPr>
                <w:rFonts w:ascii="Arial" w:eastAsia="Arial" w:hAnsi="Arial" w:cs="Arial"/>
                <w:color w:val="000000"/>
                <w:sz w:val="24"/>
                <w:szCs w:val="24"/>
              </w:rPr>
            </w:pPr>
          </w:p>
        </w:tc>
      </w:tr>
      <w:tr w:rsidR="00614B52" w14:paraId="1D243E0B" w14:textId="77777777" w:rsidTr="00AC0F9E">
        <w:trPr>
          <w:trHeight w:val="300"/>
        </w:trPr>
        <w:tc>
          <w:tcPr>
            <w:tcW w:w="3403" w:type="dxa"/>
            <w:tcBorders>
              <w:top w:val="nil"/>
              <w:left w:val="nil"/>
              <w:bottom w:val="nil"/>
              <w:right w:val="nil"/>
            </w:tcBorders>
            <w:shd w:val="clear" w:color="auto" w:fill="auto"/>
            <w:vAlign w:val="bottom"/>
          </w:tcPr>
          <w:p w14:paraId="0BB6A538" w14:textId="77777777" w:rsidR="00614B52" w:rsidRDefault="00614B52">
            <w:pPr>
              <w:pStyle w:val="Normal1"/>
              <w:spacing w:after="0" w:line="240" w:lineRule="auto"/>
              <w:rPr>
                <w:rFonts w:ascii="Arial" w:eastAsia="Arial" w:hAnsi="Arial" w:cs="Arial"/>
                <w:i/>
                <w:color w:val="000000"/>
                <w:sz w:val="20"/>
                <w:szCs w:val="20"/>
              </w:rPr>
            </w:pPr>
          </w:p>
        </w:tc>
        <w:tc>
          <w:tcPr>
            <w:tcW w:w="1984" w:type="dxa"/>
            <w:tcBorders>
              <w:top w:val="nil"/>
              <w:left w:val="nil"/>
              <w:bottom w:val="nil"/>
              <w:right w:val="nil"/>
            </w:tcBorders>
            <w:shd w:val="clear" w:color="auto" w:fill="auto"/>
            <w:vAlign w:val="bottom"/>
          </w:tcPr>
          <w:p w14:paraId="78ED17CD" w14:textId="77777777" w:rsidR="00614B52" w:rsidRDefault="00614B52">
            <w:pPr>
              <w:pStyle w:val="Normal1"/>
              <w:spacing w:after="0" w:line="240" w:lineRule="auto"/>
              <w:rPr>
                <w:rFonts w:ascii="Arial" w:eastAsia="Arial" w:hAnsi="Arial" w:cs="Arial"/>
                <w:color w:val="000000"/>
                <w:sz w:val="24"/>
                <w:szCs w:val="24"/>
              </w:rPr>
            </w:pPr>
          </w:p>
        </w:tc>
        <w:tc>
          <w:tcPr>
            <w:tcW w:w="4647" w:type="dxa"/>
            <w:tcBorders>
              <w:top w:val="nil"/>
              <w:left w:val="nil"/>
              <w:bottom w:val="nil"/>
              <w:right w:val="nil"/>
            </w:tcBorders>
            <w:shd w:val="clear" w:color="auto" w:fill="auto"/>
            <w:vAlign w:val="bottom"/>
          </w:tcPr>
          <w:p w14:paraId="3AB71819" w14:textId="77777777" w:rsidR="00614B52" w:rsidRDefault="00614B52">
            <w:pPr>
              <w:pStyle w:val="Normal1"/>
              <w:spacing w:after="0" w:line="240" w:lineRule="auto"/>
              <w:rPr>
                <w:rFonts w:ascii="Arial" w:eastAsia="Arial" w:hAnsi="Arial" w:cs="Arial"/>
                <w:color w:val="000000"/>
                <w:sz w:val="24"/>
                <w:szCs w:val="24"/>
              </w:rPr>
            </w:pPr>
          </w:p>
        </w:tc>
      </w:tr>
    </w:tbl>
    <w:p w14:paraId="126CE000" w14:textId="77777777" w:rsidR="00614B52" w:rsidRDefault="00FD2B43">
      <w:pPr>
        <w:pStyle w:val="Normal1"/>
        <w:jc w:val="right"/>
        <w:rPr>
          <w:rFonts w:ascii="Arial" w:eastAsia="Arial" w:hAnsi="Arial" w:cs="Arial"/>
          <w:sz w:val="24"/>
          <w:szCs w:val="24"/>
        </w:rPr>
      </w:pPr>
      <w:r w:rsidRPr="00A948DC">
        <w:rPr>
          <w:rFonts w:ascii="Arial" w:eastAsia="Arial" w:hAnsi="Arial" w:cs="Arial"/>
          <w:i/>
          <w:sz w:val="24"/>
          <w:szCs w:val="24"/>
        </w:rPr>
        <w:t>Source</w:t>
      </w:r>
      <w:r>
        <w:rPr>
          <w:rFonts w:ascii="Arial" w:eastAsia="Arial" w:hAnsi="Arial" w:cs="Arial"/>
          <w:i/>
          <w:sz w:val="24"/>
          <w:szCs w:val="24"/>
        </w:rPr>
        <w:t xml:space="preserve"> : données internes </w:t>
      </w:r>
      <w:r w:rsidR="00CC5842">
        <w:rPr>
          <w:rFonts w:ascii="Arial" w:eastAsia="Arial" w:hAnsi="Arial" w:cs="Arial"/>
          <w:i/>
          <w:sz w:val="24"/>
          <w:szCs w:val="24"/>
        </w:rPr>
        <w:t>ILOP</w:t>
      </w:r>
    </w:p>
    <w:sectPr w:rsidR="00614B52" w:rsidSect="00614B52">
      <w:headerReference w:type="even" r:id="rId13"/>
      <w:headerReference w:type="default" r:id="rId14"/>
      <w:footerReference w:type="even" r:id="rId15"/>
      <w:footerReference w:type="default" r:id="rId16"/>
      <w:headerReference w:type="first" r:id="rId17"/>
      <w:footerReference w:type="first" r:id="rId18"/>
      <w:pgSz w:w="11906" w:h="16838"/>
      <w:pgMar w:top="1417" w:right="1417" w:bottom="1417" w:left="1417"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495248D" w14:textId="77777777" w:rsidR="00241624" w:rsidRDefault="00241624" w:rsidP="00614B52">
      <w:pPr>
        <w:spacing w:after="0" w:line="240" w:lineRule="auto"/>
      </w:pPr>
      <w:r>
        <w:separator/>
      </w:r>
    </w:p>
  </w:endnote>
  <w:endnote w:type="continuationSeparator" w:id="0">
    <w:p w14:paraId="51B2D1DB" w14:textId="77777777" w:rsidR="00241624" w:rsidRDefault="00241624" w:rsidP="00614B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1F965A" w14:textId="77777777" w:rsidR="006230BF" w:rsidRDefault="006230BF">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Ind w:w="108" w:type="dxa"/>
      <w:tblLayout w:type="fixed"/>
      <w:tblLook w:val="0000" w:firstRow="0" w:lastRow="0" w:firstColumn="0" w:lastColumn="0" w:noHBand="0" w:noVBand="0"/>
    </w:tblPr>
    <w:tblGrid>
      <w:gridCol w:w="5098"/>
      <w:gridCol w:w="2699"/>
      <w:gridCol w:w="2004"/>
    </w:tblGrid>
    <w:tr w:rsidR="00AC0F9E" w14:paraId="6F763097" w14:textId="77777777" w:rsidTr="00C8695C">
      <w:tc>
        <w:tcPr>
          <w:tcW w:w="7797" w:type="dxa"/>
          <w:gridSpan w:val="2"/>
          <w:tcBorders>
            <w:top w:val="single" w:sz="4" w:space="0" w:color="000000"/>
            <w:left w:val="single" w:sz="4" w:space="0" w:color="000000"/>
            <w:bottom w:val="single" w:sz="4" w:space="0" w:color="000000"/>
          </w:tcBorders>
          <w:shd w:val="clear" w:color="auto" w:fill="auto"/>
        </w:tcPr>
        <w:p w14:paraId="4759F6FA" w14:textId="77777777" w:rsidR="00AC0F9E" w:rsidRDefault="00AC0F9E" w:rsidP="00C8695C">
          <w:pPr>
            <w:pStyle w:val="Pieddepage"/>
            <w:rPr>
              <w:rFonts w:ascii="Arial" w:hAnsi="Arial" w:cs="Arial"/>
              <w:sz w:val="20"/>
              <w:szCs w:val="20"/>
            </w:rPr>
          </w:pPr>
          <w:r>
            <w:rPr>
              <w:rFonts w:ascii="Arial" w:hAnsi="Arial" w:cs="Arial"/>
              <w:sz w:val="20"/>
              <w:szCs w:val="20"/>
            </w:rPr>
            <w:t>BTS COMMUNICATION</w:t>
          </w:r>
        </w:p>
      </w:tc>
      <w:tc>
        <w:tcPr>
          <w:tcW w:w="2004" w:type="dxa"/>
          <w:tcBorders>
            <w:top w:val="single" w:sz="4" w:space="0" w:color="000000"/>
            <w:left w:val="single" w:sz="4" w:space="0" w:color="000000"/>
            <w:bottom w:val="single" w:sz="4" w:space="0" w:color="000000"/>
            <w:right w:val="single" w:sz="4" w:space="0" w:color="000000"/>
          </w:tcBorders>
          <w:shd w:val="clear" w:color="auto" w:fill="auto"/>
        </w:tcPr>
        <w:p w14:paraId="6164B4BA" w14:textId="77777777" w:rsidR="00AC0F9E" w:rsidRDefault="00AC0F9E" w:rsidP="00AC0F9E">
          <w:pPr>
            <w:pStyle w:val="Pieddepage"/>
          </w:pPr>
          <w:r>
            <w:rPr>
              <w:rFonts w:ascii="Arial" w:hAnsi="Arial" w:cs="Arial"/>
              <w:sz w:val="20"/>
              <w:szCs w:val="20"/>
            </w:rPr>
            <w:t xml:space="preserve">Session </w:t>
          </w:r>
          <w:r w:rsidR="00A025BA">
            <w:rPr>
              <w:rFonts w:ascii="Arial" w:hAnsi="Arial" w:cs="Arial"/>
              <w:sz w:val="20"/>
              <w:szCs w:val="20"/>
            </w:rPr>
            <w:t>2020</w:t>
          </w:r>
        </w:p>
      </w:tc>
    </w:tr>
    <w:tr w:rsidR="00AC0F9E" w14:paraId="5C9BC2AA" w14:textId="77777777" w:rsidTr="00C8695C">
      <w:tc>
        <w:tcPr>
          <w:tcW w:w="5098" w:type="dxa"/>
          <w:tcBorders>
            <w:top w:val="single" w:sz="4" w:space="0" w:color="000000"/>
            <w:left w:val="single" w:sz="4" w:space="0" w:color="000000"/>
            <w:bottom w:val="single" w:sz="4" w:space="0" w:color="000000"/>
          </w:tcBorders>
          <w:shd w:val="clear" w:color="auto" w:fill="auto"/>
        </w:tcPr>
        <w:p w14:paraId="2432F5B6" w14:textId="77777777" w:rsidR="00AC0F9E" w:rsidRDefault="00AC0F9E" w:rsidP="00C8695C">
          <w:pPr>
            <w:pStyle w:val="Pieddepage"/>
            <w:rPr>
              <w:rFonts w:ascii="Arial" w:hAnsi="Arial" w:cs="Arial"/>
              <w:sz w:val="20"/>
              <w:szCs w:val="20"/>
            </w:rPr>
          </w:pPr>
          <w:r>
            <w:rPr>
              <w:rFonts w:ascii="Arial" w:hAnsi="Arial" w:cs="Arial"/>
              <w:sz w:val="20"/>
              <w:szCs w:val="20"/>
            </w:rPr>
            <w:t>ACTIVITÉS DE COMMUNICATION</w:t>
          </w:r>
        </w:p>
      </w:tc>
      <w:tc>
        <w:tcPr>
          <w:tcW w:w="2699" w:type="dxa"/>
          <w:tcBorders>
            <w:top w:val="single" w:sz="4" w:space="0" w:color="000000"/>
            <w:left w:val="single" w:sz="4" w:space="0" w:color="000000"/>
            <w:bottom w:val="single" w:sz="4" w:space="0" w:color="000000"/>
          </w:tcBorders>
          <w:shd w:val="clear" w:color="auto" w:fill="auto"/>
        </w:tcPr>
        <w:p w14:paraId="52090D79" w14:textId="77777777" w:rsidR="00AC0F9E" w:rsidRDefault="00AC0F9E" w:rsidP="00AC0F9E">
          <w:pPr>
            <w:pStyle w:val="Pieddepage"/>
            <w:rPr>
              <w:rFonts w:ascii="Arial" w:hAnsi="Arial" w:cs="Arial"/>
              <w:sz w:val="20"/>
              <w:szCs w:val="20"/>
            </w:rPr>
          </w:pPr>
          <w:r>
            <w:rPr>
              <w:rFonts w:ascii="Arial" w:hAnsi="Arial" w:cs="Arial"/>
              <w:sz w:val="20"/>
              <w:szCs w:val="20"/>
            </w:rPr>
            <w:t xml:space="preserve">Code : </w:t>
          </w:r>
          <w:r w:rsidR="006230BF">
            <w:rPr>
              <w:rFonts w:ascii="Arial" w:hAnsi="Arial" w:cs="Arial"/>
              <w:sz w:val="20"/>
              <w:szCs w:val="20"/>
            </w:rPr>
            <w:t>20NC-</w:t>
          </w:r>
          <w:r w:rsidR="0054193A">
            <w:rPr>
              <w:rFonts w:ascii="Arial" w:hAnsi="Arial" w:cs="Arial"/>
              <w:sz w:val="20"/>
              <w:szCs w:val="20"/>
            </w:rPr>
            <w:t>COE5COM</w:t>
          </w:r>
          <w:r>
            <w:rPr>
              <w:rFonts w:ascii="Arial" w:hAnsi="Arial" w:cs="Arial"/>
              <w:sz w:val="20"/>
              <w:szCs w:val="20"/>
            </w:rPr>
            <w:t>.</w:t>
          </w:r>
        </w:p>
      </w:tc>
      <w:tc>
        <w:tcPr>
          <w:tcW w:w="2004" w:type="dxa"/>
          <w:tcBorders>
            <w:top w:val="single" w:sz="4" w:space="0" w:color="000000"/>
            <w:left w:val="single" w:sz="4" w:space="0" w:color="000000"/>
            <w:bottom w:val="single" w:sz="4" w:space="0" w:color="000000"/>
            <w:right w:val="single" w:sz="4" w:space="0" w:color="000000"/>
          </w:tcBorders>
          <w:shd w:val="clear" w:color="auto" w:fill="auto"/>
        </w:tcPr>
        <w:p w14:paraId="4056CA4D" w14:textId="77777777" w:rsidR="00AC0F9E" w:rsidRDefault="00AC0F9E" w:rsidP="00C8695C">
          <w:pPr>
            <w:pStyle w:val="Pieddepage"/>
          </w:pPr>
          <w:r>
            <w:rPr>
              <w:rFonts w:ascii="Arial" w:hAnsi="Arial" w:cs="Arial"/>
              <w:sz w:val="20"/>
              <w:szCs w:val="20"/>
            </w:rPr>
            <w:t xml:space="preserve">Page : </w:t>
          </w:r>
          <w:r>
            <w:rPr>
              <w:rFonts w:cs="Arial"/>
              <w:sz w:val="20"/>
              <w:szCs w:val="20"/>
            </w:rPr>
            <w:fldChar w:fldCharType="begin"/>
          </w:r>
          <w:r>
            <w:rPr>
              <w:rFonts w:cs="Arial"/>
              <w:sz w:val="20"/>
              <w:szCs w:val="20"/>
            </w:rPr>
            <w:instrText xml:space="preserve"> PAGE \*Arabic </w:instrText>
          </w:r>
          <w:r>
            <w:rPr>
              <w:rFonts w:cs="Arial"/>
              <w:sz w:val="20"/>
              <w:szCs w:val="20"/>
            </w:rPr>
            <w:fldChar w:fldCharType="separate"/>
          </w:r>
          <w:r w:rsidR="000E3230">
            <w:rPr>
              <w:rFonts w:cs="Arial"/>
              <w:noProof/>
              <w:sz w:val="20"/>
              <w:szCs w:val="20"/>
            </w:rPr>
            <w:t>1</w:t>
          </w:r>
          <w:r>
            <w:rPr>
              <w:rFonts w:cs="Arial"/>
              <w:sz w:val="20"/>
              <w:szCs w:val="20"/>
            </w:rPr>
            <w:fldChar w:fldCharType="end"/>
          </w:r>
          <w:r>
            <w:rPr>
              <w:rFonts w:ascii="Arial" w:hAnsi="Arial" w:cs="Arial"/>
              <w:sz w:val="20"/>
              <w:szCs w:val="20"/>
            </w:rPr>
            <w:t>/</w:t>
          </w:r>
          <w:r>
            <w:rPr>
              <w:rFonts w:cs="Arial"/>
              <w:sz w:val="20"/>
              <w:szCs w:val="20"/>
            </w:rPr>
            <w:fldChar w:fldCharType="begin"/>
          </w:r>
          <w:r>
            <w:rPr>
              <w:rFonts w:cs="Arial"/>
              <w:sz w:val="20"/>
              <w:szCs w:val="20"/>
            </w:rPr>
            <w:instrText xml:space="preserve"> NUMPAGES \*Arabic </w:instrText>
          </w:r>
          <w:r>
            <w:rPr>
              <w:rFonts w:cs="Arial"/>
              <w:sz w:val="20"/>
              <w:szCs w:val="20"/>
            </w:rPr>
            <w:fldChar w:fldCharType="separate"/>
          </w:r>
          <w:r w:rsidR="000E3230">
            <w:rPr>
              <w:rFonts w:cs="Arial"/>
              <w:noProof/>
              <w:sz w:val="20"/>
              <w:szCs w:val="20"/>
            </w:rPr>
            <w:t>14</w:t>
          </w:r>
          <w:r>
            <w:rPr>
              <w:rFonts w:cs="Arial"/>
              <w:sz w:val="20"/>
              <w:szCs w:val="20"/>
            </w:rPr>
            <w:fldChar w:fldCharType="end"/>
          </w:r>
        </w:p>
      </w:tc>
    </w:tr>
  </w:tbl>
  <w:p w14:paraId="5E87D3AA" w14:textId="77777777" w:rsidR="00AC0F9E" w:rsidRDefault="00AC0F9E" w:rsidP="00AC0F9E">
    <w:pPr>
      <w:pStyle w:val="Pieddepage"/>
      <w:rPr>
        <w:sz w:val="20"/>
        <w:szCs w:val="20"/>
      </w:rPr>
    </w:pPr>
  </w:p>
  <w:p w14:paraId="1BD00DC8" w14:textId="77777777" w:rsidR="00614B52" w:rsidRDefault="00FD2B43">
    <w:pPr>
      <w:pStyle w:val="Normal1"/>
      <w:pBdr>
        <w:top w:val="nil"/>
        <w:left w:val="nil"/>
        <w:bottom w:val="nil"/>
        <w:right w:val="nil"/>
        <w:between w:val="nil"/>
      </w:pBdr>
      <w:tabs>
        <w:tab w:val="left" w:pos="7222"/>
      </w:tabs>
      <w:spacing w:after="0" w:line="240" w:lineRule="auto"/>
      <w:rPr>
        <w:color w:val="000000"/>
      </w:rPr>
    </w:pPr>
    <w:r>
      <w:rPr>
        <w:color w:val="000000"/>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6AD313" w14:textId="77777777" w:rsidR="006230BF" w:rsidRDefault="006230BF">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FE1BD07" w14:textId="77777777" w:rsidR="00241624" w:rsidRDefault="00241624" w:rsidP="00614B52">
      <w:pPr>
        <w:spacing w:after="0" w:line="240" w:lineRule="auto"/>
      </w:pPr>
      <w:r>
        <w:separator/>
      </w:r>
    </w:p>
  </w:footnote>
  <w:footnote w:type="continuationSeparator" w:id="0">
    <w:p w14:paraId="1D895409" w14:textId="77777777" w:rsidR="00241624" w:rsidRDefault="00241624" w:rsidP="00614B5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6371422" w14:textId="77777777" w:rsidR="006230BF" w:rsidRDefault="006230BF">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1C144E3" w14:textId="77777777" w:rsidR="006230BF" w:rsidRDefault="006230BF">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B42802" w14:textId="77777777" w:rsidR="006230BF" w:rsidRDefault="006230BF">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33F68D3"/>
    <w:multiLevelType w:val="multilevel"/>
    <w:tmpl w:val="597426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BFB7E52"/>
    <w:multiLevelType w:val="multilevel"/>
    <w:tmpl w:val="C30091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4B97AFB"/>
    <w:multiLevelType w:val="hybridMultilevel"/>
    <w:tmpl w:val="6CE649A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54E17398"/>
    <w:multiLevelType w:val="multilevel"/>
    <w:tmpl w:val="0B9010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67DF346E"/>
    <w:multiLevelType w:val="multilevel"/>
    <w:tmpl w:val="4DEA8C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7215640E"/>
    <w:multiLevelType w:val="multilevel"/>
    <w:tmpl w:val="5CD23E9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3"/>
  </w:num>
  <w:num w:numId="2">
    <w:abstractNumId w:val="0"/>
  </w:num>
  <w:num w:numId="3">
    <w:abstractNumId w:val="5"/>
  </w:num>
  <w:num w:numId="4">
    <w:abstractNumId w:val="4"/>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fr-FR" w:vendorID="64" w:dllVersion="6" w:nlCheck="1" w:checkStyle="0"/>
  <w:activeWritingStyle w:appName="MSWord" w:lang="fr-FR" w:vendorID="64" w:dllVersion="0" w:nlCheck="1" w:checkStyle="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4B52"/>
    <w:rsid w:val="0000787B"/>
    <w:rsid w:val="00033D32"/>
    <w:rsid w:val="00054C22"/>
    <w:rsid w:val="00067684"/>
    <w:rsid w:val="000842B6"/>
    <w:rsid w:val="000C0D53"/>
    <w:rsid w:val="000E3230"/>
    <w:rsid w:val="001305D2"/>
    <w:rsid w:val="001474AC"/>
    <w:rsid w:val="0015592C"/>
    <w:rsid w:val="001627F4"/>
    <w:rsid w:val="00167356"/>
    <w:rsid w:val="00175004"/>
    <w:rsid w:val="00194FAB"/>
    <w:rsid w:val="001A2CD7"/>
    <w:rsid w:val="001B40B6"/>
    <w:rsid w:val="001B5F72"/>
    <w:rsid w:val="001E2C28"/>
    <w:rsid w:val="001E49F4"/>
    <w:rsid w:val="001E4A15"/>
    <w:rsid w:val="001F2043"/>
    <w:rsid w:val="00202B48"/>
    <w:rsid w:val="00241624"/>
    <w:rsid w:val="0026384C"/>
    <w:rsid w:val="00270524"/>
    <w:rsid w:val="0027448A"/>
    <w:rsid w:val="002A550D"/>
    <w:rsid w:val="002C3649"/>
    <w:rsid w:val="002D3017"/>
    <w:rsid w:val="002E6BEF"/>
    <w:rsid w:val="002E6FB0"/>
    <w:rsid w:val="003041C2"/>
    <w:rsid w:val="00304BF4"/>
    <w:rsid w:val="00307EC1"/>
    <w:rsid w:val="00347D7E"/>
    <w:rsid w:val="00347DBE"/>
    <w:rsid w:val="00381666"/>
    <w:rsid w:val="00385121"/>
    <w:rsid w:val="00390A3B"/>
    <w:rsid w:val="00397775"/>
    <w:rsid w:val="003A7D91"/>
    <w:rsid w:val="003B4DA5"/>
    <w:rsid w:val="003C2F3B"/>
    <w:rsid w:val="003D302C"/>
    <w:rsid w:val="003E77A0"/>
    <w:rsid w:val="00431FAE"/>
    <w:rsid w:val="004379B8"/>
    <w:rsid w:val="00462235"/>
    <w:rsid w:val="004B1129"/>
    <w:rsid w:val="004E78D8"/>
    <w:rsid w:val="00504D05"/>
    <w:rsid w:val="00504DFE"/>
    <w:rsid w:val="00533940"/>
    <w:rsid w:val="0054193A"/>
    <w:rsid w:val="005569FB"/>
    <w:rsid w:val="00563C2D"/>
    <w:rsid w:val="0057783C"/>
    <w:rsid w:val="005824D9"/>
    <w:rsid w:val="005B2A2E"/>
    <w:rsid w:val="005C5C83"/>
    <w:rsid w:val="005E16C9"/>
    <w:rsid w:val="005F4177"/>
    <w:rsid w:val="00614B52"/>
    <w:rsid w:val="006230BF"/>
    <w:rsid w:val="00630A3D"/>
    <w:rsid w:val="0064063D"/>
    <w:rsid w:val="006527F2"/>
    <w:rsid w:val="006536E4"/>
    <w:rsid w:val="0065764A"/>
    <w:rsid w:val="00665EE3"/>
    <w:rsid w:val="00687C1C"/>
    <w:rsid w:val="00690A87"/>
    <w:rsid w:val="006914FD"/>
    <w:rsid w:val="006948EC"/>
    <w:rsid w:val="006A2C7B"/>
    <w:rsid w:val="006C2196"/>
    <w:rsid w:val="006C4146"/>
    <w:rsid w:val="006F425A"/>
    <w:rsid w:val="006F6F84"/>
    <w:rsid w:val="00711C2E"/>
    <w:rsid w:val="00712356"/>
    <w:rsid w:val="00732667"/>
    <w:rsid w:val="00744396"/>
    <w:rsid w:val="00791B2C"/>
    <w:rsid w:val="007A67B7"/>
    <w:rsid w:val="007B367D"/>
    <w:rsid w:val="007C1CFE"/>
    <w:rsid w:val="007C5BA7"/>
    <w:rsid w:val="007F09D4"/>
    <w:rsid w:val="007F5B75"/>
    <w:rsid w:val="007F7792"/>
    <w:rsid w:val="00802563"/>
    <w:rsid w:val="008063BE"/>
    <w:rsid w:val="0083786F"/>
    <w:rsid w:val="00842AFF"/>
    <w:rsid w:val="0089094C"/>
    <w:rsid w:val="00893F56"/>
    <w:rsid w:val="00894CE1"/>
    <w:rsid w:val="008950FD"/>
    <w:rsid w:val="008A0A6E"/>
    <w:rsid w:val="008A32CD"/>
    <w:rsid w:val="008A4B72"/>
    <w:rsid w:val="008B7896"/>
    <w:rsid w:val="008D105F"/>
    <w:rsid w:val="008E2B7F"/>
    <w:rsid w:val="0090285A"/>
    <w:rsid w:val="00920454"/>
    <w:rsid w:val="00921DE3"/>
    <w:rsid w:val="00943845"/>
    <w:rsid w:val="00954763"/>
    <w:rsid w:val="009759F0"/>
    <w:rsid w:val="009822A2"/>
    <w:rsid w:val="009875D9"/>
    <w:rsid w:val="009A43FB"/>
    <w:rsid w:val="009C4C83"/>
    <w:rsid w:val="009C7EA5"/>
    <w:rsid w:val="009F1175"/>
    <w:rsid w:val="009F2ED2"/>
    <w:rsid w:val="00A025BA"/>
    <w:rsid w:val="00A032F2"/>
    <w:rsid w:val="00A744FC"/>
    <w:rsid w:val="00A948DC"/>
    <w:rsid w:val="00A94A06"/>
    <w:rsid w:val="00AB0B5B"/>
    <w:rsid w:val="00AB0CA1"/>
    <w:rsid w:val="00AC0F9E"/>
    <w:rsid w:val="00AE4526"/>
    <w:rsid w:val="00AE5935"/>
    <w:rsid w:val="00B00A44"/>
    <w:rsid w:val="00B07459"/>
    <w:rsid w:val="00B24336"/>
    <w:rsid w:val="00B336E8"/>
    <w:rsid w:val="00B45518"/>
    <w:rsid w:val="00B53601"/>
    <w:rsid w:val="00B60854"/>
    <w:rsid w:val="00B80BCC"/>
    <w:rsid w:val="00B84847"/>
    <w:rsid w:val="00BB5C10"/>
    <w:rsid w:val="00BC3047"/>
    <w:rsid w:val="00BD3FD1"/>
    <w:rsid w:val="00BE3915"/>
    <w:rsid w:val="00BF1F21"/>
    <w:rsid w:val="00BF600D"/>
    <w:rsid w:val="00BF7D95"/>
    <w:rsid w:val="00C06A56"/>
    <w:rsid w:val="00C122E6"/>
    <w:rsid w:val="00C16552"/>
    <w:rsid w:val="00C20C69"/>
    <w:rsid w:val="00C222FD"/>
    <w:rsid w:val="00C310C5"/>
    <w:rsid w:val="00C40606"/>
    <w:rsid w:val="00C4489A"/>
    <w:rsid w:val="00C76BB2"/>
    <w:rsid w:val="00C8486B"/>
    <w:rsid w:val="00C8689F"/>
    <w:rsid w:val="00C87CF0"/>
    <w:rsid w:val="00CA0FDD"/>
    <w:rsid w:val="00CC5842"/>
    <w:rsid w:val="00CD526C"/>
    <w:rsid w:val="00CD71C1"/>
    <w:rsid w:val="00CF4DC1"/>
    <w:rsid w:val="00D00173"/>
    <w:rsid w:val="00D717F9"/>
    <w:rsid w:val="00D82974"/>
    <w:rsid w:val="00D856E3"/>
    <w:rsid w:val="00DD0D63"/>
    <w:rsid w:val="00DD4726"/>
    <w:rsid w:val="00DE6B42"/>
    <w:rsid w:val="00DF1DBE"/>
    <w:rsid w:val="00E26A8F"/>
    <w:rsid w:val="00E309BF"/>
    <w:rsid w:val="00E73D7F"/>
    <w:rsid w:val="00E90F00"/>
    <w:rsid w:val="00E96BA6"/>
    <w:rsid w:val="00EA22D5"/>
    <w:rsid w:val="00EC115F"/>
    <w:rsid w:val="00ED00C2"/>
    <w:rsid w:val="00EE3396"/>
    <w:rsid w:val="00EF45D4"/>
    <w:rsid w:val="00F5418B"/>
    <w:rsid w:val="00F60D35"/>
    <w:rsid w:val="00F62FC3"/>
    <w:rsid w:val="00F70178"/>
    <w:rsid w:val="00F715E7"/>
    <w:rsid w:val="00F837FD"/>
    <w:rsid w:val="00FA6A22"/>
    <w:rsid w:val="00FB6D25"/>
    <w:rsid w:val="00FC54E8"/>
    <w:rsid w:val="00FD2B43"/>
    <w:rsid w:val="00FD53B3"/>
    <w:rsid w:val="00FE37D8"/>
    <w:rsid w:val="00FF5A63"/>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6222C2"/>
  <w15:docId w15:val="{30D11EF3-AAB5-4DA9-A7ED-90E60968E5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fr-FR" w:eastAsia="fr-F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1"/>
    <w:next w:val="Normal1"/>
    <w:rsid w:val="00614B52"/>
    <w:pPr>
      <w:keepNext/>
      <w:keepLines/>
      <w:spacing w:before="480" w:after="120"/>
      <w:outlineLvl w:val="0"/>
    </w:pPr>
    <w:rPr>
      <w:b/>
      <w:sz w:val="48"/>
      <w:szCs w:val="48"/>
    </w:rPr>
  </w:style>
  <w:style w:type="paragraph" w:styleId="Titre2">
    <w:name w:val="heading 2"/>
    <w:basedOn w:val="Normal1"/>
    <w:next w:val="Normal1"/>
    <w:rsid w:val="00614B52"/>
    <w:pPr>
      <w:keepNext/>
      <w:keepLines/>
      <w:spacing w:before="360" w:after="80"/>
      <w:outlineLvl w:val="1"/>
    </w:pPr>
    <w:rPr>
      <w:b/>
      <w:sz w:val="36"/>
      <w:szCs w:val="36"/>
    </w:rPr>
  </w:style>
  <w:style w:type="paragraph" w:styleId="Titre3">
    <w:name w:val="heading 3"/>
    <w:basedOn w:val="Normal1"/>
    <w:next w:val="Normal1"/>
    <w:rsid w:val="00614B52"/>
    <w:pPr>
      <w:keepNext/>
      <w:keepLines/>
      <w:spacing w:before="280" w:after="80"/>
      <w:outlineLvl w:val="2"/>
    </w:pPr>
    <w:rPr>
      <w:b/>
      <w:sz w:val="28"/>
      <w:szCs w:val="28"/>
    </w:rPr>
  </w:style>
  <w:style w:type="paragraph" w:styleId="Titre4">
    <w:name w:val="heading 4"/>
    <w:basedOn w:val="Normal1"/>
    <w:next w:val="Normal1"/>
    <w:rsid w:val="00614B52"/>
    <w:pPr>
      <w:keepNext/>
      <w:keepLines/>
      <w:spacing w:before="240" w:after="40"/>
      <w:outlineLvl w:val="3"/>
    </w:pPr>
    <w:rPr>
      <w:b/>
      <w:sz w:val="24"/>
      <w:szCs w:val="24"/>
    </w:rPr>
  </w:style>
  <w:style w:type="paragraph" w:styleId="Titre5">
    <w:name w:val="heading 5"/>
    <w:basedOn w:val="Normal1"/>
    <w:next w:val="Normal1"/>
    <w:rsid w:val="00614B52"/>
    <w:pPr>
      <w:keepNext/>
      <w:keepLines/>
      <w:spacing w:before="220" w:after="40"/>
      <w:outlineLvl w:val="4"/>
    </w:pPr>
    <w:rPr>
      <w:b/>
    </w:rPr>
  </w:style>
  <w:style w:type="paragraph" w:styleId="Titre6">
    <w:name w:val="heading 6"/>
    <w:basedOn w:val="Normal1"/>
    <w:next w:val="Normal1"/>
    <w:rsid w:val="00614B52"/>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Normal1">
    <w:name w:val="Normal1"/>
    <w:rsid w:val="00614B52"/>
  </w:style>
  <w:style w:type="table" w:customStyle="1" w:styleId="TableNormal">
    <w:name w:val="Table Normal"/>
    <w:rsid w:val="00614B52"/>
    <w:tblPr>
      <w:tblCellMar>
        <w:top w:w="0" w:type="dxa"/>
        <w:left w:w="0" w:type="dxa"/>
        <w:bottom w:w="0" w:type="dxa"/>
        <w:right w:w="0" w:type="dxa"/>
      </w:tblCellMar>
    </w:tblPr>
  </w:style>
  <w:style w:type="paragraph" w:styleId="Titre">
    <w:name w:val="Title"/>
    <w:basedOn w:val="Normal1"/>
    <w:next w:val="Normal1"/>
    <w:rsid w:val="00614B52"/>
    <w:pPr>
      <w:keepNext/>
      <w:keepLines/>
      <w:spacing w:before="480" w:after="120"/>
    </w:pPr>
    <w:rPr>
      <w:b/>
      <w:sz w:val="72"/>
      <w:szCs w:val="72"/>
    </w:rPr>
  </w:style>
  <w:style w:type="paragraph" w:styleId="Sous-titre">
    <w:name w:val="Subtitle"/>
    <w:basedOn w:val="Normal1"/>
    <w:next w:val="Normal1"/>
    <w:rsid w:val="00614B52"/>
    <w:pPr>
      <w:keepNext/>
      <w:keepLines/>
      <w:spacing w:before="360" w:after="80"/>
    </w:pPr>
    <w:rPr>
      <w:rFonts w:ascii="Georgia" w:eastAsia="Georgia" w:hAnsi="Georgia" w:cs="Georgia"/>
      <w:i/>
      <w:color w:val="666666"/>
      <w:sz w:val="48"/>
      <w:szCs w:val="48"/>
    </w:rPr>
  </w:style>
  <w:style w:type="table" w:customStyle="1" w:styleId="a">
    <w:basedOn w:val="TableNormal"/>
    <w:rsid w:val="00614B52"/>
    <w:tblPr>
      <w:tblStyleRowBandSize w:val="1"/>
      <w:tblStyleColBandSize w:val="1"/>
      <w:tblCellMar>
        <w:left w:w="70" w:type="dxa"/>
        <w:right w:w="70" w:type="dxa"/>
      </w:tblCellMar>
    </w:tblPr>
  </w:style>
  <w:style w:type="table" w:customStyle="1" w:styleId="a0">
    <w:basedOn w:val="TableNormal"/>
    <w:rsid w:val="00614B52"/>
    <w:tblPr>
      <w:tblStyleRowBandSize w:val="1"/>
      <w:tblStyleColBandSize w:val="1"/>
      <w:tblCellMar>
        <w:top w:w="100" w:type="dxa"/>
        <w:left w:w="100" w:type="dxa"/>
        <w:bottom w:w="100" w:type="dxa"/>
        <w:right w:w="100" w:type="dxa"/>
      </w:tblCellMar>
    </w:tblPr>
  </w:style>
  <w:style w:type="table" w:customStyle="1" w:styleId="a1">
    <w:basedOn w:val="TableNormal"/>
    <w:rsid w:val="00614B52"/>
    <w:tblPr>
      <w:tblStyleRowBandSize w:val="1"/>
      <w:tblStyleColBandSize w:val="1"/>
      <w:tblCellMar>
        <w:left w:w="70" w:type="dxa"/>
        <w:right w:w="70" w:type="dxa"/>
      </w:tblCellMar>
    </w:tblPr>
  </w:style>
  <w:style w:type="paragraph" w:styleId="En-tte">
    <w:name w:val="header"/>
    <w:basedOn w:val="Normal"/>
    <w:link w:val="En-tteCar"/>
    <w:uiPriority w:val="99"/>
    <w:unhideWhenUsed/>
    <w:rsid w:val="001474AC"/>
    <w:pPr>
      <w:tabs>
        <w:tab w:val="center" w:pos="4536"/>
        <w:tab w:val="right" w:pos="9072"/>
      </w:tabs>
      <w:spacing w:after="0" w:line="240" w:lineRule="auto"/>
    </w:pPr>
  </w:style>
  <w:style w:type="character" w:customStyle="1" w:styleId="En-tteCar">
    <w:name w:val="En-tête Car"/>
    <w:basedOn w:val="Policepardfaut"/>
    <w:link w:val="En-tte"/>
    <w:uiPriority w:val="99"/>
    <w:rsid w:val="001474AC"/>
  </w:style>
  <w:style w:type="paragraph" w:styleId="Pieddepage">
    <w:name w:val="footer"/>
    <w:basedOn w:val="Normal"/>
    <w:link w:val="PieddepageCar"/>
    <w:unhideWhenUsed/>
    <w:rsid w:val="001474A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474AC"/>
  </w:style>
  <w:style w:type="paragraph" w:styleId="Textedebulles">
    <w:name w:val="Balloon Text"/>
    <w:basedOn w:val="Normal"/>
    <w:link w:val="TextedebullesCar"/>
    <w:uiPriority w:val="99"/>
    <w:semiHidden/>
    <w:unhideWhenUsed/>
    <w:rsid w:val="001474A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474AC"/>
    <w:rPr>
      <w:rFonts w:ascii="Tahoma" w:hAnsi="Tahoma" w:cs="Tahoma"/>
      <w:sz w:val="16"/>
      <w:szCs w:val="16"/>
    </w:rPr>
  </w:style>
  <w:style w:type="paragraph" w:styleId="Paragraphedeliste">
    <w:name w:val="List Paragraph"/>
    <w:basedOn w:val="Normal"/>
    <w:uiPriority w:val="34"/>
    <w:qFormat/>
    <w:rsid w:val="00842AF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43971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grandraid-reunion.com"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259381-9C67-4399-8C4B-F25F527525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2654</Words>
  <Characters>14601</Characters>
  <Application>Microsoft Office Word</Application>
  <DocSecurity>0</DocSecurity>
  <Lines>121</Lines>
  <Paragraphs>34</Paragraphs>
  <ScaleCrop>false</ScaleCrop>
  <HeadingPairs>
    <vt:vector size="2" baseType="variant">
      <vt:variant>
        <vt:lpstr>Titre</vt:lpstr>
      </vt:variant>
      <vt:variant>
        <vt:i4>1</vt:i4>
      </vt:variant>
    </vt:vector>
  </HeadingPairs>
  <TitlesOfParts>
    <vt:vector size="1" baseType="lpstr">
      <vt:lpstr/>
    </vt:vector>
  </TitlesOfParts>
  <Company>Lycée Leconte de Lisle</Company>
  <LinksUpToDate>false</LinksUpToDate>
  <CharactersWithSpaces>17221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Alizee AH HEE AYAN</dc:creator>
  <cp:lastModifiedBy>Utilisateur</cp:lastModifiedBy>
  <cp:revision>2</cp:revision>
  <cp:lastPrinted>2020-07-08T15:19:00Z</cp:lastPrinted>
  <dcterms:created xsi:type="dcterms:W3CDTF">2020-11-17T08:00:00Z</dcterms:created>
  <dcterms:modified xsi:type="dcterms:W3CDTF">2020-11-17T08:00:00Z</dcterms:modified>
</cp:coreProperties>
</file>