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61D3" w:rsidRPr="003E20F2" w:rsidRDefault="00B761D3" w:rsidP="00B761D3">
      <w:pPr>
        <w:pStyle w:val="Garde1Bactechno"/>
        <w:rPr>
          <w:rFonts w:ascii="Arial" w:hAnsi="Arial" w:cs="Arial"/>
        </w:rPr>
      </w:pPr>
      <w:r w:rsidRPr="003E20F2">
        <w:rPr>
          <w:rFonts w:ascii="Arial" w:hAnsi="Arial" w:cs="Arial"/>
        </w:rPr>
        <w:t>Baccalauréat Technologique</w:t>
      </w:r>
    </w:p>
    <w:p w:rsidR="00B761D3" w:rsidRPr="0002622C" w:rsidRDefault="00B761D3" w:rsidP="00B761D3">
      <w:pPr>
        <w:pStyle w:val="Garde1STMG"/>
        <w:rPr>
          <w:rFonts w:ascii="Arial" w:hAnsi="Arial" w:cs="Arial"/>
        </w:rPr>
      </w:pPr>
      <w:r w:rsidRPr="0002622C">
        <w:rPr>
          <w:rFonts w:ascii="Arial" w:hAnsi="Arial" w:cs="Arial"/>
        </w:rPr>
        <w:t>Sciences et Technologies du Management et de la Gestion</w:t>
      </w:r>
      <w:r w:rsidRPr="0002622C">
        <w:rPr>
          <w:rFonts w:ascii="Arial" w:hAnsi="Arial" w:cs="Arial"/>
        </w:rPr>
        <w:br/>
        <w:t>Mercatique</w:t>
      </w:r>
    </w:p>
    <w:p w:rsidR="00B761D3" w:rsidRPr="00D15804" w:rsidRDefault="00B761D3" w:rsidP="00B761D3">
      <w:pPr>
        <w:pStyle w:val="Garde1Session"/>
        <w:rPr>
          <w:rFonts w:ascii="Arial" w:hAnsi="Arial" w:cs="Arial"/>
          <w:sz w:val="48"/>
          <w:szCs w:val="48"/>
        </w:rPr>
      </w:pPr>
      <w:r w:rsidRPr="00D15804">
        <w:rPr>
          <w:rFonts w:ascii="Arial" w:hAnsi="Arial" w:cs="Arial"/>
          <w:sz w:val="48"/>
          <w:szCs w:val="48"/>
        </w:rPr>
        <w:t>Session 2016</w:t>
      </w:r>
    </w:p>
    <w:p w:rsidR="00B761D3" w:rsidRPr="0002622C" w:rsidRDefault="00B761D3" w:rsidP="00B761D3">
      <w:pPr>
        <w:pStyle w:val="Garde1Epreuve"/>
        <w:rPr>
          <w:rFonts w:ascii="Arial" w:hAnsi="Arial" w:cs="Arial"/>
        </w:rPr>
      </w:pPr>
      <w:r w:rsidRPr="0002622C">
        <w:rPr>
          <w:rFonts w:ascii="Arial" w:hAnsi="Arial" w:cs="Arial"/>
        </w:rPr>
        <w:t>Épreuve de Spécialité</w:t>
      </w:r>
      <w:r w:rsidRPr="0002622C">
        <w:rPr>
          <w:rFonts w:ascii="Arial" w:hAnsi="Arial" w:cs="Arial"/>
        </w:rPr>
        <w:br/>
        <w:t>Partie écrite</w:t>
      </w:r>
    </w:p>
    <w:p w:rsidR="00B761D3" w:rsidRPr="0002622C" w:rsidRDefault="00B761D3" w:rsidP="00B761D3">
      <w:pPr>
        <w:pStyle w:val="Garde1Durecoef"/>
        <w:rPr>
          <w:rFonts w:ascii="Arial" w:hAnsi="Arial" w:cs="Arial"/>
        </w:rPr>
      </w:pPr>
      <w:r w:rsidRPr="0002622C">
        <w:rPr>
          <w:rFonts w:ascii="Arial" w:hAnsi="Arial" w:cs="Arial"/>
        </w:rPr>
        <w:t>Durée : 4 heures</w:t>
      </w:r>
      <w:r w:rsidRPr="0002622C">
        <w:rPr>
          <w:rFonts w:ascii="Arial" w:hAnsi="Arial" w:cs="Arial"/>
        </w:rPr>
        <w:tab/>
        <w:t>Coefficient : 6</w:t>
      </w:r>
    </w:p>
    <w:p w:rsidR="00B761D3" w:rsidRPr="00A53913" w:rsidRDefault="00B761D3" w:rsidP="00B761D3">
      <w:pPr>
        <w:pStyle w:val="Garde1Calculatrice"/>
      </w:pPr>
      <w:r>
        <w:t>L</w:t>
      </w:r>
      <w:r w:rsidRPr="00A53913">
        <w:t>’usage de la calculatrice est autorisé</w:t>
      </w:r>
    </w:p>
    <w:p w:rsidR="00B761D3" w:rsidRPr="004F70B5" w:rsidRDefault="00B761D3" w:rsidP="00B761D3">
      <w:pPr>
        <w:pStyle w:val="Garde1Calculatrice2"/>
      </w:pPr>
      <w:r w:rsidRPr="004F70B5">
        <w:t>L'usage d’une calculatrice de poche à fonctionnement autonome, sans imprimante et sans moyen de transmission, à l’exclusion de tout autre élément matériel ou documentaire, est autorisé conformément à la circulaire n° 99-186 du 16 novembre 1999 ; BOEN n° 42.</w:t>
      </w:r>
    </w:p>
    <w:p w:rsidR="00B761D3" w:rsidRPr="0002622C" w:rsidRDefault="00B761D3" w:rsidP="00B761D3">
      <w:pPr>
        <w:pStyle w:val="Garde1Nombrepages"/>
        <w:rPr>
          <w:rFonts w:ascii="Arial" w:hAnsi="Arial" w:cs="Arial"/>
        </w:rPr>
      </w:pPr>
      <w:r w:rsidRPr="0002622C">
        <w:rPr>
          <w:rFonts w:ascii="Arial" w:hAnsi="Arial" w:cs="Arial"/>
        </w:rPr>
        <w:t xml:space="preserve">Ce dossier comporte </w:t>
      </w:r>
      <w:r>
        <w:rPr>
          <w:rFonts w:ascii="Arial" w:hAnsi="Arial" w:cs="Arial"/>
        </w:rPr>
        <w:t>13</w:t>
      </w:r>
      <w:r w:rsidRPr="0002622C">
        <w:rPr>
          <w:rFonts w:ascii="Arial" w:hAnsi="Arial" w:cs="Arial"/>
        </w:rPr>
        <w:t xml:space="preserve"> pages annexes comprises</w:t>
      </w:r>
    </w:p>
    <w:p w:rsidR="00B761D3" w:rsidRPr="0002622C" w:rsidRDefault="00B761D3" w:rsidP="00B761D3">
      <w:pPr>
        <w:pStyle w:val="Garde1Complet"/>
        <w:rPr>
          <w:rFonts w:ascii="Arial" w:hAnsi="Arial" w:cs="Arial"/>
        </w:rPr>
      </w:pPr>
      <w:r w:rsidRPr="0002622C">
        <w:rPr>
          <w:rFonts w:ascii="Arial" w:hAnsi="Arial" w:cs="Arial"/>
        </w:rPr>
        <w:t>Dès que le sujet vous est remis, assurez-vous qu’il est complet</w:t>
      </w:r>
    </w:p>
    <w:p w:rsidR="00B761D3" w:rsidRDefault="00046A19" w:rsidP="00B761D3">
      <w:pPr>
        <w:pStyle w:val="Style5"/>
        <w:widowControl/>
        <w:spacing w:before="130" w:line="240" w:lineRule="auto"/>
        <w:jc w:val="center"/>
        <w:rPr>
          <w:rStyle w:val="FontStyle64"/>
        </w:rPr>
        <w:sectPr w:rsidR="00B761D3">
          <w:headerReference w:type="even" r:id="rId8"/>
          <w:headerReference w:type="default" r:id="rId9"/>
          <w:footerReference w:type="even" r:id="rId10"/>
          <w:footerReference w:type="default" r:id="rId11"/>
          <w:headerReference w:type="first" r:id="rId12"/>
          <w:footerReference w:type="first" r:id="rId13"/>
          <w:type w:val="continuous"/>
          <w:pgSz w:w="11905" w:h="16837"/>
          <w:pgMar w:top="987" w:right="1442" w:bottom="402" w:left="1466" w:header="720" w:footer="720" w:gutter="0"/>
          <w:cols w:space="60"/>
          <w:noEndnote/>
          <w:titlePg/>
        </w:sectPr>
      </w:pPr>
      <w:r>
        <w:rPr>
          <w:rStyle w:val="FontStyle64"/>
        </w:rPr>
        <w:t>Le sujet se présente sous la forme de 2 sous-parties indépendantes.</w:t>
      </w:r>
    </w:p>
    <w:p w:rsidR="00046A19" w:rsidRDefault="00046A19">
      <w:pPr>
        <w:pStyle w:val="Style5"/>
        <w:widowControl/>
        <w:spacing w:before="130" w:line="240" w:lineRule="auto"/>
        <w:ind w:left="1205"/>
        <w:rPr>
          <w:rStyle w:val="FontStyle64"/>
        </w:rPr>
      </w:pPr>
    </w:p>
    <w:p w:rsidR="00046A19" w:rsidRDefault="00046A19">
      <w:pPr>
        <w:widowControl/>
        <w:spacing w:line="1" w:lineRule="exact"/>
        <w:rPr>
          <w:sz w:val="2"/>
          <w:szCs w:val="2"/>
        </w:rPr>
      </w:pPr>
    </w:p>
    <w:p w:rsidR="00046A19" w:rsidRDefault="00046A19">
      <w:pPr>
        <w:pStyle w:val="Style1"/>
        <w:widowControl/>
        <w:spacing w:line="240" w:lineRule="exact"/>
        <w:jc w:val="both"/>
        <w:rPr>
          <w:sz w:val="20"/>
          <w:szCs w:val="20"/>
        </w:rPr>
      </w:pPr>
    </w:p>
    <w:tbl>
      <w:tblPr>
        <w:tblW w:w="10128" w:type="dxa"/>
        <w:tblInd w:w="40" w:type="dxa"/>
        <w:tblLayout w:type="fixed"/>
        <w:tblCellMar>
          <w:top w:w="85" w:type="dxa"/>
          <w:left w:w="40" w:type="dxa"/>
          <w:bottom w:w="85" w:type="dxa"/>
          <w:right w:w="40" w:type="dxa"/>
        </w:tblCellMar>
        <w:tblLook w:val="0000"/>
      </w:tblPr>
      <w:tblGrid>
        <w:gridCol w:w="1430"/>
        <w:gridCol w:w="7008"/>
        <w:gridCol w:w="1690"/>
      </w:tblGrid>
      <w:tr w:rsidR="00046A19" w:rsidTr="00B761D3">
        <w:tc>
          <w:tcPr>
            <w:tcW w:w="8438" w:type="dxa"/>
            <w:gridSpan w:val="2"/>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lastRenderedPageBreak/>
              <w:t>Page de garde</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1</w:t>
            </w:r>
          </w:p>
        </w:tc>
      </w:tr>
      <w:tr w:rsidR="00046A19" w:rsidTr="00B761D3">
        <w:tc>
          <w:tcPr>
            <w:tcW w:w="8438" w:type="dxa"/>
            <w:gridSpan w:val="2"/>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Sommaire</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2</w:t>
            </w:r>
          </w:p>
        </w:tc>
      </w:tr>
      <w:tr w:rsidR="00046A19" w:rsidTr="00B761D3">
        <w:tc>
          <w:tcPr>
            <w:tcW w:w="8438" w:type="dxa"/>
            <w:gridSpan w:val="2"/>
            <w:tcBorders>
              <w:top w:val="single" w:sz="6" w:space="0" w:color="auto"/>
              <w:left w:val="single" w:sz="6" w:space="0" w:color="auto"/>
              <w:bottom w:val="single" w:sz="6" w:space="0" w:color="auto"/>
              <w:right w:val="single" w:sz="6" w:space="0" w:color="auto"/>
            </w:tcBorders>
          </w:tcPr>
          <w:p w:rsidR="00046A19" w:rsidRDefault="00046A19">
            <w:pPr>
              <w:pStyle w:val="Style14"/>
              <w:widowControl/>
              <w:rPr>
                <w:rStyle w:val="FontStyle68"/>
              </w:rPr>
            </w:pPr>
            <w:r>
              <w:rPr>
                <w:rStyle w:val="FontStyle68"/>
              </w:rPr>
              <w:t>Sous-partie 1 : Sujet de gestion « SOJADE »                                90 points</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3</w:t>
            </w:r>
          </w:p>
        </w:tc>
      </w:tr>
      <w:tr w:rsidR="00046A19" w:rsidTr="00B761D3">
        <w:tc>
          <w:tcPr>
            <w:tcW w:w="8438" w:type="dxa"/>
            <w:gridSpan w:val="2"/>
            <w:tcBorders>
              <w:top w:val="single" w:sz="6" w:space="0" w:color="auto"/>
              <w:left w:val="single" w:sz="6" w:space="0" w:color="auto"/>
              <w:bottom w:val="single" w:sz="6" w:space="0" w:color="auto"/>
              <w:right w:val="single" w:sz="6" w:space="0" w:color="auto"/>
            </w:tcBorders>
          </w:tcPr>
          <w:p w:rsidR="00046A19" w:rsidRDefault="00046A19">
            <w:pPr>
              <w:pStyle w:val="Style16"/>
              <w:widowControl/>
              <w:spacing w:line="240" w:lineRule="auto"/>
              <w:rPr>
                <w:rStyle w:val="FontStyle64"/>
              </w:rPr>
            </w:pPr>
            <w:r>
              <w:rPr>
                <w:rStyle w:val="FontStyle64"/>
              </w:rPr>
              <w:t xml:space="preserve">Premier dossier : La démarche durable de </w:t>
            </w:r>
            <w:proofErr w:type="spellStart"/>
            <w:r>
              <w:rPr>
                <w:rStyle w:val="FontStyle64"/>
              </w:rPr>
              <w:t>Sojade</w:t>
            </w:r>
            <w:proofErr w:type="spellEnd"/>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3</w:t>
            </w:r>
          </w:p>
        </w:tc>
      </w:tr>
      <w:tr w:rsidR="00046A19" w:rsidTr="00B761D3">
        <w:tc>
          <w:tcPr>
            <w:tcW w:w="8438" w:type="dxa"/>
            <w:gridSpan w:val="2"/>
            <w:tcBorders>
              <w:top w:val="single" w:sz="6" w:space="0" w:color="auto"/>
              <w:left w:val="single" w:sz="6" w:space="0" w:color="auto"/>
              <w:bottom w:val="single" w:sz="6" w:space="0" w:color="auto"/>
              <w:right w:val="single" w:sz="6" w:space="0" w:color="auto"/>
            </w:tcBorders>
          </w:tcPr>
          <w:p w:rsidR="00046A19" w:rsidRDefault="00046A19">
            <w:pPr>
              <w:pStyle w:val="Style16"/>
              <w:widowControl/>
              <w:rPr>
                <w:rStyle w:val="FontStyle64"/>
              </w:rPr>
            </w:pPr>
            <w:r>
              <w:rPr>
                <w:rStyle w:val="FontStyle64"/>
              </w:rPr>
              <w:t>Deuxième dossier : La déclinaison du positionnement dans les variables distribution et prix du marchéage</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4</w:t>
            </w:r>
          </w:p>
        </w:tc>
      </w:tr>
      <w:tr w:rsidR="00046A19" w:rsidTr="00B761D3">
        <w:tc>
          <w:tcPr>
            <w:tcW w:w="8438" w:type="dxa"/>
            <w:gridSpan w:val="2"/>
            <w:tcBorders>
              <w:top w:val="single" w:sz="6" w:space="0" w:color="auto"/>
              <w:left w:val="single" w:sz="6" w:space="0" w:color="auto"/>
              <w:bottom w:val="single" w:sz="6" w:space="0" w:color="auto"/>
              <w:right w:val="single" w:sz="6" w:space="0" w:color="auto"/>
            </w:tcBorders>
          </w:tcPr>
          <w:p w:rsidR="00046A19" w:rsidRDefault="00046A19">
            <w:pPr>
              <w:pStyle w:val="Style16"/>
              <w:widowControl/>
              <w:spacing w:line="240" w:lineRule="auto"/>
              <w:rPr>
                <w:rStyle w:val="FontStyle64"/>
              </w:rPr>
            </w:pPr>
            <w:r>
              <w:rPr>
                <w:rStyle w:val="FontStyle64"/>
              </w:rPr>
              <w:t>Troisième dossier : La conquête d'une nouvelle cible</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4</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1</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 xml:space="preserve">Les valeurs de </w:t>
            </w:r>
            <w:proofErr w:type="spellStart"/>
            <w:r>
              <w:rPr>
                <w:rStyle w:val="FontStyle69"/>
              </w:rPr>
              <w:t>Sojade</w:t>
            </w:r>
            <w:proofErr w:type="spellEnd"/>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5</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2</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ind w:firstLine="24"/>
              <w:rPr>
                <w:rStyle w:val="FontStyle69"/>
              </w:rPr>
            </w:pPr>
            <w:r>
              <w:rPr>
                <w:rStyle w:val="FontStyle69"/>
              </w:rPr>
              <w:t xml:space="preserve">Les garanties mises en avant sur le conditionnement des produits </w:t>
            </w:r>
            <w:proofErr w:type="spellStart"/>
            <w:r>
              <w:rPr>
                <w:rStyle w:val="FontStyle69"/>
              </w:rPr>
              <w:t>Sojade</w:t>
            </w:r>
            <w:proofErr w:type="spellEnd"/>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5</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3</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Les consommateurs de produits à base végétale</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6</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4</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Les marques présentes sur le marché</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7</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5</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proofErr w:type="spellStart"/>
            <w:r>
              <w:rPr>
                <w:rStyle w:val="FontStyle69"/>
              </w:rPr>
              <w:t>Sojade</w:t>
            </w:r>
            <w:proofErr w:type="spellEnd"/>
            <w:r>
              <w:rPr>
                <w:rStyle w:val="FontStyle69"/>
              </w:rPr>
              <w:t xml:space="preserve"> sur le marché du bio</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7</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6</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 xml:space="preserve">Les choix de </w:t>
            </w:r>
            <w:proofErr w:type="spellStart"/>
            <w:r>
              <w:rPr>
                <w:rStyle w:val="FontStyle69"/>
              </w:rPr>
              <w:t>Sojade</w:t>
            </w:r>
            <w:proofErr w:type="spellEnd"/>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7</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7</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Les lieux d'achats de produits à base végétale</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7</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8</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Exemples de partenariats</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8</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9</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Données chiffrées</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8</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10</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La distribution de produits bio en France</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9</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11</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 xml:space="preserve">Les produits </w:t>
            </w:r>
            <w:proofErr w:type="spellStart"/>
            <w:r>
              <w:rPr>
                <w:rStyle w:val="FontStyle69"/>
              </w:rPr>
              <w:t>vegans</w:t>
            </w:r>
            <w:proofErr w:type="spellEnd"/>
            <w:r>
              <w:rPr>
                <w:rStyle w:val="FontStyle69"/>
              </w:rPr>
              <w:t xml:space="preserve"> : un marché en évolution de 20 à 30 %</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9</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12</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 xml:space="preserve">Le blog « La cuisine </w:t>
            </w:r>
            <w:proofErr w:type="spellStart"/>
            <w:r>
              <w:rPr>
                <w:rStyle w:val="FontStyle69"/>
              </w:rPr>
              <w:t>dAnna</w:t>
            </w:r>
            <w:proofErr w:type="spellEnd"/>
            <w:r>
              <w:rPr>
                <w:rStyle w:val="FontStyle69"/>
              </w:rPr>
              <w:t xml:space="preserve"> et Olivia »</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10</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13</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Les sources d'information pour le choix des produits à base végétale</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11</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14</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 xml:space="preserve">Défi </w:t>
            </w:r>
            <w:proofErr w:type="spellStart"/>
            <w:r>
              <w:rPr>
                <w:rStyle w:val="FontStyle69"/>
              </w:rPr>
              <w:t>Sojade</w:t>
            </w:r>
            <w:proofErr w:type="spellEnd"/>
            <w:r>
              <w:rPr>
                <w:rStyle w:val="FontStyle69"/>
              </w:rPr>
              <w:t xml:space="preserve"> : un menu 100 % bio et végétal</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11</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15</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50" w:lineRule="exact"/>
              <w:ind w:left="24" w:hanging="24"/>
              <w:rPr>
                <w:rStyle w:val="FontStyle69"/>
              </w:rPr>
            </w:pPr>
            <w:r>
              <w:rPr>
                <w:rStyle w:val="FontStyle69"/>
              </w:rPr>
              <w:t>Concours « Un colis de produits à gagner » sur le blog « La cuisine d'Anna et Olivia »</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12</w:t>
            </w:r>
          </w:p>
        </w:tc>
      </w:tr>
      <w:tr w:rsidR="00046A19" w:rsidTr="00B761D3">
        <w:tc>
          <w:tcPr>
            <w:tcW w:w="143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Annexe 16</w:t>
            </w:r>
          </w:p>
        </w:tc>
        <w:tc>
          <w:tcPr>
            <w:tcW w:w="7008"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La campagne en chiffres</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12</w:t>
            </w:r>
          </w:p>
        </w:tc>
      </w:tr>
      <w:tr w:rsidR="00046A19" w:rsidTr="00B761D3">
        <w:tc>
          <w:tcPr>
            <w:tcW w:w="8438" w:type="dxa"/>
            <w:gridSpan w:val="2"/>
            <w:tcBorders>
              <w:top w:val="single" w:sz="6" w:space="0" w:color="auto"/>
              <w:left w:val="single" w:sz="6" w:space="0" w:color="auto"/>
              <w:bottom w:val="single" w:sz="6" w:space="0" w:color="auto"/>
              <w:right w:val="single" w:sz="6" w:space="0" w:color="auto"/>
            </w:tcBorders>
          </w:tcPr>
          <w:p w:rsidR="00046A19" w:rsidRDefault="00046A19">
            <w:pPr>
              <w:pStyle w:val="Style14"/>
              <w:widowControl/>
              <w:rPr>
                <w:rStyle w:val="FontStyle68"/>
              </w:rPr>
            </w:pPr>
            <w:r>
              <w:rPr>
                <w:rStyle w:val="FontStyle68"/>
              </w:rPr>
              <w:t>Sous-partie 2 : Question relative à une problématique de gestion      30 points</w:t>
            </w:r>
          </w:p>
        </w:tc>
        <w:tc>
          <w:tcPr>
            <w:tcW w:w="1690"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Page 13</w:t>
            </w:r>
          </w:p>
        </w:tc>
      </w:tr>
    </w:tbl>
    <w:p w:rsidR="00B761D3" w:rsidRDefault="00B761D3">
      <w:pPr>
        <w:widowControl/>
        <w:sectPr w:rsidR="00B761D3" w:rsidSect="00B761D3">
          <w:type w:val="continuous"/>
          <w:pgSz w:w="11905" w:h="16837"/>
          <w:pgMar w:top="1418" w:right="1418" w:bottom="1418" w:left="1418" w:header="720" w:footer="720" w:gutter="0"/>
          <w:cols w:space="60"/>
          <w:noEndnote/>
          <w:titlePg/>
        </w:sectPr>
      </w:pPr>
    </w:p>
    <w:p w:rsidR="00B761D3" w:rsidRPr="002633B7" w:rsidRDefault="00B761D3" w:rsidP="00B761D3">
      <w:pPr>
        <w:pStyle w:val="SspartSous-partie"/>
      </w:pPr>
      <w:r w:rsidRPr="002633B7">
        <w:lastRenderedPageBreak/>
        <w:t>Sujet de gestion</w:t>
      </w:r>
    </w:p>
    <w:p w:rsidR="00046A19" w:rsidRDefault="00046A19">
      <w:pPr>
        <w:pStyle w:val="Style5"/>
        <w:widowControl/>
        <w:spacing w:line="240" w:lineRule="exact"/>
        <w:rPr>
          <w:sz w:val="20"/>
          <w:szCs w:val="20"/>
        </w:rPr>
      </w:pPr>
    </w:p>
    <w:p w:rsidR="00046A19" w:rsidRDefault="00046A19">
      <w:pPr>
        <w:pStyle w:val="Style5"/>
        <w:widowControl/>
        <w:spacing w:before="24" w:line="259" w:lineRule="exact"/>
        <w:rPr>
          <w:rStyle w:val="FontStyle64"/>
        </w:rPr>
      </w:pPr>
      <w:r>
        <w:rPr>
          <w:rStyle w:val="FontStyle64"/>
        </w:rPr>
        <w:t>Le sujet proposé s'appuie sur une situation réelle d'entreprise, simplifiée et adaptée pour les besoins de l'épreuve. Pour des raisons évidentes de confidentialité, les données chiffrées et les éléments de la politique commerciale de l'entreprise ont pu être modifiés.</w:t>
      </w:r>
    </w:p>
    <w:p w:rsidR="00046A19" w:rsidRDefault="00046A19">
      <w:pPr>
        <w:pStyle w:val="Style5"/>
        <w:widowControl/>
        <w:spacing w:before="235"/>
        <w:rPr>
          <w:rStyle w:val="FontStyle64"/>
        </w:rPr>
      </w:pPr>
      <w:r>
        <w:rPr>
          <w:rStyle w:val="FontStyle64"/>
        </w:rPr>
        <w:t>Il est demandé au candidat de se situer dans le contexte des données présentées et d'exposer ses solutions avec concision et rigueur en prenant soin de justifier ses démarches.</w:t>
      </w:r>
    </w:p>
    <w:p w:rsidR="00046A19" w:rsidRDefault="00D51849">
      <w:pPr>
        <w:widowControl/>
        <w:spacing w:before="744"/>
        <w:ind w:left="2918" w:right="2942"/>
      </w:pPr>
      <w:r>
        <w:rPr>
          <w:noProof/>
        </w:rPr>
        <w:drawing>
          <wp:inline distT="0" distB="0" distL="0" distR="0">
            <wp:extent cx="2115820" cy="1116330"/>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2115820" cy="1116330"/>
                    </a:xfrm>
                    <a:prstGeom prst="rect">
                      <a:avLst/>
                    </a:prstGeom>
                    <a:noFill/>
                    <a:ln w="9525">
                      <a:noFill/>
                      <a:miter lim="800000"/>
                      <a:headEnd/>
                      <a:tailEnd/>
                    </a:ln>
                  </pic:spPr>
                </pic:pic>
              </a:graphicData>
            </a:graphic>
          </wp:inline>
        </w:drawing>
      </w:r>
    </w:p>
    <w:p w:rsidR="00046A19" w:rsidRDefault="00046A19">
      <w:pPr>
        <w:pStyle w:val="Style19"/>
        <w:widowControl/>
        <w:spacing w:line="240" w:lineRule="exact"/>
        <w:rPr>
          <w:sz w:val="20"/>
          <w:szCs w:val="20"/>
        </w:rPr>
      </w:pPr>
    </w:p>
    <w:p w:rsidR="00046A19" w:rsidRDefault="00046A19">
      <w:pPr>
        <w:pStyle w:val="Style19"/>
        <w:widowControl/>
        <w:spacing w:before="120"/>
        <w:rPr>
          <w:rStyle w:val="FontStyle69"/>
        </w:rPr>
      </w:pPr>
      <w:proofErr w:type="spellStart"/>
      <w:r>
        <w:rPr>
          <w:rStyle w:val="FontStyle69"/>
        </w:rPr>
        <w:t>Sojade</w:t>
      </w:r>
      <w:proofErr w:type="spellEnd"/>
      <w:r>
        <w:rPr>
          <w:rStyle w:val="FontStyle69"/>
        </w:rPr>
        <w:t xml:space="preserve">, une des marques de </w:t>
      </w:r>
      <w:proofErr w:type="spellStart"/>
      <w:r>
        <w:rPr>
          <w:rStyle w:val="FontStyle69"/>
        </w:rPr>
        <w:t>Triballat</w:t>
      </w:r>
      <w:proofErr w:type="spellEnd"/>
      <w:r>
        <w:rPr>
          <w:rStyle w:val="FontStyle69"/>
        </w:rPr>
        <w:t xml:space="preserve"> Noyai (entreprise familiale bretonne), est spécialisée dans les produits biologiques à base de soja</w:t>
      </w:r>
      <w:r>
        <w:rPr>
          <w:rStyle w:val="FontStyle69"/>
          <w:vertAlign w:val="superscript"/>
        </w:rPr>
        <w:footnoteReference w:id="1"/>
      </w:r>
      <w:r>
        <w:rPr>
          <w:rStyle w:val="FontStyle69"/>
        </w:rPr>
        <w:t xml:space="preserve"> (lait, yaourt, crèmes dessert, etc.). Dès sa création, </w:t>
      </w:r>
      <w:proofErr w:type="spellStart"/>
      <w:r>
        <w:rPr>
          <w:rStyle w:val="FontStyle69"/>
        </w:rPr>
        <w:t>Sojade</w:t>
      </w:r>
      <w:proofErr w:type="spellEnd"/>
      <w:r>
        <w:rPr>
          <w:rStyle w:val="FontStyle69"/>
        </w:rPr>
        <w:t xml:space="preserve"> s'est positionnée en tant qu'entreprise innovante. En effet, elle fut la première en France à commercialiser un yaourt au soja exclusivement dans des points de vente bio et spécialisés.</w:t>
      </w:r>
    </w:p>
    <w:p w:rsidR="00046A19" w:rsidRDefault="00046A19">
      <w:pPr>
        <w:pStyle w:val="Style19"/>
        <w:widowControl/>
        <w:spacing w:before="235" w:line="250" w:lineRule="exact"/>
        <w:rPr>
          <w:rStyle w:val="FontStyle69"/>
        </w:rPr>
      </w:pPr>
      <w:r>
        <w:rPr>
          <w:rStyle w:val="FontStyle69"/>
        </w:rPr>
        <w:t xml:space="preserve">Sur ce marché de niche, à fort potentiel de croissance, la concurrence s'intensifie. C'est pourquoi </w:t>
      </w:r>
      <w:proofErr w:type="spellStart"/>
      <w:r>
        <w:rPr>
          <w:rStyle w:val="FontStyle69"/>
        </w:rPr>
        <w:t>Sojade</w:t>
      </w:r>
      <w:proofErr w:type="spellEnd"/>
      <w:r>
        <w:rPr>
          <w:rStyle w:val="FontStyle69"/>
        </w:rPr>
        <w:t xml:space="preserve"> souhaite s'assurer de la pertinence de sa démarche mercatique, afin de conserver sa position concurrentielle.</w:t>
      </w:r>
    </w:p>
    <w:p w:rsidR="00046A19" w:rsidRDefault="00046A19">
      <w:pPr>
        <w:pStyle w:val="Style21"/>
        <w:widowControl/>
        <w:spacing w:line="240" w:lineRule="exact"/>
        <w:jc w:val="left"/>
        <w:rPr>
          <w:sz w:val="20"/>
          <w:szCs w:val="20"/>
        </w:rPr>
      </w:pPr>
    </w:p>
    <w:p w:rsidR="00B761D3" w:rsidRPr="002633B7" w:rsidRDefault="00B761D3" w:rsidP="00B761D3">
      <w:pPr>
        <w:pStyle w:val="DosDossier"/>
      </w:pPr>
      <w:r>
        <w:t> la demarche durable de sojade</w:t>
      </w:r>
    </w:p>
    <w:p w:rsidR="00046A19" w:rsidRDefault="00046A19">
      <w:pPr>
        <w:pStyle w:val="Style21"/>
        <w:widowControl/>
        <w:spacing w:line="240" w:lineRule="exact"/>
        <w:jc w:val="left"/>
        <w:rPr>
          <w:sz w:val="20"/>
          <w:szCs w:val="20"/>
        </w:rPr>
      </w:pPr>
    </w:p>
    <w:p w:rsidR="00046A19" w:rsidRDefault="00046A19">
      <w:pPr>
        <w:pStyle w:val="Style19"/>
        <w:widowControl/>
        <w:spacing w:before="120"/>
        <w:rPr>
          <w:rStyle w:val="FontStyle69"/>
        </w:rPr>
      </w:pPr>
      <w:r>
        <w:rPr>
          <w:rStyle w:val="FontStyle69"/>
        </w:rPr>
        <w:t xml:space="preserve">Pionnière de la démarche de développement durable dès les années 1970, </w:t>
      </w:r>
      <w:proofErr w:type="spellStart"/>
      <w:r>
        <w:rPr>
          <w:rStyle w:val="FontStyle69"/>
        </w:rPr>
        <w:t>Sojade</w:t>
      </w:r>
      <w:proofErr w:type="spellEnd"/>
      <w:r>
        <w:rPr>
          <w:rStyle w:val="FontStyle69"/>
        </w:rPr>
        <w:t xml:space="preserve"> a comme objectifs de limiter son impact environnemental et de s'impliquer auprès de ses partenaires. </w:t>
      </w:r>
      <w:proofErr w:type="spellStart"/>
      <w:r>
        <w:rPr>
          <w:rStyle w:val="FontStyle69"/>
        </w:rPr>
        <w:t>Sojade</w:t>
      </w:r>
      <w:proofErr w:type="spellEnd"/>
      <w:r>
        <w:rPr>
          <w:rStyle w:val="FontStyle69"/>
        </w:rPr>
        <w:t xml:space="preserve"> souhaite vérifier l'efficacité de sa stratégie de mercatique durable.</w:t>
      </w:r>
    </w:p>
    <w:p w:rsidR="00046A19" w:rsidRDefault="00046A19">
      <w:pPr>
        <w:pStyle w:val="Style21"/>
        <w:widowControl/>
        <w:spacing w:before="235"/>
        <w:jc w:val="left"/>
        <w:rPr>
          <w:rStyle w:val="FontStyle68"/>
        </w:rPr>
      </w:pPr>
      <w:r>
        <w:rPr>
          <w:rStyle w:val="FontStyle68"/>
        </w:rPr>
        <w:t>Travail à faire (annexes 1 à 5) :</w:t>
      </w:r>
    </w:p>
    <w:p w:rsidR="00046A19" w:rsidRDefault="00046A19" w:rsidP="00B761D3">
      <w:pPr>
        <w:pStyle w:val="Style22"/>
        <w:widowControl/>
        <w:numPr>
          <w:ilvl w:val="0"/>
          <w:numId w:val="2"/>
        </w:numPr>
        <w:tabs>
          <w:tab w:val="left" w:pos="696"/>
        </w:tabs>
        <w:spacing w:before="235"/>
        <w:ind w:left="696"/>
        <w:rPr>
          <w:rStyle w:val="FontStyle69"/>
        </w:rPr>
      </w:pPr>
      <w:r>
        <w:rPr>
          <w:rStyle w:val="FontStyle69"/>
        </w:rPr>
        <w:t xml:space="preserve">Présentez les valeurs de </w:t>
      </w:r>
      <w:proofErr w:type="spellStart"/>
      <w:r>
        <w:rPr>
          <w:rStyle w:val="FontStyle69"/>
        </w:rPr>
        <w:t>Sojade</w:t>
      </w:r>
      <w:proofErr w:type="spellEnd"/>
      <w:r>
        <w:rPr>
          <w:rStyle w:val="FontStyle69"/>
        </w:rPr>
        <w:t xml:space="preserve"> et montrez qu'elles sont l'expression de son positionnement durable.</w:t>
      </w:r>
    </w:p>
    <w:p w:rsidR="00046A19" w:rsidRDefault="00046A19" w:rsidP="00B761D3">
      <w:pPr>
        <w:pStyle w:val="Style22"/>
        <w:widowControl/>
        <w:numPr>
          <w:ilvl w:val="0"/>
          <w:numId w:val="2"/>
        </w:numPr>
        <w:tabs>
          <w:tab w:val="left" w:pos="696"/>
        </w:tabs>
        <w:ind w:left="696"/>
        <w:rPr>
          <w:rStyle w:val="FontStyle69"/>
        </w:rPr>
      </w:pPr>
      <w:r>
        <w:rPr>
          <w:rStyle w:val="FontStyle69"/>
        </w:rPr>
        <w:t xml:space="preserve">Montrez comment </w:t>
      </w:r>
      <w:proofErr w:type="spellStart"/>
      <w:r>
        <w:rPr>
          <w:rStyle w:val="FontStyle69"/>
        </w:rPr>
        <w:t>Sojade</w:t>
      </w:r>
      <w:proofErr w:type="spellEnd"/>
      <w:r>
        <w:rPr>
          <w:rStyle w:val="FontStyle69"/>
        </w:rPr>
        <w:t xml:space="preserve"> transpose ses valeurs dans les composantes durables du marchéage.</w:t>
      </w:r>
    </w:p>
    <w:p w:rsidR="00046A19" w:rsidRDefault="00046A19" w:rsidP="00B761D3">
      <w:pPr>
        <w:pStyle w:val="Style22"/>
        <w:widowControl/>
        <w:numPr>
          <w:ilvl w:val="0"/>
          <w:numId w:val="2"/>
        </w:numPr>
        <w:tabs>
          <w:tab w:val="left" w:pos="696"/>
        </w:tabs>
        <w:ind w:firstLine="0"/>
        <w:rPr>
          <w:rStyle w:val="FontStyle69"/>
        </w:rPr>
      </w:pPr>
      <w:r>
        <w:rPr>
          <w:rStyle w:val="FontStyle69"/>
        </w:rPr>
        <w:t>Identifiez les composantes de la valeur perçue des produits à base végétale.</w:t>
      </w:r>
    </w:p>
    <w:p w:rsidR="00046A19" w:rsidRDefault="00046A19" w:rsidP="00B761D3">
      <w:pPr>
        <w:pStyle w:val="Style22"/>
        <w:widowControl/>
        <w:numPr>
          <w:ilvl w:val="0"/>
          <w:numId w:val="2"/>
        </w:numPr>
        <w:tabs>
          <w:tab w:val="left" w:pos="696"/>
        </w:tabs>
        <w:ind w:firstLine="0"/>
        <w:rPr>
          <w:rStyle w:val="FontStyle69"/>
        </w:rPr>
      </w:pPr>
      <w:r>
        <w:rPr>
          <w:rStyle w:val="FontStyle69"/>
        </w:rPr>
        <w:t>Calculez la part de marché des marques des produits à base végétale.</w:t>
      </w:r>
    </w:p>
    <w:p w:rsidR="004A23F8" w:rsidRDefault="00046A19" w:rsidP="00B761D3">
      <w:pPr>
        <w:pStyle w:val="Style22"/>
        <w:widowControl/>
        <w:numPr>
          <w:ilvl w:val="0"/>
          <w:numId w:val="2"/>
        </w:numPr>
        <w:tabs>
          <w:tab w:val="left" w:pos="696"/>
        </w:tabs>
        <w:ind w:firstLine="0"/>
        <w:rPr>
          <w:rStyle w:val="FontStyle69"/>
        </w:rPr>
        <w:sectPr w:rsidR="004A23F8" w:rsidSect="00B761D3">
          <w:pgSz w:w="11905" w:h="16837"/>
          <w:pgMar w:top="987" w:right="1471" w:bottom="402" w:left="1466" w:header="720" w:footer="720" w:gutter="0"/>
          <w:cols w:space="60"/>
          <w:noEndnote/>
          <w:titlePg/>
          <w:rtlGutter/>
        </w:sectPr>
      </w:pPr>
      <w:r>
        <w:rPr>
          <w:rStyle w:val="FontStyle69"/>
        </w:rPr>
        <w:t xml:space="preserve">Concluez sur l'efficacité de la stratégie de mercatique durable choisie par </w:t>
      </w:r>
      <w:proofErr w:type="spellStart"/>
      <w:r>
        <w:rPr>
          <w:rStyle w:val="FontStyle69"/>
        </w:rPr>
        <w:t>Sojade</w:t>
      </w:r>
      <w:proofErr w:type="spellEnd"/>
      <w:r>
        <w:rPr>
          <w:rStyle w:val="FontStyle69"/>
        </w:rPr>
        <w:t>.</w:t>
      </w:r>
    </w:p>
    <w:p w:rsidR="004A23F8" w:rsidRPr="004A23F8" w:rsidRDefault="004A23F8" w:rsidP="004A23F8">
      <w:pPr>
        <w:pStyle w:val="DosDossier"/>
        <w:rPr>
          <w:b w:val="0"/>
          <w:bCs w:val="0"/>
        </w:rPr>
      </w:pPr>
      <w:r w:rsidRPr="004A23F8">
        <w:rPr>
          <w:rStyle w:val="FontStyle68"/>
          <w:b/>
          <w:bCs/>
        </w:rPr>
        <w:lastRenderedPageBreak/>
        <w:t>LA DECLINAISON DU POSITIONNEMENT DANS LES VARIABLES DISTRIBUTION ET PRIX DU MARCHEAGE</w:t>
      </w:r>
      <w:r w:rsidRPr="004A23F8">
        <w:rPr>
          <w:b w:val="0"/>
          <w:bCs w:val="0"/>
        </w:rPr>
        <w:t xml:space="preserve"> </w:t>
      </w:r>
    </w:p>
    <w:p w:rsidR="00046A19" w:rsidRDefault="00046A19" w:rsidP="004A23F8">
      <w:pPr>
        <w:pStyle w:val="Style22"/>
        <w:widowControl/>
        <w:tabs>
          <w:tab w:val="left" w:pos="696"/>
        </w:tabs>
        <w:ind w:firstLine="0"/>
        <w:rPr>
          <w:rStyle w:val="FontStyle69"/>
        </w:rPr>
      </w:pPr>
    </w:p>
    <w:p w:rsidR="00046A19" w:rsidRDefault="00046A19" w:rsidP="00747FCA">
      <w:pPr>
        <w:pStyle w:val="Style19"/>
        <w:widowControl/>
        <w:spacing w:before="115"/>
        <w:rPr>
          <w:rStyle w:val="FontStyle69"/>
        </w:rPr>
      </w:pPr>
      <w:r>
        <w:rPr>
          <w:rStyle w:val="FontStyle69"/>
        </w:rPr>
        <w:t xml:space="preserve">Soucieuse de satisfaire ses deux cibles de clientèle, </w:t>
      </w:r>
      <w:proofErr w:type="gramStart"/>
      <w:r>
        <w:rPr>
          <w:rStyle w:val="FontStyle69"/>
        </w:rPr>
        <w:t>les consommateurs bio engagés</w:t>
      </w:r>
      <w:proofErr w:type="gramEnd"/>
      <w:r>
        <w:rPr>
          <w:rStyle w:val="FontStyle69"/>
        </w:rPr>
        <w:t xml:space="preserve"> et les </w:t>
      </w:r>
      <w:proofErr w:type="spellStart"/>
      <w:r>
        <w:rPr>
          <w:rStyle w:val="FontStyle69"/>
        </w:rPr>
        <w:t>vegans</w:t>
      </w:r>
      <w:proofErr w:type="spellEnd"/>
      <w:r w:rsidR="00747FCA">
        <w:rPr>
          <w:rStyle w:val="Appelnotedebasdep"/>
          <w:sz w:val="22"/>
          <w:szCs w:val="22"/>
        </w:rPr>
        <w:footnoteReference w:id="2"/>
      </w:r>
      <w:r>
        <w:rPr>
          <w:rStyle w:val="FontStyle69"/>
        </w:rPr>
        <w:t xml:space="preserve">, </w:t>
      </w:r>
      <w:proofErr w:type="spellStart"/>
      <w:r>
        <w:rPr>
          <w:rStyle w:val="FontStyle69"/>
        </w:rPr>
        <w:t>Sojade</w:t>
      </w:r>
      <w:proofErr w:type="spellEnd"/>
      <w:r>
        <w:rPr>
          <w:rStyle w:val="FontStyle69"/>
        </w:rPr>
        <w:t xml:space="preserve"> a particulièrement affiné ses stratégies de distribution et de prix. Elle souhaite en vérifier la cohérence avec son positionnement.</w:t>
      </w:r>
    </w:p>
    <w:p w:rsidR="00046A19" w:rsidRDefault="00046A19">
      <w:pPr>
        <w:pStyle w:val="Style21"/>
        <w:widowControl/>
        <w:spacing w:before="240"/>
        <w:jc w:val="left"/>
        <w:rPr>
          <w:rStyle w:val="FontStyle68"/>
        </w:rPr>
      </w:pPr>
      <w:r>
        <w:rPr>
          <w:rStyle w:val="FontStyle68"/>
        </w:rPr>
        <w:t>Travail à faire (annexes 6 à 10) :</w:t>
      </w:r>
    </w:p>
    <w:p w:rsidR="00046A19" w:rsidRDefault="00046A19" w:rsidP="00B761D3">
      <w:pPr>
        <w:pStyle w:val="Style22"/>
        <w:widowControl/>
        <w:numPr>
          <w:ilvl w:val="0"/>
          <w:numId w:val="3"/>
        </w:numPr>
        <w:tabs>
          <w:tab w:val="left" w:pos="715"/>
        </w:tabs>
        <w:spacing w:before="235" w:line="254" w:lineRule="exact"/>
        <w:ind w:left="715" w:hanging="715"/>
        <w:rPr>
          <w:rStyle w:val="FontStyle69"/>
        </w:rPr>
      </w:pPr>
      <w:r>
        <w:rPr>
          <w:rStyle w:val="FontStyle69"/>
        </w:rPr>
        <w:t xml:space="preserve">Qualifiez la stratégie de distribution de </w:t>
      </w:r>
      <w:proofErr w:type="spellStart"/>
      <w:r>
        <w:rPr>
          <w:rStyle w:val="FontStyle69"/>
        </w:rPr>
        <w:t>Sojade</w:t>
      </w:r>
      <w:proofErr w:type="spellEnd"/>
      <w:r>
        <w:rPr>
          <w:rStyle w:val="FontStyle69"/>
        </w:rPr>
        <w:t>. Montrez l'intérêt de ce choix au regard des cibles visées.</w:t>
      </w:r>
    </w:p>
    <w:p w:rsidR="00046A19" w:rsidRDefault="00046A19" w:rsidP="00B761D3">
      <w:pPr>
        <w:pStyle w:val="Style22"/>
        <w:widowControl/>
        <w:numPr>
          <w:ilvl w:val="0"/>
          <w:numId w:val="3"/>
        </w:numPr>
        <w:tabs>
          <w:tab w:val="left" w:pos="715"/>
        </w:tabs>
        <w:spacing w:line="254" w:lineRule="exact"/>
        <w:ind w:firstLine="0"/>
        <w:rPr>
          <w:rStyle w:val="FontStyle69"/>
        </w:rPr>
      </w:pPr>
      <w:r>
        <w:rPr>
          <w:rStyle w:val="FontStyle69"/>
        </w:rPr>
        <w:t xml:space="preserve">Caractérisez la coopération entre </w:t>
      </w:r>
      <w:proofErr w:type="spellStart"/>
      <w:r>
        <w:rPr>
          <w:rStyle w:val="FontStyle69"/>
        </w:rPr>
        <w:t>Sojade</w:t>
      </w:r>
      <w:proofErr w:type="spellEnd"/>
      <w:r>
        <w:rPr>
          <w:rStyle w:val="FontStyle69"/>
        </w:rPr>
        <w:t xml:space="preserve"> et ses distributeurs.</w:t>
      </w:r>
    </w:p>
    <w:p w:rsidR="00046A19" w:rsidRDefault="00046A19" w:rsidP="00B761D3">
      <w:pPr>
        <w:pStyle w:val="Style22"/>
        <w:widowControl/>
        <w:numPr>
          <w:ilvl w:val="0"/>
          <w:numId w:val="3"/>
        </w:numPr>
        <w:tabs>
          <w:tab w:val="left" w:pos="715"/>
        </w:tabs>
        <w:spacing w:line="254" w:lineRule="exact"/>
        <w:ind w:left="715" w:hanging="715"/>
        <w:rPr>
          <w:rStyle w:val="FontStyle69"/>
        </w:rPr>
      </w:pPr>
      <w:r>
        <w:rPr>
          <w:rStyle w:val="FontStyle69"/>
        </w:rPr>
        <w:t xml:space="preserve">Calculez le prix de vente public d'un litre de lait à base de soja de la marque </w:t>
      </w:r>
      <w:proofErr w:type="spellStart"/>
      <w:r>
        <w:rPr>
          <w:rStyle w:val="FontStyle69"/>
        </w:rPr>
        <w:t>Sojade</w:t>
      </w:r>
      <w:proofErr w:type="spellEnd"/>
      <w:r>
        <w:rPr>
          <w:rStyle w:val="FontStyle69"/>
        </w:rPr>
        <w:t>. Justifiez ce choix de prix au regard des prix des concurrents.</w:t>
      </w:r>
    </w:p>
    <w:p w:rsidR="00046A19" w:rsidRDefault="00046A19" w:rsidP="00B761D3">
      <w:pPr>
        <w:pStyle w:val="Style22"/>
        <w:widowControl/>
        <w:numPr>
          <w:ilvl w:val="0"/>
          <w:numId w:val="3"/>
        </w:numPr>
        <w:tabs>
          <w:tab w:val="left" w:pos="715"/>
        </w:tabs>
        <w:spacing w:line="254" w:lineRule="exact"/>
        <w:ind w:left="715" w:hanging="715"/>
        <w:rPr>
          <w:rStyle w:val="FontStyle69"/>
        </w:rPr>
      </w:pPr>
      <w:r>
        <w:rPr>
          <w:rStyle w:val="FontStyle69"/>
        </w:rPr>
        <w:t xml:space="preserve">Vérifiez que ces deux variables du marchéage expriment le positionnement de </w:t>
      </w:r>
      <w:proofErr w:type="spellStart"/>
      <w:r>
        <w:rPr>
          <w:rStyle w:val="FontStyle69"/>
        </w:rPr>
        <w:t>Sojade</w:t>
      </w:r>
      <w:proofErr w:type="spellEnd"/>
      <w:r>
        <w:rPr>
          <w:rStyle w:val="FontStyle69"/>
        </w:rPr>
        <w:t>.</w:t>
      </w:r>
    </w:p>
    <w:p w:rsidR="00046A19" w:rsidRDefault="00046A19">
      <w:pPr>
        <w:pStyle w:val="Style21"/>
        <w:widowControl/>
        <w:spacing w:line="240" w:lineRule="exact"/>
        <w:jc w:val="left"/>
        <w:rPr>
          <w:sz w:val="20"/>
          <w:szCs w:val="20"/>
        </w:rPr>
      </w:pPr>
    </w:p>
    <w:p w:rsidR="004A23F8" w:rsidRPr="004A23F8" w:rsidRDefault="004A23F8" w:rsidP="004A23F8">
      <w:pPr>
        <w:pStyle w:val="DosDossier"/>
        <w:rPr>
          <w:b w:val="0"/>
          <w:bCs w:val="0"/>
        </w:rPr>
      </w:pPr>
      <w:r w:rsidRPr="004A23F8">
        <w:rPr>
          <w:rStyle w:val="FontStyle68"/>
          <w:b/>
          <w:bCs/>
        </w:rPr>
        <w:t xml:space="preserve">LA CONQUETE D'UNE NOUVELLE CIBLE </w:t>
      </w:r>
    </w:p>
    <w:p w:rsidR="00046A19" w:rsidRDefault="00046A19">
      <w:pPr>
        <w:pStyle w:val="Style21"/>
        <w:widowControl/>
        <w:spacing w:line="240" w:lineRule="exact"/>
        <w:jc w:val="left"/>
        <w:rPr>
          <w:sz w:val="20"/>
          <w:szCs w:val="20"/>
        </w:rPr>
      </w:pPr>
    </w:p>
    <w:p w:rsidR="00046A19" w:rsidRDefault="00046A19">
      <w:pPr>
        <w:pStyle w:val="Style19"/>
        <w:widowControl/>
        <w:spacing w:before="130"/>
        <w:rPr>
          <w:rStyle w:val="FontStyle69"/>
        </w:rPr>
      </w:pPr>
      <w:r>
        <w:rPr>
          <w:rStyle w:val="FontStyle69"/>
        </w:rPr>
        <w:t xml:space="preserve">Jusqu'à présent les consommateurs de </w:t>
      </w:r>
      <w:proofErr w:type="spellStart"/>
      <w:r>
        <w:rPr>
          <w:rStyle w:val="FontStyle69"/>
        </w:rPr>
        <w:t>Sojade</w:t>
      </w:r>
      <w:proofErr w:type="spellEnd"/>
      <w:r>
        <w:rPr>
          <w:rStyle w:val="FontStyle69"/>
        </w:rPr>
        <w:t xml:space="preserve"> étaient principalement des consommateurs engagés dans le bio. Pour capter une partie de la demande potentielle, </w:t>
      </w:r>
      <w:proofErr w:type="spellStart"/>
      <w:r>
        <w:rPr>
          <w:rStyle w:val="FontStyle69"/>
        </w:rPr>
        <w:t>Sojade</w:t>
      </w:r>
      <w:proofErr w:type="spellEnd"/>
      <w:r>
        <w:rPr>
          <w:rStyle w:val="FontStyle69"/>
        </w:rPr>
        <w:t xml:space="preserve"> a choisi de développer sa clientèle « </w:t>
      </w:r>
      <w:proofErr w:type="spellStart"/>
      <w:r>
        <w:rPr>
          <w:rStyle w:val="FontStyle69"/>
        </w:rPr>
        <w:t>vegan</w:t>
      </w:r>
      <w:proofErr w:type="spellEnd"/>
      <w:r>
        <w:rPr>
          <w:rStyle w:val="FontStyle69"/>
        </w:rPr>
        <w:t xml:space="preserve"> ». Pour cela, elle communique spécifiquement avec cette cible de clients, via un blog.</w:t>
      </w:r>
    </w:p>
    <w:p w:rsidR="00046A19" w:rsidRDefault="00046A19">
      <w:pPr>
        <w:pStyle w:val="Style21"/>
        <w:widowControl/>
        <w:spacing w:before="240"/>
        <w:jc w:val="left"/>
        <w:rPr>
          <w:rStyle w:val="FontStyle68"/>
        </w:rPr>
      </w:pPr>
      <w:r>
        <w:rPr>
          <w:rStyle w:val="FontStyle68"/>
        </w:rPr>
        <w:t>Travail à faire (annexes 11 à 16) :</w:t>
      </w:r>
    </w:p>
    <w:p w:rsidR="00046A19" w:rsidRDefault="00046A19" w:rsidP="00B761D3">
      <w:pPr>
        <w:pStyle w:val="Style22"/>
        <w:widowControl/>
        <w:numPr>
          <w:ilvl w:val="0"/>
          <w:numId w:val="4"/>
        </w:numPr>
        <w:tabs>
          <w:tab w:val="left" w:pos="706"/>
        </w:tabs>
        <w:spacing w:before="240"/>
        <w:ind w:firstLine="0"/>
        <w:rPr>
          <w:rStyle w:val="FontStyle69"/>
        </w:rPr>
      </w:pPr>
      <w:r>
        <w:rPr>
          <w:rStyle w:val="FontStyle69"/>
        </w:rPr>
        <w:t xml:space="preserve">Justifiez le choix fait par </w:t>
      </w:r>
      <w:proofErr w:type="spellStart"/>
      <w:r>
        <w:rPr>
          <w:rStyle w:val="FontStyle69"/>
        </w:rPr>
        <w:t>Sojade</w:t>
      </w:r>
      <w:proofErr w:type="spellEnd"/>
      <w:r>
        <w:rPr>
          <w:rStyle w:val="FontStyle69"/>
        </w:rPr>
        <w:t xml:space="preserve"> de conquérir les </w:t>
      </w:r>
      <w:proofErr w:type="spellStart"/>
      <w:r>
        <w:rPr>
          <w:rStyle w:val="FontStyle69"/>
        </w:rPr>
        <w:t>vegans</w:t>
      </w:r>
      <w:proofErr w:type="spellEnd"/>
      <w:r>
        <w:rPr>
          <w:rStyle w:val="FontStyle69"/>
        </w:rPr>
        <w:t>.</w:t>
      </w:r>
    </w:p>
    <w:p w:rsidR="00046A19" w:rsidRDefault="00046A19" w:rsidP="00B761D3">
      <w:pPr>
        <w:pStyle w:val="Style22"/>
        <w:widowControl/>
        <w:numPr>
          <w:ilvl w:val="0"/>
          <w:numId w:val="4"/>
        </w:numPr>
        <w:tabs>
          <w:tab w:val="left" w:pos="706"/>
        </w:tabs>
        <w:ind w:firstLine="0"/>
        <w:rPr>
          <w:rStyle w:val="FontStyle69"/>
        </w:rPr>
      </w:pPr>
      <w:r>
        <w:rPr>
          <w:rStyle w:val="FontStyle69"/>
        </w:rPr>
        <w:t xml:space="preserve">Caractérisez les moyens de communication utilisés par </w:t>
      </w:r>
      <w:proofErr w:type="spellStart"/>
      <w:r>
        <w:rPr>
          <w:rStyle w:val="FontStyle69"/>
        </w:rPr>
        <w:t>Sojade</w:t>
      </w:r>
      <w:proofErr w:type="spellEnd"/>
      <w:r>
        <w:rPr>
          <w:rStyle w:val="FontStyle69"/>
        </w:rPr>
        <w:t>.</w:t>
      </w:r>
    </w:p>
    <w:p w:rsidR="00046A19" w:rsidRDefault="00046A19" w:rsidP="00B761D3">
      <w:pPr>
        <w:pStyle w:val="Style22"/>
        <w:widowControl/>
        <w:numPr>
          <w:ilvl w:val="0"/>
          <w:numId w:val="4"/>
        </w:numPr>
        <w:tabs>
          <w:tab w:val="left" w:pos="706"/>
        </w:tabs>
        <w:ind w:left="706" w:hanging="706"/>
        <w:rPr>
          <w:rStyle w:val="FontStyle69"/>
        </w:rPr>
      </w:pPr>
      <w:r>
        <w:rPr>
          <w:rStyle w:val="FontStyle69"/>
        </w:rPr>
        <w:t>Expliquez l'intérêt de communiquer via le blog « La cuisine d'Anna et Olivia » auprès de la cible visée.</w:t>
      </w:r>
    </w:p>
    <w:p w:rsidR="00046A19" w:rsidRDefault="00046A19" w:rsidP="00B761D3">
      <w:pPr>
        <w:pStyle w:val="Style22"/>
        <w:widowControl/>
        <w:numPr>
          <w:ilvl w:val="0"/>
          <w:numId w:val="4"/>
        </w:numPr>
        <w:tabs>
          <w:tab w:val="left" w:pos="706"/>
        </w:tabs>
        <w:ind w:left="706" w:hanging="706"/>
        <w:rPr>
          <w:rStyle w:val="FontStyle69"/>
        </w:rPr>
      </w:pPr>
      <w:r>
        <w:rPr>
          <w:rStyle w:val="FontStyle69"/>
        </w:rPr>
        <w:t>Montrez l'impact du jeu concours « Un colis de produits à gagner ! » sur la construction de l'expérience de consommation.</w:t>
      </w:r>
    </w:p>
    <w:p w:rsidR="00046A19" w:rsidRDefault="00046A19" w:rsidP="00B761D3">
      <w:pPr>
        <w:pStyle w:val="Style22"/>
        <w:widowControl/>
        <w:numPr>
          <w:ilvl w:val="0"/>
          <w:numId w:val="4"/>
        </w:numPr>
        <w:tabs>
          <w:tab w:val="left" w:pos="706"/>
        </w:tabs>
        <w:ind w:left="706" w:hanging="706"/>
        <w:rPr>
          <w:rStyle w:val="FontStyle69"/>
        </w:rPr>
      </w:pPr>
      <w:r>
        <w:rPr>
          <w:rStyle w:val="FontStyle69"/>
        </w:rPr>
        <w:t xml:space="preserve">Appréciez l'efficacité de la campagne de communication de </w:t>
      </w:r>
      <w:proofErr w:type="spellStart"/>
      <w:r>
        <w:rPr>
          <w:rStyle w:val="FontStyle69"/>
        </w:rPr>
        <w:t>Sojade</w:t>
      </w:r>
      <w:proofErr w:type="spellEnd"/>
      <w:r>
        <w:rPr>
          <w:rStyle w:val="FontStyle69"/>
        </w:rPr>
        <w:t xml:space="preserve"> pour conquérir les </w:t>
      </w:r>
      <w:proofErr w:type="spellStart"/>
      <w:r>
        <w:rPr>
          <w:rStyle w:val="FontStyle69"/>
        </w:rPr>
        <w:t>vegans</w:t>
      </w:r>
      <w:proofErr w:type="spellEnd"/>
      <w:r>
        <w:rPr>
          <w:rStyle w:val="FontStyle69"/>
        </w:rPr>
        <w:t>.</w:t>
      </w:r>
    </w:p>
    <w:p w:rsidR="004A23F8" w:rsidRDefault="004A23F8" w:rsidP="004A23F8">
      <w:pPr>
        <w:pStyle w:val="Style22"/>
        <w:widowControl/>
        <w:tabs>
          <w:tab w:val="left" w:pos="706"/>
        </w:tabs>
        <w:ind w:left="706" w:firstLine="0"/>
        <w:rPr>
          <w:rStyle w:val="FontStyle69"/>
        </w:rPr>
      </w:pPr>
    </w:p>
    <w:p w:rsidR="004A23F8" w:rsidRDefault="004A23F8" w:rsidP="004A23F8">
      <w:pPr>
        <w:pStyle w:val="Style22"/>
        <w:widowControl/>
        <w:tabs>
          <w:tab w:val="left" w:pos="706"/>
        </w:tabs>
        <w:ind w:left="706" w:firstLine="0"/>
        <w:rPr>
          <w:rStyle w:val="FontStyle69"/>
        </w:rPr>
      </w:pPr>
    </w:p>
    <w:p w:rsidR="004A23F8" w:rsidRDefault="004A23F8">
      <w:pPr>
        <w:pStyle w:val="Style35"/>
        <w:widowControl/>
        <w:spacing w:before="53" w:line="240" w:lineRule="auto"/>
        <w:ind w:firstLine="0"/>
        <w:jc w:val="both"/>
        <w:rPr>
          <w:rStyle w:val="FontStyle68"/>
        </w:rPr>
        <w:sectPr w:rsidR="004A23F8" w:rsidSect="00B761D3">
          <w:footnotePr>
            <w:numRestart w:val="eachSect"/>
          </w:footnotePr>
          <w:pgSz w:w="11905" w:h="16837"/>
          <w:pgMar w:top="987" w:right="1471" w:bottom="402" w:left="1466" w:header="720" w:footer="720" w:gutter="0"/>
          <w:cols w:space="60"/>
          <w:noEndnote/>
          <w:titlePg/>
        </w:sectPr>
      </w:pPr>
    </w:p>
    <w:p w:rsidR="00046A19" w:rsidRDefault="00046A19">
      <w:pPr>
        <w:pStyle w:val="Style35"/>
        <w:widowControl/>
        <w:spacing w:before="53" w:line="240" w:lineRule="auto"/>
        <w:ind w:firstLine="0"/>
        <w:jc w:val="both"/>
        <w:rPr>
          <w:rStyle w:val="FontStyle68"/>
        </w:rPr>
      </w:pPr>
      <w:r>
        <w:rPr>
          <w:rStyle w:val="FontStyle68"/>
        </w:rPr>
        <w:lastRenderedPageBreak/>
        <w:t xml:space="preserve">ANNEXE 1 :   Les valeurs de </w:t>
      </w:r>
      <w:proofErr w:type="spellStart"/>
      <w:r>
        <w:rPr>
          <w:rStyle w:val="FontStyle68"/>
        </w:rPr>
        <w:t>Sojade</w:t>
      </w:r>
      <w:proofErr w:type="spellEnd"/>
    </w:p>
    <w:p w:rsidR="00046A19" w:rsidRDefault="00046A19">
      <w:pPr>
        <w:pStyle w:val="Style19"/>
        <w:widowControl/>
        <w:spacing w:before="235"/>
        <w:rPr>
          <w:rStyle w:val="FontStyle69"/>
        </w:rPr>
      </w:pPr>
      <w:r>
        <w:rPr>
          <w:rStyle w:val="FontStyle69"/>
        </w:rPr>
        <w:t xml:space="preserve">Les valeurs de </w:t>
      </w:r>
      <w:proofErr w:type="spellStart"/>
      <w:r>
        <w:rPr>
          <w:rStyle w:val="FontStyle69"/>
        </w:rPr>
        <w:t>Sojade</w:t>
      </w:r>
      <w:proofErr w:type="spellEnd"/>
      <w:r>
        <w:rPr>
          <w:rStyle w:val="FontStyle69"/>
        </w:rPr>
        <w:t>, axées sur le respect des hommes, de la nature et de la matière première sont :</w:t>
      </w:r>
    </w:p>
    <w:p w:rsidR="00046A19" w:rsidRDefault="00046A19" w:rsidP="004A23F8">
      <w:pPr>
        <w:pStyle w:val="Style19"/>
        <w:widowControl/>
        <w:numPr>
          <w:ilvl w:val="1"/>
          <w:numId w:val="10"/>
        </w:numPr>
        <w:rPr>
          <w:rStyle w:val="FontStyle69"/>
        </w:rPr>
      </w:pPr>
      <w:r>
        <w:rPr>
          <w:rStyle w:val="FontStyle69"/>
        </w:rPr>
        <w:t>l'utilisation d'énergie renouvelable. Ainsi l'installation d'une éolienne depuis avril 2011 a permis de produire de l'énergie renouvelable pour l'équivalent de la consommation par an d'un village de 280 habitants.</w:t>
      </w:r>
    </w:p>
    <w:p w:rsidR="00046A19" w:rsidRDefault="00046A19" w:rsidP="004A23F8">
      <w:pPr>
        <w:pStyle w:val="Style19"/>
        <w:widowControl/>
        <w:numPr>
          <w:ilvl w:val="1"/>
          <w:numId w:val="10"/>
        </w:numPr>
        <w:rPr>
          <w:rStyle w:val="FontStyle69"/>
        </w:rPr>
      </w:pPr>
      <w:r>
        <w:rPr>
          <w:rStyle w:val="FontStyle69"/>
        </w:rPr>
        <w:t xml:space="preserve">la limitation des rejets de gaz à effets de serre. </w:t>
      </w:r>
      <w:proofErr w:type="spellStart"/>
      <w:r>
        <w:rPr>
          <w:rStyle w:val="FontStyle69"/>
        </w:rPr>
        <w:t>Sojade</w:t>
      </w:r>
      <w:proofErr w:type="spellEnd"/>
      <w:r>
        <w:rPr>
          <w:rStyle w:val="FontStyle69"/>
        </w:rPr>
        <w:t xml:space="preserve"> a signé une charte de réduction du C0</w:t>
      </w:r>
      <w:r>
        <w:rPr>
          <w:rStyle w:val="FontStyle69"/>
          <w:vertAlign w:val="subscript"/>
        </w:rPr>
        <w:t>2</w:t>
      </w:r>
      <w:r>
        <w:rPr>
          <w:rStyle w:val="FontStyle69"/>
          <w:vertAlign w:val="superscript"/>
        </w:rPr>
        <w:footnoteReference w:id="3"/>
      </w:r>
      <w:r>
        <w:rPr>
          <w:rStyle w:val="FontStyle69"/>
        </w:rPr>
        <w:t xml:space="preserve"> avec l'</w:t>
      </w:r>
      <w:proofErr w:type="spellStart"/>
      <w:r>
        <w:rPr>
          <w:rStyle w:val="FontStyle69"/>
        </w:rPr>
        <w:t>Ademe</w:t>
      </w:r>
      <w:proofErr w:type="spellEnd"/>
      <w:r>
        <w:rPr>
          <w:rStyle w:val="FontStyle69"/>
          <w:vertAlign w:val="superscript"/>
        </w:rPr>
        <w:footnoteReference w:id="4"/>
      </w:r>
      <w:r>
        <w:rPr>
          <w:rStyle w:val="FontStyle69"/>
        </w:rPr>
        <w:t xml:space="preserve"> : véhicules électriques, utilisation d'agro-carburants issus de colza cultivé sur des terres agricoles françaises, formation à l'éco-conduite de nos chauffeurs et limitation de la vitesse à 84 km/h. Ces mesures visent à réduire l'impact carbone de 25 %.</w:t>
      </w:r>
    </w:p>
    <w:p w:rsidR="00046A19" w:rsidRDefault="00046A19" w:rsidP="004A23F8">
      <w:pPr>
        <w:pStyle w:val="Style19"/>
        <w:widowControl/>
        <w:numPr>
          <w:ilvl w:val="1"/>
          <w:numId w:val="10"/>
        </w:numPr>
        <w:rPr>
          <w:rStyle w:val="FontStyle69"/>
        </w:rPr>
      </w:pPr>
      <w:r>
        <w:rPr>
          <w:rStyle w:val="FontStyle69"/>
        </w:rPr>
        <w:t xml:space="preserve">la limitation des déchets. Les produits sont conçus dans une logique d'amélioration de la </w:t>
      </w:r>
      <w:proofErr w:type="spellStart"/>
      <w:r>
        <w:rPr>
          <w:rStyle w:val="FontStyle69"/>
        </w:rPr>
        <w:t>recyclabilité</w:t>
      </w:r>
      <w:proofErr w:type="spellEnd"/>
      <w:r>
        <w:rPr>
          <w:rStyle w:val="FontStyle69"/>
        </w:rPr>
        <w:t xml:space="preserve"> des conditionnements. Les pots bi-matière plastique/carton des yaourts sont séparables pour rendre le tri enfin possible. De plus des encres végétales, moins polluantes, sont utilisées pour l'impression de ceux-ci. des partenariats avec les fournisseurs de soja. </w:t>
      </w:r>
      <w:proofErr w:type="spellStart"/>
      <w:r>
        <w:rPr>
          <w:rStyle w:val="FontStyle69"/>
        </w:rPr>
        <w:t>Sojade</w:t>
      </w:r>
      <w:proofErr w:type="spellEnd"/>
      <w:r>
        <w:rPr>
          <w:rStyle w:val="FontStyle69"/>
        </w:rPr>
        <w:t xml:space="preserve"> a signé des contrats d'approvisionnement avec ceux-ci, leur garantissant un niveau de revenu sur plusieurs années.</w:t>
      </w:r>
    </w:p>
    <w:p w:rsidR="00046A19" w:rsidRDefault="00046A19" w:rsidP="004A23F8">
      <w:pPr>
        <w:pStyle w:val="Style19"/>
        <w:widowControl/>
        <w:numPr>
          <w:ilvl w:val="1"/>
          <w:numId w:val="10"/>
        </w:numPr>
        <w:rPr>
          <w:rStyle w:val="FontStyle69"/>
        </w:rPr>
      </w:pPr>
      <w:r>
        <w:rPr>
          <w:rStyle w:val="FontStyle69"/>
        </w:rPr>
        <w:t>l'utilisation de matières premières de qualité : soja français et non OGM</w:t>
      </w:r>
      <w:r>
        <w:rPr>
          <w:rStyle w:val="FontStyle69"/>
          <w:vertAlign w:val="superscript"/>
        </w:rPr>
        <w:footnoteReference w:id="5"/>
      </w:r>
      <w:r>
        <w:rPr>
          <w:rStyle w:val="FontStyle69"/>
        </w:rPr>
        <w:t>, arômes biologiques, préparations de fruits maison.</w:t>
      </w:r>
    </w:p>
    <w:p w:rsidR="00046A19" w:rsidRPr="00B761D3" w:rsidRDefault="00046A19">
      <w:pPr>
        <w:pStyle w:val="Style5"/>
        <w:widowControl/>
        <w:spacing w:before="115" w:line="240" w:lineRule="auto"/>
        <w:jc w:val="right"/>
        <w:rPr>
          <w:rStyle w:val="FontStyle64"/>
          <w:u w:val="single"/>
        </w:rPr>
      </w:pPr>
      <w:r>
        <w:rPr>
          <w:rStyle w:val="FontStyle64"/>
        </w:rPr>
        <w:t xml:space="preserve">Source : </w:t>
      </w:r>
      <w:hyperlink r:id="rId15" w:history="1">
        <w:r w:rsidRPr="00B761D3">
          <w:rPr>
            <w:rStyle w:val="FontStyle64"/>
            <w:u w:val="single"/>
          </w:rPr>
          <w:t>Sojade.fr</w:t>
        </w:r>
      </w:hyperlink>
    </w:p>
    <w:p w:rsidR="00046A19" w:rsidRDefault="00046A19">
      <w:pPr>
        <w:pStyle w:val="Style35"/>
        <w:widowControl/>
        <w:spacing w:line="240" w:lineRule="exact"/>
        <w:ind w:left="1416"/>
        <w:rPr>
          <w:sz w:val="20"/>
          <w:szCs w:val="20"/>
        </w:rPr>
      </w:pPr>
    </w:p>
    <w:p w:rsidR="00046A19" w:rsidRDefault="00046A19">
      <w:pPr>
        <w:pStyle w:val="Style35"/>
        <w:widowControl/>
        <w:spacing w:before="10"/>
        <w:ind w:left="1416"/>
        <w:rPr>
          <w:rStyle w:val="FontStyle68"/>
        </w:rPr>
      </w:pPr>
      <w:r>
        <w:rPr>
          <w:rStyle w:val="FontStyle68"/>
        </w:rPr>
        <w:t xml:space="preserve">ANNEXE 2 </w:t>
      </w:r>
      <w:proofErr w:type="gramStart"/>
      <w:r>
        <w:rPr>
          <w:rStyle w:val="FontStyle68"/>
        </w:rPr>
        <w:t>:  Les</w:t>
      </w:r>
      <w:proofErr w:type="gramEnd"/>
      <w:r>
        <w:rPr>
          <w:rStyle w:val="FontStyle68"/>
        </w:rPr>
        <w:t xml:space="preserve"> garanties mises en avant sur le conditionnement des produits </w:t>
      </w:r>
      <w:proofErr w:type="spellStart"/>
      <w:r>
        <w:rPr>
          <w:rStyle w:val="FontStyle68"/>
        </w:rPr>
        <w:t>Sojade</w:t>
      </w:r>
      <w:proofErr w:type="spellEnd"/>
    </w:p>
    <w:p w:rsidR="006632F0" w:rsidRDefault="006632F0">
      <w:pPr>
        <w:pStyle w:val="Style35"/>
        <w:widowControl/>
        <w:spacing w:before="10"/>
        <w:ind w:left="1416"/>
        <w:rPr>
          <w:rStyle w:val="FontStyle68"/>
        </w:rPr>
      </w:pPr>
    </w:p>
    <w:tbl>
      <w:tblPr>
        <w:tblStyle w:val="Grilledutableau"/>
        <w:tblW w:w="0" w:type="auto"/>
        <w:tblInd w:w="-34" w:type="dxa"/>
        <w:tblLook w:val="04A0"/>
      </w:tblPr>
      <w:tblGrid>
        <w:gridCol w:w="9073"/>
      </w:tblGrid>
      <w:tr w:rsidR="00B14FC2" w:rsidTr="00B14FC2">
        <w:trPr>
          <w:trHeight w:val="1184"/>
        </w:trPr>
        <w:tc>
          <w:tcPr>
            <w:tcW w:w="9073" w:type="dxa"/>
          </w:tcPr>
          <w:p w:rsidR="00B14FC2" w:rsidRDefault="00D51849" w:rsidP="00B14FC2">
            <w:pPr>
              <w:pStyle w:val="Style35"/>
              <w:widowControl/>
              <w:spacing w:before="10"/>
              <w:ind w:firstLine="0"/>
              <w:rPr>
                <w:rStyle w:val="FontStyle68"/>
              </w:rPr>
            </w:pPr>
            <w:r>
              <w:rPr>
                <w:noProof/>
              </w:rPr>
              <w:drawing>
                <wp:anchor distT="0" distB="0" distL="114300" distR="114300" simplePos="0" relativeHeight="251664384" behindDoc="1" locked="0" layoutInCell="1" allowOverlap="1">
                  <wp:simplePos x="0" y="0"/>
                  <wp:positionH relativeFrom="column">
                    <wp:posOffset>-43180</wp:posOffset>
                  </wp:positionH>
                  <wp:positionV relativeFrom="paragraph">
                    <wp:posOffset>69215</wp:posOffset>
                  </wp:positionV>
                  <wp:extent cx="871855" cy="627380"/>
                  <wp:effectExtent l="19050" t="0" r="4445" b="0"/>
                  <wp:wrapNone/>
                  <wp:docPr id="16" name="Image 16" descr="La garantie 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a garantie AB"/>
                          <pic:cNvPicPr>
                            <a:picLocks noChangeAspect="1" noChangeArrowheads="1"/>
                          </pic:cNvPicPr>
                        </pic:nvPicPr>
                        <pic:blipFill>
                          <a:blip r:embed="rId16"/>
                          <a:srcRect/>
                          <a:stretch>
                            <a:fillRect/>
                          </a:stretch>
                        </pic:blipFill>
                        <pic:spPr bwMode="auto">
                          <a:xfrm>
                            <a:off x="0" y="0"/>
                            <a:ext cx="871855" cy="627380"/>
                          </a:xfrm>
                          <a:prstGeom prst="rect">
                            <a:avLst/>
                          </a:prstGeom>
                          <a:noFill/>
                          <a:ln w="9525">
                            <a:noFill/>
                            <a:miter lim="800000"/>
                            <a:headEnd/>
                            <a:tailEnd/>
                          </a:ln>
                        </pic:spPr>
                      </pic:pic>
                    </a:graphicData>
                  </a:graphic>
                </wp:anchor>
              </w:drawing>
            </w:r>
          </w:p>
          <w:p w:rsidR="00B14FC2" w:rsidRDefault="00B14FC2" w:rsidP="00B14FC2">
            <w:pPr>
              <w:pStyle w:val="Style35"/>
              <w:widowControl/>
              <w:tabs>
                <w:tab w:val="left" w:pos="1408"/>
              </w:tabs>
              <w:spacing w:before="10"/>
              <w:ind w:firstLine="0"/>
              <w:rPr>
                <w:rStyle w:val="FontStyle68"/>
              </w:rPr>
            </w:pPr>
            <w:r>
              <w:rPr>
                <w:rStyle w:val="FontStyle68"/>
                <w:color w:val="000000" w:themeColor="text1"/>
              </w:rPr>
              <w:tab/>
            </w:r>
            <w:r w:rsidRPr="001A72CE">
              <w:rPr>
                <w:rStyle w:val="FontStyle68"/>
                <w:color w:val="000000" w:themeColor="text1"/>
              </w:rPr>
              <w:t xml:space="preserve">La garantie AB </w:t>
            </w:r>
            <w:r w:rsidRPr="001A72CE">
              <w:rPr>
                <w:rStyle w:val="FontStyle69"/>
                <w:color w:val="000000" w:themeColor="text1"/>
              </w:rPr>
              <w:t xml:space="preserve">: l'ensemble des produits de la gamme </w:t>
            </w:r>
            <w:proofErr w:type="spellStart"/>
            <w:r w:rsidRPr="001A72CE">
              <w:rPr>
                <w:rStyle w:val="FontStyle69"/>
                <w:color w:val="000000" w:themeColor="text1"/>
              </w:rPr>
              <w:t>Sojade</w:t>
            </w:r>
            <w:proofErr w:type="spellEnd"/>
            <w:r w:rsidRPr="001A72CE">
              <w:rPr>
                <w:rStyle w:val="FontStyle69"/>
                <w:color w:val="000000" w:themeColor="text1"/>
              </w:rPr>
              <w:t xml:space="preserve"> est issu de </w:t>
            </w:r>
            <w:r>
              <w:rPr>
                <w:rStyle w:val="FontStyle69"/>
                <w:color w:val="000000" w:themeColor="text1"/>
              </w:rPr>
              <w:tab/>
            </w:r>
            <w:r w:rsidRPr="001A72CE">
              <w:rPr>
                <w:rStyle w:val="FontStyle69"/>
                <w:color w:val="000000" w:themeColor="text1"/>
              </w:rPr>
              <w:t xml:space="preserve">l'Agriculture Biologique et certifié par </w:t>
            </w:r>
            <w:proofErr w:type="spellStart"/>
            <w:r w:rsidRPr="001A72CE">
              <w:rPr>
                <w:rStyle w:val="FontStyle69"/>
                <w:color w:val="000000" w:themeColor="text1"/>
              </w:rPr>
              <w:t>Ecocert</w:t>
            </w:r>
            <w:proofErr w:type="spellEnd"/>
            <w:r w:rsidRPr="001A72CE">
              <w:rPr>
                <w:rStyle w:val="FontStyle69"/>
                <w:color w:val="000000" w:themeColor="text1"/>
              </w:rPr>
              <w:t>.</w:t>
            </w:r>
          </w:p>
        </w:tc>
      </w:tr>
      <w:tr w:rsidR="00B14FC2" w:rsidTr="00B14FC2">
        <w:trPr>
          <w:trHeight w:val="1271"/>
        </w:trPr>
        <w:tc>
          <w:tcPr>
            <w:tcW w:w="9073" w:type="dxa"/>
          </w:tcPr>
          <w:p w:rsidR="00B14FC2" w:rsidRDefault="00D51849" w:rsidP="00B14FC2">
            <w:pPr>
              <w:pStyle w:val="Style35"/>
              <w:widowControl/>
              <w:tabs>
                <w:tab w:val="left" w:pos="1452"/>
              </w:tabs>
              <w:spacing w:before="10"/>
              <w:ind w:firstLine="0"/>
              <w:rPr>
                <w:rStyle w:val="FontStyle68"/>
              </w:rPr>
            </w:pPr>
            <w:r>
              <w:rPr>
                <w:noProof/>
              </w:rPr>
              <w:drawing>
                <wp:anchor distT="0" distB="0" distL="114300" distR="114300" simplePos="0" relativeHeight="251668480" behindDoc="1" locked="0" layoutInCell="1" allowOverlap="1">
                  <wp:simplePos x="0" y="0"/>
                  <wp:positionH relativeFrom="column">
                    <wp:posOffset>-85725</wp:posOffset>
                  </wp:positionH>
                  <wp:positionV relativeFrom="paragraph">
                    <wp:posOffset>756285</wp:posOffset>
                  </wp:positionV>
                  <wp:extent cx="914400" cy="616585"/>
                  <wp:effectExtent l="19050" t="0" r="0" b="0"/>
                  <wp:wrapNone/>
                  <wp:docPr id="18" name="Image 18" descr="eau de sou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au de source"/>
                          <pic:cNvPicPr>
                            <a:picLocks noChangeAspect="1" noChangeArrowheads="1"/>
                          </pic:cNvPicPr>
                        </pic:nvPicPr>
                        <pic:blipFill>
                          <a:blip r:embed="rId17"/>
                          <a:srcRect/>
                          <a:stretch>
                            <a:fillRect/>
                          </a:stretch>
                        </pic:blipFill>
                        <pic:spPr bwMode="auto">
                          <a:xfrm>
                            <a:off x="0" y="0"/>
                            <a:ext cx="914400" cy="616585"/>
                          </a:xfrm>
                          <a:prstGeom prst="rect">
                            <a:avLst/>
                          </a:prstGeom>
                          <a:noFill/>
                          <a:ln w="9525">
                            <a:noFill/>
                            <a:miter lim="800000"/>
                            <a:headEnd/>
                            <a:tailEnd/>
                          </a:ln>
                        </pic:spPr>
                      </pic:pic>
                    </a:graphicData>
                  </a:graphic>
                </wp:anchor>
              </w:drawing>
            </w:r>
            <w:r>
              <w:rPr>
                <w:noProof/>
              </w:rPr>
              <w:drawing>
                <wp:anchor distT="0" distB="0" distL="114300" distR="114300" simplePos="0" relativeHeight="251666432" behindDoc="1" locked="0" layoutInCell="1" allowOverlap="1">
                  <wp:simplePos x="0" y="0"/>
                  <wp:positionH relativeFrom="column">
                    <wp:posOffset>102235</wp:posOffset>
                  </wp:positionH>
                  <wp:positionV relativeFrom="paragraph">
                    <wp:posOffset>150495</wp:posOffset>
                  </wp:positionV>
                  <wp:extent cx="574040" cy="605790"/>
                  <wp:effectExtent l="19050" t="0" r="0" b="0"/>
                  <wp:wrapNone/>
                  <wp:docPr id="17" name="Image 17" descr="So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oja"/>
                          <pic:cNvPicPr>
                            <a:picLocks noChangeAspect="1" noChangeArrowheads="1"/>
                          </pic:cNvPicPr>
                        </pic:nvPicPr>
                        <pic:blipFill>
                          <a:blip r:embed="rId18"/>
                          <a:srcRect/>
                          <a:stretch>
                            <a:fillRect/>
                          </a:stretch>
                        </pic:blipFill>
                        <pic:spPr bwMode="auto">
                          <a:xfrm>
                            <a:off x="0" y="0"/>
                            <a:ext cx="574040" cy="605790"/>
                          </a:xfrm>
                          <a:prstGeom prst="rect">
                            <a:avLst/>
                          </a:prstGeom>
                          <a:noFill/>
                          <a:ln w="9525">
                            <a:noFill/>
                            <a:miter lim="800000"/>
                            <a:headEnd/>
                            <a:tailEnd/>
                          </a:ln>
                        </pic:spPr>
                      </pic:pic>
                    </a:graphicData>
                  </a:graphic>
                </wp:anchor>
              </w:drawing>
            </w:r>
            <w:r w:rsidR="00B14FC2">
              <w:rPr>
                <w:rStyle w:val="FontStyle68"/>
                <w:color w:val="000000" w:themeColor="text1"/>
              </w:rPr>
              <w:tab/>
            </w:r>
            <w:r w:rsidR="00B14FC2" w:rsidRPr="001A72CE">
              <w:rPr>
                <w:rStyle w:val="FontStyle68"/>
                <w:color w:val="000000" w:themeColor="text1"/>
              </w:rPr>
              <w:t xml:space="preserve">La garantie non OGM </w:t>
            </w:r>
            <w:r w:rsidR="00B14FC2" w:rsidRPr="001A72CE">
              <w:rPr>
                <w:rStyle w:val="FontStyle69"/>
                <w:color w:val="000000" w:themeColor="text1"/>
              </w:rPr>
              <w:t xml:space="preserve">: la maitrise des filières d'approvisionnement et les </w:t>
            </w:r>
            <w:r w:rsidR="00B14FC2">
              <w:rPr>
                <w:rStyle w:val="FontStyle69"/>
                <w:color w:val="000000" w:themeColor="text1"/>
              </w:rPr>
              <w:tab/>
            </w:r>
            <w:r w:rsidR="00B14FC2" w:rsidRPr="001A72CE">
              <w:rPr>
                <w:rStyle w:val="FontStyle69"/>
                <w:color w:val="000000" w:themeColor="text1"/>
              </w:rPr>
              <w:t xml:space="preserve">contrôles sont faits par un organisme extérieur indépendant. </w:t>
            </w:r>
            <w:r w:rsidR="00B14FC2" w:rsidRPr="001A72CE">
              <w:rPr>
                <w:rStyle w:val="FontStyle68"/>
                <w:color w:val="000000" w:themeColor="text1"/>
              </w:rPr>
              <w:t xml:space="preserve">La garantie </w:t>
            </w:r>
            <w:r w:rsidR="00B14FC2">
              <w:rPr>
                <w:rStyle w:val="FontStyle68"/>
                <w:color w:val="000000" w:themeColor="text1"/>
              </w:rPr>
              <w:tab/>
            </w:r>
            <w:r w:rsidR="00B14FC2" w:rsidRPr="001A72CE">
              <w:rPr>
                <w:rStyle w:val="FontStyle68"/>
                <w:color w:val="000000" w:themeColor="text1"/>
              </w:rPr>
              <w:t xml:space="preserve">d'un soja français </w:t>
            </w:r>
            <w:r w:rsidR="00B14FC2" w:rsidRPr="001A72CE">
              <w:rPr>
                <w:rStyle w:val="FontStyle69"/>
                <w:color w:val="000000" w:themeColor="text1"/>
              </w:rPr>
              <w:t xml:space="preserve">: les graines de soja utilisées sont cultivées sur le </w:t>
            </w:r>
            <w:r w:rsidR="00B14FC2">
              <w:rPr>
                <w:rStyle w:val="FontStyle69"/>
                <w:color w:val="000000" w:themeColor="text1"/>
              </w:rPr>
              <w:tab/>
            </w:r>
            <w:r w:rsidR="00B14FC2" w:rsidRPr="001A72CE">
              <w:rPr>
                <w:rStyle w:val="FontStyle69"/>
                <w:color w:val="000000" w:themeColor="text1"/>
              </w:rPr>
              <w:t xml:space="preserve">territoire français, dans le </w:t>
            </w:r>
            <w:proofErr w:type="spellStart"/>
            <w:r w:rsidR="00B14FC2" w:rsidRPr="001A72CE">
              <w:rPr>
                <w:rStyle w:val="FontStyle69"/>
                <w:color w:val="000000" w:themeColor="text1"/>
              </w:rPr>
              <w:t>Sud-Ouest</w:t>
            </w:r>
            <w:proofErr w:type="spellEnd"/>
            <w:r w:rsidR="00B14FC2" w:rsidRPr="001A72CE">
              <w:rPr>
                <w:rStyle w:val="FontStyle69"/>
                <w:color w:val="000000" w:themeColor="text1"/>
              </w:rPr>
              <w:t xml:space="preserve"> et l'Est de la France respectant un </w:t>
            </w:r>
            <w:r w:rsidR="00B14FC2">
              <w:rPr>
                <w:rStyle w:val="FontStyle69"/>
                <w:color w:val="000000" w:themeColor="text1"/>
              </w:rPr>
              <w:tab/>
            </w:r>
            <w:r w:rsidR="00B14FC2" w:rsidRPr="001A72CE">
              <w:rPr>
                <w:rStyle w:val="FontStyle69"/>
                <w:color w:val="000000" w:themeColor="text1"/>
              </w:rPr>
              <w:t>cahier des charges précis.</w:t>
            </w:r>
          </w:p>
        </w:tc>
      </w:tr>
      <w:tr w:rsidR="00B14FC2" w:rsidTr="008E61B3">
        <w:trPr>
          <w:trHeight w:val="976"/>
        </w:trPr>
        <w:tc>
          <w:tcPr>
            <w:tcW w:w="9073" w:type="dxa"/>
          </w:tcPr>
          <w:p w:rsidR="00B14FC2" w:rsidRPr="00B14FC2" w:rsidRDefault="00B14FC2" w:rsidP="00B14FC2">
            <w:pPr>
              <w:pStyle w:val="Style35"/>
              <w:widowControl/>
              <w:tabs>
                <w:tab w:val="left" w:pos="1452"/>
              </w:tabs>
              <w:spacing w:before="10"/>
              <w:ind w:firstLine="0"/>
              <w:rPr>
                <w:rStyle w:val="FontStyle68"/>
              </w:rPr>
            </w:pPr>
            <w:r>
              <w:rPr>
                <w:rStyle w:val="FontStyle68"/>
                <w:color w:val="000000" w:themeColor="text1"/>
              </w:rPr>
              <w:tab/>
            </w:r>
            <w:r w:rsidRPr="00B14FC2">
              <w:rPr>
                <w:rStyle w:val="FontStyle68"/>
                <w:color w:val="000000" w:themeColor="text1"/>
              </w:rPr>
              <w:t xml:space="preserve">La garantie eau de source </w:t>
            </w:r>
            <w:r w:rsidRPr="00B14FC2">
              <w:rPr>
                <w:rStyle w:val="FontStyle69"/>
                <w:color w:val="000000" w:themeColor="text1"/>
              </w:rPr>
              <w:t xml:space="preserve">: les boissons </w:t>
            </w:r>
            <w:proofErr w:type="spellStart"/>
            <w:r w:rsidRPr="00B14FC2">
              <w:rPr>
                <w:rStyle w:val="FontStyle69"/>
                <w:color w:val="000000" w:themeColor="text1"/>
              </w:rPr>
              <w:t>Sojade</w:t>
            </w:r>
            <w:proofErr w:type="spellEnd"/>
            <w:r w:rsidRPr="00B14FC2">
              <w:rPr>
                <w:rStyle w:val="FontStyle69"/>
                <w:color w:val="000000" w:themeColor="text1"/>
              </w:rPr>
              <w:t xml:space="preserve"> sont fabriquées avec du </w:t>
            </w:r>
            <w:r>
              <w:rPr>
                <w:rStyle w:val="FontStyle69"/>
                <w:color w:val="000000" w:themeColor="text1"/>
              </w:rPr>
              <w:tab/>
            </w:r>
            <w:r w:rsidRPr="00B14FC2">
              <w:rPr>
                <w:rStyle w:val="FontStyle69"/>
                <w:color w:val="000000" w:themeColor="text1"/>
              </w:rPr>
              <w:t xml:space="preserve">jus </w:t>
            </w:r>
            <w:r w:rsidRPr="00B14FC2">
              <w:rPr>
                <w:rStyle w:val="FontStyle74"/>
                <w:rFonts w:ascii="Arial" w:hAnsi="Arial" w:cs="Arial"/>
                <w:i w:val="0"/>
                <w:iCs w:val="0"/>
              </w:rPr>
              <w:t>d</w:t>
            </w:r>
            <w:r w:rsidRPr="00B14FC2">
              <w:rPr>
                <w:rStyle w:val="FontStyle69"/>
                <w:i/>
                <w:iCs/>
                <w:color w:val="000000" w:themeColor="text1"/>
              </w:rPr>
              <w:t>e s</w:t>
            </w:r>
            <w:r>
              <w:rPr>
                <w:rStyle w:val="FontStyle69"/>
                <w:i/>
                <w:iCs/>
                <w:color w:val="000000" w:themeColor="text1"/>
              </w:rPr>
              <w:t>o</w:t>
            </w:r>
            <w:r w:rsidRPr="00B14FC2">
              <w:rPr>
                <w:rStyle w:val="FontStyle69"/>
                <w:i/>
                <w:iCs/>
                <w:color w:val="000000" w:themeColor="text1"/>
              </w:rPr>
              <w:t>ja</w:t>
            </w:r>
            <w:r w:rsidRPr="00B14FC2">
              <w:rPr>
                <w:rStyle w:val="FontStyle69"/>
                <w:color w:val="000000" w:themeColor="text1"/>
              </w:rPr>
              <w:t xml:space="preserve"> élaboré à partir d'une « eau de source » puisée à plus de 90 </w:t>
            </w:r>
            <w:r>
              <w:rPr>
                <w:rStyle w:val="FontStyle69"/>
                <w:color w:val="000000" w:themeColor="text1"/>
              </w:rPr>
              <w:tab/>
            </w:r>
            <w:r w:rsidRPr="00B14FC2">
              <w:rPr>
                <w:rStyle w:val="FontStyle69"/>
                <w:color w:val="000000" w:themeColor="text1"/>
              </w:rPr>
              <w:t>mètres de profondeur sur notre site de production.</w:t>
            </w:r>
          </w:p>
        </w:tc>
      </w:tr>
      <w:tr w:rsidR="00B14FC2" w:rsidTr="00C87474">
        <w:trPr>
          <w:trHeight w:val="551"/>
        </w:trPr>
        <w:tc>
          <w:tcPr>
            <w:tcW w:w="9073" w:type="dxa"/>
          </w:tcPr>
          <w:p w:rsidR="00B14FC2" w:rsidRDefault="00D51849" w:rsidP="00B14FC2">
            <w:pPr>
              <w:pStyle w:val="Style35"/>
              <w:widowControl/>
              <w:tabs>
                <w:tab w:val="left" w:pos="1452"/>
              </w:tabs>
              <w:spacing w:before="10"/>
              <w:ind w:firstLine="0"/>
              <w:rPr>
                <w:rStyle w:val="FontStyle68"/>
              </w:rPr>
            </w:pPr>
            <w:r>
              <w:rPr>
                <w:noProof/>
              </w:rPr>
              <w:drawing>
                <wp:anchor distT="0" distB="0" distL="114300" distR="114300" simplePos="0" relativeHeight="251672576" behindDoc="0" locked="0" layoutInCell="1" allowOverlap="1">
                  <wp:simplePos x="0" y="0"/>
                  <wp:positionH relativeFrom="column">
                    <wp:posOffset>10160</wp:posOffset>
                  </wp:positionH>
                  <wp:positionV relativeFrom="paragraph">
                    <wp:posOffset>46990</wp:posOffset>
                  </wp:positionV>
                  <wp:extent cx="733425" cy="276225"/>
                  <wp:effectExtent l="19050" t="0" r="9525" b="0"/>
                  <wp:wrapNone/>
                  <wp:docPr id="20" name="Image 20" descr="arome biolog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rome biologiques"/>
                          <pic:cNvPicPr>
                            <a:picLocks noChangeAspect="1" noChangeArrowheads="1"/>
                          </pic:cNvPicPr>
                        </pic:nvPicPr>
                        <pic:blipFill>
                          <a:blip r:embed="rId19"/>
                          <a:srcRect/>
                          <a:stretch>
                            <a:fillRect/>
                          </a:stretch>
                        </pic:blipFill>
                        <pic:spPr bwMode="auto">
                          <a:xfrm>
                            <a:off x="0" y="0"/>
                            <a:ext cx="733425" cy="276225"/>
                          </a:xfrm>
                          <a:prstGeom prst="rect">
                            <a:avLst/>
                          </a:prstGeom>
                          <a:noFill/>
                          <a:ln w="9525">
                            <a:noFill/>
                            <a:miter lim="800000"/>
                            <a:headEnd/>
                            <a:tailEnd/>
                          </a:ln>
                        </pic:spPr>
                      </pic:pic>
                    </a:graphicData>
                  </a:graphic>
                </wp:anchor>
              </w:drawing>
            </w:r>
            <w:r w:rsidR="00B14FC2">
              <w:rPr>
                <w:rStyle w:val="FontStyle68"/>
                <w:color w:val="000000" w:themeColor="text1"/>
              </w:rPr>
              <w:tab/>
            </w:r>
            <w:r w:rsidR="00B14FC2" w:rsidRPr="001A72CE">
              <w:rPr>
                <w:rStyle w:val="FontStyle68"/>
                <w:color w:val="000000" w:themeColor="text1"/>
              </w:rPr>
              <w:t xml:space="preserve">L'utilisation d'arômes biologiques </w:t>
            </w:r>
            <w:r w:rsidR="00B14FC2" w:rsidRPr="001A72CE">
              <w:rPr>
                <w:rStyle w:val="FontStyle69"/>
                <w:color w:val="000000" w:themeColor="text1"/>
              </w:rPr>
              <w:t>pour élaborer nos produits.</w:t>
            </w:r>
          </w:p>
        </w:tc>
      </w:tr>
      <w:tr w:rsidR="00B14FC2" w:rsidTr="003C5BCF">
        <w:tc>
          <w:tcPr>
            <w:tcW w:w="9073" w:type="dxa"/>
          </w:tcPr>
          <w:p w:rsidR="00B14FC2" w:rsidRDefault="00D51849" w:rsidP="00B14FC2">
            <w:pPr>
              <w:pStyle w:val="Style35"/>
              <w:widowControl/>
              <w:tabs>
                <w:tab w:val="left" w:pos="1452"/>
              </w:tabs>
              <w:spacing w:before="10"/>
              <w:ind w:firstLine="0"/>
              <w:rPr>
                <w:rStyle w:val="FontStyle68"/>
              </w:rPr>
            </w:pPr>
            <w:r>
              <w:rPr>
                <w:noProof/>
              </w:rPr>
              <w:drawing>
                <wp:anchor distT="0" distB="0" distL="114300" distR="114300" simplePos="0" relativeHeight="251670528" behindDoc="1" locked="0" layoutInCell="1" allowOverlap="1">
                  <wp:simplePos x="0" y="0"/>
                  <wp:positionH relativeFrom="column">
                    <wp:posOffset>-43180</wp:posOffset>
                  </wp:positionH>
                  <wp:positionV relativeFrom="paragraph">
                    <wp:posOffset>10160</wp:posOffset>
                  </wp:positionV>
                  <wp:extent cx="733425" cy="478155"/>
                  <wp:effectExtent l="19050" t="0" r="9525" b="0"/>
                  <wp:wrapNone/>
                  <wp:docPr id="19" name="Image 19" descr="veg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vegan"/>
                          <pic:cNvPicPr>
                            <a:picLocks noChangeAspect="1" noChangeArrowheads="1"/>
                          </pic:cNvPicPr>
                        </pic:nvPicPr>
                        <pic:blipFill>
                          <a:blip r:embed="rId20"/>
                          <a:srcRect/>
                          <a:stretch>
                            <a:fillRect/>
                          </a:stretch>
                        </pic:blipFill>
                        <pic:spPr bwMode="auto">
                          <a:xfrm>
                            <a:off x="0" y="0"/>
                            <a:ext cx="733425" cy="478155"/>
                          </a:xfrm>
                          <a:prstGeom prst="rect">
                            <a:avLst/>
                          </a:prstGeom>
                          <a:noFill/>
                          <a:ln w="9525">
                            <a:noFill/>
                            <a:miter lim="800000"/>
                            <a:headEnd/>
                            <a:tailEnd/>
                          </a:ln>
                        </pic:spPr>
                      </pic:pic>
                    </a:graphicData>
                  </a:graphic>
                </wp:anchor>
              </w:drawing>
            </w:r>
            <w:r w:rsidR="00B14FC2">
              <w:rPr>
                <w:rStyle w:val="FontStyle68"/>
                <w:color w:val="000000" w:themeColor="text1"/>
              </w:rPr>
              <w:tab/>
            </w:r>
            <w:r w:rsidR="00B14FC2" w:rsidRPr="001A72CE">
              <w:rPr>
                <w:rStyle w:val="FontStyle68"/>
                <w:color w:val="000000" w:themeColor="text1"/>
              </w:rPr>
              <w:t xml:space="preserve">Partenaire de The </w:t>
            </w:r>
            <w:proofErr w:type="spellStart"/>
            <w:r w:rsidR="00B14FC2" w:rsidRPr="001A72CE">
              <w:rPr>
                <w:rStyle w:val="FontStyle68"/>
                <w:color w:val="000000" w:themeColor="text1"/>
              </w:rPr>
              <w:t>Vegan</w:t>
            </w:r>
            <w:proofErr w:type="spellEnd"/>
            <w:r w:rsidR="00B14FC2" w:rsidRPr="001A72CE">
              <w:rPr>
                <w:rStyle w:val="FontStyle68"/>
                <w:color w:val="000000" w:themeColor="text1"/>
              </w:rPr>
              <w:t xml:space="preserve"> Society </w:t>
            </w:r>
            <w:r w:rsidR="00B14FC2" w:rsidRPr="001A72CE">
              <w:rPr>
                <w:rStyle w:val="FontStyle69"/>
                <w:color w:val="000000" w:themeColor="text1"/>
              </w:rPr>
              <w:t xml:space="preserve">: en tant que partenaire de « The </w:t>
            </w:r>
            <w:proofErr w:type="spellStart"/>
            <w:r w:rsidR="00B14FC2" w:rsidRPr="001A72CE">
              <w:rPr>
                <w:rStyle w:val="FontStyle69"/>
                <w:color w:val="000000" w:themeColor="text1"/>
              </w:rPr>
              <w:t>Vegan</w:t>
            </w:r>
            <w:proofErr w:type="spellEnd"/>
            <w:r w:rsidR="00B14FC2" w:rsidRPr="001A72CE">
              <w:rPr>
                <w:rStyle w:val="FontStyle69"/>
                <w:color w:val="000000" w:themeColor="text1"/>
              </w:rPr>
              <w:t xml:space="preserve"> </w:t>
            </w:r>
            <w:r w:rsidR="00B14FC2">
              <w:rPr>
                <w:rStyle w:val="FontStyle69"/>
                <w:color w:val="000000" w:themeColor="text1"/>
              </w:rPr>
              <w:tab/>
            </w:r>
            <w:r w:rsidR="00B14FC2" w:rsidRPr="001A72CE">
              <w:rPr>
                <w:rStyle w:val="FontStyle69"/>
                <w:color w:val="000000" w:themeColor="text1"/>
              </w:rPr>
              <w:t xml:space="preserve">Society » et pour afficher leur logo, les produits </w:t>
            </w:r>
            <w:proofErr w:type="spellStart"/>
            <w:r w:rsidR="00B14FC2" w:rsidRPr="001A72CE">
              <w:rPr>
                <w:rStyle w:val="FontStyle69"/>
                <w:color w:val="000000" w:themeColor="text1"/>
              </w:rPr>
              <w:t>Sojade</w:t>
            </w:r>
            <w:proofErr w:type="spellEnd"/>
            <w:r w:rsidR="00B14FC2" w:rsidRPr="001A72CE">
              <w:rPr>
                <w:rStyle w:val="FontStyle69"/>
                <w:color w:val="000000" w:themeColor="text1"/>
              </w:rPr>
              <w:t xml:space="preserve"> sont exempts </w:t>
            </w:r>
            <w:r w:rsidR="00B14FC2">
              <w:rPr>
                <w:rStyle w:val="FontStyle69"/>
                <w:color w:val="000000" w:themeColor="text1"/>
              </w:rPr>
              <w:tab/>
            </w:r>
            <w:r w:rsidR="00B14FC2" w:rsidRPr="001A72CE">
              <w:rPr>
                <w:rStyle w:val="FontStyle69"/>
                <w:color w:val="000000" w:themeColor="text1"/>
              </w:rPr>
              <w:t>d'ingrédient d'origine animale et ne sont pas testés sur les animaux.</w:t>
            </w:r>
          </w:p>
        </w:tc>
      </w:tr>
      <w:tr w:rsidR="00B14FC2" w:rsidTr="008A02D1">
        <w:tc>
          <w:tcPr>
            <w:tcW w:w="9073" w:type="dxa"/>
          </w:tcPr>
          <w:p w:rsidR="00B14FC2" w:rsidRDefault="00B14FC2" w:rsidP="00B14FC2">
            <w:pPr>
              <w:pStyle w:val="Style35"/>
              <w:widowControl/>
              <w:tabs>
                <w:tab w:val="left" w:pos="1452"/>
              </w:tabs>
              <w:spacing w:before="10"/>
              <w:ind w:firstLine="0"/>
              <w:rPr>
                <w:rStyle w:val="FontStyle68"/>
              </w:rPr>
            </w:pPr>
            <w:r w:rsidRPr="001A72CE">
              <w:rPr>
                <w:rStyle w:val="FontStyle68"/>
                <w:color w:val="000000" w:themeColor="text1"/>
              </w:rPr>
              <w:t xml:space="preserve">Garantie préparations de fruits bio maison </w:t>
            </w:r>
            <w:r w:rsidRPr="001A72CE">
              <w:rPr>
                <w:rStyle w:val="FontStyle69"/>
                <w:color w:val="000000" w:themeColor="text1"/>
              </w:rPr>
              <w:t xml:space="preserve">: les desserts aux fruits </w:t>
            </w:r>
            <w:proofErr w:type="spellStart"/>
            <w:r w:rsidRPr="001A72CE">
              <w:rPr>
                <w:rStyle w:val="FontStyle69"/>
                <w:color w:val="000000" w:themeColor="text1"/>
              </w:rPr>
              <w:t>Sojade</w:t>
            </w:r>
            <w:proofErr w:type="spellEnd"/>
            <w:r w:rsidRPr="001A72CE">
              <w:rPr>
                <w:rStyle w:val="FontStyle69"/>
                <w:color w:val="000000" w:themeColor="text1"/>
              </w:rPr>
              <w:t xml:space="preserve"> sont élaborés avec des préparations de fruits qui proviennent de notre atelier de Haute Savoie, spécialisé dans la transformation de fruits bio.</w:t>
            </w:r>
          </w:p>
        </w:tc>
      </w:tr>
      <w:tr w:rsidR="00B14FC2" w:rsidTr="00BA2C2F">
        <w:tc>
          <w:tcPr>
            <w:tcW w:w="9073" w:type="dxa"/>
          </w:tcPr>
          <w:p w:rsidR="00B14FC2" w:rsidRDefault="00B14FC2" w:rsidP="00B14FC2">
            <w:pPr>
              <w:pStyle w:val="Style35"/>
              <w:widowControl/>
              <w:tabs>
                <w:tab w:val="left" w:pos="1452"/>
              </w:tabs>
              <w:spacing w:before="10"/>
              <w:ind w:firstLine="0"/>
              <w:rPr>
                <w:rStyle w:val="FontStyle68"/>
              </w:rPr>
            </w:pPr>
            <w:r w:rsidRPr="001A72CE">
              <w:rPr>
                <w:rStyle w:val="FontStyle68"/>
                <w:color w:val="000000" w:themeColor="text1"/>
              </w:rPr>
              <w:t xml:space="preserve">La garantie d'un soja </w:t>
            </w:r>
            <w:proofErr w:type="spellStart"/>
            <w:r w:rsidRPr="001A72CE">
              <w:rPr>
                <w:rStyle w:val="FontStyle68"/>
                <w:color w:val="000000" w:themeColor="text1"/>
              </w:rPr>
              <w:t>dépelliculé</w:t>
            </w:r>
            <w:proofErr w:type="spellEnd"/>
            <w:r w:rsidRPr="001A72CE">
              <w:rPr>
                <w:rStyle w:val="FontStyle68"/>
                <w:color w:val="000000" w:themeColor="text1"/>
              </w:rPr>
              <w:t xml:space="preserve"> </w:t>
            </w:r>
            <w:r w:rsidRPr="001A72CE">
              <w:rPr>
                <w:rStyle w:val="FontStyle69"/>
                <w:color w:val="000000" w:themeColor="text1"/>
              </w:rPr>
              <w:t>pour éliminer le goût amer de la pellicule et supprimer une partie des fibres insolubles, pas toujours faciles à digérer.</w:t>
            </w:r>
          </w:p>
        </w:tc>
      </w:tr>
    </w:tbl>
    <w:p w:rsidR="001A72CE" w:rsidRPr="00B761D3" w:rsidRDefault="001A72CE" w:rsidP="001A72CE">
      <w:pPr>
        <w:pStyle w:val="Style5"/>
        <w:widowControl/>
        <w:spacing w:before="125" w:line="240" w:lineRule="auto"/>
        <w:jc w:val="right"/>
        <w:rPr>
          <w:rStyle w:val="FontStyle64"/>
          <w:u w:val="single"/>
        </w:rPr>
      </w:pPr>
      <w:r>
        <w:rPr>
          <w:rStyle w:val="FontStyle64"/>
        </w:rPr>
        <w:t xml:space="preserve">Source : </w:t>
      </w:r>
      <w:hyperlink r:id="rId21" w:history="1">
        <w:r w:rsidRPr="00747FCA">
          <w:rPr>
            <w:rStyle w:val="FontStyle64"/>
          </w:rPr>
          <w:t>Sojade.fr</w:t>
        </w:r>
      </w:hyperlink>
    </w:p>
    <w:p w:rsidR="00046A19" w:rsidRDefault="00046A19">
      <w:pPr>
        <w:widowControl/>
        <w:spacing w:after="230" w:line="1" w:lineRule="exact"/>
        <w:rPr>
          <w:sz w:val="2"/>
          <w:szCs w:val="2"/>
        </w:rPr>
      </w:pPr>
    </w:p>
    <w:p w:rsidR="00046A19" w:rsidRPr="00B761D3" w:rsidRDefault="00046A19">
      <w:pPr>
        <w:pStyle w:val="Style5"/>
        <w:widowControl/>
        <w:spacing w:before="125" w:line="240" w:lineRule="auto"/>
        <w:ind w:left="7378"/>
        <w:rPr>
          <w:rStyle w:val="FontStyle64"/>
          <w:u w:val="single"/>
        </w:rPr>
        <w:sectPr w:rsidR="00046A19" w:rsidRPr="00B761D3" w:rsidSect="00B761D3">
          <w:pgSz w:w="11905" w:h="16837"/>
          <w:pgMar w:top="987" w:right="1471" w:bottom="402" w:left="1466" w:header="720" w:footer="720" w:gutter="0"/>
          <w:cols w:space="60"/>
          <w:noEndnote/>
          <w:titlePg/>
        </w:sectPr>
      </w:pPr>
    </w:p>
    <w:p w:rsidR="00046A19" w:rsidRDefault="00046A19">
      <w:pPr>
        <w:pStyle w:val="Style21"/>
        <w:widowControl/>
        <w:spacing w:before="53"/>
        <w:jc w:val="both"/>
        <w:rPr>
          <w:rStyle w:val="FontStyle68"/>
        </w:rPr>
      </w:pPr>
      <w:r>
        <w:rPr>
          <w:rStyle w:val="FontStyle68"/>
        </w:rPr>
        <w:lastRenderedPageBreak/>
        <w:t>ANNEXE 3 : Les consommateurs de produits à base végétale</w:t>
      </w:r>
    </w:p>
    <w:p w:rsidR="00046A19" w:rsidRDefault="00046A19">
      <w:pPr>
        <w:pStyle w:val="Style21"/>
        <w:widowControl/>
        <w:spacing w:before="53"/>
        <w:jc w:val="both"/>
        <w:rPr>
          <w:rStyle w:val="FontStyle68"/>
        </w:rPr>
        <w:sectPr w:rsidR="00046A19">
          <w:footerReference w:type="even" r:id="rId22"/>
          <w:footerReference w:type="default" r:id="rId23"/>
          <w:pgSz w:w="11905" w:h="16837"/>
          <w:pgMar w:top="1230" w:right="1553" w:bottom="1440" w:left="1351" w:header="720" w:footer="720" w:gutter="0"/>
          <w:cols w:space="60"/>
          <w:noEndnote/>
        </w:sectPr>
      </w:pPr>
    </w:p>
    <w:p w:rsidR="00046A19" w:rsidRDefault="00170044" w:rsidP="004A23F8">
      <w:pPr>
        <w:pStyle w:val="Style21"/>
        <w:widowControl/>
        <w:ind w:right="-378"/>
        <w:jc w:val="both"/>
        <w:rPr>
          <w:rStyle w:val="FontStyle68"/>
        </w:rPr>
      </w:pPr>
      <w:r w:rsidRPr="00170044">
        <w:rPr>
          <w:noProof/>
        </w:rPr>
        <w:pict>
          <v:shapetype id="_x0000_t202" coordsize="21600,21600" o:spt="202" path="m,l,21600r21600,l21600,xe">
            <v:stroke joinstyle="miter"/>
            <v:path gradientshapeok="t" o:connecttype="rect"/>
          </v:shapetype>
          <v:shape id="_x0000_s1026" type="#_x0000_t202" style="position:absolute;left:0;text-align:left;margin-left:0;margin-top:40.1pt;width:351.35pt;height:125.8pt;z-index:251653120;mso-wrap-edited:f;mso-wrap-distance-left:1.9pt;mso-wrap-distance-top:30.5pt;mso-wrap-distance-right:1.9pt;mso-wrap-distance-bottom:47.3pt;mso-position-horizontal-relative:margin" filled="f" stroked="f">
            <v:textbox inset="0,0,0,0">
              <w:txbxContent>
                <w:p w:rsidR="00046A19" w:rsidRDefault="00D51849">
                  <w:pPr>
                    <w:widowControl/>
                  </w:pPr>
                  <w:r>
                    <w:rPr>
                      <w:noProof/>
                    </w:rPr>
                    <w:drawing>
                      <wp:inline distT="0" distB="0" distL="0" distR="0">
                        <wp:extent cx="4465955" cy="1595120"/>
                        <wp:effectExtent l="1905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srcRect/>
                                <a:stretch>
                                  <a:fillRect/>
                                </a:stretch>
                              </pic:blipFill>
                              <pic:spPr bwMode="auto">
                                <a:xfrm>
                                  <a:off x="0" y="0"/>
                                  <a:ext cx="4465955" cy="1595120"/>
                                </a:xfrm>
                                <a:prstGeom prst="rect">
                                  <a:avLst/>
                                </a:prstGeom>
                                <a:noFill/>
                                <a:ln w="9525">
                                  <a:noFill/>
                                  <a:miter lim="800000"/>
                                  <a:headEnd/>
                                  <a:tailEnd/>
                                </a:ln>
                              </pic:spPr>
                            </pic:pic>
                          </a:graphicData>
                        </a:graphic>
                      </wp:inline>
                    </w:drawing>
                  </w:r>
                </w:p>
              </w:txbxContent>
            </v:textbox>
            <w10:wrap type="topAndBottom" anchorx="margin"/>
          </v:shape>
        </w:pict>
      </w:r>
      <w:r w:rsidR="00046A19">
        <w:rPr>
          <w:rStyle w:val="FontStyle68"/>
        </w:rPr>
        <w:t>Les critères de choix des consommateurs des produits à base végétale (en %)</w:t>
      </w:r>
    </w:p>
    <w:p w:rsidR="00053E06" w:rsidRDefault="00053E06" w:rsidP="004A23F8">
      <w:pPr>
        <w:pStyle w:val="Style21"/>
        <w:widowControl/>
        <w:ind w:right="-378"/>
        <w:jc w:val="both"/>
        <w:rPr>
          <w:rStyle w:val="FontStyle68"/>
        </w:rPr>
      </w:pPr>
    </w:p>
    <w:p w:rsidR="00053E06" w:rsidRDefault="00053E06" w:rsidP="004A23F8">
      <w:pPr>
        <w:pStyle w:val="Style21"/>
        <w:widowControl/>
        <w:ind w:right="-378"/>
        <w:jc w:val="both"/>
        <w:rPr>
          <w:rStyle w:val="FontStyle68"/>
        </w:rPr>
      </w:pPr>
    </w:p>
    <w:p w:rsidR="00053E06" w:rsidRDefault="00053E06" w:rsidP="004A23F8">
      <w:pPr>
        <w:pStyle w:val="Style21"/>
        <w:widowControl/>
        <w:ind w:right="-378"/>
        <w:jc w:val="both"/>
        <w:rPr>
          <w:rStyle w:val="FontStyle68"/>
        </w:rPr>
      </w:pPr>
    </w:p>
    <w:p w:rsidR="00053E06" w:rsidRDefault="00053E06" w:rsidP="004A23F8">
      <w:pPr>
        <w:pStyle w:val="Style21"/>
        <w:widowControl/>
        <w:ind w:right="-378"/>
        <w:jc w:val="both"/>
        <w:rPr>
          <w:rStyle w:val="FontStyle68"/>
        </w:rPr>
      </w:pPr>
    </w:p>
    <w:p w:rsidR="00053E06" w:rsidRDefault="00053E06" w:rsidP="004A23F8">
      <w:pPr>
        <w:pStyle w:val="Style21"/>
        <w:widowControl/>
        <w:ind w:right="-378"/>
        <w:jc w:val="both"/>
        <w:rPr>
          <w:rStyle w:val="FontStyle68"/>
        </w:rPr>
      </w:pPr>
    </w:p>
    <w:p w:rsidR="00053E06" w:rsidRDefault="00053E06" w:rsidP="004A23F8">
      <w:pPr>
        <w:pStyle w:val="Style21"/>
        <w:widowControl/>
        <w:ind w:right="-378"/>
        <w:jc w:val="both"/>
        <w:rPr>
          <w:rStyle w:val="FontStyle68"/>
        </w:rPr>
      </w:pPr>
    </w:p>
    <w:p w:rsidR="00053E06" w:rsidRDefault="00053E06" w:rsidP="004A23F8">
      <w:pPr>
        <w:pStyle w:val="Style21"/>
        <w:widowControl/>
        <w:ind w:right="-378"/>
        <w:jc w:val="both"/>
        <w:rPr>
          <w:rStyle w:val="FontStyle68"/>
        </w:rPr>
      </w:pPr>
    </w:p>
    <w:p w:rsidR="00053E06" w:rsidRDefault="00053E06" w:rsidP="004A23F8">
      <w:pPr>
        <w:pStyle w:val="Style21"/>
        <w:widowControl/>
        <w:ind w:right="-378"/>
        <w:jc w:val="both"/>
        <w:rPr>
          <w:rStyle w:val="FontStyle68"/>
        </w:rPr>
      </w:pPr>
    </w:p>
    <w:p w:rsidR="00053E06" w:rsidRDefault="00053E06" w:rsidP="004A23F8">
      <w:pPr>
        <w:pStyle w:val="Style21"/>
        <w:widowControl/>
        <w:ind w:right="-378"/>
        <w:jc w:val="both"/>
        <w:rPr>
          <w:rStyle w:val="FontStyle68"/>
        </w:rPr>
      </w:pPr>
    </w:p>
    <w:p w:rsidR="00053E06" w:rsidRDefault="00053E06" w:rsidP="004A23F8">
      <w:pPr>
        <w:pStyle w:val="Style21"/>
        <w:widowControl/>
        <w:ind w:right="-378"/>
        <w:jc w:val="both"/>
        <w:rPr>
          <w:rStyle w:val="FontStyle68"/>
        </w:rPr>
      </w:pPr>
    </w:p>
    <w:p w:rsidR="00053E06" w:rsidRDefault="00053E06" w:rsidP="004A23F8">
      <w:pPr>
        <w:pStyle w:val="Style21"/>
        <w:widowControl/>
        <w:ind w:right="-378"/>
        <w:jc w:val="both"/>
        <w:rPr>
          <w:rStyle w:val="FontStyle68"/>
        </w:rPr>
      </w:pPr>
    </w:p>
    <w:p w:rsidR="00053E06" w:rsidRDefault="00053E06" w:rsidP="004A23F8">
      <w:pPr>
        <w:pStyle w:val="Style21"/>
        <w:widowControl/>
        <w:ind w:right="-378"/>
        <w:jc w:val="both"/>
        <w:rPr>
          <w:rStyle w:val="FontStyle68"/>
        </w:rPr>
      </w:pPr>
    </w:p>
    <w:p w:rsidR="00046A19" w:rsidRDefault="00046A19">
      <w:pPr>
        <w:pStyle w:val="Style46"/>
        <w:widowControl/>
        <w:spacing w:line="240" w:lineRule="exact"/>
        <w:ind w:left="1613" w:right="3782"/>
        <w:rPr>
          <w:sz w:val="20"/>
          <w:szCs w:val="20"/>
        </w:rPr>
      </w:pPr>
    </w:p>
    <w:p w:rsidR="00046A19" w:rsidRPr="00385FD8" w:rsidRDefault="00D51849">
      <w:pPr>
        <w:pStyle w:val="Style21"/>
        <w:widowControl/>
        <w:spacing w:line="240" w:lineRule="exact"/>
        <w:jc w:val="both"/>
        <w:rPr>
          <w:sz w:val="20"/>
          <w:szCs w:val="20"/>
        </w:rPr>
      </w:pPr>
      <w:r>
        <w:rPr>
          <w:noProof/>
        </w:rPr>
        <w:drawing>
          <wp:anchor distT="0" distB="0" distL="114300" distR="114300" simplePos="0" relativeHeight="251674624" behindDoc="0" locked="0" layoutInCell="1" allowOverlap="1">
            <wp:simplePos x="0" y="0"/>
            <wp:positionH relativeFrom="column">
              <wp:posOffset>5080</wp:posOffset>
            </wp:positionH>
            <wp:positionV relativeFrom="paragraph">
              <wp:posOffset>-1847850</wp:posOffset>
            </wp:positionV>
            <wp:extent cx="3519170" cy="1977390"/>
            <wp:effectExtent l="19050" t="0" r="5080" b="0"/>
            <wp:wrapNone/>
            <wp:docPr id="21" name="Image 21" descr="les critères de cho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les critères de choix"/>
                    <pic:cNvPicPr>
                      <a:picLocks noChangeAspect="1" noChangeArrowheads="1"/>
                    </pic:cNvPicPr>
                  </pic:nvPicPr>
                  <pic:blipFill>
                    <a:blip r:embed="rId25"/>
                    <a:srcRect/>
                    <a:stretch>
                      <a:fillRect/>
                    </a:stretch>
                  </pic:blipFill>
                  <pic:spPr bwMode="auto">
                    <a:xfrm>
                      <a:off x="0" y="0"/>
                      <a:ext cx="3519170" cy="1977390"/>
                    </a:xfrm>
                    <a:prstGeom prst="rect">
                      <a:avLst/>
                    </a:prstGeom>
                    <a:noFill/>
                    <a:ln w="9525">
                      <a:noFill/>
                      <a:miter lim="800000"/>
                      <a:headEnd/>
                      <a:tailEnd/>
                    </a:ln>
                  </pic:spPr>
                </pic:pic>
              </a:graphicData>
            </a:graphic>
          </wp:anchor>
        </w:drawing>
      </w:r>
    </w:p>
    <w:p w:rsidR="00046A19" w:rsidRDefault="00046A19" w:rsidP="00385FD8">
      <w:pPr>
        <w:pStyle w:val="Style21"/>
        <w:widowControl/>
        <w:spacing w:before="144" w:after="322"/>
        <w:jc w:val="left"/>
        <w:rPr>
          <w:rStyle w:val="FontStyle68"/>
        </w:rPr>
      </w:pPr>
      <w:r w:rsidRPr="00385FD8">
        <w:rPr>
          <w:rStyle w:val="FontStyle68"/>
        </w:rPr>
        <w:t>Les raisons de consommation des produits à base végétale</w:t>
      </w:r>
    </w:p>
    <w:p w:rsidR="00385FD8" w:rsidRDefault="00D51849" w:rsidP="00385FD8">
      <w:pPr>
        <w:pStyle w:val="Style21"/>
        <w:widowControl/>
        <w:spacing w:before="144" w:after="322"/>
        <w:jc w:val="left"/>
        <w:rPr>
          <w:rStyle w:val="FontStyle68"/>
        </w:rPr>
      </w:pPr>
      <w:r>
        <w:rPr>
          <w:b/>
          <w:bCs/>
          <w:noProof/>
          <w:sz w:val="22"/>
          <w:szCs w:val="22"/>
        </w:rPr>
        <w:drawing>
          <wp:inline distT="0" distB="0" distL="0" distR="0">
            <wp:extent cx="5082540" cy="1488440"/>
            <wp:effectExtent l="19050" t="0" r="3810" b="0"/>
            <wp:docPr id="78" name="Image 78" descr="F:\Sojade 16MERCNC3\les raisons de consomm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F:\Sojade 16MERCNC3\les raisons de consommation.jpg"/>
                    <pic:cNvPicPr>
                      <a:picLocks noChangeAspect="1" noChangeArrowheads="1"/>
                    </pic:cNvPicPr>
                  </pic:nvPicPr>
                  <pic:blipFill>
                    <a:blip r:embed="rId26"/>
                    <a:srcRect/>
                    <a:stretch>
                      <a:fillRect/>
                    </a:stretch>
                  </pic:blipFill>
                  <pic:spPr bwMode="auto">
                    <a:xfrm>
                      <a:off x="0" y="0"/>
                      <a:ext cx="5082540" cy="1488440"/>
                    </a:xfrm>
                    <a:prstGeom prst="rect">
                      <a:avLst/>
                    </a:prstGeom>
                    <a:noFill/>
                    <a:ln w="9525">
                      <a:noFill/>
                      <a:miter lim="800000"/>
                      <a:headEnd/>
                      <a:tailEnd/>
                    </a:ln>
                  </pic:spPr>
                </pic:pic>
              </a:graphicData>
            </a:graphic>
          </wp:inline>
        </w:drawing>
      </w:r>
    </w:p>
    <w:p w:rsidR="00046A19" w:rsidRPr="00385FD8" w:rsidRDefault="00046A19" w:rsidP="00385FD8">
      <w:pPr>
        <w:pStyle w:val="Style5"/>
        <w:widowControl/>
        <w:spacing w:before="96" w:line="240" w:lineRule="auto"/>
        <w:jc w:val="right"/>
        <w:rPr>
          <w:rStyle w:val="FontStyle64"/>
          <w:color w:val="000000" w:themeColor="text1"/>
        </w:rPr>
      </w:pPr>
      <w:r w:rsidRPr="00385FD8">
        <w:rPr>
          <w:rStyle w:val="FontStyle64"/>
          <w:color w:val="000000" w:themeColor="text1"/>
        </w:rPr>
        <w:t>Source : étude TNS Sofres</w:t>
      </w:r>
    </w:p>
    <w:p w:rsidR="00046A19" w:rsidRPr="00385FD8" w:rsidRDefault="00046A19">
      <w:pPr>
        <w:pStyle w:val="Style5"/>
        <w:widowControl/>
        <w:spacing w:before="96" w:line="240" w:lineRule="auto"/>
        <w:ind w:left="6427"/>
        <w:rPr>
          <w:rStyle w:val="FontStyle64"/>
          <w:color w:val="000000" w:themeColor="text1"/>
        </w:rPr>
        <w:sectPr w:rsidR="00046A19" w:rsidRPr="00385FD8">
          <w:footerReference w:type="even" r:id="rId27"/>
          <w:footerReference w:type="default" r:id="rId28"/>
          <w:type w:val="continuous"/>
          <w:pgSz w:w="11905" w:h="16837"/>
          <w:pgMar w:top="1230" w:right="1553" w:bottom="1440" w:left="1351" w:header="720" w:footer="720" w:gutter="0"/>
          <w:cols w:space="60"/>
          <w:noEndnote/>
        </w:sectPr>
      </w:pPr>
    </w:p>
    <w:p w:rsidR="00046A19" w:rsidRDefault="00046A19">
      <w:pPr>
        <w:pStyle w:val="Style21"/>
        <w:widowControl/>
        <w:spacing w:before="53"/>
        <w:jc w:val="both"/>
        <w:rPr>
          <w:rStyle w:val="FontStyle68"/>
        </w:rPr>
      </w:pPr>
      <w:r>
        <w:rPr>
          <w:rStyle w:val="FontStyle68"/>
        </w:rPr>
        <w:lastRenderedPageBreak/>
        <w:t>ANNEXE 4 :   Les marques présentes sur le marché</w:t>
      </w:r>
    </w:p>
    <w:p w:rsidR="00046A19" w:rsidRDefault="00046A19">
      <w:pPr>
        <w:widowControl/>
        <w:spacing w:after="230" w:line="1" w:lineRule="exact"/>
        <w:rPr>
          <w:sz w:val="2"/>
          <w:szCs w:val="2"/>
        </w:rPr>
      </w:pPr>
    </w:p>
    <w:tbl>
      <w:tblPr>
        <w:tblW w:w="0" w:type="auto"/>
        <w:tblInd w:w="40" w:type="dxa"/>
        <w:tblLayout w:type="fixed"/>
        <w:tblCellMar>
          <w:left w:w="40" w:type="dxa"/>
          <w:right w:w="40" w:type="dxa"/>
        </w:tblCellMar>
        <w:tblLook w:val="0000"/>
      </w:tblPr>
      <w:tblGrid>
        <w:gridCol w:w="2266"/>
        <w:gridCol w:w="5352"/>
      </w:tblGrid>
      <w:tr w:rsidR="00046A19">
        <w:tc>
          <w:tcPr>
            <w:tcW w:w="2266" w:type="dxa"/>
            <w:tcBorders>
              <w:top w:val="single" w:sz="6" w:space="0" w:color="auto"/>
              <w:left w:val="single" w:sz="6" w:space="0" w:color="auto"/>
              <w:bottom w:val="single" w:sz="6" w:space="0" w:color="auto"/>
              <w:right w:val="single" w:sz="6" w:space="0" w:color="auto"/>
            </w:tcBorders>
          </w:tcPr>
          <w:p w:rsidR="00046A19" w:rsidRDefault="00046A19">
            <w:pPr>
              <w:pStyle w:val="Style14"/>
              <w:widowControl/>
              <w:jc w:val="center"/>
              <w:rPr>
                <w:rStyle w:val="FontStyle68"/>
              </w:rPr>
            </w:pPr>
            <w:r>
              <w:rPr>
                <w:rStyle w:val="FontStyle68"/>
              </w:rPr>
              <w:t>Marques</w:t>
            </w:r>
          </w:p>
        </w:tc>
        <w:tc>
          <w:tcPr>
            <w:tcW w:w="5352" w:type="dxa"/>
            <w:tcBorders>
              <w:top w:val="single" w:sz="6" w:space="0" w:color="auto"/>
              <w:left w:val="single" w:sz="6" w:space="0" w:color="auto"/>
              <w:bottom w:val="single" w:sz="6" w:space="0" w:color="auto"/>
              <w:right w:val="single" w:sz="6" w:space="0" w:color="auto"/>
            </w:tcBorders>
          </w:tcPr>
          <w:p w:rsidR="00046A19" w:rsidRDefault="00046A19">
            <w:pPr>
              <w:pStyle w:val="Style14"/>
              <w:widowControl/>
              <w:jc w:val="center"/>
              <w:rPr>
                <w:rStyle w:val="FontStyle68"/>
              </w:rPr>
            </w:pPr>
            <w:r>
              <w:rPr>
                <w:rStyle w:val="FontStyle68"/>
              </w:rPr>
              <w:t>Chiffre d'affaires (en milliers d'euros)</w:t>
            </w:r>
          </w:p>
        </w:tc>
      </w:tr>
      <w:tr w:rsidR="00046A19">
        <w:tc>
          <w:tcPr>
            <w:tcW w:w="2266"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jc w:val="center"/>
              <w:rPr>
                <w:rStyle w:val="FontStyle69"/>
              </w:rPr>
            </w:pPr>
            <w:proofErr w:type="spellStart"/>
            <w:r>
              <w:rPr>
                <w:rStyle w:val="FontStyle69"/>
              </w:rPr>
              <w:t>Sojade</w:t>
            </w:r>
            <w:proofErr w:type="spellEnd"/>
          </w:p>
        </w:tc>
        <w:tc>
          <w:tcPr>
            <w:tcW w:w="5352"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jc w:val="center"/>
              <w:rPr>
                <w:rStyle w:val="FontStyle69"/>
              </w:rPr>
            </w:pPr>
            <w:r>
              <w:rPr>
                <w:rStyle w:val="FontStyle69"/>
              </w:rPr>
              <w:t>6 982</w:t>
            </w:r>
          </w:p>
        </w:tc>
      </w:tr>
      <w:tr w:rsidR="00046A19">
        <w:tc>
          <w:tcPr>
            <w:tcW w:w="2266"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jc w:val="center"/>
              <w:rPr>
                <w:rStyle w:val="FontStyle69"/>
              </w:rPr>
            </w:pPr>
            <w:proofErr w:type="spellStart"/>
            <w:r>
              <w:rPr>
                <w:rStyle w:val="FontStyle69"/>
              </w:rPr>
              <w:t>Provamel</w:t>
            </w:r>
            <w:proofErr w:type="spellEnd"/>
          </w:p>
        </w:tc>
        <w:tc>
          <w:tcPr>
            <w:tcW w:w="5352"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jc w:val="center"/>
              <w:rPr>
                <w:rStyle w:val="FontStyle69"/>
              </w:rPr>
            </w:pPr>
            <w:r>
              <w:rPr>
                <w:rStyle w:val="FontStyle69"/>
              </w:rPr>
              <w:t>3 555</w:t>
            </w:r>
          </w:p>
        </w:tc>
      </w:tr>
      <w:tr w:rsidR="00046A19">
        <w:tc>
          <w:tcPr>
            <w:tcW w:w="2266"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jc w:val="center"/>
              <w:rPr>
                <w:rStyle w:val="FontStyle69"/>
              </w:rPr>
            </w:pPr>
            <w:r>
              <w:rPr>
                <w:rStyle w:val="FontStyle69"/>
              </w:rPr>
              <w:t>Lima</w:t>
            </w:r>
          </w:p>
        </w:tc>
        <w:tc>
          <w:tcPr>
            <w:tcW w:w="5352"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jc w:val="center"/>
              <w:rPr>
                <w:rStyle w:val="FontStyle69"/>
              </w:rPr>
            </w:pPr>
            <w:r>
              <w:rPr>
                <w:rStyle w:val="FontStyle69"/>
              </w:rPr>
              <w:t>3 100</w:t>
            </w:r>
          </w:p>
        </w:tc>
      </w:tr>
      <w:tr w:rsidR="00046A19">
        <w:tc>
          <w:tcPr>
            <w:tcW w:w="2266"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jc w:val="center"/>
              <w:rPr>
                <w:rStyle w:val="FontStyle69"/>
              </w:rPr>
            </w:pPr>
            <w:r>
              <w:rPr>
                <w:rStyle w:val="FontStyle69"/>
              </w:rPr>
              <w:t>Autres</w:t>
            </w:r>
          </w:p>
        </w:tc>
        <w:tc>
          <w:tcPr>
            <w:tcW w:w="5352"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jc w:val="center"/>
              <w:rPr>
                <w:rStyle w:val="FontStyle69"/>
              </w:rPr>
            </w:pPr>
            <w:r>
              <w:rPr>
                <w:rStyle w:val="FontStyle69"/>
              </w:rPr>
              <w:t>2 200</w:t>
            </w:r>
          </w:p>
        </w:tc>
      </w:tr>
    </w:tbl>
    <w:p w:rsidR="00046A19" w:rsidRDefault="00046A19" w:rsidP="004A23F8">
      <w:pPr>
        <w:pStyle w:val="Style5"/>
        <w:widowControl/>
        <w:spacing w:before="120" w:line="240" w:lineRule="auto"/>
        <w:jc w:val="right"/>
        <w:rPr>
          <w:rStyle w:val="FontStyle64"/>
        </w:rPr>
      </w:pPr>
      <w:r>
        <w:rPr>
          <w:rStyle w:val="FontStyle64"/>
        </w:rPr>
        <w:t>Source interne</w:t>
      </w:r>
    </w:p>
    <w:p w:rsidR="00046A19" w:rsidRDefault="00046A19">
      <w:pPr>
        <w:pStyle w:val="Style21"/>
        <w:widowControl/>
        <w:spacing w:line="240" w:lineRule="exact"/>
        <w:jc w:val="both"/>
        <w:rPr>
          <w:sz w:val="20"/>
          <w:szCs w:val="20"/>
        </w:rPr>
      </w:pPr>
    </w:p>
    <w:p w:rsidR="00046A19" w:rsidRDefault="00D51849">
      <w:pPr>
        <w:pStyle w:val="Style21"/>
        <w:widowControl/>
        <w:spacing w:before="10" w:after="331"/>
        <w:jc w:val="both"/>
        <w:rPr>
          <w:rStyle w:val="FontStyle68"/>
        </w:rPr>
      </w:pPr>
      <w:r>
        <w:rPr>
          <w:noProof/>
        </w:rPr>
        <w:drawing>
          <wp:anchor distT="0" distB="0" distL="114300" distR="114300" simplePos="0" relativeHeight="251676672" behindDoc="0" locked="0" layoutInCell="1" allowOverlap="1">
            <wp:simplePos x="0" y="0"/>
            <wp:positionH relativeFrom="column">
              <wp:posOffset>-8890</wp:posOffset>
            </wp:positionH>
            <wp:positionV relativeFrom="paragraph">
              <wp:posOffset>220980</wp:posOffset>
            </wp:positionV>
            <wp:extent cx="5752465" cy="1924685"/>
            <wp:effectExtent l="19050" t="0" r="635" b="0"/>
            <wp:wrapNone/>
            <wp:docPr id="22" name="Image 22" descr="annex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nnexe 5"/>
                    <pic:cNvPicPr>
                      <a:picLocks noChangeAspect="1" noChangeArrowheads="1"/>
                    </pic:cNvPicPr>
                  </pic:nvPicPr>
                  <pic:blipFill>
                    <a:blip r:embed="rId29"/>
                    <a:srcRect/>
                    <a:stretch>
                      <a:fillRect/>
                    </a:stretch>
                  </pic:blipFill>
                  <pic:spPr bwMode="auto">
                    <a:xfrm>
                      <a:off x="0" y="0"/>
                      <a:ext cx="5752465" cy="1924685"/>
                    </a:xfrm>
                    <a:prstGeom prst="rect">
                      <a:avLst/>
                    </a:prstGeom>
                    <a:noFill/>
                    <a:ln w="9525">
                      <a:noFill/>
                      <a:miter lim="800000"/>
                      <a:headEnd/>
                      <a:tailEnd/>
                    </a:ln>
                  </pic:spPr>
                </pic:pic>
              </a:graphicData>
            </a:graphic>
          </wp:anchor>
        </w:drawing>
      </w:r>
      <w:r w:rsidR="00046A19">
        <w:rPr>
          <w:rStyle w:val="FontStyle68"/>
        </w:rPr>
        <w:t xml:space="preserve">ANNEXE 5 : </w:t>
      </w:r>
      <w:proofErr w:type="spellStart"/>
      <w:r w:rsidR="00046A19">
        <w:rPr>
          <w:rStyle w:val="FontStyle68"/>
        </w:rPr>
        <w:t>Sojade</w:t>
      </w:r>
      <w:proofErr w:type="spellEnd"/>
      <w:r w:rsidR="00046A19">
        <w:rPr>
          <w:rStyle w:val="FontStyle68"/>
        </w:rPr>
        <w:t xml:space="preserve"> sur le marché du bio</w:t>
      </w:r>
    </w:p>
    <w:p w:rsidR="00046A19" w:rsidRDefault="00046A19" w:rsidP="00385FD8">
      <w:pPr>
        <w:pStyle w:val="Style21"/>
        <w:widowControl/>
        <w:spacing w:before="10" w:after="331"/>
        <w:jc w:val="both"/>
        <w:rPr>
          <w:rStyle w:val="FontStyle68"/>
        </w:rPr>
      </w:pPr>
    </w:p>
    <w:p w:rsidR="00385FD8" w:rsidRDefault="00385FD8" w:rsidP="00385FD8">
      <w:pPr>
        <w:pStyle w:val="Style21"/>
        <w:widowControl/>
        <w:spacing w:before="10" w:after="331"/>
        <w:jc w:val="both"/>
        <w:rPr>
          <w:rStyle w:val="FontStyle68"/>
        </w:rPr>
      </w:pPr>
    </w:p>
    <w:p w:rsidR="00385FD8" w:rsidRDefault="00385FD8" w:rsidP="00385FD8">
      <w:pPr>
        <w:pStyle w:val="Style21"/>
        <w:widowControl/>
        <w:spacing w:before="10" w:after="331"/>
        <w:jc w:val="both"/>
        <w:rPr>
          <w:rStyle w:val="FontStyle68"/>
        </w:rPr>
      </w:pPr>
    </w:p>
    <w:p w:rsidR="00385FD8" w:rsidRDefault="00385FD8" w:rsidP="00385FD8">
      <w:pPr>
        <w:pStyle w:val="Style21"/>
        <w:widowControl/>
        <w:spacing w:before="10" w:after="331"/>
        <w:jc w:val="both"/>
        <w:rPr>
          <w:rStyle w:val="FontStyle68"/>
        </w:rPr>
      </w:pPr>
    </w:p>
    <w:p w:rsidR="00385FD8" w:rsidRDefault="00385FD8" w:rsidP="00385FD8">
      <w:pPr>
        <w:pStyle w:val="Style21"/>
        <w:widowControl/>
        <w:spacing w:before="10" w:after="331"/>
        <w:jc w:val="both"/>
        <w:rPr>
          <w:rStyle w:val="FontStyle68"/>
        </w:rPr>
      </w:pPr>
    </w:p>
    <w:p w:rsidR="00385FD8" w:rsidRDefault="00385FD8" w:rsidP="00385FD8">
      <w:pPr>
        <w:pStyle w:val="Style21"/>
        <w:widowControl/>
        <w:spacing w:before="10" w:after="331"/>
        <w:jc w:val="both"/>
        <w:rPr>
          <w:rStyle w:val="FontStyle68"/>
        </w:rPr>
        <w:sectPr w:rsidR="00385FD8">
          <w:footerReference w:type="even" r:id="rId30"/>
          <w:footerReference w:type="default" r:id="rId31"/>
          <w:pgSz w:w="11905" w:h="16837"/>
          <w:pgMar w:top="1176" w:right="1467" w:bottom="1440" w:left="1371" w:header="720" w:footer="720" w:gutter="0"/>
          <w:cols w:space="60"/>
          <w:noEndnote/>
        </w:sectPr>
      </w:pPr>
    </w:p>
    <w:p w:rsidR="00046A19" w:rsidRPr="00B761D3" w:rsidRDefault="00046A19" w:rsidP="00385FD8">
      <w:pPr>
        <w:pStyle w:val="Style5"/>
        <w:widowControl/>
        <w:spacing w:before="144" w:line="240" w:lineRule="auto"/>
        <w:jc w:val="right"/>
        <w:rPr>
          <w:rStyle w:val="FontStyle64"/>
          <w:u w:val="single"/>
        </w:rPr>
      </w:pPr>
      <w:r>
        <w:rPr>
          <w:rStyle w:val="FontStyle64"/>
        </w:rPr>
        <w:lastRenderedPageBreak/>
        <w:t xml:space="preserve">Source : </w:t>
      </w:r>
      <w:hyperlink r:id="rId32" w:history="1">
        <w:r w:rsidRPr="00747FCA">
          <w:rPr>
            <w:rStyle w:val="FontStyle64"/>
          </w:rPr>
          <w:t>Sojade.fr</w:t>
        </w:r>
      </w:hyperlink>
    </w:p>
    <w:p w:rsidR="00046A19" w:rsidRDefault="00046A19">
      <w:pPr>
        <w:pStyle w:val="Style21"/>
        <w:widowControl/>
        <w:spacing w:before="10"/>
        <w:jc w:val="left"/>
        <w:rPr>
          <w:rStyle w:val="FontStyle68"/>
        </w:rPr>
      </w:pPr>
      <w:r>
        <w:rPr>
          <w:rStyle w:val="FontStyle68"/>
        </w:rPr>
        <w:t xml:space="preserve">ANNEXE 6 : Les choix de </w:t>
      </w:r>
      <w:proofErr w:type="spellStart"/>
      <w:r>
        <w:rPr>
          <w:rStyle w:val="FontStyle68"/>
        </w:rPr>
        <w:t>Sojade</w:t>
      </w:r>
      <w:proofErr w:type="spellEnd"/>
    </w:p>
    <w:p w:rsidR="00046A19" w:rsidRDefault="00046A19">
      <w:pPr>
        <w:pStyle w:val="Style19"/>
        <w:widowControl/>
        <w:spacing w:before="235" w:line="250" w:lineRule="exact"/>
        <w:rPr>
          <w:rStyle w:val="FontStyle69"/>
        </w:rPr>
      </w:pPr>
      <w:r>
        <w:rPr>
          <w:rStyle w:val="FontStyle69"/>
        </w:rPr>
        <w:t xml:space="preserve">Le positionnement retenu par </w:t>
      </w:r>
      <w:proofErr w:type="spellStart"/>
      <w:r>
        <w:rPr>
          <w:rStyle w:val="FontStyle69"/>
        </w:rPr>
        <w:t>Sojade</w:t>
      </w:r>
      <w:proofErr w:type="spellEnd"/>
      <w:r>
        <w:rPr>
          <w:rStyle w:val="FontStyle69"/>
        </w:rPr>
        <w:t xml:space="preserve"> est de fabriquer des desserts et boissons uniquement à base végétale, sains tout en respectant le goût et l'environnement.</w:t>
      </w:r>
    </w:p>
    <w:p w:rsidR="00046A19" w:rsidRDefault="00046A19">
      <w:pPr>
        <w:pStyle w:val="Style19"/>
        <w:widowControl/>
        <w:spacing w:line="240" w:lineRule="exact"/>
        <w:rPr>
          <w:sz w:val="20"/>
          <w:szCs w:val="20"/>
        </w:rPr>
      </w:pPr>
    </w:p>
    <w:p w:rsidR="00046A19" w:rsidRDefault="00046A19">
      <w:pPr>
        <w:pStyle w:val="Style19"/>
        <w:widowControl/>
        <w:spacing w:before="14" w:line="250" w:lineRule="exact"/>
        <w:rPr>
          <w:rStyle w:val="FontStyle69"/>
        </w:rPr>
      </w:pPr>
      <w:proofErr w:type="spellStart"/>
      <w:r>
        <w:rPr>
          <w:rStyle w:val="FontStyle69"/>
        </w:rPr>
        <w:t>Sojade</w:t>
      </w:r>
      <w:proofErr w:type="spellEnd"/>
      <w:r>
        <w:rPr>
          <w:rStyle w:val="FontStyle69"/>
        </w:rPr>
        <w:t xml:space="preserve"> s'adresse à tous ceux qui recherchent une alimentation saine et durable. </w:t>
      </w:r>
      <w:proofErr w:type="spellStart"/>
      <w:r>
        <w:rPr>
          <w:rStyle w:val="FontStyle69"/>
        </w:rPr>
        <w:t>Sojade</w:t>
      </w:r>
      <w:proofErr w:type="spellEnd"/>
      <w:r>
        <w:rPr>
          <w:rStyle w:val="FontStyle69"/>
        </w:rPr>
        <w:t xml:space="preserve"> propose une quarantaine de produits pour répondre aux besoins de santé et de plaisir des consommateurs. </w:t>
      </w:r>
      <w:proofErr w:type="spellStart"/>
      <w:r>
        <w:rPr>
          <w:rStyle w:val="FontStyle69"/>
        </w:rPr>
        <w:t>Sojade</w:t>
      </w:r>
      <w:proofErr w:type="spellEnd"/>
      <w:r>
        <w:rPr>
          <w:rStyle w:val="FontStyle69"/>
        </w:rPr>
        <w:t xml:space="preserve"> a été le premier à lancer un « yaourt soja » biologique en magasins spécialisés. Depuis, </w:t>
      </w:r>
      <w:proofErr w:type="spellStart"/>
      <w:r>
        <w:rPr>
          <w:rStyle w:val="FontStyle69"/>
        </w:rPr>
        <w:t>Sojade</w:t>
      </w:r>
      <w:proofErr w:type="spellEnd"/>
      <w:r>
        <w:rPr>
          <w:rStyle w:val="FontStyle69"/>
        </w:rPr>
        <w:t xml:space="preserve"> est présent dans </w:t>
      </w:r>
      <w:proofErr w:type="gramStart"/>
      <w:r>
        <w:rPr>
          <w:rStyle w:val="FontStyle69"/>
        </w:rPr>
        <w:t>les magasins bio</w:t>
      </w:r>
      <w:proofErr w:type="gramEnd"/>
      <w:r>
        <w:rPr>
          <w:rStyle w:val="FontStyle69"/>
        </w:rPr>
        <w:t xml:space="preserve"> et sur les sites marchands bio. Partenaire de « The </w:t>
      </w:r>
      <w:proofErr w:type="spellStart"/>
      <w:r>
        <w:rPr>
          <w:rStyle w:val="FontStyle69"/>
        </w:rPr>
        <w:t>Vegan</w:t>
      </w:r>
      <w:proofErr w:type="spellEnd"/>
      <w:r>
        <w:rPr>
          <w:rStyle w:val="FontStyle69"/>
        </w:rPr>
        <w:t xml:space="preserve"> Society », </w:t>
      </w:r>
      <w:proofErr w:type="spellStart"/>
      <w:r>
        <w:rPr>
          <w:rStyle w:val="FontStyle69"/>
        </w:rPr>
        <w:t>Sojade</w:t>
      </w:r>
      <w:proofErr w:type="spellEnd"/>
      <w:r>
        <w:rPr>
          <w:rStyle w:val="FontStyle69"/>
        </w:rPr>
        <w:t xml:space="preserve"> commercialise aussi ses produits dans des magasins spécialisés en produits </w:t>
      </w:r>
      <w:proofErr w:type="spellStart"/>
      <w:r>
        <w:rPr>
          <w:rStyle w:val="FontStyle69"/>
        </w:rPr>
        <w:t>vegan</w:t>
      </w:r>
      <w:proofErr w:type="spellEnd"/>
      <w:r>
        <w:rPr>
          <w:rStyle w:val="FontStyle69"/>
        </w:rPr>
        <w:t xml:space="preserve"> et les sites marchands </w:t>
      </w:r>
      <w:proofErr w:type="spellStart"/>
      <w:r>
        <w:rPr>
          <w:rStyle w:val="FontStyle69"/>
        </w:rPr>
        <w:t>vegan</w:t>
      </w:r>
      <w:proofErr w:type="spellEnd"/>
      <w:r>
        <w:rPr>
          <w:rStyle w:val="FontStyle69"/>
        </w:rPr>
        <w:t>.</w:t>
      </w:r>
    </w:p>
    <w:p w:rsidR="00046A19" w:rsidRPr="00B761D3" w:rsidRDefault="00046A19">
      <w:pPr>
        <w:pStyle w:val="Style5"/>
        <w:widowControl/>
        <w:spacing w:before="120" w:line="240" w:lineRule="auto"/>
        <w:jc w:val="right"/>
        <w:rPr>
          <w:rStyle w:val="FontStyle64"/>
          <w:u w:val="single"/>
        </w:rPr>
      </w:pPr>
      <w:r>
        <w:rPr>
          <w:rStyle w:val="FontStyle64"/>
        </w:rPr>
        <w:t xml:space="preserve">Source : d'après </w:t>
      </w:r>
      <w:hyperlink r:id="rId33" w:history="1">
        <w:r w:rsidRPr="00747FCA">
          <w:rPr>
            <w:rStyle w:val="FontStyle64"/>
          </w:rPr>
          <w:t>Sojade.fr</w:t>
        </w:r>
      </w:hyperlink>
    </w:p>
    <w:p w:rsidR="004A23F8" w:rsidRDefault="004A23F8">
      <w:pPr>
        <w:pStyle w:val="Style21"/>
        <w:widowControl/>
        <w:spacing w:before="230" w:after="250"/>
        <w:jc w:val="left"/>
        <w:rPr>
          <w:rStyle w:val="FontStyle68"/>
        </w:rPr>
        <w:sectPr w:rsidR="004A23F8">
          <w:footerReference w:type="even" r:id="rId34"/>
          <w:footerReference w:type="default" r:id="rId35"/>
          <w:type w:val="continuous"/>
          <w:pgSz w:w="11905" w:h="16837"/>
          <w:pgMar w:top="1176" w:right="1467" w:bottom="1440" w:left="1371" w:header="720" w:footer="720" w:gutter="0"/>
          <w:cols w:space="60"/>
          <w:noEndnote/>
        </w:sectPr>
      </w:pPr>
    </w:p>
    <w:p w:rsidR="00046A19" w:rsidRDefault="00D51849">
      <w:pPr>
        <w:pStyle w:val="Style21"/>
        <w:widowControl/>
        <w:spacing w:before="230" w:after="250"/>
        <w:jc w:val="left"/>
        <w:rPr>
          <w:rStyle w:val="FontStyle68"/>
        </w:rPr>
      </w:pPr>
      <w:r>
        <w:rPr>
          <w:noProof/>
        </w:rPr>
        <w:lastRenderedPageBreak/>
        <w:drawing>
          <wp:anchor distT="0" distB="0" distL="114300" distR="114300" simplePos="0" relativeHeight="251678720" behindDoc="1" locked="0" layoutInCell="1" allowOverlap="1">
            <wp:simplePos x="0" y="0"/>
            <wp:positionH relativeFrom="column">
              <wp:posOffset>-923925</wp:posOffset>
            </wp:positionH>
            <wp:positionV relativeFrom="paragraph">
              <wp:posOffset>385445</wp:posOffset>
            </wp:positionV>
            <wp:extent cx="7304405" cy="1530985"/>
            <wp:effectExtent l="19050" t="0" r="0" b="0"/>
            <wp:wrapTight wrapText="bothSides">
              <wp:wrapPolygon edited="0">
                <wp:start x="-56" y="0"/>
                <wp:lineTo x="-56" y="21233"/>
                <wp:lineTo x="21576" y="21233"/>
                <wp:lineTo x="21576" y="0"/>
                <wp:lineTo x="-56" y="0"/>
              </wp:wrapPolygon>
            </wp:wrapTight>
            <wp:docPr id="23" name="Image 23" descr="annex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annexe 7"/>
                    <pic:cNvPicPr>
                      <a:picLocks noChangeAspect="1" noChangeArrowheads="1"/>
                    </pic:cNvPicPr>
                  </pic:nvPicPr>
                  <pic:blipFill>
                    <a:blip r:embed="rId36"/>
                    <a:srcRect/>
                    <a:stretch>
                      <a:fillRect/>
                    </a:stretch>
                  </pic:blipFill>
                  <pic:spPr bwMode="auto">
                    <a:xfrm>
                      <a:off x="0" y="0"/>
                      <a:ext cx="7304405" cy="1530985"/>
                    </a:xfrm>
                    <a:prstGeom prst="rect">
                      <a:avLst/>
                    </a:prstGeom>
                    <a:noFill/>
                    <a:ln w="9525">
                      <a:noFill/>
                      <a:miter lim="800000"/>
                      <a:headEnd/>
                      <a:tailEnd/>
                    </a:ln>
                  </pic:spPr>
                </pic:pic>
              </a:graphicData>
            </a:graphic>
          </wp:anchor>
        </w:drawing>
      </w:r>
      <w:r w:rsidR="00046A19">
        <w:rPr>
          <w:rStyle w:val="FontStyle68"/>
        </w:rPr>
        <w:t xml:space="preserve">ANNEXE 7 </w:t>
      </w:r>
      <w:proofErr w:type="gramStart"/>
      <w:r w:rsidR="00046A19">
        <w:rPr>
          <w:rStyle w:val="FontStyle68"/>
        </w:rPr>
        <w:t>:  Les</w:t>
      </w:r>
      <w:proofErr w:type="gramEnd"/>
      <w:r w:rsidR="00046A19">
        <w:rPr>
          <w:rStyle w:val="FontStyle68"/>
        </w:rPr>
        <w:t xml:space="preserve"> lieux d'achats de produits à base végétale</w:t>
      </w:r>
    </w:p>
    <w:p w:rsidR="00046A19" w:rsidRDefault="00046A19">
      <w:pPr>
        <w:pStyle w:val="Style19"/>
        <w:widowControl/>
        <w:spacing w:before="48" w:line="240" w:lineRule="auto"/>
        <w:jc w:val="left"/>
        <w:rPr>
          <w:rStyle w:val="FontStyle69"/>
        </w:rPr>
      </w:pPr>
      <w:r>
        <w:rPr>
          <w:rStyle w:val="FontStyle69"/>
        </w:rPr>
        <w:t>Remarque : plusieurs lieux peuvent être utilisés par un même consommateur.</w:t>
      </w:r>
    </w:p>
    <w:p w:rsidR="00046A19" w:rsidRPr="00C010E6" w:rsidRDefault="00046A19">
      <w:pPr>
        <w:pStyle w:val="Style5"/>
        <w:widowControl/>
        <w:spacing w:before="134" w:line="240" w:lineRule="auto"/>
        <w:jc w:val="right"/>
        <w:rPr>
          <w:rStyle w:val="FontStyle64"/>
        </w:rPr>
      </w:pPr>
      <w:r w:rsidRPr="00C010E6">
        <w:rPr>
          <w:rStyle w:val="FontStyle64"/>
        </w:rPr>
        <w:t xml:space="preserve">Source : </w:t>
      </w:r>
      <w:hyperlink r:id="rId37" w:history="1">
        <w:r w:rsidRPr="00C010E6">
          <w:rPr>
            <w:rStyle w:val="FontStyle64"/>
          </w:rPr>
          <w:t>biolineaires.com</w:t>
        </w:r>
      </w:hyperlink>
    </w:p>
    <w:p w:rsidR="00385FD8" w:rsidRDefault="00385FD8">
      <w:pPr>
        <w:pStyle w:val="Style21"/>
        <w:widowControl/>
        <w:spacing w:before="53"/>
        <w:jc w:val="both"/>
        <w:rPr>
          <w:rStyle w:val="FontStyle68"/>
        </w:rPr>
        <w:sectPr w:rsidR="00385FD8">
          <w:footerReference w:type="even" r:id="rId38"/>
          <w:footerReference w:type="default" r:id="rId39"/>
          <w:type w:val="continuous"/>
          <w:pgSz w:w="11905" w:h="16837"/>
          <w:pgMar w:top="1176" w:right="1467" w:bottom="1440" w:left="1371" w:header="720" w:footer="720" w:gutter="0"/>
          <w:cols w:space="60"/>
          <w:noEndnote/>
        </w:sectPr>
      </w:pPr>
    </w:p>
    <w:p w:rsidR="00046A19" w:rsidRDefault="00046A19">
      <w:pPr>
        <w:pStyle w:val="Style21"/>
        <w:widowControl/>
        <w:spacing w:before="53"/>
        <w:jc w:val="both"/>
        <w:rPr>
          <w:rStyle w:val="FontStyle68"/>
        </w:rPr>
      </w:pPr>
      <w:r>
        <w:rPr>
          <w:rStyle w:val="FontStyle68"/>
        </w:rPr>
        <w:lastRenderedPageBreak/>
        <w:t xml:space="preserve">ANNEXE 8 </w:t>
      </w:r>
      <w:proofErr w:type="gramStart"/>
      <w:r>
        <w:rPr>
          <w:rStyle w:val="FontStyle68"/>
        </w:rPr>
        <w:t>:  Exemples</w:t>
      </w:r>
      <w:proofErr w:type="gramEnd"/>
      <w:r>
        <w:rPr>
          <w:rStyle w:val="FontStyle68"/>
        </w:rPr>
        <w:t xml:space="preserve"> de partenariats</w:t>
      </w:r>
    </w:p>
    <w:p w:rsidR="00046A19" w:rsidRDefault="00046A19" w:rsidP="00B761D3">
      <w:pPr>
        <w:pStyle w:val="Style29"/>
        <w:widowControl/>
        <w:numPr>
          <w:ilvl w:val="0"/>
          <w:numId w:val="5"/>
        </w:numPr>
        <w:tabs>
          <w:tab w:val="left" w:pos="360"/>
        </w:tabs>
        <w:spacing w:before="250"/>
        <w:ind w:left="360"/>
        <w:rPr>
          <w:rStyle w:val="FontStyle69"/>
        </w:rPr>
      </w:pPr>
      <w:proofErr w:type="spellStart"/>
      <w:r>
        <w:rPr>
          <w:rStyle w:val="FontStyle69"/>
        </w:rPr>
        <w:t>Sojade</w:t>
      </w:r>
      <w:proofErr w:type="spellEnd"/>
      <w:r>
        <w:rPr>
          <w:rStyle w:val="FontStyle69"/>
        </w:rPr>
        <w:t xml:space="preserve"> propose sur son site internet une carte Google </w:t>
      </w:r>
      <w:proofErr w:type="spellStart"/>
      <w:r>
        <w:rPr>
          <w:rStyle w:val="FontStyle69"/>
        </w:rPr>
        <w:t>Map</w:t>
      </w:r>
      <w:proofErr w:type="spellEnd"/>
      <w:r>
        <w:rPr>
          <w:rStyle w:val="FontStyle69"/>
        </w:rPr>
        <w:t xml:space="preserve"> permettant de situer tous les magasins commercialisant les produits </w:t>
      </w:r>
      <w:proofErr w:type="spellStart"/>
      <w:r>
        <w:rPr>
          <w:rStyle w:val="FontStyle69"/>
        </w:rPr>
        <w:t>Sojade</w:t>
      </w:r>
      <w:proofErr w:type="spellEnd"/>
      <w:r>
        <w:rPr>
          <w:rStyle w:val="FontStyle69"/>
        </w:rPr>
        <w:t>.</w:t>
      </w:r>
    </w:p>
    <w:p w:rsidR="00046A19" w:rsidRDefault="00046A19" w:rsidP="00B761D3">
      <w:pPr>
        <w:pStyle w:val="Style29"/>
        <w:widowControl/>
        <w:numPr>
          <w:ilvl w:val="0"/>
          <w:numId w:val="5"/>
        </w:numPr>
        <w:tabs>
          <w:tab w:val="left" w:pos="360"/>
        </w:tabs>
        <w:spacing w:before="264"/>
        <w:ind w:left="360"/>
        <w:rPr>
          <w:rStyle w:val="FontStyle69"/>
        </w:rPr>
      </w:pPr>
      <w:r>
        <w:rPr>
          <w:rStyle w:val="FontStyle69"/>
        </w:rPr>
        <w:t xml:space="preserve">À l'occasion de la Semaine du Développement Durable, </w:t>
      </w:r>
      <w:proofErr w:type="spellStart"/>
      <w:r>
        <w:rPr>
          <w:rStyle w:val="FontStyle69"/>
        </w:rPr>
        <w:t>Biocoop</w:t>
      </w:r>
      <w:proofErr w:type="spellEnd"/>
      <w:r>
        <w:rPr>
          <w:rStyle w:val="FontStyle69"/>
          <w:vertAlign w:val="superscript"/>
        </w:rPr>
        <w:footnoteReference w:id="6"/>
      </w:r>
      <w:r>
        <w:rPr>
          <w:rStyle w:val="FontStyle69"/>
        </w:rPr>
        <w:t xml:space="preserve">, en partenariat avec son fournisseur </w:t>
      </w:r>
      <w:proofErr w:type="spellStart"/>
      <w:r>
        <w:rPr>
          <w:rStyle w:val="FontStyle69"/>
        </w:rPr>
        <w:t>Sojade</w:t>
      </w:r>
      <w:proofErr w:type="spellEnd"/>
      <w:r>
        <w:rPr>
          <w:rStyle w:val="FontStyle69"/>
        </w:rPr>
        <w:t xml:space="preserve">, a décidé de mettre à l'honneur l'information environnementale. 10 produits et 30 magasins du réseau </w:t>
      </w:r>
      <w:proofErr w:type="spellStart"/>
      <w:r>
        <w:rPr>
          <w:rStyle w:val="FontStyle69"/>
        </w:rPr>
        <w:t>Biocoop</w:t>
      </w:r>
      <w:proofErr w:type="spellEnd"/>
      <w:r>
        <w:rPr>
          <w:rStyle w:val="FontStyle69"/>
        </w:rPr>
        <w:t xml:space="preserve"> sont concernés par cette opération. </w:t>
      </w:r>
      <w:proofErr w:type="spellStart"/>
      <w:r>
        <w:rPr>
          <w:rStyle w:val="FontStyle69"/>
        </w:rPr>
        <w:t>Biocoop</w:t>
      </w:r>
      <w:proofErr w:type="spellEnd"/>
      <w:r>
        <w:rPr>
          <w:rStyle w:val="FontStyle69"/>
        </w:rPr>
        <w:t xml:space="preserve"> a développé deux visuels afin que les consommateurs puissent lire d'un coup d'œil toutes les informations liées aux produits :</w:t>
      </w:r>
    </w:p>
    <w:p w:rsidR="00046A19" w:rsidRDefault="00046A19" w:rsidP="00C010E6">
      <w:pPr>
        <w:pStyle w:val="Style19"/>
        <w:widowControl/>
        <w:numPr>
          <w:ilvl w:val="0"/>
          <w:numId w:val="11"/>
        </w:numPr>
        <w:ind w:left="1418"/>
        <w:rPr>
          <w:rStyle w:val="FontStyle69"/>
        </w:rPr>
      </w:pPr>
      <w:r>
        <w:rPr>
          <w:rStyle w:val="FontStyle69"/>
        </w:rPr>
        <w:t>un stop-rayon perpendiculaire pour attirer l'attention et un stop-rayon porteur de l'information.</w:t>
      </w:r>
    </w:p>
    <w:p w:rsidR="00046A19" w:rsidRDefault="00046A19" w:rsidP="00C010E6">
      <w:pPr>
        <w:pStyle w:val="Style19"/>
        <w:widowControl/>
        <w:numPr>
          <w:ilvl w:val="0"/>
          <w:numId w:val="11"/>
        </w:numPr>
        <w:ind w:left="1418"/>
        <w:rPr>
          <w:rStyle w:val="FontStyle69"/>
        </w:rPr>
      </w:pPr>
      <w:r>
        <w:rPr>
          <w:rStyle w:val="FontStyle69"/>
        </w:rPr>
        <w:t>un support détaillant les impacts tout au long du cycle de vie du produit et les actions mises en place par le réseau pour réduire l'impact environnemental de son activité.</w:t>
      </w:r>
    </w:p>
    <w:p w:rsidR="00046A19" w:rsidRDefault="00046A19" w:rsidP="00C010E6">
      <w:pPr>
        <w:pStyle w:val="Style19"/>
        <w:widowControl/>
        <w:ind w:left="533"/>
        <w:jc w:val="left"/>
        <w:rPr>
          <w:rStyle w:val="FontStyle69"/>
        </w:rPr>
      </w:pPr>
      <w:r>
        <w:rPr>
          <w:rStyle w:val="FontStyle69"/>
        </w:rPr>
        <w:t xml:space="preserve">Les consommateurs des magasins du réseau </w:t>
      </w:r>
      <w:proofErr w:type="spellStart"/>
      <w:r>
        <w:rPr>
          <w:rStyle w:val="FontStyle69"/>
        </w:rPr>
        <w:t>Biocoop</w:t>
      </w:r>
      <w:proofErr w:type="spellEnd"/>
      <w:r>
        <w:rPr>
          <w:rStyle w:val="FontStyle69"/>
        </w:rPr>
        <w:t xml:space="preserve"> pourront comparer l'empreinte</w:t>
      </w:r>
      <w:r w:rsidR="00C010E6">
        <w:rPr>
          <w:rStyle w:val="FontStyle69"/>
        </w:rPr>
        <w:t xml:space="preserve"> </w:t>
      </w:r>
      <w:r>
        <w:rPr>
          <w:rStyle w:val="FontStyle69"/>
        </w:rPr>
        <w:t>écologique de plusieurs produits bio.</w:t>
      </w:r>
    </w:p>
    <w:p w:rsidR="00046A19" w:rsidRDefault="00046A19">
      <w:pPr>
        <w:pStyle w:val="Style29"/>
        <w:widowControl/>
        <w:spacing w:line="240" w:lineRule="exact"/>
        <w:ind w:left="360"/>
        <w:rPr>
          <w:sz w:val="20"/>
          <w:szCs w:val="20"/>
        </w:rPr>
      </w:pPr>
    </w:p>
    <w:p w:rsidR="00046A19" w:rsidRDefault="00046A19">
      <w:pPr>
        <w:pStyle w:val="Style29"/>
        <w:widowControl/>
        <w:tabs>
          <w:tab w:val="left" w:pos="360"/>
        </w:tabs>
        <w:spacing w:before="24"/>
        <w:ind w:left="360"/>
        <w:rPr>
          <w:rStyle w:val="FontStyle69"/>
        </w:rPr>
      </w:pPr>
      <w:r>
        <w:rPr>
          <w:rStyle w:val="FontStyle69"/>
        </w:rPr>
        <w:t>•</w:t>
      </w:r>
      <w:r>
        <w:rPr>
          <w:rStyle w:val="FontStyle69"/>
          <w:rFonts w:ascii="Times New Roman" w:hAnsi="Times New Roman" w:cs="Times New Roman"/>
          <w:sz w:val="20"/>
          <w:szCs w:val="20"/>
        </w:rPr>
        <w:tab/>
      </w:r>
      <w:proofErr w:type="spellStart"/>
      <w:r>
        <w:rPr>
          <w:rStyle w:val="FontStyle69"/>
        </w:rPr>
        <w:t>Sojade</w:t>
      </w:r>
      <w:proofErr w:type="spellEnd"/>
      <w:r>
        <w:rPr>
          <w:rStyle w:val="FontStyle69"/>
        </w:rPr>
        <w:t xml:space="preserve"> a organisé le 29 septembre, dans plusieurs magasins </w:t>
      </w:r>
      <w:proofErr w:type="spellStart"/>
      <w:r>
        <w:rPr>
          <w:rStyle w:val="FontStyle69"/>
        </w:rPr>
        <w:t>Satoriz</w:t>
      </w:r>
      <w:proofErr w:type="spellEnd"/>
      <w:r>
        <w:rPr>
          <w:rStyle w:val="FontStyle69"/>
          <w:vertAlign w:val="superscript"/>
        </w:rPr>
        <w:footnoteReference w:id="7"/>
      </w:r>
      <w:proofErr w:type="gramStart"/>
      <w:r>
        <w:rPr>
          <w:rStyle w:val="FontStyle69"/>
        </w:rPr>
        <w:t>,une</w:t>
      </w:r>
      <w:proofErr w:type="gramEnd"/>
      <w:r>
        <w:rPr>
          <w:rStyle w:val="FontStyle69"/>
        </w:rPr>
        <w:t xml:space="preserve"> animation sur les produits de la gamme </w:t>
      </w:r>
      <w:proofErr w:type="spellStart"/>
      <w:r>
        <w:rPr>
          <w:rStyle w:val="FontStyle69"/>
        </w:rPr>
        <w:t>Sojade</w:t>
      </w:r>
      <w:proofErr w:type="spellEnd"/>
      <w:r>
        <w:rPr>
          <w:rStyle w:val="FontStyle69"/>
        </w:rPr>
        <w:t>.</w:t>
      </w:r>
    </w:p>
    <w:p w:rsidR="00046A19" w:rsidRDefault="00046A19">
      <w:pPr>
        <w:pStyle w:val="Style5"/>
        <w:widowControl/>
        <w:spacing w:before="125" w:line="240" w:lineRule="auto"/>
        <w:jc w:val="right"/>
        <w:rPr>
          <w:rStyle w:val="FontStyle64"/>
        </w:rPr>
      </w:pPr>
      <w:r>
        <w:rPr>
          <w:rStyle w:val="FontStyle64"/>
        </w:rPr>
        <w:t>Source interne</w:t>
      </w:r>
    </w:p>
    <w:p w:rsidR="00046A19" w:rsidRDefault="00046A19">
      <w:pPr>
        <w:pStyle w:val="Style21"/>
        <w:widowControl/>
        <w:spacing w:before="235"/>
        <w:jc w:val="left"/>
        <w:rPr>
          <w:rStyle w:val="FontStyle68"/>
        </w:rPr>
      </w:pPr>
      <w:r>
        <w:rPr>
          <w:rStyle w:val="FontStyle68"/>
        </w:rPr>
        <w:t>ANNEXE 9 :     Données chiffrées</w:t>
      </w:r>
    </w:p>
    <w:p w:rsidR="00046A19" w:rsidRDefault="00046A19">
      <w:pPr>
        <w:pStyle w:val="Style21"/>
        <w:widowControl/>
        <w:spacing w:before="235" w:line="254" w:lineRule="exact"/>
        <w:jc w:val="left"/>
        <w:rPr>
          <w:rStyle w:val="FontStyle68"/>
        </w:rPr>
      </w:pPr>
      <w:r>
        <w:rPr>
          <w:rStyle w:val="FontStyle68"/>
        </w:rPr>
        <w:t>Éléments de coût (pour la fabrication de 1 000 litres de lait de soja)</w:t>
      </w:r>
    </w:p>
    <w:p w:rsidR="00046A19" w:rsidRDefault="00046A19">
      <w:pPr>
        <w:pStyle w:val="Style57"/>
        <w:widowControl/>
        <w:ind w:right="5530"/>
        <w:rPr>
          <w:rStyle w:val="FontStyle69"/>
        </w:rPr>
      </w:pPr>
      <w:r>
        <w:rPr>
          <w:rStyle w:val="FontStyle69"/>
        </w:rPr>
        <w:t xml:space="preserve">Soja </w:t>
      </w:r>
      <w:proofErr w:type="spellStart"/>
      <w:r>
        <w:rPr>
          <w:rStyle w:val="FontStyle69"/>
        </w:rPr>
        <w:t>dépelliculé</w:t>
      </w:r>
      <w:proofErr w:type="spellEnd"/>
      <w:r>
        <w:rPr>
          <w:rStyle w:val="FontStyle69"/>
        </w:rPr>
        <w:t xml:space="preserve"> : 150 kg Eau : 1 400 L Main d'</w:t>
      </w:r>
      <w:proofErr w:type="spellStart"/>
      <w:r>
        <w:rPr>
          <w:rStyle w:val="FontStyle69"/>
        </w:rPr>
        <w:t>ceuvre</w:t>
      </w:r>
      <w:proofErr w:type="spellEnd"/>
      <w:r>
        <w:rPr>
          <w:rStyle w:val="FontStyle69"/>
        </w:rPr>
        <w:t xml:space="preserve"> : 1 h à 15 € Charges de production : 1 025 € Charges de distribution : 100 €</w:t>
      </w:r>
    </w:p>
    <w:p w:rsidR="00046A19" w:rsidRDefault="00046A19">
      <w:pPr>
        <w:pStyle w:val="Style57"/>
        <w:widowControl/>
        <w:spacing w:line="240" w:lineRule="exact"/>
        <w:rPr>
          <w:sz w:val="20"/>
          <w:szCs w:val="20"/>
        </w:rPr>
      </w:pPr>
    </w:p>
    <w:p w:rsidR="00046A19" w:rsidRDefault="00046A19">
      <w:pPr>
        <w:pStyle w:val="Style57"/>
        <w:widowControl/>
        <w:spacing w:before="14" w:line="240" w:lineRule="auto"/>
        <w:rPr>
          <w:rStyle w:val="FontStyle69"/>
        </w:rPr>
      </w:pPr>
      <w:r>
        <w:rPr>
          <w:rStyle w:val="FontStyle69"/>
        </w:rPr>
        <w:t>Prix du Soja : 830 € / tonne</w:t>
      </w:r>
    </w:p>
    <w:p w:rsidR="00046A19" w:rsidRDefault="00046A19">
      <w:pPr>
        <w:pStyle w:val="Style57"/>
        <w:widowControl/>
        <w:spacing w:line="240" w:lineRule="auto"/>
        <w:rPr>
          <w:rStyle w:val="FontStyle69"/>
        </w:rPr>
      </w:pPr>
      <w:r>
        <w:rPr>
          <w:rStyle w:val="FontStyle69"/>
        </w:rPr>
        <w:t>Prix du m</w:t>
      </w:r>
      <w:r>
        <w:rPr>
          <w:rStyle w:val="FontStyle69"/>
          <w:vertAlign w:val="superscript"/>
        </w:rPr>
        <w:t>3</w:t>
      </w:r>
      <w:r>
        <w:rPr>
          <w:rStyle w:val="FontStyle69"/>
        </w:rPr>
        <w:t xml:space="preserve"> (1 000 L) d'eau de source : 6 €</w:t>
      </w:r>
    </w:p>
    <w:p w:rsidR="00046A19" w:rsidRDefault="00046A19">
      <w:pPr>
        <w:pStyle w:val="Style57"/>
        <w:widowControl/>
        <w:spacing w:line="240" w:lineRule="exact"/>
        <w:ind w:right="5530"/>
        <w:rPr>
          <w:sz w:val="20"/>
          <w:szCs w:val="20"/>
        </w:rPr>
      </w:pPr>
    </w:p>
    <w:p w:rsidR="00046A19" w:rsidRDefault="00046A19">
      <w:pPr>
        <w:pStyle w:val="Style57"/>
        <w:widowControl/>
        <w:spacing w:before="14" w:line="245" w:lineRule="exact"/>
        <w:ind w:right="5530"/>
        <w:rPr>
          <w:rStyle w:val="FontStyle69"/>
        </w:rPr>
      </w:pPr>
      <w:r>
        <w:rPr>
          <w:rStyle w:val="FontStyle69"/>
        </w:rPr>
        <w:t xml:space="preserve">Taux de marge de </w:t>
      </w:r>
      <w:proofErr w:type="spellStart"/>
      <w:r>
        <w:rPr>
          <w:rStyle w:val="FontStyle69"/>
        </w:rPr>
        <w:t>Sojade</w:t>
      </w:r>
      <w:proofErr w:type="spellEnd"/>
      <w:r>
        <w:rPr>
          <w:rStyle w:val="FontStyle69"/>
        </w:rPr>
        <w:t xml:space="preserve"> : 20 % Marge du distributeur : 0,25 € Taux de TVA : 5,5 %</w:t>
      </w:r>
    </w:p>
    <w:p w:rsidR="00046A19" w:rsidRDefault="00046A19">
      <w:pPr>
        <w:pStyle w:val="Style21"/>
        <w:widowControl/>
        <w:spacing w:line="240" w:lineRule="exact"/>
        <w:jc w:val="both"/>
        <w:rPr>
          <w:sz w:val="20"/>
          <w:szCs w:val="20"/>
        </w:rPr>
      </w:pPr>
    </w:p>
    <w:p w:rsidR="00046A19" w:rsidRDefault="00046A19">
      <w:pPr>
        <w:pStyle w:val="Style21"/>
        <w:widowControl/>
        <w:spacing w:line="240" w:lineRule="exact"/>
        <w:jc w:val="both"/>
        <w:rPr>
          <w:sz w:val="20"/>
          <w:szCs w:val="20"/>
        </w:rPr>
      </w:pPr>
    </w:p>
    <w:p w:rsidR="00046A19" w:rsidRDefault="00046A19">
      <w:pPr>
        <w:pStyle w:val="Style21"/>
        <w:widowControl/>
        <w:spacing w:before="29"/>
        <w:jc w:val="both"/>
        <w:rPr>
          <w:rStyle w:val="FontStyle68"/>
          <w:u w:val="single"/>
        </w:rPr>
      </w:pPr>
      <w:r>
        <w:rPr>
          <w:rStyle w:val="FontStyle68"/>
          <w:u w:val="single"/>
        </w:rPr>
        <w:t>Relevé de prix des concurrents</w:t>
      </w:r>
    </w:p>
    <w:tbl>
      <w:tblPr>
        <w:tblW w:w="0" w:type="auto"/>
        <w:tblInd w:w="40" w:type="dxa"/>
        <w:tblLayout w:type="fixed"/>
        <w:tblCellMar>
          <w:left w:w="40" w:type="dxa"/>
          <w:right w:w="40" w:type="dxa"/>
        </w:tblCellMar>
        <w:tblLook w:val="0000"/>
      </w:tblPr>
      <w:tblGrid>
        <w:gridCol w:w="3922"/>
        <w:gridCol w:w="1262"/>
        <w:gridCol w:w="1406"/>
        <w:gridCol w:w="2659"/>
      </w:tblGrid>
      <w:tr w:rsidR="00046A19">
        <w:tc>
          <w:tcPr>
            <w:tcW w:w="3922" w:type="dxa"/>
            <w:tcBorders>
              <w:top w:val="single" w:sz="6" w:space="0" w:color="auto"/>
              <w:left w:val="single" w:sz="6" w:space="0" w:color="auto"/>
              <w:bottom w:val="single" w:sz="6" w:space="0" w:color="auto"/>
              <w:right w:val="single" w:sz="6" w:space="0" w:color="auto"/>
            </w:tcBorders>
          </w:tcPr>
          <w:p w:rsidR="00046A19" w:rsidRDefault="00046A19">
            <w:pPr>
              <w:pStyle w:val="Style42"/>
              <w:widowControl/>
            </w:pPr>
          </w:p>
        </w:tc>
        <w:tc>
          <w:tcPr>
            <w:tcW w:w="1262"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ind w:left="293"/>
              <w:rPr>
                <w:rStyle w:val="FontStyle69"/>
              </w:rPr>
            </w:pPr>
            <w:r>
              <w:rPr>
                <w:rStyle w:val="FontStyle69"/>
              </w:rPr>
              <w:t>Lima</w:t>
            </w:r>
          </w:p>
        </w:tc>
        <w:tc>
          <w:tcPr>
            <w:tcW w:w="1406"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jc w:val="center"/>
              <w:rPr>
                <w:rStyle w:val="FontStyle69"/>
              </w:rPr>
            </w:pPr>
            <w:proofErr w:type="spellStart"/>
            <w:r>
              <w:rPr>
                <w:rStyle w:val="FontStyle69"/>
              </w:rPr>
              <w:t>Provamel</w:t>
            </w:r>
            <w:proofErr w:type="spellEnd"/>
          </w:p>
        </w:tc>
        <w:tc>
          <w:tcPr>
            <w:tcW w:w="2659"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jc w:val="center"/>
              <w:rPr>
                <w:rStyle w:val="FontStyle69"/>
              </w:rPr>
            </w:pPr>
            <w:r>
              <w:rPr>
                <w:rStyle w:val="FontStyle69"/>
              </w:rPr>
              <w:t>Marque de distributeur</w:t>
            </w:r>
          </w:p>
        </w:tc>
      </w:tr>
      <w:tr w:rsidR="00046A19">
        <w:tc>
          <w:tcPr>
            <w:tcW w:w="3922"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rPr>
                <w:rStyle w:val="FontStyle69"/>
              </w:rPr>
            </w:pPr>
            <w:r>
              <w:rPr>
                <w:rStyle w:val="FontStyle69"/>
              </w:rPr>
              <w:t>Prix d'une boisson 1 litre Soja nature</w:t>
            </w:r>
          </w:p>
        </w:tc>
        <w:tc>
          <w:tcPr>
            <w:tcW w:w="1262"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ind w:left="235"/>
              <w:rPr>
                <w:rStyle w:val="FontStyle69"/>
              </w:rPr>
            </w:pPr>
            <w:r>
              <w:rPr>
                <w:rStyle w:val="FontStyle69"/>
              </w:rPr>
              <w:t>1,74 €</w:t>
            </w:r>
          </w:p>
        </w:tc>
        <w:tc>
          <w:tcPr>
            <w:tcW w:w="1406"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jc w:val="center"/>
              <w:rPr>
                <w:rStyle w:val="FontStyle69"/>
              </w:rPr>
            </w:pPr>
            <w:r>
              <w:rPr>
                <w:rStyle w:val="FontStyle69"/>
              </w:rPr>
              <w:t>1,75€</w:t>
            </w:r>
          </w:p>
        </w:tc>
        <w:tc>
          <w:tcPr>
            <w:tcW w:w="2659" w:type="dxa"/>
            <w:tcBorders>
              <w:top w:val="single" w:sz="6" w:space="0" w:color="auto"/>
              <w:left w:val="single" w:sz="6" w:space="0" w:color="auto"/>
              <w:bottom w:val="single" w:sz="6" w:space="0" w:color="auto"/>
              <w:right w:val="single" w:sz="6" w:space="0" w:color="auto"/>
            </w:tcBorders>
          </w:tcPr>
          <w:p w:rsidR="00046A19" w:rsidRDefault="00046A19">
            <w:pPr>
              <w:pStyle w:val="Style17"/>
              <w:widowControl/>
              <w:spacing w:line="240" w:lineRule="auto"/>
              <w:jc w:val="center"/>
              <w:rPr>
                <w:rStyle w:val="FontStyle69"/>
              </w:rPr>
            </w:pPr>
            <w:r>
              <w:rPr>
                <w:rStyle w:val="FontStyle69"/>
              </w:rPr>
              <w:t>1,25 €</w:t>
            </w:r>
          </w:p>
        </w:tc>
      </w:tr>
    </w:tbl>
    <w:p w:rsidR="00046A19" w:rsidRDefault="00046A19">
      <w:pPr>
        <w:pStyle w:val="Style21"/>
        <w:widowControl/>
        <w:spacing w:line="240" w:lineRule="exact"/>
        <w:jc w:val="left"/>
        <w:rPr>
          <w:sz w:val="20"/>
          <w:szCs w:val="20"/>
        </w:rPr>
      </w:pPr>
    </w:p>
    <w:p w:rsidR="00046A19" w:rsidRDefault="00046A19">
      <w:pPr>
        <w:pStyle w:val="Style21"/>
        <w:widowControl/>
        <w:spacing w:before="5" w:line="254" w:lineRule="exact"/>
        <w:jc w:val="left"/>
        <w:rPr>
          <w:rStyle w:val="FontStyle68"/>
        </w:rPr>
      </w:pPr>
      <w:proofErr w:type="gramStart"/>
      <w:r>
        <w:rPr>
          <w:rStyle w:val="FontStyle68"/>
        </w:rPr>
        <w:t>Remarques</w:t>
      </w:r>
      <w:proofErr w:type="gramEnd"/>
      <w:r>
        <w:rPr>
          <w:rStyle w:val="FontStyle68"/>
        </w:rPr>
        <w:t xml:space="preserve"> :</w:t>
      </w:r>
    </w:p>
    <w:p w:rsidR="00046A19" w:rsidRDefault="00046A19">
      <w:pPr>
        <w:pStyle w:val="Style57"/>
        <w:widowControl/>
        <w:ind w:right="2765"/>
        <w:rPr>
          <w:rStyle w:val="FontStyle69"/>
        </w:rPr>
      </w:pPr>
      <w:r>
        <w:rPr>
          <w:rStyle w:val="FontStyle69"/>
        </w:rPr>
        <w:t xml:space="preserve">Aucune de ces trois marques ne possède le label </w:t>
      </w:r>
      <w:proofErr w:type="spellStart"/>
      <w:r>
        <w:rPr>
          <w:rStyle w:val="FontStyle69"/>
        </w:rPr>
        <w:t>Vegan</w:t>
      </w:r>
      <w:proofErr w:type="spellEnd"/>
      <w:r>
        <w:rPr>
          <w:rStyle w:val="FontStyle69"/>
        </w:rPr>
        <w:t>. L'origine du soja n'est pas mise en avant sur le conditionnement.</w:t>
      </w:r>
    </w:p>
    <w:p w:rsidR="00046A19" w:rsidRDefault="00046A19">
      <w:pPr>
        <w:pStyle w:val="Style5"/>
        <w:widowControl/>
        <w:spacing w:line="240" w:lineRule="exact"/>
        <w:ind w:left="7699"/>
        <w:rPr>
          <w:sz w:val="20"/>
          <w:szCs w:val="20"/>
        </w:rPr>
      </w:pPr>
    </w:p>
    <w:p w:rsidR="00046A19" w:rsidRDefault="00046A19" w:rsidP="00C010E6">
      <w:pPr>
        <w:pStyle w:val="Style5"/>
        <w:widowControl/>
        <w:spacing w:before="149" w:line="240" w:lineRule="auto"/>
        <w:jc w:val="right"/>
        <w:rPr>
          <w:rStyle w:val="FontStyle64"/>
        </w:rPr>
      </w:pPr>
      <w:r>
        <w:rPr>
          <w:rStyle w:val="FontStyle64"/>
        </w:rPr>
        <w:t>Source interne</w:t>
      </w:r>
    </w:p>
    <w:p w:rsidR="00046A19" w:rsidRDefault="00046A19">
      <w:pPr>
        <w:pStyle w:val="Style5"/>
        <w:widowControl/>
        <w:spacing w:before="149" w:line="240" w:lineRule="auto"/>
        <w:ind w:left="7699"/>
        <w:rPr>
          <w:rStyle w:val="FontStyle64"/>
        </w:rPr>
        <w:sectPr w:rsidR="00046A19" w:rsidSect="00385FD8">
          <w:pgSz w:w="11905" w:h="16837"/>
          <w:pgMar w:top="1176" w:right="1467" w:bottom="1440" w:left="1371" w:header="720" w:footer="720" w:gutter="0"/>
          <w:cols w:space="60"/>
          <w:noEndnote/>
        </w:sectPr>
      </w:pPr>
    </w:p>
    <w:p w:rsidR="00046A19" w:rsidRDefault="00046A19" w:rsidP="00747FCA">
      <w:pPr>
        <w:pStyle w:val="Style21"/>
        <w:widowControl/>
        <w:jc w:val="both"/>
        <w:rPr>
          <w:rStyle w:val="FontStyle68"/>
        </w:rPr>
      </w:pPr>
      <w:r>
        <w:rPr>
          <w:rStyle w:val="FontStyle68"/>
        </w:rPr>
        <w:lastRenderedPageBreak/>
        <w:t xml:space="preserve">ANNEXE 10 </w:t>
      </w:r>
      <w:proofErr w:type="gramStart"/>
      <w:r>
        <w:rPr>
          <w:rStyle w:val="FontStyle68"/>
        </w:rPr>
        <w:t>:</w:t>
      </w:r>
      <w:r w:rsidR="00747FCA">
        <w:rPr>
          <w:rStyle w:val="FontStyle68"/>
        </w:rPr>
        <w:t xml:space="preserve">  </w:t>
      </w:r>
      <w:r>
        <w:rPr>
          <w:rStyle w:val="FontStyle68"/>
        </w:rPr>
        <w:t>La</w:t>
      </w:r>
      <w:proofErr w:type="gramEnd"/>
      <w:r>
        <w:rPr>
          <w:rStyle w:val="FontStyle68"/>
        </w:rPr>
        <w:t xml:space="preserve"> distribution de produits bio en France</w:t>
      </w:r>
    </w:p>
    <w:p w:rsidR="00046A19" w:rsidRDefault="00046A19">
      <w:pPr>
        <w:pStyle w:val="Style19"/>
        <w:widowControl/>
        <w:spacing w:before="235"/>
        <w:rPr>
          <w:rStyle w:val="FontStyle69"/>
        </w:rPr>
      </w:pPr>
      <w:r>
        <w:rPr>
          <w:rStyle w:val="FontStyle69"/>
        </w:rPr>
        <w:t>Avec une croissance moyenne de plus de 7 % par an d'ici 2018, le marché bio dynamise le marché alimentaire français. Le principal moteur réside dans les inquiétudes grandissantes des Français sur les conséquences de l'alimentation sur leur santé.</w:t>
      </w:r>
    </w:p>
    <w:p w:rsidR="00046A19" w:rsidRDefault="00046A19">
      <w:pPr>
        <w:pStyle w:val="Style19"/>
        <w:widowControl/>
        <w:rPr>
          <w:rStyle w:val="FontStyle69"/>
        </w:rPr>
      </w:pPr>
      <w:r>
        <w:rPr>
          <w:rStyle w:val="FontStyle69"/>
        </w:rPr>
        <w:t>Avec d'une part une offre grand public distribuée en GMS</w:t>
      </w:r>
      <w:r>
        <w:rPr>
          <w:rStyle w:val="FontStyle69"/>
          <w:vertAlign w:val="superscript"/>
        </w:rPr>
        <w:footnoteReference w:id="8"/>
      </w:r>
      <w:r>
        <w:rPr>
          <w:rStyle w:val="FontStyle69"/>
        </w:rPr>
        <w:t>, et de l'autre des produits « exclusifs » vendus en magasins spécialisés ou circuits alternatifs, la distribution de produits bio se présente comme un marché dual. Cette dualité incarne également le degré d'engagement des consommateurs dans le bio : les grandes surfaces permettent une première approche du marché tandis que les circuits spécialisés sont plus souvent abordés par les consommateurs « engagés » voire « militants ».</w:t>
      </w:r>
    </w:p>
    <w:p w:rsidR="00046A19" w:rsidRDefault="00046A19">
      <w:pPr>
        <w:pStyle w:val="Style19"/>
        <w:widowControl/>
        <w:rPr>
          <w:rStyle w:val="FontStyle69"/>
        </w:rPr>
      </w:pPr>
      <w:r>
        <w:rPr>
          <w:rStyle w:val="FontStyle69"/>
        </w:rPr>
        <w:t>De plus en plus présente dans les attentes des consommateurs français, la proximité devient gage de traçabilité et de confiance.</w:t>
      </w:r>
    </w:p>
    <w:p w:rsidR="00046A19" w:rsidRPr="00B761D3" w:rsidRDefault="00046A19">
      <w:pPr>
        <w:pStyle w:val="Style5"/>
        <w:widowControl/>
        <w:spacing w:before="120" w:line="240" w:lineRule="auto"/>
        <w:jc w:val="right"/>
        <w:rPr>
          <w:rStyle w:val="FontStyle64"/>
          <w:u w:val="single"/>
        </w:rPr>
      </w:pPr>
      <w:r>
        <w:rPr>
          <w:rStyle w:val="FontStyle64"/>
        </w:rPr>
        <w:t xml:space="preserve">Source : </w:t>
      </w:r>
      <w:hyperlink r:id="rId40" w:history="1">
        <w:r w:rsidRPr="00C010E6">
          <w:rPr>
            <w:rStyle w:val="FontStyle64"/>
          </w:rPr>
          <w:t>xerfi.com</w:t>
        </w:r>
      </w:hyperlink>
    </w:p>
    <w:p w:rsidR="00046A19" w:rsidRDefault="00046A19">
      <w:pPr>
        <w:pStyle w:val="Style21"/>
        <w:widowControl/>
        <w:spacing w:before="240"/>
        <w:jc w:val="left"/>
        <w:rPr>
          <w:rStyle w:val="FontStyle68"/>
        </w:rPr>
      </w:pPr>
      <w:r>
        <w:rPr>
          <w:rStyle w:val="FontStyle68"/>
        </w:rPr>
        <w:t xml:space="preserve">ANNEXE 11 </w:t>
      </w:r>
      <w:proofErr w:type="gramStart"/>
      <w:r>
        <w:rPr>
          <w:rStyle w:val="FontStyle68"/>
        </w:rPr>
        <w:t>:  Les</w:t>
      </w:r>
      <w:proofErr w:type="gramEnd"/>
      <w:r>
        <w:rPr>
          <w:rStyle w:val="FontStyle68"/>
        </w:rPr>
        <w:t xml:space="preserve"> produits </w:t>
      </w:r>
      <w:proofErr w:type="spellStart"/>
      <w:r>
        <w:rPr>
          <w:rStyle w:val="FontStyle68"/>
        </w:rPr>
        <w:t>vegans</w:t>
      </w:r>
      <w:proofErr w:type="spellEnd"/>
      <w:r>
        <w:rPr>
          <w:rStyle w:val="FontStyle68"/>
        </w:rPr>
        <w:t xml:space="preserve"> : un marché en évolution de 20 à 30 %</w:t>
      </w:r>
    </w:p>
    <w:p w:rsidR="00046A19" w:rsidRDefault="00046A19">
      <w:pPr>
        <w:pStyle w:val="Style19"/>
        <w:widowControl/>
        <w:spacing w:before="235"/>
        <w:rPr>
          <w:rStyle w:val="FontStyle69"/>
        </w:rPr>
      </w:pPr>
      <w:r>
        <w:rPr>
          <w:rStyle w:val="FontStyle69"/>
        </w:rPr>
        <w:t xml:space="preserve">Encore marginal il y a quelques années, le mouvement </w:t>
      </w:r>
      <w:proofErr w:type="spellStart"/>
      <w:r>
        <w:rPr>
          <w:rStyle w:val="FontStyle69"/>
        </w:rPr>
        <w:t>vegan</w:t>
      </w:r>
      <w:proofErr w:type="spellEnd"/>
      <w:r>
        <w:rPr>
          <w:rStyle w:val="FontStyle69"/>
        </w:rPr>
        <w:t xml:space="preserve"> est devenu un véritable « style de vie urbain ». Le marché </w:t>
      </w:r>
      <w:proofErr w:type="spellStart"/>
      <w:r>
        <w:rPr>
          <w:rStyle w:val="FontStyle69"/>
        </w:rPr>
        <w:t>veggie</w:t>
      </w:r>
      <w:proofErr w:type="spellEnd"/>
      <w:r>
        <w:rPr>
          <w:rStyle w:val="FontStyle69"/>
          <w:vertAlign w:val="superscript"/>
        </w:rPr>
        <w:footnoteReference w:id="9"/>
      </w:r>
      <w:r>
        <w:rPr>
          <w:rStyle w:val="FontStyle69"/>
        </w:rPr>
        <w:t xml:space="preserve"> connaît donc une croissance de l'ordre de 20 à 30 % quand le marché bio est en hausse de 7 %.</w:t>
      </w:r>
    </w:p>
    <w:p w:rsidR="00046A19" w:rsidRDefault="00046A19">
      <w:pPr>
        <w:pStyle w:val="Style19"/>
        <w:widowControl/>
        <w:spacing w:before="240" w:line="250" w:lineRule="exact"/>
        <w:rPr>
          <w:rStyle w:val="FontStyle69"/>
        </w:rPr>
      </w:pPr>
      <w:r>
        <w:rPr>
          <w:rStyle w:val="FontStyle69"/>
        </w:rPr>
        <w:t xml:space="preserve">La demande </w:t>
      </w:r>
      <w:proofErr w:type="spellStart"/>
      <w:r>
        <w:rPr>
          <w:rStyle w:val="FontStyle69"/>
        </w:rPr>
        <w:t>vegan</w:t>
      </w:r>
      <w:proofErr w:type="spellEnd"/>
      <w:r>
        <w:rPr>
          <w:rStyle w:val="FontStyle69"/>
        </w:rPr>
        <w:t xml:space="preserve"> touche plus particulièrement des consommateurs plutôt jeunes (le marché bio touche les plus de 40 ans), inquiets de l'avenir et de plus en plus suspicieux de l'éthique alimentaire (70 % seraient végétariens et 30 % </w:t>
      </w:r>
      <w:proofErr w:type="spellStart"/>
      <w:r>
        <w:rPr>
          <w:rStyle w:val="FontStyle69"/>
        </w:rPr>
        <w:t>vegans</w:t>
      </w:r>
      <w:proofErr w:type="spellEnd"/>
      <w:r>
        <w:rPr>
          <w:rStyle w:val="FontStyle69"/>
        </w:rPr>
        <w:t xml:space="preserve">). Les derniers scandales autour de la viande (traçabilité, tromperie) ont amplifié ce sentiment et cette population s'est peu à peu « rebellée » et a voulu en savoir plus. La diffusion d'images ainsi que les commentaires sur les réseaux sociaux, sur les conditions d'élevage intensif, ont donc tout naturellement dynamisé la demande. Contrairement au plus de 50 ans, cette jeune génération demande avant tout des produits </w:t>
      </w:r>
      <w:proofErr w:type="spellStart"/>
      <w:r>
        <w:rPr>
          <w:rStyle w:val="FontStyle69"/>
        </w:rPr>
        <w:t>vegans</w:t>
      </w:r>
      <w:proofErr w:type="spellEnd"/>
      <w:r>
        <w:rPr>
          <w:rStyle w:val="FontStyle69"/>
        </w:rPr>
        <w:t>, la notion de bio ne vient qu'en deuxième position.</w:t>
      </w:r>
    </w:p>
    <w:p w:rsidR="00046A19" w:rsidRDefault="00046A19">
      <w:pPr>
        <w:pStyle w:val="Style19"/>
        <w:widowControl/>
        <w:spacing w:before="230"/>
        <w:rPr>
          <w:rStyle w:val="FontStyle69"/>
        </w:rPr>
      </w:pPr>
      <w:r>
        <w:rPr>
          <w:rStyle w:val="FontStyle69"/>
        </w:rPr>
        <w:t xml:space="preserve">Enfin, l'implication à grand renfort de communication de certaines personnalités du show </w:t>
      </w:r>
      <w:proofErr w:type="spellStart"/>
      <w:r>
        <w:rPr>
          <w:rStyle w:val="FontStyle69"/>
        </w:rPr>
        <w:t>biz</w:t>
      </w:r>
      <w:proofErr w:type="spellEnd"/>
      <w:r>
        <w:rPr>
          <w:rStyle w:val="FontStyle69"/>
          <w:vertAlign w:val="superscript"/>
        </w:rPr>
        <w:footnoteReference w:id="10"/>
      </w:r>
      <w:r>
        <w:rPr>
          <w:rStyle w:val="FontStyle69"/>
        </w:rPr>
        <w:t xml:space="preserve"> et des médias a aussi beaucoup influencé le phénomène.</w:t>
      </w:r>
    </w:p>
    <w:p w:rsidR="00046A19" w:rsidRDefault="00046A19">
      <w:pPr>
        <w:pStyle w:val="Style5"/>
        <w:widowControl/>
        <w:spacing w:before="120" w:line="240" w:lineRule="auto"/>
        <w:jc w:val="right"/>
        <w:rPr>
          <w:rStyle w:val="FontStyle64"/>
        </w:rPr>
      </w:pPr>
      <w:r>
        <w:rPr>
          <w:rStyle w:val="FontStyle64"/>
        </w:rPr>
        <w:t xml:space="preserve">Source : </w:t>
      </w:r>
      <w:proofErr w:type="spellStart"/>
      <w:r>
        <w:rPr>
          <w:rStyle w:val="FontStyle64"/>
        </w:rPr>
        <w:t>vegactu.comm</w:t>
      </w:r>
      <w:proofErr w:type="spellEnd"/>
    </w:p>
    <w:p w:rsidR="00C010E6" w:rsidRDefault="00C010E6">
      <w:pPr>
        <w:pStyle w:val="Style21"/>
        <w:widowControl/>
        <w:spacing w:before="53"/>
        <w:jc w:val="left"/>
        <w:rPr>
          <w:rStyle w:val="FontStyle68"/>
        </w:rPr>
        <w:sectPr w:rsidR="00C010E6">
          <w:footerReference w:type="even" r:id="rId41"/>
          <w:footerReference w:type="default" r:id="rId42"/>
          <w:type w:val="continuous"/>
          <w:pgSz w:w="11905" w:h="16837"/>
          <w:pgMar w:top="1073" w:right="1476" w:bottom="994" w:left="1352" w:header="720" w:footer="720" w:gutter="0"/>
          <w:cols w:space="60"/>
          <w:noEndnote/>
        </w:sectPr>
      </w:pPr>
    </w:p>
    <w:p w:rsidR="00046A19" w:rsidRDefault="00046A19">
      <w:pPr>
        <w:pStyle w:val="Style21"/>
        <w:widowControl/>
        <w:spacing w:before="53"/>
        <w:jc w:val="left"/>
        <w:rPr>
          <w:rStyle w:val="FontStyle68"/>
        </w:rPr>
      </w:pPr>
      <w:r>
        <w:rPr>
          <w:rStyle w:val="FontStyle68"/>
        </w:rPr>
        <w:lastRenderedPageBreak/>
        <w:t>ANNEXE 12 :    Le blog « La cuisine d'Anna et Olivia »</w:t>
      </w:r>
    </w:p>
    <w:p w:rsidR="00046A19" w:rsidRDefault="00046A19">
      <w:pPr>
        <w:pStyle w:val="Style19"/>
        <w:widowControl/>
        <w:spacing w:before="240"/>
        <w:rPr>
          <w:rStyle w:val="FontStyle69"/>
        </w:rPr>
      </w:pPr>
      <w:r>
        <w:rPr>
          <w:rStyle w:val="FontStyle69"/>
        </w:rPr>
        <w:t>Anna et Olivia sont deux sœurs passionnées de cuisine saine, bio, végétale et éthique. Sur leur blog (premier blog végétarien en termes de fréquentation), elles partagent leurs astuces et recettes végétariennes</w:t>
      </w:r>
      <w:r>
        <w:rPr>
          <w:rStyle w:val="FontStyle69"/>
          <w:vertAlign w:val="superscript"/>
        </w:rPr>
        <w:footnoteReference w:id="11"/>
      </w:r>
      <w:r>
        <w:rPr>
          <w:rStyle w:val="FontStyle69"/>
        </w:rPr>
        <w:t xml:space="preserve"> pour apprendre la cuisine saine et gourmande.</w:t>
      </w:r>
    </w:p>
    <w:p w:rsidR="00046A19" w:rsidRDefault="00046A19">
      <w:pPr>
        <w:pStyle w:val="Style5"/>
        <w:widowControl/>
        <w:spacing w:line="240" w:lineRule="exact"/>
        <w:rPr>
          <w:sz w:val="20"/>
          <w:szCs w:val="20"/>
        </w:rPr>
      </w:pPr>
    </w:p>
    <w:p w:rsidR="00046A19" w:rsidRDefault="00046A19">
      <w:pPr>
        <w:pStyle w:val="Style5"/>
        <w:widowControl/>
        <w:spacing w:before="10"/>
        <w:rPr>
          <w:rStyle w:val="FontStyle69"/>
        </w:rPr>
      </w:pPr>
      <w:r>
        <w:rPr>
          <w:rStyle w:val="FontStyle64"/>
        </w:rPr>
        <w:t xml:space="preserve">« Si vous êtes blogueur et que vous avez réalisé une de nos recettes, vous pouvez bien entendu la publier sur votre blog (avec votre photo) en citant la source. Nous en sommes ravies. Prévenez-nous par mail ou via la page « contact », pour que nous puissions vous mettre à l'honneur sur notre page </w:t>
      </w:r>
      <w:proofErr w:type="spellStart"/>
      <w:r>
        <w:rPr>
          <w:rStyle w:val="FontStyle64"/>
        </w:rPr>
        <w:t>Facebook</w:t>
      </w:r>
      <w:proofErr w:type="spellEnd"/>
      <w:r>
        <w:rPr>
          <w:rStyle w:val="FontStyle64"/>
        </w:rPr>
        <w:t xml:space="preserve"> ! </w:t>
      </w:r>
      <w:r>
        <w:rPr>
          <w:rStyle w:val="FontStyle69"/>
        </w:rPr>
        <w:t>» Anna et Olivia.</w:t>
      </w:r>
    </w:p>
    <w:p w:rsidR="00046A19" w:rsidRDefault="00046A19">
      <w:pPr>
        <w:pStyle w:val="Style19"/>
        <w:widowControl/>
        <w:spacing w:line="240" w:lineRule="exact"/>
        <w:jc w:val="left"/>
        <w:rPr>
          <w:sz w:val="20"/>
          <w:szCs w:val="20"/>
        </w:rPr>
      </w:pPr>
    </w:p>
    <w:p w:rsidR="00046A19" w:rsidRDefault="00046A19">
      <w:pPr>
        <w:pStyle w:val="Style19"/>
        <w:widowControl/>
        <w:spacing w:before="14"/>
        <w:jc w:val="left"/>
        <w:rPr>
          <w:rStyle w:val="FontStyle69"/>
        </w:rPr>
      </w:pPr>
      <w:r>
        <w:rPr>
          <w:rStyle w:val="FontStyle69"/>
        </w:rPr>
        <w:t>Suivez-nous</w:t>
      </w:r>
    </w:p>
    <w:p w:rsidR="00046A19" w:rsidRDefault="00046A19" w:rsidP="00B761D3">
      <w:pPr>
        <w:pStyle w:val="Style36"/>
        <w:widowControl/>
        <w:numPr>
          <w:ilvl w:val="0"/>
          <w:numId w:val="6"/>
        </w:numPr>
        <w:tabs>
          <w:tab w:val="left" w:pos="792"/>
        </w:tabs>
        <w:spacing w:line="254" w:lineRule="exact"/>
        <w:ind w:left="418"/>
        <w:jc w:val="left"/>
        <w:rPr>
          <w:rStyle w:val="FontStyle69"/>
        </w:rPr>
      </w:pPr>
      <w:proofErr w:type="spellStart"/>
      <w:r>
        <w:rPr>
          <w:rStyle w:val="FontStyle69"/>
        </w:rPr>
        <w:t>Facebook</w:t>
      </w:r>
      <w:proofErr w:type="spellEnd"/>
      <w:r>
        <w:rPr>
          <w:rStyle w:val="FontStyle69"/>
        </w:rPr>
        <w:t xml:space="preserve"> (6 937 mentions j'aime)</w:t>
      </w:r>
    </w:p>
    <w:p w:rsidR="00046A19" w:rsidRDefault="00046A19" w:rsidP="00B761D3">
      <w:pPr>
        <w:pStyle w:val="Style36"/>
        <w:widowControl/>
        <w:numPr>
          <w:ilvl w:val="0"/>
          <w:numId w:val="6"/>
        </w:numPr>
        <w:tabs>
          <w:tab w:val="left" w:pos="792"/>
        </w:tabs>
        <w:spacing w:line="254" w:lineRule="exact"/>
        <w:ind w:left="418"/>
        <w:jc w:val="left"/>
        <w:rPr>
          <w:rStyle w:val="FontStyle69"/>
        </w:rPr>
      </w:pPr>
      <w:proofErr w:type="spellStart"/>
      <w:r>
        <w:rPr>
          <w:rStyle w:val="FontStyle69"/>
        </w:rPr>
        <w:t>Twitter</w:t>
      </w:r>
      <w:proofErr w:type="spellEnd"/>
      <w:r>
        <w:rPr>
          <w:rStyle w:val="FontStyle69"/>
        </w:rPr>
        <w:t xml:space="preserve"> (581 </w:t>
      </w:r>
      <w:proofErr w:type="spellStart"/>
      <w:r>
        <w:rPr>
          <w:rStyle w:val="FontStyle69"/>
        </w:rPr>
        <w:t>tweets</w:t>
      </w:r>
      <w:proofErr w:type="spellEnd"/>
      <w:r>
        <w:rPr>
          <w:rStyle w:val="FontStyle69"/>
        </w:rPr>
        <w:t>, 218 abonnements, 609 abonnés, 185 aimés)</w:t>
      </w:r>
    </w:p>
    <w:p w:rsidR="00046A19" w:rsidRDefault="00046A19" w:rsidP="00B761D3">
      <w:pPr>
        <w:pStyle w:val="Style36"/>
        <w:widowControl/>
        <w:numPr>
          <w:ilvl w:val="0"/>
          <w:numId w:val="6"/>
        </w:numPr>
        <w:tabs>
          <w:tab w:val="left" w:pos="792"/>
        </w:tabs>
        <w:spacing w:line="254" w:lineRule="exact"/>
        <w:ind w:left="418"/>
        <w:jc w:val="left"/>
        <w:rPr>
          <w:rStyle w:val="FontStyle69"/>
        </w:rPr>
      </w:pPr>
      <w:proofErr w:type="spellStart"/>
      <w:r>
        <w:rPr>
          <w:rStyle w:val="FontStyle69"/>
        </w:rPr>
        <w:t>Instagram</w:t>
      </w:r>
      <w:proofErr w:type="spellEnd"/>
      <w:r>
        <w:rPr>
          <w:rStyle w:val="FontStyle69"/>
        </w:rPr>
        <w:t xml:space="preserve"> (835 publications, 1 088 abonnés, 211 suivis)</w:t>
      </w:r>
    </w:p>
    <w:p w:rsidR="00046A19" w:rsidRDefault="00046A19" w:rsidP="00B761D3">
      <w:pPr>
        <w:pStyle w:val="Style36"/>
        <w:widowControl/>
        <w:numPr>
          <w:ilvl w:val="0"/>
          <w:numId w:val="6"/>
        </w:numPr>
        <w:tabs>
          <w:tab w:val="left" w:pos="792"/>
        </w:tabs>
        <w:spacing w:line="254" w:lineRule="exact"/>
        <w:ind w:left="418"/>
        <w:jc w:val="left"/>
        <w:rPr>
          <w:rStyle w:val="FontStyle69"/>
        </w:rPr>
      </w:pPr>
      <w:proofErr w:type="spellStart"/>
      <w:r>
        <w:rPr>
          <w:rStyle w:val="FontStyle69"/>
        </w:rPr>
        <w:t>Pinterest</w:t>
      </w:r>
      <w:proofErr w:type="spellEnd"/>
      <w:r>
        <w:rPr>
          <w:rStyle w:val="FontStyle69"/>
        </w:rPr>
        <w:t xml:space="preserve"> (360 épingles, 542 abonnés)</w:t>
      </w:r>
    </w:p>
    <w:p w:rsidR="00046A19" w:rsidRDefault="00046A19" w:rsidP="00B761D3">
      <w:pPr>
        <w:pStyle w:val="Style36"/>
        <w:widowControl/>
        <w:numPr>
          <w:ilvl w:val="0"/>
          <w:numId w:val="6"/>
        </w:numPr>
        <w:tabs>
          <w:tab w:val="left" w:pos="792"/>
        </w:tabs>
        <w:spacing w:line="254" w:lineRule="exact"/>
        <w:ind w:left="418"/>
        <w:jc w:val="left"/>
        <w:rPr>
          <w:rStyle w:val="FontStyle69"/>
        </w:rPr>
      </w:pPr>
      <w:proofErr w:type="spellStart"/>
      <w:r>
        <w:rPr>
          <w:rStyle w:val="FontStyle69"/>
        </w:rPr>
        <w:t>Bloglovin</w:t>
      </w:r>
      <w:proofErr w:type="spellEnd"/>
      <w:r>
        <w:rPr>
          <w:rStyle w:val="FontStyle69"/>
        </w:rPr>
        <w:t xml:space="preserve"> (site anglais)</w:t>
      </w:r>
    </w:p>
    <w:p w:rsidR="00046A19" w:rsidRDefault="00046A19" w:rsidP="00B761D3">
      <w:pPr>
        <w:pStyle w:val="Style36"/>
        <w:widowControl/>
        <w:numPr>
          <w:ilvl w:val="0"/>
          <w:numId w:val="6"/>
        </w:numPr>
        <w:tabs>
          <w:tab w:val="left" w:pos="792"/>
        </w:tabs>
        <w:spacing w:line="254" w:lineRule="exact"/>
        <w:ind w:left="418"/>
        <w:jc w:val="left"/>
        <w:rPr>
          <w:rStyle w:val="FontStyle69"/>
        </w:rPr>
      </w:pPr>
      <w:r>
        <w:rPr>
          <w:rStyle w:val="FontStyle69"/>
        </w:rPr>
        <w:t>Flux RSS</w:t>
      </w:r>
    </w:p>
    <w:p w:rsidR="00046A19" w:rsidRDefault="00046A19">
      <w:pPr>
        <w:pStyle w:val="Style19"/>
        <w:widowControl/>
        <w:spacing w:line="240" w:lineRule="exact"/>
        <w:jc w:val="left"/>
        <w:rPr>
          <w:sz w:val="20"/>
          <w:szCs w:val="20"/>
        </w:rPr>
      </w:pPr>
    </w:p>
    <w:p w:rsidR="00046A19" w:rsidRDefault="00046A19">
      <w:pPr>
        <w:pStyle w:val="Style19"/>
        <w:widowControl/>
        <w:spacing w:before="19" w:line="240" w:lineRule="auto"/>
        <w:jc w:val="left"/>
        <w:rPr>
          <w:rStyle w:val="FontStyle69"/>
        </w:rPr>
      </w:pPr>
      <w:r>
        <w:rPr>
          <w:rStyle w:val="FontStyle69"/>
        </w:rPr>
        <w:t>Les sites partenaires du blog</w:t>
      </w:r>
    </w:p>
    <w:p w:rsidR="00046A19" w:rsidRDefault="00046A19">
      <w:pPr>
        <w:widowControl/>
        <w:spacing w:after="82" w:line="1" w:lineRule="exact"/>
        <w:rPr>
          <w:sz w:val="2"/>
          <w:szCs w:val="2"/>
        </w:rPr>
      </w:pPr>
    </w:p>
    <w:p w:rsidR="001F56F6" w:rsidRDefault="001F56F6">
      <w:pPr>
        <w:pStyle w:val="Style5"/>
        <w:widowControl/>
        <w:spacing w:line="240" w:lineRule="exact"/>
        <w:ind w:left="5256"/>
        <w:rPr>
          <w:sz w:val="20"/>
          <w:szCs w:val="20"/>
          <w:lang w:val="en-US"/>
        </w:rPr>
      </w:pPr>
    </w:p>
    <w:p w:rsidR="00046A19" w:rsidRDefault="00046A19">
      <w:pPr>
        <w:pStyle w:val="Style5"/>
        <w:widowControl/>
        <w:spacing w:line="240" w:lineRule="exact"/>
        <w:ind w:left="5256"/>
        <w:rPr>
          <w:sz w:val="20"/>
          <w:szCs w:val="20"/>
          <w:lang w:val="en-US"/>
        </w:rPr>
      </w:pPr>
    </w:p>
    <w:p w:rsidR="001F56F6" w:rsidRDefault="00D51849">
      <w:pPr>
        <w:pStyle w:val="Style5"/>
        <w:widowControl/>
        <w:spacing w:line="240" w:lineRule="exact"/>
        <w:ind w:left="5256"/>
        <w:rPr>
          <w:sz w:val="20"/>
          <w:szCs w:val="20"/>
          <w:lang w:val="en-US"/>
        </w:rPr>
      </w:pPr>
      <w:r>
        <w:rPr>
          <w:noProof/>
        </w:rPr>
        <w:drawing>
          <wp:anchor distT="0" distB="0" distL="114300" distR="114300" simplePos="0" relativeHeight="251680768" behindDoc="0" locked="0" layoutInCell="1" allowOverlap="1">
            <wp:simplePos x="0" y="0"/>
            <wp:positionH relativeFrom="column">
              <wp:posOffset>172720</wp:posOffset>
            </wp:positionH>
            <wp:positionV relativeFrom="paragraph">
              <wp:posOffset>43180</wp:posOffset>
            </wp:positionV>
            <wp:extent cx="4923155" cy="4018915"/>
            <wp:effectExtent l="19050" t="0" r="0" b="0"/>
            <wp:wrapNone/>
            <wp:docPr id="24" name="Image 24" descr="annex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annexe 12"/>
                    <pic:cNvPicPr>
                      <a:picLocks noChangeAspect="1" noChangeArrowheads="1"/>
                    </pic:cNvPicPr>
                  </pic:nvPicPr>
                  <pic:blipFill>
                    <a:blip r:embed="rId43"/>
                    <a:srcRect/>
                    <a:stretch>
                      <a:fillRect/>
                    </a:stretch>
                  </pic:blipFill>
                  <pic:spPr bwMode="auto">
                    <a:xfrm>
                      <a:off x="0" y="0"/>
                      <a:ext cx="4923155" cy="4018915"/>
                    </a:xfrm>
                    <a:prstGeom prst="rect">
                      <a:avLst/>
                    </a:prstGeom>
                    <a:noFill/>
                    <a:ln w="9525">
                      <a:noFill/>
                      <a:miter lim="800000"/>
                      <a:headEnd/>
                      <a:tailEnd/>
                    </a:ln>
                  </pic:spPr>
                </pic:pic>
              </a:graphicData>
            </a:graphic>
          </wp:anchor>
        </w:drawing>
      </w: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Default="001F56F6" w:rsidP="001F56F6">
      <w:pPr>
        <w:pStyle w:val="Style5"/>
        <w:widowControl/>
        <w:spacing w:line="240" w:lineRule="exact"/>
        <w:ind w:left="5256"/>
        <w:rPr>
          <w:sz w:val="20"/>
          <w:szCs w:val="20"/>
          <w:lang w:val="en-US"/>
        </w:rPr>
      </w:pPr>
    </w:p>
    <w:p w:rsidR="001F56F6" w:rsidRPr="00B761D3" w:rsidRDefault="001F56F6" w:rsidP="001F56F6">
      <w:pPr>
        <w:pStyle w:val="Style5"/>
        <w:widowControl/>
        <w:spacing w:line="240" w:lineRule="exact"/>
        <w:ind w:left="5256"/>
        <w:rPr>
          <w:sz w:val="20"/>
          <w:szCs w:val="20"/>
          <w:lang w:val="en-US"/>
        </w:rPr>
      </w:pPr>
    </w:p>
    <w:p w:rsidR="001F56F6" w:rsidRDefault="001F56F6">
      <w:pPr>
        <w:pStyle w:val="Style5"/>
        <w:widowControl/>
        <w:spacing w:before="53" w:line="240" w:lineRule="auto"/>
        <w:ind w:left="5256"/>
        <w:rPr>
          <w:rStyle w:val="FontStyle64"/>
        </w:rPr>
      </w:pPr>
    </w:p>
    <w:p w:rsidR="001F56F6" w:rsidRDefault="001F56F6">
      <w:pPr>
        <w:pStyle w:val="Style5"/>
        <w:widowControl/>
        <w:spacing w:before="53" w:line="240" w:lineRule="auto"/>
        <w:ind w:left="5256"/>
        <w:rPr>
          <w:rStyle w:val="FontStyle64"/>
        </w:rPr>
      </w:pPr>
    </w:p>
    <w:p w:rsidR="001F56F6" w:rsidRDefault="001F56F6">
      <w:pPr>
        <w:pStyle w:val="Style5"/>
        <w:widowControl/>
        <w:spacing w:before="53" w:line="240" w:lineRule="auto"/>
        <w:ind w:left="5256"/>
        <w:rPr>
          <w:rStyle w:val="FontStyle64"/>
        </w:rPr>
      </w:pPr>
    </w:p>
    <w:p w:rsidR="001F56F6" w:rsidRDefault="001F56F6">
      <w:pPr>
        <w:pStyle w:val="Style5"/>
        <w:widowControl/>
        <w:spacing w:before="53" w:line="240" w:lineRule="auto"/>
        <w:ind w:left="5256"/>
        <w:rPr>
          <w:rStyle w:val="FontStyle64"/>
        </w:rPr>
      </w:pPr>
    </w:p>
    <w:p w:rsidR="00046A19" w:rsidRPr="00C010E6" w:rsidRDefault="00046A19">
      <w:pPr>
        <w:pStyle w:val="Style5"/>
        <w:widowControl/>
        <w:spacing w:before="53" w:line="240" w:lineRule="auto"/>
        <w:ind w:left="5256"/>
        <w:rPr>
          <w:rStyle w:val="FontStyle64"/>
        </w:rPr>
      </w:pPr>
      <w:r>
        <w:rPr>
          <w:rStyle w:val="FontStyle64"/>
        </w:rPr>
        <w:t xml:space="preserve">Source : </w:t>
      </w:r>
      <w:proofErr w:type="spellStart"/>
      <w:r>
        <w:rPr>
          <w:rStyle w:val="FontStyle64"/>
        </w:rPr>
        <w:t>lacuisine</w:t>
      </w:r>
      <w:proofErr w:type="spellEnd"/>
      <w:r>
        <w:rPr>
          <w:rStyle w:val="FontStyle64"/>
        </w:rPr>
        <w:t xml:space="preserve"> d'Anna et </w:t>
      </w:r>
      <w:hyperlink r:id="rId44" w:history="1">
        <w:r w:rsidRPr="00C010E6">
          <w:rPr>
            <w:rStyle w:val="FontStyle64"/>
          </w:rPr>
          <w:t>Olivia.com</w:t>
        </w:r>
      </w:hyperlink>
    </w:p>
    <w:p w:rsidR="00C010E6" w:rsidRDefault="00C010E6">
      <w:pPr>
        <w:pStyle w:val="Style21"/>
        <w:widowControl/>
        <w:spacing w:before="53" w:after="422"/>
        <w:jc w:val="both"/>
        <w:rPr>
          <w:rStyle w:val="FontStyle68"/>
        </w:rPr>
        <w:sectPr w:rsidR="00C010E6" w:rsidSect="00C010E6">
          <w:pgSz w:w="11905" w:h="16837"/>
          <w:pgMar w:top="1073" w:right="1476" w:bottom="994" w:left="1352" w:header="720" w:footer="720" w:gutter="0"/>
          <w:cols w:space="60"/>
          <w:noEndnote/>
        </w:sectPr>
      </w:pPr>
    </w:p>
    <w:p w:rsidR="00046A19" w:rsidRDefault="00D51849">
      <w:pPr>
        <w:pStyle w:val="Style21"/>
        <w:widowControl/>
        <w:spacing w:before="53" w:after="422"/>
        <w:jc w:val="both"/>
        <w:rPr>
          <w:rStyle w:val="FontStyle68"/>
        </w:rPr>
      </w:pPr>
      <w:r>
        <w:rPr>
          <w:noProof/>
        </w:rPr>
        <w:lastRenderedPageBreak/>
        <w:drawing>
          <wp:anchor distT="0" distB="0" distL="114300" distR="114300" simplePos="0" relativeHeight="251682816" behindDoc="0" locked="0" layoutInCell="1" allowOverlap="1">
            <wp:simplePos x="0" y="0"/>
            <wp:positionH relativeFrom="column">
              <wp:posOffset>481330</wp:posOffset>
            </wp:positionH>
            <wp:positionV relativeFrom="paragraph">
              <wp:posOffset>328295</wp:posOffset>
            </wp:positionV>
            <wp:extent cx="5220335" cy="1318260"/>
            <wp:effectExtent l="19050" t="0" r="0" b="0"/>
            <wp:wrapNone/>
            <wp:docPr id="25" name="Image 25" descr="annex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annexe 13"/>
                    <pic:cNvPicPr>
                      <a:picLocks noChangeAspect="1" noChangeArrowheads="1"/>
                    </pic:cNvPicPr>
                  </pic:nvPicPr>
                  <pic:blipFill>
                    <a:blip r:embed="rId45"/>
                    <a:srcRect/>
                    <a:stretch>
                      <a:fillRect/>
                    </a:stretch>
                  </pic:blipFill>
                  <pic:spPr bwMode="auto">
                    <a:xfrm>
                      <a:off x="0" y="0"/>
                      <a:ext cx="5220335" cy="1318260"/>
                    </a:xfrm>
                    <a:prstGeom prst="rect">
                      <a:avLst/>
                    </a:prstGeom>
                    <a:noFill/>
                    <a:ln w="9525">
                      <a:noFill/>
                      <a:miter lim="800000"/>
                      <a:headEnd/>
                      <a:tailEnd/>
                    </a:ln>
                  </pic:spPr>
                </pic:pic>
              </a:graphicData>
            </a:graphic>
          </wp:anchor>
        </w:drawing>
      </w:r>
      <w:r w:rsidR="00046A19">
        <w:rPr>
          <w:rStyle w:val="FontStyle68"/>
        </w:rPr>
        <w:t>ANNEXE 13 :    Les sources d'information pour le choix des produits à base végétale</w:t>
      </w:r>
    </w:p>
    <w:p w:rsidR="00046A19" w:rsidRDefault="00046A19">
      <w:pPr>
        <w:pStyle w:val="Style21"/>
        <w:widowControl/>
        <w:spacing w:before="53" w:after="422"/>
        <w:jc w:val="both"/>
        <w:rPr>
          <w:rStyle w:val="FontStyle68"/>
        </w:rPr>
        <w:sectPr w:rsidR="00046A19" w:rsidSect="00C010E6">
          <w:pgSz w:w="11905" w:h="16837"/>
          <w:pgMar w:top="1073" w:right="1476" w:bottom="994" w:left="1352" w:header="720" w:footer="720" w:gutter="0"/>
          <w:cols w:space="60"/>
          <w:noEndnote/>
        </w:sectPr>
      </w:pPr>
    </w:p>
    <w:p w:rsidR="00046A19" w:rsidRDefault="00046A19" w:rsidP="001F56F6">
      <w:pPr>
        <w:pStyle w:val="Style5"/>
        <w:widowControl/>
        <w:spacing w:line="240" w:lineRule="exact"/>
        <w:ind w:left="6653"/>
        <w:jc w:val="left"/>
        <w:rPr>
          <w:sz w:val="20"/>
          <w:szCs w:val="20"/>
        </w:rPr>
      </w:pPr>
    </w:p>
    <w:p w:rsidR="001F56F6" w:rsidRDefault="001F56F6" w:rsidP="001F56F6">
      <w:pPr>
        <w:pStyle w:val="Style5"/>
        <w:widowControl/>
        <w:spacing w:line="240" w:lineRule="exact"/>
        <w:ind w:left="6653"/>
        <w:jc w:val="left"/>
        <w:rPr>
          <w:sz w:val="20"/>
          <w:szCs w:val="20"/>
        </w:rPr>
      </w:pPr>
    </w:p>
    <w:p w:rsidR="001F56F6" w:rsidRDefault="001F56F6" w:rsidP="001F56F6">
      <w:pPr>
        <w:pStyle w:val="Style5"/>
        <w:widowControl/>
        <w:spacing w:line="240" w:lineRule="exact"/>
        <w:ind w:left="6653"/>
        <w:jc w:val="left"/>
        <w:rPr>
          <w:sz w:val="20"/>
          <w:szCs w:val="20"/>
        </w:rPr>
      </w:pPr>
    </w:p>
    <w:p w:rsidR="001F56F6" w:rsidRDefault="001F56F6" w:rsidP="001F56F6">
      <w:pPr>
        <w:pStyle w:val="Style5"/>
        <w:widowControl/>
        <w:spacing w:line="240" w:lineRule="exact"/>
        <w:ind w:left="6653"/>
        <w:jc w:val="left"/>
        <w:rPr>
          <w:sz w:val="20"/>
          <w:szCs w:val="20"/>
        </w:rPr>
      </w:pPr>
    </w:p>
    <w:p w:rsidR="001F56F6" w:rsidRDefault="001F56F6" w:rsidP="001F56F6">
      <w:pPr>
        <w:pStyle w:val="Style5"/>
        <w:widowControl/>
        <w:spacing w:line="240" w:lineRule="exact"/>
        <w:ind w:left="6653"/>
        <w:jc w:val="left"/>
        <w:rPr>
          <w:sz w:val="20"/>
          <w:szCs w:val="20"/>
        </w:rPr>
      </w:pPr>
    </w:p>
    <w:p w:rsidR="001F56F6" w:rsidRDefault="001F56F6" w:rsidP="001F56F6">
      <w:pPr>
        <w:pStyle w:val="Style5"/>
        <w:widowControl/>
        <w:spacing w:line="240" w:lineRule="exact"/>
        <w:ind w:left="6653"/>
        <w:jc w:val="left"/>
        <w:rPr>
          <w:sz w:val="20"/>
          <w:szCs w:val="20"/>
        </w:rPr>
      </w:pPr>
    </w:p>
    <w:p w:rsidR="001F56F6" w:rsidRDefault="001F56F6" w:rsidP="001F56F6">
      <w:pPr>
        <w:pStyle w:val="Style5"/>
        <w:widowControl/>
        <w:spacing w:line="240" w:lineRule="exact"/>
        <w:ind w:left="6653"/>
        <w:jc w:val="left"/>
        <w:rPr>
          <w:sz w:val="20"/>
          <w:szCs w:val="20"/>
        </w:rPr>
      </w:pPr>
    </w:p>
    <w:p w:rsidR="001F56F6" w:rsidRDefault="001F56F6" w:rsidP="001F56F6">
      <w:pPr>
        <w:pStyle w:val="Style5"/>
        <w:widowControl/>
        <w:spacing w:line="240" w:lineRule="exact"/>
        <w:ind w:left="6653"/>
        <w:jc w:val="left"/>
        <w:rPr>
          <w:sz w:val="20"/>
          <w:szCs w:val="20"/>
        </w:rPr>
      </w:pPr>
    </w:p>
    <w:p w:rsidR="00046A19" w:rsidRPr="00C010E6" w:rsidRDefault="00046A19" w:rsidP="00C010E6">
      <w:pPr>
        <w:pStyle w:val="Style5"/>
        <w:widowControl/>
        <w:spacing w:before="91" w:line="240" w:lineRule="auto"/>
        <w:jc w:val="right"/>
        <w:rPr>
          <w:rStyle w:val="FontStyle64"/>
        </w:rPr>
      </w:pPr>
      <w:r w:rsidRPr="00C010E6">
        <w:rPr>
          <w:rStyle w:val="FontStyle64"/>
        </w:rPr>
        <w:t xml:space="preserve">Source : </w:t>
      </w:r>
      <w:hyperlink r:id="rId46" w:history="1">
        <w:r w:rsidRPr="00C010E6">
          <w:rPr>
            <w:rStyle w:val="FontStyle64"/>
          </w:rPr>
          <w:t>biolineaires.com</w:t>
        </w:r>
      </w:hyperlink>
    </w:p>
    <w:p w:rsidR="001F56F6" w:rsidRDefault="001F56F6">
      <w:pPr>
        <w:pStyle w:val="Style21"/>
        <w:widowControl/>
        <w:spacing w:before="10"/>
        <w:jc w:val="left"/>
        <w:rPr>
          <w:rStyle w:val="FontStyle68"/>
        </w:rPr>
      </w:pPr>
    </w:p>
    <w:p w:rsidR="001F56F6" w:rsidRDefault="001F56F6">
      <w:pPr>
        <w:pStyle w:val="Style21"/>
        <w:widowControl/>
        <w:spacing w:before="10"/>
        <w:jc w:val="left"/>
        <w:rPr>
          <w:rStyle w:val="FontStyle68"/>
        </w:rPr>
      </w:pPr>
    </w:p>
    <w:p w:rsidR="00046A19" w:rsidRDefault="00046A19">
      <w:pPr>
        <w:pStyle w:val="Style21"/>
        <w:widowControl/>
        <w:spacing w:before="10"/>
        <w:jc w:val="left"/>
        <w:rPr>
          <w:rStyle w:val="FontStyle68"/>
        </w:rPr>
      </w:pPr>
      <w:r>
        <w:rPr>
          <w:rStyle w:val="FontStyle68"/>
        </w:rPr>
        <w:t xml:space="preserve">ANNEXE 14 :     Défi </w:t>
      </w:r>
      <w:proofErr w:type="spellStart"/>
      <w:r>
        <w:rPr>
          <w:rStyle w:val="FontStyle68"/>
        </w:rPr>
        <w:t>Sojade</w:t>
      </w:r>
      <w:proofErr w:type="spellEnd"/>
      <w:r>
        <w:rPr>
          <w:rStyle w:val="FontStyle68"/>
        </w:rPr>
        <w:t xml:space="preserve"> : un menu 100 % bio et végétal</w:t>
      </w:r>
    </w:p>
    <w:p w:rsidR="00046A19" w:rsidRDefault="00046A19">
      <w:pPr>
        <w:pStyle w:val="Style5"/>
        <w:widowControl/>
        <w:spacing w:before="240"/>
        <w:rPr>
          <w:rStyle w:val="FontStyle64"/>
        </w:rPr>
      </w:pPr>
      <w:r>
        <w:rPr>
          <w:rStyle w:val="FontStyle64"/>
        </w:rPr>
        <w:t xml:space="preserve">« Il y a quelques semaines, </w:t>
      </w:r>
      <w:proofErr w:type="spellStart"/>
      <w:r>
        <w:rPr>
          <w:rStyle w:val="FontStyle64"/>
        </w:rPr>
        <w:t>Sojade</w:t>
      </w:r>
      <w:proofErr w:type="spellEnd"/>
      <w:r>
        <w:rPr>
          <w:rStyle w:val="FontStyle64"/>
        </w:rPr>
        <w:t xml:space="preserve"> nous a mises au défi de réaliser pour nos proches un menu 100 % bio et végétal, sans leur dévoiler cette spécificité, et de relayer cet événement sur notre blog. Mon menu était composé principalement de recettes cuisinées à partir de produits </w:t>
      </w:r>
      <w:proofErr w:type="spellStart"/>
      <w:r>
        <w:rPr>
          <w:rStyle w:val="FontStyle64"/>
        </w:rPr>
        <w:t>Sojade</w:t>
      </w:r>
      <w:proofErr w:type="spellEnd"/>
      <w:r>
        <w:rPr>
          <w:rStyle w:val="FontStyle64"/>
        </w:rPr>
        <w:t xml:space="preserve">. Je connaissais </w:t>
      </w:r>
      <w:proofErr w:type="spellStart"/>
      <w:r>
        <w:rPr>
          <w:rStyle w:val="FontStyle64"/>
        </w:rPr>
        <w:t>Sojade</w:t>
      </w:r>
      <w:proofErr w:type="spellEnd"/>
      <w:r>
        <w:rPr>
          <w:rStyle w:val="FontStyle64"/>
        </w:rPr>
        <w:t xml:space="preserve"> pour leurs yaourts à base de soja, j'ai été étonnée par l'étendue de leurs gammes, à base de soja bien sûr (soja bio sans OGM cultivé en France).</w:t>
      </w:r>
    </w:p>
    <w:p w:rsidR="00046A19" w:rsidRDefault="00046A19">
      <w:pPr>
        <w:pStyle w:val="Style5"/>
        <w:widowControl/>
        <w:rPr>
          <w:rStyle w:val="FontStyle64"/>
        </w:rPr>
      </w:pPr>
      <w:r>
        <w:rPr>
          <w:rStyle w:val="FontStyle64"/>
        </w:rPr>
        <w:t>J'ai donc invité quelques amis, autour d'un dîner dans le jardin. Mes convives ont beaucoup apprécié le repas ».</w:t>
      </w:r>
    </w:p>
    <w:p w:rsidR="00046A19" w:rsidRDefault="00046A19">
      <w:pPr>
        <w:pStyle w:val="Style21"/>
        <w:widowControl/>
        <w:spacing w:line="240" w:lineRule="exact"/>
        <w:jc w:val="left"/>
        <w:rPr>
          <w:sz w:val="20"/>
          <w:szCs w:val="20"/>
        </w:rPr>
      </w:pPr>
    </w:p>
    <w:p w:rsidR="00046A19" w:rsidRDefault="00046A19">
      <w:pPr>
        <w:pStyle w:val="Style21"/>
        <w:widowControl/>
        <w:spacing w:before="10" w:line="250" w:lineRule="exact"/>
        <w:jc w:val="left"/>
        <w:rPr>
          <w:rStyle w:val="FontStyle68"/>
        </w:rPr>
      </w:pPr>
      <w:r>
        <w:rPr>
          <w:rStyle w:val="FontStyle68"/>
        </w:rPr>
        <w:t>Les impressions de mes convives</w:t>
      </w:r>
    </w:p>
    <w:p w:rsidR="00046A19" w:rsidRDefault="00046A19">
      <w:pPr>
        <w:pStyle w:val="Style5"/>
        <w:widowControl/>
        <w:spacing w:line="250" w:lineRule="exact"/>
        <w:rPr>
          <w:rStyle w:val="FontStyle64"/>
        </w:rPr>
      </w:pPr>
      <w:r>
        <w:rPr>
          <w:rStyle w:val="FontStyle64"/>
        </w:rPr>
        <w:t xml:space="preserve">« </w:t>
      </w:r>
      <w:proofErr w:type="spellStart"/>
      <w:r>
        <w:rPr>
          <w:rStyle w:val="FontStyle64"/>
        </w:rPr>
        <w:t>Maëliss</w:t>
      </w:r>
      <w:proofErr w:type="spellEnd"/>
      <w:r>
        <w:rPr>
          <w:rStyle w:val="FontStyle64"/>
        </w:rPr>
        <w:t xml:space="preserve"> connaissait déjà la marque car elle consomme leurs yaourts à base de soja. Elle a été étonnée de voir l'étendue des gammes </w:t>
      </w:r>
      <w:proofErr w:type="spellStart"/>
      <w:r>
        <w:rPr>
          <w:rStyle w:val="FontStyle64"/>
        </w:rPr>
        <w:t>Sojade</w:t>
      </w:r>
      <w:proofErr w:type="spellEnd"/>
      <w:r>
        <w:rPr>
          <w:rStyle w:val="FontStyle64"/>
        </w:rPr>
        <w:t>, elle a énormément apprécié le repas. Elle a décidé d'inviter ses collègues pour faire découvrir ces recettes.</w:t>
      </w:r>
    </w:p>
    <w:p w:rsidR="00046A19" w:rsidRDefault="00046A19">
      <w:pPr>
        <w:pStyle w:val="Style5"/>
        <w:widowControl/>
        <w:spacing w:line="250" w:lineRule="exact"/>
        <w:rPr>
          <w:rStyle w:val="FontStyle64"/>
        </w:rPr>
      </w:pPr>
      <w:r>
        <w:rPr>
          <w:rStyle w:val="FontStyle64"/>
        </w:rPr>
        <w:t xml:space="preserve">Béatrice a beaucoup aimé la sauce sésame tamari pour crudités, la crème dessert au chocolat. Elle percevait la cuisine végétale comme forcément non conventionnelle, mais n'imaginait pas que l'on pouvait très bien manger des plats traditionnels en version végétale ! Depuis, elle cuisine en utilisant les produits </w:t>
      </w:r>
      <w:proofErr w:type="spellStart"/>
      <w:r>
        <w:rPr>
          <w:rStyle w:val="FontStyle64"/>
        </w:rPr>
        <w:t>Sojade</w:t>
      </w:r>
      <w:proofErr w:type="spellEnd"/>
      <w:r>
        <w:rPr>
          <w:rStyle w:val="FontStyle64"/>
        </w:rPr>
        <w:t>.</w:t>
      </w:r>
    </w:p>
    <w:p w:rsidR="00046A19" w:rsidRDefault="00046A19">
      <w:pPr>
        <w:pStyle w:val="Style5"/>
        <w:widowControl/>
        <w:spacing w:line="250" w:lineRule="exact"/>
        <w:rPr>
          <w:rStyle w:val="FontStyle69"/>
        </w:rPr>
      </w:pPr>
      <w:r>
        <w:rPr>
          <w:rStyle w:val="FontStyle64"/>
        </w:rPr>
        <w:t xml:space="preserve">Thierry a spécialement apprécié la mayonnaise </w:t>
      </w:r>
      <w:proofErr w:type="spellStart"/>
      <w:r>
        <w:rPr>
          <w:rStyle w:val="FontStyle64"/>
        </w:rPr>
        <w:t>vegan</w:t>
      </w:r>
      <w:proofErr w:type="spellEnd"/>
      <w:r>
        <w:rPr>
          <w:rStyle w:val="FontStyle64"/>
        </w:rPr>
        <w:t xml:space="preserve">. Il a beaucoup aimé également le </w:t>
      </w:r>
      <w:proofErr w:type="spellStart"/>
      <w:r>
        <w:rPr>
          <w:rStyle w:val="FontStyle64"/>
        </w:rPr>
        <w:t>frozen</w:t>
      </w:r>
      <w:proofErr w:type="spellEnd"/>
      <w:r>
        <w:rPr>
          <w:rStyle w:val="FontStyle64"/>
        </w:rPr>
        <w:t xml:space="preserve"> </w:t>
      </w:r>
      <w:proofErr w:type="spellStart"/>
      <w:r>
        <w:rPr>
          <w:rStyle w:val="FontStyle64"/>
        </w:rPr>
        <w:t>yogurt</w:t>
      </w:r>
      <w:proofErr w:type="spellEnd"/>
      <w:r>
        <w:rPr>
          <w:rStyle w:val="FontStyle64"/>
        </w:rPr>
        <w:t xml:space="preserve">, les saveurs des fruits et des fleurs étaient étonnantes et subtiles. La texture nous a même permis de réaliser des boules de glace, très sympa pour la présentation. » </w:t>
      </w:r>
      <w:r>
        <w:rPr>
          <w:rStyle w:val="FontStyle69"/>
        </w:rPr>
        <w:t>Publié le 1 juin 2015 par Anna et Olivia</w:t>
      </w:r>
    </w:p>
    <w:p w:rsidR="00046A19" w:rsidRPr="00C010E6" w:rsidRDefault="00046A19">
      <w:pPr>
        <w:pStyle w:val="Style5"/>
        <w:widowControl/>
        <w:spacing w:before="120" w:line="240" w:lineRule="auto"/>
        <w:ind w:left="5208"/>
        <w:rPr>
          <w:rStyle w:val="FontStyle64"/>
        </w:rPr>
      </w:pPr>
      <w:r>
        <w:rPr>
          <w:rStyle w:val="FontStyle64"/>
        </w:rPr>
        <w:t xml:space="preserve">Source : </w:t>
      </w:r>
      <w:proofErr w:type="spellStart"/>
      <w:r>
        <w:rPr>
          <w:rStyle w:val="FontStyle64"/>
        </w:rPr>
        <w:t>lacuisine</w:t>
      </w:r>
      <w:proofErr w:type="spellEnd"/>
      <w:r>
        <w:rPr>
          <w:rStyle w:val="FontStyle64"/>
        </w:rPr>
        <w:t xml:space="preserve"> d'Anna et </w:t>
      </w:r>
      <w:hyperlink r:id="rId47" w:history="1">
        <w:r w:rsidRPr="00C010E6">
          <w:rPr>
            <w:rStyle w:val="FontStyle64"/>
          </w:rPr>
          <w:t>Olivia.com</w:t>
        </w:r>
      </w:hyperlink>
    </w:p>
    <w:p w:rsidR="00C010E6" w:rsidRDefault="00C010E6">
      <w:pPr>
        <w:pStyle w:val="Style40"/>
        <w:widowControl/>
        <w:spacing w:before="53"/>
        <w:ind w:left="1704"/>
        <w:rPr>
          <w:rStyle w:val="FontStyle68"/>
        </w:rPr>
        <w:sectPr w:rsidR="00C010E6">
          <w:footerReference w:type="even" r:id="rId48"/>
          <w:footerReference w:type="default" r:id="rId49"/>
          <w:type w:val="continuous"/>
          <w:pgSz w:w="11905" w:h="16837"/>
          <w:pgMar w:top="1369" w:right="1497" w:bottom="1440" w:left="1345" w:header="720" w:footer="720" w:gutter="0"/>
          <w:cols w:space="60"/>
          <w:noEndnote/>
        </w:sectPr>
      </w:pPr>
    </w:p>
    <w:p w:rsidR="00046A19" w:rsidRDefault="00046A19">
      <w:pPr>
        <w:pStyle w:val="Style40"/>
        <w:widowControl/>
        <w:spacing w:before="53"/>
        <w:ind w:left="1704"/>
        <w:rPr>
          <w:rStyle w:val="FontStyle68"/>
        </w:rPr>
      </w:pPr>
      <w:r>
        <w:rPr>
          <w:rStyle w:val="FontStyle68"/>
        </w:rPr>
        <w:lastRenderedPageBreak/>
        <w:t>ANNEXE 15 :    Concours « Un colis de produits à gagner » sur le blog « La cuisine d'Anna et Olivia »</w:t>
      </w:r>
    </w:p>
    <w:p w:rsidR="00046A19" w:rsidRDefault="00046A19">
      <w:pPr>
        <w:pStyle w:val="Style19"/>
        <w:widowControl/>
        <w:spacing w:before="226" w:line="259" w:lineRule="exact"/>
        <w:rPr>
          <w:rStyle w:val="FontStyle69"/>
        </w:rPr>
      </w:pPr>
      <w:r>
        <w:rPr>
          <w:rStyle w:val="FontStyle69"/>
        </w:rPr>
        <w:t>Aujourd'hui, nous avons le plaisir de vous faire gagner un cadeau !!! C'est la société SOJADE qui régale, avec un chouette colis composé de leurs meilleurs produits :</w:t>
      </w:r>
    </w:p>
    <w:p w:rsidR="00046A19" w:rsidRDefault="00046A19" w:rsidP="00B761D3">
      <w:pPr>
        <w:pStyle w:val="Style36"/>
        <w:widowControl/>
        <w:numPr>
          <w:ilvl w:val="0"/>
          <w:numId w:val="7"/>
        </w:numPr>
        <w:tabs>
          <w:tab w:val="left" w:pos="802"/>
        </w:tabs>
        <w:spacing w:line="254" w:lineRule="exact"/>
        <w:ind w:left="437"/>
        <w:jc w:val="left"/>
        <w:rPr>
          <w:rStyle w:val="FontStyle69"/>
        </w:rPr>
      </w:pPr>
      <w:r>
        <w:rPr>
          <w:rStyle w:val="FontStyle69"/>
        </w:rPr>
        <w:t>un litre de boisson chocolat équitable UHT</w:t>
      </w:r>
      <w:r>
        <w:rPr>
          <w:rStyle w:val="FontStyle69"/>
          <w:vertAlign w:val="superscript"/>
        </w:rPr>
        <w:footnoteReference w:id="12"/>
      </w:r>
    </w:p>
    <w:p w:rsidR="00046A19" w:rsidRDefault="00046A19" w:rsidP="00B761D3">
      <w:pPr>
        <w:pStyle w:val="Style36"/>
        <w:widowControl/>
        <w:numPr>
          <w:ilvl w:val="0"/>
          <w:numId w:val="7"/>
        </w:numPr>
        <w:tabs>
          <w:tab w:val="left" w:pos="802"/>
        </w:tabs>
        <w:spacing w:line="254" w:lineRule="exact"/>
        <w:ind w:left="437"/>
        <w:jc w:val="left"/>
        <w:rPr>
          <w:rStyle w:val="FontStyle69"/>
        </w:rPr>
      </w:pPr>
      <w:proofErr w:type="spellStart"/>
      <w:r>
        <w:rPr>
          <w:rStyle w:val="FontStyle69"/>
        </w:rPr>
        <w:t>Sojade</w:t>
      </w:r>
      <w:proofErr w:type="spellEnd"/>
      <w:r>
        <w:rPr>
          <w:rStyle w:val="FontStyle69"/>
        </w:rPr>
        <w:t xml:space="preserve"> de poche : chocolat UHT 65 ml et vanille UHT 65 ml</w:t>
      </w:r>
    </w:p>
    <w:p w:rsidR="00046A19" w:rsidRDefault="00046A19" w:rsidP="00B761D3">
      <w:pPr>
        <w:pStyle w:val="Style36"/>
        <w:widowControl/>
        <w:numPr>
          <w:ilvl w:val="0"/>
          <w:numId w:val="7"/>
        </w:numPr>
        <w:tabs>
          <w:tab w:val="left" w:pos="802"/>
        </w:tabs>
        <w:spacing w:line="254" w:lineRule="exact"/>
        <w:ind w:left="437"/>
        <w:jc w:val="left"/>
        <w:rPr>
          <w:rStyle w:val="FontStyle69"/>
        </w:rPr>
      </w:pPr>
      <w:proofErr w:type="spellStart"/>
      <w:r>
        <w:rPr>
          <w:rStyle w:val="FontStyle69"/>
        </w:rPr>
        <w:t>Sojade</w:t>
      </w:r>
      <w:proofErr w:type="spellEnd"/>
      <w:r>
        <w:rPr>
          <w:rStyle w:val="FontStyle69"/>
        </w:rPr>
        <w:t xml:space="preserve"> cuisine (10 cl)</w:t>
      </w:r>
    </w:p>
    <w:p w:rsidR="00046A19" w:rsidRDefault="00046A19" w:rsidP="00B761D3">
      <w:pPr>
        <w:pStyle w:val="Style36"/>
        <w:widowControl/>
        <w:numPr>
          <w:ilvl w:val="0"/>
          <w:numId w:val="7"/>
        </w:numPr>
        <w:tabs>
          <w:tab w:val="left" w:pos="802"/>
        </w:tabs>
        <w:spacing w:line="254" w:lineRule="exact"/>
        <w:ind w:left="437"/>
        <w:jc w:val="left"/>
        <w:rPr>
          <w:rStyle w:val="FontStyle69"/>
        </w:rPr>
      </w:pPr>
      <w:proofErr w:type="spellStart"/>
      <w:r>
        <w:rPr>
          <w:rStyle w:val="FontStyle69"/>
        </w:rPr>
        <w:t>Sojade</w:t>
      </w:r>
      <w:proofErr w:type="spellEnd"/>
      <w:r>
        <w:rPr>
          <w:rStyle w:val="FontStyle69"/>
        </w:rPr>
        <w:t xml:space="preserve"> spécialité au soja vanille (4x100 g) et à la mangue-coco (4x100 g)</w:t>
      </w:r>
    </w:p>
    <w:p w:rsidR="00046A19" w:rsidRDefault="00046A19">
      <w:pPr>
        <w:pStyle w:val="Style19"/>
        <w:widowControl/>
        <w:rPr>
          <w:rStyle w:val="FontStyle69"/>
        </w:rPr>
      </w:pPr>
      <w:r>
        <w:rPr>
          <w:rStyle w:val="FontStyle69"/>
        </w:rPr>
        <w:t xml:space="preserve">On espère que leurs produits vous séduiront autant qu'ils nous ont séduits. Pour participer, commentez cet article, en précisant votre produit </w:t>
      </w:r>
      <w:proofErr w:type="spellStart"/>
      <w:r>
        <w:rPr>
          <w:rStyle w:val="FontStyle69"/>
        </w:rPr>
        <w:t>Sojade</w:t>
      </w:r>
      <w:proofErr w:type="spellEnd"/>
      <w:r>
        <w:rPr>
          <w:rStyle w:val="FontStyle69"/>
        </w:rPr>
        <w:t xml:space="preserve"> préféré, et/ou lequel vous aimeriez goûter ! Vous avez 4 jours pour laisser votre commentaire, à partir d'aujourd'hui, jusqu'au 7 juillet minuit. Seule condition pour participer, avoir une adresse postale en France pour pouvoir recevoir le colis réfrigéré entre le 10 et le 17 juillet.</w:t>
      </w:r>
    </w:p>
    <w:p w:rsidR="00046A19" w:rsidRDefault="00046A19">
      <w:pPr>
        <w:pStyle w:val="Style40"/>
        <w:widowControl/>
        <w:spacing w:line="240" w:lineRule="exact"/>
        <w:ind w:firstLine="0"/>
        <w:rPr>
          <w:sz w:val="20"/>
          <w:szCs w:val="20"/>
        </w:rPr>
      </w:pPr>
    </w:p>
    <w:p w:rsidR="00046A19" w:rsidRDefault="00046A19">
      <w:pPr>
        <w:pStyle w:val="Style40"/>
        <w:widowControl/>
        <w:spacing w:before="14" w:line="250" w:lineRule="exact"/>
        <w:ind w:firstLine="0"/>
        <w:rPr>
          <w:rStyle w:val="FontStyle68"/>
        </w:rPr>
      </w:pPr>
      <w:r>
        <w:rPr>
          <w:rStyle w:val="FontStyle68"/>
        </w:rPr>
        <w:t>Bonus !</w:t>
      </w:r>
    </w:p>
    <w:p w:rsidR="00046A19" w:rsidRDefault="00046A19">
      <w:pPr>
        <w:pStyle w:val="Style5"/>
        <w:widowControl/>
        <w:spacing w:line="250" w:lineRule="exact"/>
        <w:rPr>
          <w:rStyle w:val="FontStyle64"/>
        </w:rPr>
      </w:pPr>
      <w:r>
        <w:rPr>
          <w:rStyle w:val="FontStyle64"/>
        </w:rPr>
        <w:t>« Partagez l'info du concours sur les réseaux sociaux (</w:t>
      </w:r>
      <w:proofErr w:type="spellStart"/>
      <w:r>
        <w:rPr>
          <w:rStyle w:val="FontStyle64"/>
        </w:rPr>
        <w:t>Facebook</w:t>
      </w:r>
      <w:proofErr w:type="spellEnd"/>
      <w:r>
        <w:rPr>
          <w:rStyle w:val="FontStyle64"/>
        </w:rPr>
        <w:t xml:space="preserve">, </w:t>
      </w:r>
      <w:proofErr w:type="spellStart"/>
      <w:r>
        <w:rPr>
          <w:rStyle w:val="FontStyle64"/>
        </w:rPr>
        <w:t>Twitter</w:t>
      </w:r>
      <w:proofErr w:type="spellEnd"/>
      <w:r>
        <w:rPr>
          <w:rStyle w:val="FontStyle64"/>
        </w:rPr>
        <w:t xml:space="preserve">, </w:t>
      </w:r>
      <w:proofErr w:type="spellStart"/>
      <w:r>
        <w:rPr>
          <w:rStyle w:val="FontStyle64"/>
        </w:rPr>
        <w:t>Hellocoton</w:t>
      </w:r>
      <w:proofErr w:type="spellEnd"/>
      <w:r>
        <w:rPr>
          <w:rStyle w:val="FontStyle64"/>
        </w:rPr>
        <w:t xml:space="preserve">, </w:t>
      </w:r>
      <w:proofErr w:type="spellStart"/>
      <w:r>
        <w:rPr>
          <w:rStyle w:val="FontStyle64"/>
        </w:rPr>
        <w:t>Instagram</w:t>
      </w:r>
      <w:proofErr w:type="spellEnd"/>
      <w:r>
        <w:rPr>
          <w:rStyle w:val="FontStyle64"/>
        </w:rPr>
        <w:t>, etc.) et/ou sur votre blog. Merci de nous préciser dans votre commentaire si vous avez partagé l'info, en indiquant le lien de chaque partage.</w:t>
      </w:r>
    </w:p>
    <w:p w:rsidR="00046A19" w:rsidRDefault="00046A19">
      <w:pPr>
        <w:pStyle w:val="Style5"/>
        <w:widowControl/>
        <w:spacing w:line="250" w:lineRule="exact"/>
        <w:rPr>
          <w:rStyle w:val="FontStyle69"/>
        </w:rPr>
      </w:pPr>
      <w:r>
        <w:rPr>
          <w:rStyle w:val="FontStyle64"/>
        </w:rPr>
        <w:t xml:space="preserve">Le « </w:t>
      </w:r>
      <w:proofErr w:type="spellStart"/>
      <w:r>
        <w:rPr>
          <w:rStyle w:val="FontStyle64"/>
        </w:rPr>
        <w:t>like</w:t>
      </w:r>
      <w:proofErr w:type="spellEnd"/>
      <w:r>
        <w:rPr>
          <w:rStyle w:val="FontStyle64"/>
        </w:rPr>
        <w:t xml:space="preserve"> » de notre page </w:t>
      </w:r>
      <w:proofErr w:type="spellStart"/>
      <w:r>
        <w:rPr>
          <w:rStyle w:val="FontStyle64"/>
        </w:rPr>
        <w:t>Facebook</w:t>
      </w:r>
      <w:proofErr w:type="spellEnd"/>
      <w:r>
        <w:rPr>
          <w:rStyle w:val="FontStyle64"/>
        </w:rPr>
        <w:t xml:space="preserve"> n'est pas obligatoire. Vous pourrez être informés de nos concours et autres actus. Bonne chance ! </w:t>
      </w:r>
      <w:r>
        <w:rPr>
          <w:rStyle w:val="FontStyle69"/>
        </w:rPr>
        <w:t>». Anna et Olivia</w:t>
      </w:r>
    </w:p>
    <w:p w:rsidR="00046A19" w:rsidRDefault="00046A19">
      <w:pPr>
        <w:pStyle w:val="Style40"/>
        <w:widowControl/>
        <w:spacing w:line="240" w:lineRule="exact"/>
        <w:ind w:firstLine="0"/>
        <w:rPr>
          <w:sz w:val="20"/>
          <w:szCs w:val="20"/>
        </w:rPr>
      </w:pPr>
    </w:p>
    <w:p w:rsidR="00046A19" w:rsidRDefault="00046A19">
      <w:pPr>
        <w:pStyle w:val="Style40"/>
        <w:widowControl/>
        <w:spacing w:before="19" w:line="240" w:lineRule="auto"/>
        <w:ind w:firstLine="0"/>
        <w:rPr>
          <w:rStyle w:val="FontStyle68"/>
        </w:rPr>
      </w:pPr>
      <w:r>
        <w:rPr>
          <w:rStyle w:val="FontStyle68"/>
        </w:rPr>
        <w:t>Extrait des commentaires publiés</w:t>
      </w:r>
    </w:p>
    <w:p w:rsidR="00046A19" w:rsidRDefault="00046A19">
      <w:pPr>
        <w:pStyle w:val="Style5"/>
        <w:widowControl/>
        <w:rPr>
          <w:rStyle w:val="FontStyle64"/>
        </w:rPr>
      </w:pPr>
      <w:r>
        <w:rPr>
          <w:rStyle w:val="FontStyle69"/>
        </w:rPr>
        <w:t xml:space="preserve">Alexandra 08/07/2015 15:20 : « </w:t>
      </w:r>
      <w:r>
        <w:rPr>
          <w:rStyle w:val="FontStyle64"/>
        </w:rPr>
        <w:t>Bonjour et merci pour ce super concours ! Je ne connais pas cette marque. Mais comme je change de mode alimentaire, je deviens végétalienne.</w:t>
      </w:r>
      <w:r>
        <w:rPr>
          <w:rStyle w:val="FontStyle64"/>
          <w:vertAlign w:val="superscript"/>
        </w:rPr>
        <w:footnoteReference w:id="13"/>
      </w:r>
      <w:r>
        <w:rPr>
          <w:rStyle w:val="FontStyle64"/>
        </w:rPr>
        <w:t xml:space="preserve"> Je suis vraiment tentée de tester cette marque. Merci encore ! »</w:t>
      </w:r>
    </w:p>
    <w:p w:rsidR="00046A19" w:rsidRDefault="00046A19">
      <w:pPr>
        <w:pStyle w:val="Style5"/>
        <w:widowControl/>
        <w:spacing w:line="240" w:lineRule="exact"/>
        <w:rPr>
          <w:sz w:val="20"/>
          <w:szCs w:val="20"/>
        </w:rPr>
      </w:pPr>
    </w:p>
    <w:p w:rsidR="00046A19" w:rsidRDefault="00046A19">
      <w:pPr>
        <w:pStyle w:val="Style5"/>
        <w:widowControl/>
        <w:spacing w:before="10" w:line="250" w:lineRule="exact"/>
        <w:rPr>
          <w:rStyle w:val="FontStyle64"/>
        </w:rPr>
      </w:pPr>
      <w:r>
        <w:rPr>
          <w:rStyle w:val="FontStyle69"/>
        </w:rPr>
        <w:t xml:space="preserve">Claire 07/07/2015 21:47 : </w:t>
      </w:r>
      <w:r>
        <w:rPr>
          <w:rStyle w:val="FontStyle64"/>
        </w:rPr>
        <w:t xml:space="preserve">« Bonjour, je découvre cette marque, mais en grande gourmande, je suis tentée par la boisson au chocolat équitable UHT. J'ai partagé sur </w:t>
      </w:r>
      <w:proofErr w:type="spellStart"/>
      <w:r>
        <w:rPr>
          <w:rStyle w:val="FontStyle64"/>
        </w:rPr>
        <w:t>facebook</w:t>
      </w:r>
      <w:proofErr w:type="spellEnd"/>
      <w:r>
        <w:rPr>
          <w:rStyle w:val="FontStyle64"/>
        </w:rPr>
        <w:t xml:space="preserve">, </w:t>
      </w:r>
      <w:proofErr w:type="spellStart"/>
      <w:r>
        <w:rPr>
          <w:rStyle w:val="FontStyle64"/>
        </w:rPr>
        <w:t>twitter</w:t>
      </w:r>
      <w:proofErr w:type="spellEnd"/>
      <w:r>
        <w:rPr>
          <w:rStyle w:val="FontStyle64"/>
        </w:rPr>
        <w:t xml:space="preserve">, g+, et </w:t>
      </w:r>
      <w:proofErr w:type="spellStart"/>
      <w:r>
        <w:rPr>
          <w:rStyle w:val="FontStyle64"/>
        </w:rPr>
        <w:t>hellocoton</w:t>
      </w:r>
      <w:proofErr w:type="spellEnd"/>
      <w:r>
        <w:rPr>
          <w:rStyle w:val="FontStyle64"/>
        </w:rPr>
        <w:t>. »</w:t>
      </w:r>
    </w:p>
    <w:p w:rsidR="00046A19" w:rsidRDefault="00046A19">
      <w:pPr>
        <w:pStyle w:val="Style5"/>
        <w:widowControl/>
        <w:spacing w:line="240" w:lineRule="exact"/>
        <w:rPr>
          <w:sz w:val="20"/>
          <w:szCs w:val="20"/>
        </w:rPr>
      </w:pPr>
    </w:p>
    <w:p w:rsidR="00046A19" w:rsidRDefault="00046A19">
      <w:pPr>
        <w:pStyle w:val="Style5"/>
        <w:widowControl/>
        <w:spacing w:before="14" w:line="250" w:lineRule="exact"/>
        <w:rPr>
          <w:rStyle w:val="FontStyle64"/>
        </w:rPr>
      </w:pPr>
      <w:r>
        <w:rPr>
          <w:rStyle w:val="FontStyle69"/>
        </w:rPr>
        <w:t xml:space="preserve">Corinne 05/07/2015 18:46 « </w:t>
      </w:r>
      <w:proofErr w:type="spellStart"/>
      <w:r>
        <w:rPr>
          <w:rStyle w:val="FontStyle64"/>
        </w:rPr>
        <w:t>Hummmmm</w:t>
      </w:r>
      <w:proofErr w:type="spellEnd"/>
      <w:r>
        <w:rPr>
          <w:rStyle w:val="FontStyle64"/>
        </w:rPr>
        <w:t xml:space="preserve">, le colis parfait !!! Je suis fan de cette marque. Mon coup de </w:t>
      </w:r>
      <w:proofErr w:type="spellStart"/>
      <w:r>
        <w:rPr>
          <w:rStyle w:val="FontStyle64"/>
        </w:rPr>
        <w:t>coeur</w:t>
      </w:r>
      <w:proofErr w:type="spellEnd"/>
      <w:r>
        <w:rPr>
          <w:rStyle w:val="FontStyle64"/>
        </w:rPr>
        <w:t xml:space="preserve"> est pour leur </w:t>
      </w:r>
      <w:proofErr w:type="spellStart"/>
      <w:r>
        <w:rPr>
          <w:rStyle w:val="FontStyle64"/>
        </w:rPr>
        <w:t>Sojade</w:t>
      </w:r>
      <w:proofErr w:type="spellEnd"/>
      <w:r>
        <w:rPr>
          <w:rStyle w:val="FontStyle64"/>
        </w:rPr>
        <w:t xml:space="preserve"> de poche chocolat. Chaque matin, j'en emporte un au bureau. Merci à vous pour ce concours. Je participe avec plaisir. Je l'ai partagé sur mes comptes </w:t>
      </w:r>
      <w:proofErr w:type="spellStart"/>
      <w:r>
        <w:rPr>
          <w:rStyle w:val="FontStyle64"/>
        </w:rPr>
        <w:t>Twitter</w:t>
      </w:r>
      <w:proofErr w:type="spellEnd"/>
      <w:r>
        <w:rPr>
          <w:rStyle w:val="FontStyle64"/>
        </w:rPr>
        <w:t xml:space="preserve">, </w:t>
      </w:r>
      <w:proofErr w:type="spellStart"/>
      <w:r>
        <w:rPr>
          <w:rStyle w:val="FontStyle64"/>
        </w:rPr>
        <w:t>Facebook</w:t>
      </w:r>
      <w:proofErr w:type="spellEnd"/>
      <w:r>
        <w:rPr>
          <w:rStyle w:val="FontStyle64"/>
        </w:rPr>
        <w:t xml:space="preserve"> et </w:t>
      </w:r>
      <w:proofErr w:type="spellStart"/>
      <w:r>
        <w:rPr>
          <w:rStyle w:val="FontStyle64"/>
        </w:rPr>
        <w:t>Pinterest</w:t>
      </w:r>
      <w:proofErr w:type="spellEnd"/>
      <w:r>
        <w:rPr>
          <w:rStyle w:val="FontStyle64"/>
        </w:rPr>
        <w:t>. »</w:t>
      </w:r>
    </w:p>
    <w:p w:rsidR="00046A19" w:rsidRPr="00B761D3" w:rsidRDefault="00046A19">
      <w:pPr>
        <w:pStyle w:val="Style5"/>
        <w:widowControl/>
        <w:spacing w:line="490" w:lineRule="exact"/>
        <w:jc w:val="right"/>
        <w:rPr>
          <w:rStyle w:val="FontStyle64"/>
          <w:u w:val="single"/>
        </w:rPr>
      </w:pPr>
      <w:r>
        <w:rPr>
          <w:rStyle w:val="FontStyle64"/>
        </w:rPr>
        <w:t xml:space="preserve">Source : </w:t>
      </w:r>
      <w:proofErr w:type="spellStart"/>
      <w:r>
        <w:rPr>
          <w:rStyle w:val="FontStyle64"/>
        </w:rPr>
        <w:t>lacuisine</w:t>
      </w:r>
      <w:proofErr w:type="spellEnd"/>
      <w:r>
        <w:rPr>
          <w:rStyle w:val="FontStyle64"/>
        </w:rPr>
        <w:t xml:space="preserve"> d'Anna et </w:t>
      </w:r>
      <w:hyperlink r:id="rId50" w:history="1">
        <w:r w:rsidRPr="00B761D3">
          <w:rPr>
            <w:rStyle w:val="FontStyle64"/>
            <w:u w:val="single"/>
          </w:rPr>
          <w:t>Olivia.com</w:t>
        </w:r>
      </w:hyperlink>
    </w:p>
    <w:p w:rsidR="00046A19" w:rsidRDefault="00747FCA">
      <w:pPr>
        <w:pStyle w:val="Style40"/>
        <w:widowControl/>
        <w:spacing w:line="490" w:lineRule="exact"/>
        <w:ind w:firstLine="0"/>
        <w:rPr>
          <w:rStyle w:val="FontStyle68"/>
        </w:rPr>
      </w:pPr>
      <w:r>
        <w:rPr>
          <w:rStyle w:val="FontStyle68"/>
        </w:rPr>
        <w:t xml:space="preserve">ANNEXE 16 :  </w:t>
      </w:r>
      <w:r w:rsidR="00046A19">
        <w:rPr>
          <w:rStyle w:val="FontStyle68"/>
        </w:rPr>
        <w:t xml:space="preserve"> La campagne en chiffres</w:t>
      </w:r>
    </w:p>
    <w:p w:rsidR="00046A19" w:rsidRDefault="00046A19">
      <w:pPr>
        <w:pStyle w:val="Style19"/>
        <w:widowControl/>
        <w:spacing w:line="490" w:lineRule="exact"/>
        <w:jc w:val="left"/>
        <w:rPr>
          <w:rStyle w:val="FontStyle69"/>
        </w:rPr>
      </w:pPr>
      <w:r>
        <w:rPr>
          <w:rStyle w:val="FontStyle69"/>
        </w:rPr>
        <w:t xml:space="preserve">Coût de la campagne de communication </w:t>
      </w:r>
      <w:proofErr w:type="spellStart"/>
      <w:r>
        <w:rPr>
          <w:rStyle w:val="FontStyle69"/>
        </w:rPr>
        <w:t>Sojade</w:t>
      </w:r>
      <w:proofErr w:type="spellEnd"/>
      <w:r>
        <w:rPr>
          <w:rStyle w:val="FontStyle69"/>
        </w:rPr>
        <w:t xml:space="preserve"> via le blog d'Anna et Olivia : 1 000 €</w:t>
      </w:r>
    </w:p>
    <w:p w:rsidR="00046A19" w:rsidRDefault="00046A19">
      <w:pPr>
        <w:pStyle w:val="Style19"/>
        <w:widowControl/>
        <w:spacing w:before="72" w:line="240" w:lineRule="auto"/>
        <w:jc w:val="left"/>
        <w:rPr>
          <w:rStyle w:val="FontStyle69"/>
        </w:rPr>
      </w:pPr>
      <w:r>
        <w:rPr>
          <w:rStyle w:val="FontStyle69"/>
        </w:rPr>
        <w:t>Coût moyen d'une campagne classique : 95 000 €</w:t>
      </w:r>
    </w:p>
    <w:p w:rsidR="00747FCA" w:rsidRDefault="00046A19" w:rsidP="00747FCA">
      <w:pPr>
        <w:pStyle w:val="Style9"/>
        <w:widowControl/>
        <w:spacing w:before="115"/>
        <w:ind w:right="1843" w:firstLine="0"/>
        <w:rPr>
          <w:rStyle w:val="FontStyle69"/>
        </w:rPr>
      </w:pPr>
      <w:r>
        <w:rPr>
          <w:rStyle w:val="FontStyle69"/>
        </w:rPr>
        <w:t xml:space="preserve">Mesure de la notoriété spontanée (500 personnes </w:t>
      </w:r>
      <w:proofErr w:type="spellStart"/>
      <w:r>
        <w:rPr>
          <w:rStyle w:val="FontStyle69"/>
        </w:rPr>
        <w:t>vegans</w:t>
      </w:r>
      <w:proofErr w:type="spellEnd"/>
      <w:r>
        <w:rPr>
          <w:rStyle w:val="FontStyle69"/>
        </w:rPr>
        <w:t xml:space="preserve"> interrogées)</w:t>
      </w:r>
    </w:p>
    <w:p w:rsidR="00747FCA" w:rsidRDefault="00046A19" w:rsidP="00747FCA">
      <w:pPr>
        <w:pStyle w:val="Style9"/>
        <w:widowControl/>
        <w:numPr>
          <w:ilvl w:val="0"/>
          <w:numId w:val="12"/>
        </w:numPr>
        <w:spacing w:before="115"/>
        <w:ind w:right="1843"/>
        <w:rPr>
          <w:rStyle w:val="FontStyle69"/>
        </w:rPr>
      </w:pPr>
      <w:r>
        <w:rPr>
          <w:rStyle w:val="FontStyle69"/>
        </w:rPr>
        <w:t xml:space="preserve">avant la campagne via le blog d'Anna et Olivia : 25 personnes </w:t>
      </w:r>
    </w:p>
    <w:p w:rsidR="00046A19" w:rsidRDefault="00046A19" w:rsidP="00747FCA">
      <w:pPr>
        <w:pStyle w:val="Style9"/>
        <w:widowControl/>
        <w:numPr>
          <w:ilvl w:val="0"/>
          <w:numId w:val="12"/>
        </w:numPr>
        <w:spacing w:before="115"/>
        <w:ind w:right="1843"/>
        <w:rPr>
          <w:rStyle w:val="FontStyle69"/>
        </w:rPr>
      </w:pPr>
      <w:r>
        <w:rPr>
          <w:rStyle w:val="FontStyle69"/>
        </w:rPr>
        <w:t>après la campagne via le blog d'Anna et Olivia : 75 personnes</w:t>
      </w:r>
    </w:p>
    <w:p w:rsidR="00C010E6" w:rsidRDefault="00046A19">
      <w:pPr>
        <w:pStyle w:val="Style5"/>
        <w:widowControl/>
        <w:spacing w:before="125" w:line="240" w:lineRule="auto"/>
        <w:jc w:val="right"/>
        <w:rPr>
          <w:rStyle w:val="FontStyle64"/>
        </w:rPr>
        <w:sectPr w:rsidR="00C010E6" w:rsidSect="00C010E6">
          <w:pgSz w:w="11905" w:h="16837"/>
          <w:pgMar w:top="1369" w:right="1497" w:bottom="1440" w:left="1345" w:header="720" w:footer="720" w:gutter="0"/>
          <w:cols w:space="60"/>
          <w:noEndnote/>
        </w:sectPr>
      </w:pPr>
      <w:r>
        <w:rPr>
          <w:rStyle w:val="FontStyle64"/>
        </w:rPr>
        <w:t>Source interne</w:t>
      </w:r>
    </w:p>
    <w:p w:rsidR="00C010E6" w:rsidRPr="002633B7" w:rsidRDefault="00C010E6" w:rsidP="00C010E6">
      <w:pPr>
        <w:pStyle w:val="SspartSous-partie"/>
      </w:pPr>
      <w:r w:rsidRPr="002633B7">
        <w:lastRenderedPageBreak/>
        <w:t>Question relative à une problématique de gestion</w:t>
      </w:r>
    </w:p>
    <w:p w:rsidR="00046A19" w:rsidRDefault="00046A19">
      <w:pPr>
        <w:pStyle w:val="Style19"/>
        <w:widowControl/>
        <w:spacing w:line="240" w:lineRule="exact"/>
        <w:rPr>
          <w:sz w:val="20"/>
          <w:szCs w:val="20"/>
        </w:rPr>
      </w:pPr>
    </w:p>
    <w:p w:rsidR="00046A19" w:rsidRDefault="00046A19">
      <w:pPr>
        <w:pStyle w:val="Style19"/>
        <w:widowControl/>
        <w:spacing w:before="5"/>
        <w:rPr>
          <w:rStyle w:val="FontStyle69"/>
        </w:rPr>
      </w:pPr>
      <w:r>
        <w:rPr>
          <w:rStyle w:val="FontStyle64"/>
        </w:rPr>
        <w:t xml:space="preserve">« L'Oréal veut conquérir un milliard de nouveaux clients </w:t>
      </w:r>
      <w:r>
        <w:rPr>
          <w:rStyle w:val="FontStyle69"/>
        </w:rPr>
        <w:t xml:space="preserve">» : telles sont les ambitions à l'international qu'expose le président de L'Oréal (marques : Garnier, Lancôme, Yves Saint Laurent, Vichy, L'Oréal Paris, </w:t>
      </w:r>
      <w:proofErr w:type="spellStart"/>
      <w:r>
        <w:rPr>
          <w:rStyle w:val="FontStyle69"/>
        </w:rPr>
        <w:t>etc</w:t>
      </w:r>
      <w:proofErr w:type="spellEnd"/>
      <w:r>
        <w:rPr>
          <w:rStyle w:val="FontStyle69"/>
        </w:rPr>
        <w:t xml:space="preserve">). Pour y parvenir, l'entreprise a lancé le programme « Sharing Beauty </w:t>
      </w:r>
      <w:proofErr w:type="spellStart"/>
      <w:r>
        <w:rPr>
          <w:rStyle w:val="FontStyle69"/>
        </w:rPr>
        <w:t>With</w:t>
      </w:r>
      <w:proofErr w:type="spellEnd"/>
      <w:r>
        <w:rPr>
          <w:rStyle w:val="FontStyle69"/>
        </w:rPr>
        <w:t xml:space="preserve"> AN</w:t>
      </w:r>
      <w:r>
        <w:rPr>
          <w:rStyle w:val="FontStyle69"/>
          <w:vertAlign w:val="superscript"/>
        </w:rPr>
        <w:footnoteReference w:id="14"/>
      </w:r>
      <w:r>
        <w:rPr>
          <w:rStyle w:val="FontStyle69"/>
        </w:rPr>
        <w:t xml:space="preserve"> » présentant ses engagements pour un développement durable. D'ici à 2020, 100 % des produits L'Oréal auront un impact environnemental ou social positif, avec une réduction de 60 % des émissions de C0</w:t>
      </w:r>
      <w:r>
        <w:rPr>
          <w:rStyle w:val="FontStyle69"/>
          <w:vertAlign w:val="subscript"/>
        </w:rPr>
        <w:t>2</w:t>
      </w:r>
      <w:r>
        <w:rPr>
          <w:rStyle w:val="FontStyle69"/>
        </w:rPr>
        <w:t xml:space="preserve"> dans les usines, de 60 % de la consommation d'eau, de 60 % des déchets.</w:t>
      </w:r>
    </w:p>
    <w:p w:rsidR="00046A19" w:rsidRDefault="00046A19">
      <w:pPr>
        <w:pStyle w:val="Style5"/>
        <w:widowControl/>
        <w:spacing w:before="240"/>
        <w:rPr>
          <w:rStyle w:val="FontStyle64"/>
        </w:rPr>
      </w:pPr>
      <w:r>
        <w:rPr>
          <w:rStyle w:val="FontStyle64"/>
        </w:rPr>
        <w:t>En une ou deux pages au maximum, à partir de vos connaissances et en vous inspirant de la situation présentée dans la première sous-partie, vous répondrez à la question suivante :</w:t>
      </w:r>
    </w:p>
    <w:p w:rsidR="00046A19" w:rsidRDefault="00046A19">
      <w:pPr>
        <w:pStyle w:val="Style21"/>
        <w:widowControl/>
        <w:spacing w:line="240" w:lineRule="exact"/>
        <w:ind w:left="1003"/>
        <w:rPr>
          <w:sz w:val="20"/>
          <w:szCs w:val="20"/>
        </w:rPr>
      </w:pPr>
    </w:p>
    <w:p w:rsidR="00046A19" w:rsidRDefault="00046A19">
      <w:pPr>
        <w:pStyle w:val="Style21"/>
        <w:widowControl/>
        <w:spacing w:line="240" w:lineRule="exact"/>
        <w:ind w:left="1003"/>
        <w:rPr>
          <w:sz w:val="20"/>
          <w:szCs w:val="20"/>
        </w:rPr>
      </w:pPr>
    </w:p>
    <w:p w:rsidR="00046A19" w:rsidRDefault="00046A19">
      <w:pPr>
        <w:pStyle w:val="Style21"/>
        <w:widowControl/>
        <w:spacing w:before="24" w:line="259" w:lineRule="exact"/>
        <w:ind w:left="1003"/>
        <w:rPr>
          <w:rStyle w:val="FontStyle68"/>
        </w:rPr>
      </w:pPr>
      <w:r>
        <w:rPr>
          <w:rStyle w:val="FontStyle68"/>
        </w:rPr>
        <w:t>Le positionnement en matière de développement durable favorise-t-il la conquête de nouveaux clients ?</w:t>
      </w:r>
    </w:p>
    <w:sectPr w:rsidR="00046A19" w:rsidSect="00C010E6">
      <w:pgSz w:w="11905" w:h="16837"/>
      <w:pgMar w:top="1369" w:right="1497" w:bottom="1440" w:left="1345" w:header="720" w:footer="720" w:gutter="0"/>
      <w:cols w:space="60"/>
      <w:noEndnote/>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6A19" w:rsidRDefault="00046A19">
      <w:r>
        <w:separator/>
      </w:r>
    </w:p>
  </w:endnote>
  <w:endnote w:type="continuationSeparator" w:id="0">
    <w:p w:rsidR="00046A19" w:rsidRDefault="00046A19" w:rsidP="00C46AB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Reference Sans Serif">
    <w:panose1 w:val="020B0604030504040204"/>
    <w:charset w:val="00"/>
    <w:family w:val="swiss"/>
    <w:pitch w:val="variable"/>
    <w:sig w:usb0="20000287" w:usb1="00000000" w:usb2="00000000" w:usb3="00000000" w:csb0="0000019F" w:csb1="00000000"/>
  </w:font>
  <w:font w:name="Consolas">
    <w:panose1 w:val="020B0609020204030204"/>
    <w:charset w:val="00"/>
    <w:family w:val="modern"/>
    <w:pitch w:val="fixed"/>
    <w:sig w:usb0="E10002FF" w:usb1="4000FCFF" w:usb2="00000009" w:usb3="00000000" w:csb0="0000019F" w:csb1="00000000"/>
  </w:font>
  <w:font w:name="Arial Black">
    <w:panose1 w:val="020B0A04020102020204"/>
    <w:charset w:val="00"/>
    <w:family w:val="swiss"/>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Sylfaen">
    <w:panose1 w:val="010A0502050306030303"/>
    <w:charset w:val="00"/>
    <w:family w:val="roman"/>
    <w:notTrueType/>
    <w:pitch w:val="variable"/>
    <w:sig w:usb0="00C00283" w:usb1="00000000" w:usb2="00000000" w:usb3="00000000" w:csb0="0000000D" w:csb1="00000000"/>
  </w:font>
  <w:font w:name="Franklin Gothic Medium">
    <w:panose1 w:val="020B0603020102020204"/>
    <w:charset w:val="00"/>
    <w:family w:val="swiss"/>
    <w:pitch w:val="variable"/>
    <w:sig w:usb0="00000287" w:usb1="00000000" w:usb2="00000000" w:usb3="00000000" w:csb0="0000009F" w:csb1="00000000"/>
  </w:font>
  <w:font w:name="Franklin Gothic Demi Cond">
    <w:panose1 w:val="020B07060304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61D3" w:rsidRPr="00107883" w:rsidRDefault="00B761D3" w:rsidP="00B761D3">
    <w:pPr>
      <w:pStyle w:val="PieddepageLigne1"/>
      <w:rPr>
        <w:rFonts w:ascii="Arial" w:hAnsi="Arial" w:cs="Arial"/>
        <w:sz w:val="18"/>
        <w:szCs w:val="18"/>
      </w:rPr>
    </w:pPr>
    <w:r w:rsidRPr="00107883">
      <w:rPr>
        <w:rFonts w:ascii="Arial" w:hAnsi="Arial" w:cs="Arial"/>
        <w:sz w:val="18"/>
        <w:szCs w:val="18"/>
      </w:rPr>
      <w:t>BACCALAURÉAT TECHNOLOGIQUE</w:t>
    </w:r>
    <w:r w:rsidRPr="00107883">
      <w:rPr>
        <w:rFonts w:ascii="Arial" w:hAnsi="Arial" w:cs="Arial"/>
        <w:sz w:val="18"/>
        <w:szCs w:val="18"/>
      </w:rPr>
      <w:tab/>
      <w:t xml:space="preserve">Page </w:t>
    </w:r>
    <w:r w:rsidR="00170044" w:rsidRPr="00107883">
      <w:rPr>
        <w:rFonts w:ascii="Arial" w:hAnsi="Arial" w:cs="Arial"/>
        <w:sz w:val="18"/>
        <w:szCs w:val="18"/>
      </w:rPr>
      <w:fldChar w:fldCharType="begin"/>
    </w:r>
    <w:r w:rsidRPr="00107883">
      <w:rPr>
        <w:rFonts w:ascii="Arial" w:hAnsi="Arial" w:cs="Arial"/>
        <w:sz w:val="18"/>
        <w:szCs w:val="18"/>
      </w:rPr>
      <w:instrText xml:space="preserve"> PAGE </w:instrText>
    </w:r>
    <w:r w:rsidR="00170044" w:rsidRPr="00107883">
      <w:rPr>
        <w:rFonts w:ascii="Arial" w:hAnsi="Arial" w:cs="Arial"/>
        <w:sz w:val="18"/>
        <w:szCs w:val="18"/>
      </w:rPr>
      <w:fldChar w:fldCharType="separate"/>
    </w:r>
    <w:r w:rsidR="00747FCA">
      <w:rPr>
        <w:rFonts w:ascii="Arial" w:hAnsi="Arial" w:cs="Arial"/>
        <w:noProof/>
        <w:sz w:val="18"/>
        <w:szCs w:val="18"/>
      </w:rPr>
      <w:t>2</w:t>
    </w:r>
    <w:r w:rsidR="00170044" w:rsidRPr="00107883">
      <w:rPr>
        <w:rFonts w:ascii="Arial" w:hAnsi="Arial" w:cs="Arial"/>
        <w:sz w:val="18"/>
        <w:szCs w:val="18"/>
      </w:rPr>
      <w:fldChar w:fldCharType="end"/>
    </w:r>
    <w:r w:rsidRPr="00107883">
      <w:rPr>
        <w:rFonts w:ascii="Arial" w:hAnsi="Arial" w:cs="Arial"/>
        <w:sz w:val="18"/>
        <w:szCs w:val="18"/>
      </w:rPr>
      <w:t xml:space="preserve"> sur </w:t>
    </w:r>
    <w:r w:rsidR="00170044" w:rsidRPr="00107883">
      <w:rPr>
        <w:rFonts w:ascii="Arial" w:hAnsi="Arial" w:cs="Arial"/>
        <w:sz w:val="18"/>
        <w:szCs w:val="18"/>
      </w:rPr>
      <w:fldChar w:fldCharType="begin"/>
    </w:r>
    <w:r w:rsidRPr="00107883">
      <w:rPr>
        <w:rFonts w:ascii="Arial" w:hAnsi="Arial" w:cs="Arial"/>
        <w:sz w:val="18"/>
        <w:szCs w:val="18"/>
      </w:rPr>
      <w:instrText xml:space="preserve"> NUMPAGES </w:instrText>
    </w:r>
    <w:r w:rsidR="00170044" w:rsidRPr="00107883">
      <w:rPr>
        <w:rFonts w:ascii="Arial" w:hAnsi="Arial" w:cs="Arial"/>
        <w:sz w:val="18"/>
        <w:szCs w:val="18"/>
      </w:rPr>
      <w:fldChar w:fldCharType="separate"/>
    </w:r>
    <w:r w:rsidR="00747FCA">
      <w:rPr>
        <w:rFonts w:ascii="Arial" w:hAnsi="Arial" w:cs="Arial"/>
        <w:noProof/>
        <w:sz w:val="18"/>
        <w:szCs w:val="18"/>
      </w:rPr>
      <w:t>13</w:t>
    </w:r>
    <w:r w:rsidR="00170044" w:rsidRPr="00107883">
      <w:rPr>
        <w:rFonts w:ascii="Arial" w:hAnsi="Arial" w:cs="Arial"/>
        <w:sz w:val="18"/>
        <w:szCs w:val="18"/>
      </w:rPr>
      <w:fldChar w:fldCharType="end"/>
    </w:r>
  </w:p>
  <w:p w:rsidR="00B761D3" w:rsidRPr="00107883" w:rsidRDefault="00B761D3" w:rsidP="00B761D3">
    <w:pPr>
      <w:pStyle w:val="Pieddepage"/>
      <w:rPr>
        <w:rFonts w:ascii="Arial" w:hAnsi="Arial" w:cs="Arial"/>
        <w:sz w:val="18"/>
        <w:szCs w:val="18"/>
      </w:rPr>
    </w:pPr>
    <w:r w:rsidRPr="00107883">
      <w:rPr>
        <w:rFonts w:ascii="Arial" w:hAnsi="Arial" w:cs="Arial"/>
        <w:sz w:val="18"/>
        <w:szCs w:val="18"/>
      </w:rPr>
      <w:t>STMG - MERCATIQUE – Épreuve de Spécialité</w:t>
    </w:r>
    <w:r w:rsidRPr="00107883">
      <w:rPr>
        <w:rFonts w:ascii="Arial" w:hAnsi="Arial" w:cs="Arial"/>
        <w:sz w:val="18"/>
        <w:szCs w:val="18"/>
      </w:rPr>
      <w:tab/>
      <w:t xml:space="preserve">Repère : </w:t>
    </w:r>
    <w:r w:rsidRPr="00645815">
      <w:rPr>
        <w:rFonts w:ascii="Arial" w:hAnsi="Arial" w:cs="Arial"/>
        <w:sz w:val="18"/>
        <w:szCs w:val="18"/>
      </w:rPr>
      <w:t>16MERCNC</w:t>
    </w:r>
    <w:r>
      <w:rPr>
        <w:rFonts w:ascii="Arial" w:hAnsi="Arial" w:cs="Arial"/>
        <w:sz w:val="18"/>
        <w:szCs w:val="18"/>
      </w:rPr>
      <w:t>3</w: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10E6" w:rsidRPr="00107883" w:rsidRDefault="00C010E6" w:rsidP="00C010E6">
    <w:pPr>
      <w:pStyle w:val="PieddepageLigne1"/>
      <w:rPr>
        <w:rFonts w:ascii="Arial" w:hAnsi="Arial" w:cs="Arial"/>
        <w:sz w:val="18"/>
        <w:szCs w:val="18"/>
      </w:rPr>
    </w:pPr>
    <w:r w:rsidRPr="00107883">
      <w:rPr>
        <w:rFonts w:ascii="Arial" w:hAnsi="Arial" w:cs="Arial"/>
        <w:sz w:val="18"/>
        <w:szCs w:val="18"/>
      </w:rPr>
      <w:t>BACCALAUREAT TECHNOLOGIQUE</w:t>
    </w:r>
    <w:r w:rsidRPr="00107883">
      <w:rPr>
        <w:rFonts w:ascii="Arial" w:hAnsi="Arial" w:cs="Arial"/>
        <w:sz w:val="18"/>
        <w:szCs w:val="18"/>
      </w:rPr>
      <w:tab/>
      <w:t xml:space="preserve">Page </w:t>
    </w:r>
    <w:r w:rsidR="00170044" w:rsidRPr="00107883">
      <w:rPr>
        <w:rFonts w:ascii="Arial" w:hAnsi="Arial" w:cs="Arial"/>
        <w:sz w:val="18"/>
        <w:szCs w:val="18"/>
      </w:rPr>
      <w:fldChar w:fldCharType="begin"/>
    </w:r>
    <w:r w:rsidRPr="00107883">
      <w:rPr>
        <w:rFonts w:ascii="Arial" w:hAnsi="Arial" w:cs="Arial"/>
        <w:sz w:val="18"/>
        <w:szCs w:val="18"/>
      </w:rPr>
      <w:instrText xml:space="preserve"> PAGE </w:instrText>
    </w:r>
    <w:r w:rsidR="00170044" w:rsidRPr="00107883">
      <w:rPr>
        <w:rFonts w:ascii="Arial" w:hAnsi="Arial" w:cs="Arial"/>
        <w:sz w:val="18"/>
        <w:szCs w:val="18"/>
      </w:rPr>
      <w:fldChar w:fldCharType="separate"/>
    </w:r>
    <w:r w:rsidR="00385FD8">
      <w:rPr>
        <w:rFonts w:ascii="Arial" w:hAnsi="Arial" w:cs="Arial"/>
        <w:noProof/>
        <w:sz w:val="18"/>
        <w:szCs w:val="18"/>
      </w:rPr>
      <w:t>8</w:t>
    </w:r>
    <w:r w:rsidR="00170044" w:rsidRPr="00107883">
      <w:rPr>
        <w:rFonts w:ascii="Arial" w:hAnsi="Arial" w:cs="Arial"/>
        <w:sz w:val="18"/>
        <w:szCs w:val="18"/>
      </w:rPr>
      <w:fldChar w:fldCharType="end"/>
    </w:r>
    <w:r w:rsidRPr="00107883">
      <w:rPr>
        <w:rFonts w:ascii="Arial" w:hAnsi="Arial" w:cs="Arial"/>
        <w:sz w:val="18"/>
        <w:szCs w:val="18"/>
      </w:rPr>
      <w:t xml:space="preserve"> sur </w:t>
    </w:r>
    <w:r w:rsidR="00170044" w:rsidRPr="00107883">
      <w:rPr>
        <w:rFonts w:ascii="Arial" w:hAnsi="Arial" w:cs="Arial"/>
        <w:sz w:val="18"/>
        <w:szCs w:val="18"/>
      </w:rPr>
      <w:fldChar w:fldCharType="begin"/>
    </w:r>
    <w:r w:rsidRPr="00107883">
      <w:rPr>
        <w:rFonts w:ascii="Arial" w:hAnsi="Arial" w:cs="Arial"/>
        <w:sz w:val="18"/>
        <w:szCs w:val="18"/>
      </w:rPr>
      <w:instrText xml:space="preserve"> NUMPAGES </w:instrText>
    </w:r>
    <w:r w:rsidR="00170044" w:rsidRPr="00107883">
      <w:rPr>
        <w:rFonts w:ascii="Arial" w:hAnsi="Arial" w:cs="Arial"/>
        <w:sz w:val="18"/>
        <w:szCs w:val="18"/>
      </w:rPr>
      <w:fldChar w:fldCharType="separate"/>
    </w:r>
    <w:r w:rsidR="00385FD8">
      <w:rPr>
        <w:rFonts w:ascii="Arial" w:hAnsi="Arial" w:cs="Arial"/>
        <w:noProof/>
        <w:sz w:val="18"/>
        <w:szCs w:val="18"/>
      </w:rPr>
      <w:t>14</w:t>
    </w:r>
    <w:r w:rsidR="00170044" w:rsidRPr="00107883">
      <w:rPr>
        <w:rFonts w:ascii="Arial" w:hAnsi="Arial" w:cs="Arial"/>
        <w:sz w:val="18"/>
        <w:szCs w:val="18"/>
      </w:rPr>
      <w:fldChar w:fldCharType="end"/>
    </w:r>
  </w:p>
  <w:p w:rsidR="00C010E6" w:rsidRPr="00107883" w:rsidRDefault="00C010E6" w:rsidP="00C010E6">
    <w:pPr>
      <w:pStyle w:val="Pieddepage"/>
      <w:rPr>
        <w:rFonts w:ascii="Arial" w:hAnsi="Arial" w:cs="Arial"/>
        <w:sz w:val="18"/>
        <w:szCs w:val="18"/>
      </w:rPr>
    </w:pPr>
    <w:r w:rsidRPr="00107883">
      <w:rPr>
        <w:rFonts w:ascii="Arial" w:hAnsi="Arial" w:cs="Arial"/>
        <w:sz w:val="18"/>
        <w:szCs w:val="18"/>
      </w:rPr>
      <w:t>STMG - MERCATIQUE – Épreuve de Spécialité</w:t>
    </w:r>
    <w:r w:rsidRPr="00107883">
      <w:rPr>
        <w:rFonts w:ascii="Arial" w:hAnsi="Arial" w:cs="Arial"/>
        <w:sz w:val="18"/>
        <w:szCs w:val="18"/>
      </w:rPr>
      <w:tab/>
      <w:t xml:space="preserve">Repère : </w:t>
    </w:r>
    <w:r w:rsidRPr="00645815">
      <w:rPr>
        <w:rFonts w:ascii="Arial" w:hAnsi="Arial" w:cs="Arial"/>
        <w:sz w:val="18"/>
        <w:szCs w:val="18"/>
      </w:rPr>
      <w:t>16MERCNC</w:t>
    </w:r>
    <w:r>
      <w:rPr>
        <w:rFonts w:ascii="Arial" w:hAnsi="Arial" w:cs="Arial"/>
        <w:sz w:val="18"/>
        <w:szCs w:val="18"/>
      </w:rPr>
      <w:t>3</w: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A19" w:rsidRDefault="00046A19">
    <w:pPr>
      <w:pStyle w:val="Style13"/>
      <w:framePr w:w="1901" w:h="528" w:hRule="exact" w:hSpace="38" w:wrap="auto" w:vAnchor="text" w:hAnchor="text" w:x="7167" w:y="-9"/>
      <w:widowControl/>
      <w:spacing w:line="216" w:lineRule="exact"/>
      <w:rPr>
        <w:rStyle w:val="FontStyle72"/>
      </w:rPr>
    </w:pPr>
    <w:r>
      <w:rPr>
        <w:rStyle w:val="FontStyle72"/>
      </w:rPr>
      <w:t xml:space="preserve">Page </w:t>
    </w:r>
    <w:r w:rsidR="00170044">
      <w:rPr>
        <w:rStyle w:val="FontStyle72"/>
      </w:rPr>
      <w:fldChar w:fldCharType="begin"/>
    </w:r>
    <w:r>
      <w:rPr>
        <w:rStyle w:val="FontStyle72"/>
      </w:rPr>
      <w:instrText>PAGE</w:instrText>
    </w:r>
    <w:r w:rsidR="00170044">
      <w:rPr>
        <w:rStyle w:val="FontStyle72"/>
      </w:rPr>
      <w:fldChar w:fldCharType="separate"/>
    </w:r>
    <w:r w:rsidR="00385FD8">
      <w:rPr>
        <w:rStyle w:val="FontStyle72"/>
        <w:noProof/>
      </w:rPr>
      <w:t>7</w:t>
    </w:r>
    <w:r w:rsidR="00170044">
      <w:rPr>
        <w:rStyle w:val="FontStyle72"/>
      </w:rPr>
      <w:fldChar w:fldCharType="end"/>
    </w:r>
    <w:r>
      <w:rPr>
        <w:rStyle w:val="FontStyle72"/>
      </w:rPr>
      <w:t xml:space="preserve"> sur 13 Repère : 16MERCNC3</w:t>
    </w:r>
  </w:p>
  <w:p w:rsidR="00046A19" w:rsidRDefault="00046A19">
    <w:pPr>
      <w:pStyle w:val="Style1"/>
      <w:widowControl/>
      <w:spacing w:before="5"/>
      <w:jc w:val="left"/>
      <w:rPr>
        <w:rStyle w:val="FontStyle72"/>
      </w:rPr>
    </w:pPr>
    <w:r>
      <w:rPr>
        <w:rStyle w:val="FontStyle72"/>
      </w:rPr>
      <w:t>BACCALAUREAT TECHNOLOGIQUE</w:t>
    </w:r>
  </w:p>
  <w:p w:rsidR="00046A19" w:rsidRDefault="00046A19">
    <w:pPr>
      <w:pStyle w:val="Style1"/>
      <w:widowControl/>
      <w:jc w:val="both"/>
      <w:rPr>
        <w:rStyle w:val="FontStyle72"/>
      </w:rPr>
    </w:pPr>
    <w:r>
      <w:rPr>
        <w:rStyle w:val="FontStyle72"/>
      </w:rPr>
      <w:t>STMG - MERCATIQUE - Épreuve de Spécialité</w: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FCA" w:rsidRPr="00107883" w:rsidRDefault="00747FCA" w:rsidP="00747FCA">
    <w:pPr>
      <w:pStyle w:val="PieddepageLigne1"/>
      <w:rPr>
        <w:rFonts w:ascii="Arial" w:hAnsi="Arial" w:cs="Arial"/>
        <w:sz w:val="18"/>
        <w:szCs w:val="18"/>
      </w:rPr>
    </w:pPr>
    <w:r w:rsidRPr="00107883">
      <w:rPr>
        <w:rFonts w:ascii="Arial" w:hAnsi="Arial" w:cs="Arial"/>
        <w:sz w:val="18"/>
        <w:szCs w:val="18"/>
      </w:rPr>
      <w:t>BACCALAUREAT TECHNOLOGIQUE</w:t>
    </w:r>
    <w:r w:rsidRPr="00107883">
      <w:rPr>
        <w:rFonts w:ascii="Arial" w:hAnsi="Arial" w:cs="Arial"/>
        <w:sz w:val="18"/>
        <w:szCs w:val="18"/>
      </w:rPr>
      <w:tab/>
      <w:t xml:space="preserve">Page </w:t>
    </w:r>
    <w:r w:rsidRPr="00107883">
      <w:rPr>
        <w:rFonts w:ascii="Arial" w:hAnsi="Arial" w:cs="Arial"/>
        <w:sz w:val="18"/>
        <w:szCs w:val="18"/>
      </w:rPr>
      <w:fldChar w:fldCharType="begin"/>
    </w:r>
    <w:r w:rsidRPr="00107883">
      <w:rPr>
        <w:rFonts w:ascii="Arial" w:hAnsi="Arial" w:cs="Arial"/>
        <w:sz w:val="18"/>
        <w:szCs w:val="18"/>
      </w:rPr>
      <w:instrText xml:space="preserve"> PAGE </w:instrText>
    </w:r>
    <w:r w:rsidRPr="00107883">
      <w:rPr>
        <w:rFonts w:ascii="Arial" w:hAnsi="Arial" w:cs="Arial"/>
        <w:sz w:val="18"/>
        <w:szCs w:val="18"/>
      </w:rPr>
      <w:fldChar w:fldCharType="separate"/>
    </w:r>
    <w:r>
      <w:rPr>
        <w:rFonts w:ascii="Arial" w:hAnsi="Arial" w:cs="Arial"/>
        <w:noProof/>
        <w:sz w:val="18"/>
        <w:szCs w:val="18"/>
      </w:rPr>
      <w:t>8</w:t>
    </w:r>
    <w:r w:rsidRPr="00107883">
      <w:rPr>
        <w:rFonts w:ascii="Arial" w:hAnsi="Arial" w:cs="Arial"/>
        <w:sz w:val="18"/>
        <w:szCs w:val="18"/>
      </w:rPr>
      <w:fldChar w:fldCharType="end"/>
    </w:r>
    <w:r w:rsidRPr="00107883">
      <w:rPr>
        <w:rFonts w:ascii="Arial" w:hAnsi="Arial" w:cs="Arial"/>
        <w:sz w:val="18"/>
        <w:szCs w:val="18"/>
      </w:rPr>
      <w:t xml:space="preserve"> sur </w:t>
    </w:r>
    <w:r w:rsidRPr="00107883">
      <w:rPr>
        <w:rFonts w:ascii="Arial" w:hAnsi="Arial" w:cs="Arial"/>
        <w:sz w:val="18"/>
        <w:szCs w:val="18"/>
      </w:rPr>
      <w:fldChar w:fldCharType="begin"/>
    </w:r>
    <w:r w:rsidRPr="00107883">
      <w:rPr>
        <w:rFonts w:ascii="Arial" w:hAnsi="Arial" w:cs="Arial"/>
        <w:sz w:val="18"/>
        <w:szCs w:val="18"/>
      </w:rPr>
      <w:instrText xml:space="preserve"> NUMPAGES </w:instrText>
    </w:r>
    <w:r w:rsidRPr="00107883">
      <w:rPr>
        <w:rFonts w:ascii="Arial" w:hAnsi="Arial" w:cs="Arial"/>
        <w:sz w:val="18"/>
        <w:szCs w:val="18"/>
      </w:rPr>
      <w:fldChar w:fldCharType="separate"/>
    </w:r>
    <w:r>
      <w:rPr>
        <w:rFonts w:ascii="Arial" w:hAnsi="Arial" w:cs="Arial"/>
        <w:noProof/>
        <w:sz w:val="18"/>
        <w:szCs w:val="18"/>
      </w:rPr>
      <w:t>13</w:t>
    </w:r>
    <w:r w:rsidRPr="00107883">
      <w:rPr>
        <w:rFonts w:ascii="Arial" w:hAnsi="Arial" w:cs="Arial"/>
        <w:sz w:val="18"/>
        <w:szCs w:val="18"/>
      </w:rPr>
      <w:fldChar w:fldCharType="end"/>
    </w:r>
  </w:p>
  <w:p w:rsidR="00747FCA" w:rsidRPr="00107883" w:rsidRDefault="00747FCA" w:rsidP="00747FCA">
    <w:pPr>
      <w:pStyle w:val="Pieddepage"/>
      <w:rPr>
        <w:rFonts w:ascii="Arial" w:hAnsi="Arial" w:cs="Arial"/>
        <w:sz w:val="18"/>
        <w:szCs w:val="18"/>
      </w:rPr>
    </w:pPr>
    <w:r w:rsidRPr="00107883">
      <w:rPr>
        <w:rFonts w:ascii="Arial" w:hAnsi="Arial" w:cs="Arial"/>
        <w:sz w:val="18"/>
        <w:szCs w:val="18"/>
      </w:rPr>
      <w:t>STMG - MERCATIQUE – Épreuve de Spécialité</w:t>
    </w:r>
    <w:r w:rsidRPr="00107883">
      <w:rPr>
        <w:rFonts w:ascii="Arial" w:hAnsi="Arial" w:cs="Arial"/>
        <w:sz w:val="18"/>
        <w:szCs w:val="18"/>
      </w:rPr>
      <w:tab/>
      <w:t>Repère :</w:t>
    </w:r>
    <w:r w:rsidRPr="00C010E6">
      <w:rPr>
        <w:rFonts w:ascii="Arial" w:hAnsi="Arial" w:cs="Arial"/>
        <w:sz w:val="18"/>
        <w:szCs w:val="18"/>
      </w:rPr>
      <w:t xml:space="preserve"> </w:t>
    </w:r>
    <w:r w:rsidRPr="00C010E6">
      <w:rPr>
        <w:rStyle w:val="FontStyle72"/>
        <w:b/>
        <w:bCs w:val="0"/>
        <w:sz w:val="18"/>
        <w:szCs w:val="18"/>
      </w:rPr>
      <w:t>16MERCNC3</w: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10E6" w:rsidRPr="00107883" w:rsidRDefault="00C010E6" w:rsidP="00C010E6">
    <w:pPr>
      <w:pStyle w:val="PieddepageLigne1"/>
      <w:rPr>
        <w:rFonts w:ascii="Arial" w:hAnsi="Arial" w:cs="Arial"/>
        <w:sz w:val="18"/>
        <w:szCs w:val="18"/>
      </w:rPr>
    </w:pPr>
    <w:r w:rsidRPr="00107883">
      <w:rPr>
        <w:rFonts w:ascii="Arial" w:hAnsi="Arial" w:cs="Arial"/>
        <w:sz w:val="18"/>
        <w:szCs w:val="18"/>
      </w:rPr>
      <w:t>BACCALAUREAT TECHNOLOGIQUE</w:t>
    </w:r>
    <w:r w:rsidRPr="00107883">
      <w:rPr>
        <w:rFonts w:ascii="Arial" w:hAnsi="Arial" w:cs="Arial"/>
        <w:sz w:val="18"/>
        <w:szCs w:val="18"/>
      </w:rPr>
      <w:tab/>
      <w:t xml:space="preserve">Page </w:t>
    </w:r>
    <w:r w:rsidR="00170044" w:rsidRPr="00107883">
      <w:rPr>
        <w:rFonts w:ascii="Arial" w:hAnsi="Arial" w:cs="Arial"/>
        <w:sz w:val="18"/>
        <w:szCs w:val="18"/>
      </w:rPr>
      <w:fldChar w:fldCharType="begin"/>
    </w:r>
    <w:r w:rsidRPr="00107883">
      <w:rPr>
        <w:rFonts w:ascii="Arial" w:hAnsi="Arial" w:cs="Arial"/>
        <w:sz w:val="18"/>
        <w:szCs w:val="18"/>
      </w:rPr>
      <w:instrText xml:space="preserve"> PAGE </w:instrText>
    </w:r>
    <w:r w:rsidR="00170044" w:rsidRPr="00107883">
      <w:rPr>
        <w:rFonts w:ascii="Arial" w:hAnsi="Arial" w:cs="Arial"/>
        <w:sz w:val="18"/>
        <w:szCs w:val="18"/>
      </w:rPr>
      <w:fldChar w:fldCharType="separate"/>
    </w:r>
    <w:r w:rsidR="00385FD8">
      <w:rPr>
        <w:rFonts w:ascii="Arial" w:hAnsi="Arial" w:cs="Arial"/>
        <w:noProof/>
        <w:sz w:val="18"/>
        <w:szCs w:val="18"/>
      </w:rPr>
      <w:t>9</w:t>
    </w:r>
    <w:r w:rsidR="00170044" w:rsidRPr="00107883">
      <w:rPr>
        <w:rFonts w:ascii="Arial" w:hAnsi="Arial" w:cs="Arial"/>
        <w:sz w:val="18"/>
        <w:szCs w:val="18"/>
      </w:rPr>
      <w:fldChar w:fldCharType="end"/>
    </w:r>
    <w:r w:rsidRPr="00107883">
      <w:rPr>
        <w:rFonts w:ascii="Arial" w:hAnsi="Arial" w:cs="Arial"/>
        <w:sz w:val="18"/>
        <w:szCs w:val="18"/>
      </w:rPr>
      <w:t xml:space="preserve"> sur </w:t>
    </w:r>
    <w:r w:rsidR="00170044" w:rsidRPr="00107883">
      <w:rPr>
        <w:rFonts w:ascii="Arial" w:hAnsi="Arial" w:cs="Arial"/>
        <w:sz w:val="18"/>
        <w:szCs w:val="18"/>
      </w:rPr>
      <w:fldChar w:fldCharType="begin"/>
    </w:r>
    <w:r w:rsidRPr="00107883">
      <w:rPr>
        <w:rFonts w:ascii="Arial" w:hAnsi="Arial" w:cs="Arial"/>
        <w:sz w:val="18"/>
        <w:szCs w:val="18"/>
      </w:rPr>
      <w:instrText xml:space="preserve"> NUMPAGES </w:instrText>
    </w:r>
    <w:r w:rsidR="00170044" w:rsidRPr="00107883">
      <w:rPr>
        <w:rFonts w:ascii="Arial" w:hAnsi="Arial" w:cs="Arial"/>
        <w:sz w:val="18"/>
        <w:szCs w:val="18"/>
      </w:rPr>
      <w:fldChar w:fldCharType="separate"/>
    </w:r>
    <w:r w:rsidR="00385FD8">
      <w:rPr>
        <w:rFonts w:ascii="Arial" w:hAnsi="Arial" w:cs="Arial"/>
        <w:noProof/>
        <w:sz w:val="18"/>
        <w:szCs w:val="18"/>
      </w:rPr>
      <w:t>14</w:t>
    </w:r>
    <w:r w:rsidR="00170044" w:rsidRPr="00107883">
      <w:rPr>
        <w:rFonts w:ascii="Arial" w:hAnsi="Arial" w:cs="Arial"/>
        <w:sz w:val="18"/>
        <w:szCs w:val="18"/>
      </w:rPr>
      <w:fldChar w:fldCharType="end"/>
    </w:r>
  </w:p>
  <w:p w:rsidR="00C010E6" w:rsidRPr="00107883" w:rsidRDefault="00C010E6" w:rsidP="00C010E6">
    <w:pPr>
      <w:pStyle w:val="Pieddepage"/>
      <w:rPr>
        <w:rFonts w:ascii="Arial" w:hAnsi="Arial" w:cs="Arial"/>
        <w:sz w:val="18"/>
        <w:szCs w:val="18"/>
      </w:rPr>
    </w:pPr>
    <w:r w:rsidRPr="00107883">
      <w:rPr>
        <w:rFonts w:ascii="Arial" w:hAnsi="Arial" w:cs="Arial"/>
        <w:sz w:val="18"/>
        <w:szCs w:val="18"/>
      </w:rPr>
      <w:t>STMG - MERCATIQUE – Épreuve de Spécialité</w:t>
    </w:r>
    <w:r w:rsidRPr="00107883">
      <w:rPr>
        <w:rFonts w:ascii="Arial" w:hAnsi="Arial" w:cs="Arial"/>
        <w:sz w:val="18"/>
        <w:szCs w:val="18"/>
      </w:rPr>
      <w:tab/>
      <w:t xml:space="preserve">Repère : </w:t>
    </w:r>
    <w:r w:rsidRPr="00645815">
      <w:rPr>
        <w:rFonts w:ascii="Arial" w:hAnsi="Arial" w:cs="Arial"/>
        <w:sz w:val="18"/>
        <w:szCs w:val="18"/>
      </w:rPr>
      <w:t>16MERCNC</w:t>
    </w:r>
    <w:r>
      <w:rPr>
        <w:rFonts w:ascii="Arial" w:hAnsi="Arial" w:cs="Arial"/>
        <w:sz w:val="18"/>
        <w:szCs w:val="18"/>
      </w:rPr>
      <w:t>3</w: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10E6" w:rsidRPr="00107883" w:rsidRDefault="00C010E6" w:rsidP="00C010E6">
    <w:pPr>
      <w:pStyle w:val="PieddepageLigne1"/>
      <w:rPr>
        <w:rFonts w:ascii="Arial" w:hAnsi="Arial" w:cs="Arial"/>
        <w:sz w:val="18"/>
        <w:szCs w:val="18"/>
      </w:rPr>
    </w:pPr>
    <w:r w:rsidRPr="00107883">
      <w:rPr>
        <w:rFonts w:ascii="Arial" w:hAnsi="Arial" w:cs="Arial"/>
        <w:sz w:val="18"/>
        <w:szCs w:val="18"/>
      </w:rPr>
      <w:t>BACCALAUREAT TECHNOLOGIQUE</w:t>
    </w:r>
    <w:r w:rsidRPr="00107883">
      <w:rPr>
        <w:rFonts w:ascii="Arial" w:hAnsi="Arial" w:cs="Arial"/>
        <w:sz w:val="18"/>
        <w:szCs w:val="18"/>
      </w:rPr>
      <w:tab/>
      <w:t xml:space="preserve">Page </w:t>
    </w:r>
    <w:r w:rsidR="00170044" w:rsidRPr="00107883">
      <w:rPr>
        <w:rFonts w:ascii="Arial" w:hAnsi="Arial" w:cs="Arial"/>
        <w:sz w:val="18"/>
        <w:szCs w:val="18"/>
      </w:rPr>
      <w:fldChar w:fldCharType="begin"/>
    </w:r>
    <w:r w:rsidRPr="00107883">
      <w:rPr>
        <w:rFonts w:ascii="Arial" w:hAnsi="Arial" w:cs="Arial"/>
        <w:sz w:val="18"/>
        <w:szCs w:val="18"/>
      </w:rPr>
      <w:instrText xml:space="preserve"> PAGE </w:instrText>
    </w:r>
    <w:r w:rsidR="00170044" w:rsidRPr="00107883">
      <w:rPr>
        <w:rFonts w:ascii="Arial" w:hAnsi="Arial" w:cs="Arial"/>
        <w:sz w:val="18"/>
        <w:szCs w:val="18"/>
      </w:rPr>
      <w:fldChar w:fldCharType="separate"/>
    </w:r>
    <w:r w:rsidR="00747FCA">
      <w:rPr>
        <w:rFonts w:ascii="Arial" w:hAnsi="Arial" w:cs="Arial"/>
        <w:noProof/>
        <w:sz w:val="18"/>
        <w:szCs w:val="18"/>
      </w:rPr>
      <w:t>10</w:t>
    </w:r>
    <w:r w:rsidR="00170044" w:rsidRPr="00107883">
      <w:rPr>
        <w:rFonts w:ascii="Arial" w:hAnsi="Arial" w:cs="Arial"/>
        <w:sz w:val="18"/>
        <w:szCs w:val="18"/>
      </w:rPr>
      <w:fldChar w:fldCharType="end"/>
    </w:r>
    <w:r w:rsidRPr="00107883">
      <w:rPr>
        <w:rFonts w:ascii="Arial" w:hAnsi="Arial" w:cs="Arial"/>
        <w:sz w:val="18"/>
        <w:szCs w:val="18"/>
      </w:rPr>
      <w:t xml:space="preserve"> sur </w:t>
    </w:r>
    <w:r w:rsidR="00170044" w:rsidRPr="00107883">
      <w:rPr>
        <w:rFonts w:ascii="Arial" w:hAnsi="Arial" w:cs="Arial"/>
        <w:sz w:val="18"/>
        <w:szCs w:val="18"/>
      </w:rPr>
      <w:fldChar w:fldCharType="begin"/>
    </w:r>
    <w:r w:rsidRPr="00107883">
      <w:rPr>
        <w:rFonts w:ascii="Arial" w:hAnsi="Arial" w:cs="Arial"/>
        <w:sz w:val="18"/>
        <w:szCs w:val="18"/>
      </w:rPr>
      <w:instrText xml:space="preserve"> NUMPAGES </w:instrText>
    </w:r>
    <w:r w:rsidR="00170044" w:rsidRPr="00107883">
      <w:rPr>
        <w:rFonts w:ascii="Arial" w:hAnsi="Arial" w:cs="Arial"/>
        <w:sz w:val="18"/>
        <w:szCs w:val="18"/>
      </w:rPr>
      <w:fldChar w:fldCharType="separate"/>
    </w:r>
    <w:r w:rsidR="00747FCA">
      <w:rPr>
        <w:rFonts w:ascii="Arial" w:hAnsi="Arial" w:cs="Arial"/>
        <w:noProof/>
        <w:sz w:val="18"/>
        <w:szCs w:val="18"/>
      </w:rPr>
      <w:t>13</w:t>
    </w:r>
    <w:r w:rsidR="00170044" w:rsidRPr="00107883">
      <w:rPr>
        <w:rFonts w:ascii="Arial" w:hAnsi="Arial" w:cs="Arial"/>
        <w:sz w:val="18"/>
        <w:szCs w:val="18"/>
      </w:rPr>
      <w:fldChar w:fldCharType="end"/>
    </w:r>
  </w:p>
  <w:p w:rsidR="00C010E6" w:rsidRPr="00107883" w:rsidRDefault="00C010E6" w:rsidP="00C010E6">
    <w:pPr>
      <w:pStyle w:val="Pieddepage"/>
      <w:rPr>
        <w:rFonts w:ascii="Arial" w:hAnsi="Arial" w:cs="Arial"/>
        <w:sz w:val="18"/>
        <w:szCs w:val="18"/>
      </w:rPr>
    </w:pPr>
    <w:r w:rsidRPr="00107883">
      <w:rPr>
        <w:rFonts w:ascii="Arial" w:hAnsi="Arial" w:cs="Arial"/>
        <w:sz w:val="18"/>
        <w:szCs w:val="18"/>
      </w:rPr>
      <w:t>STMG - MERCATIQUE – Épreuve de Spécialité</w:t>
    </w:r>
    <w:r w:rsidRPr="00107883">
      <w:rPr>
        <w:rFonts w:ascii="Arial" w:hAnsi="Arial" w:cs="Arial"/>
        <w:sz w:val="18"/>
        <w:szCs w:val="18"/>
      </w:rPr>
      <w:tab/>
      <w:t>Repère :</w:t>
    </w:r>
    <w:r w:rsidRPr="00C010E6">
      <w:rPr>
        <w:rFonts w:ascii="Arial" w:hAnsi="Arial" w:cs="Arial"/>
        <w:sz w:val="18"/>
        <w:szCs w:val="18"/>
      </w:rPr>
      <w:t xml:space="preserve"> </w:t>
    </w:r>
    <w:r w:rsidRPr="00C010E6">
      <w:rPr>
        <w:rStyle w:val="FontStyle72"/>
        <w:b/>
        <w:bCs w:val="0"/>
        <w:sz w:val="18"/>
        <w:szCs w:val="18"/>
      </w:rPr>
      <w:t>16MERCNC3</w: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FCA" w:rsidRPr="00107883" w:rsidRDefault="00747FCA" w:rsidP="00747FCA">
    <w:pPr>
      <w:pStyle w:val="PieddepageLigne1"/>
      <w:rPr>
        <w:rFonts w:ascii="Arial" w:hAnsi="Arial" w:cs="Arial"/>
        <w:sz w:val="18"/>
        <w:szCs w:val="18"/>
      </w:rPr>
    </w:pPr>
    <w:r w:rsidRPr="00107883">
      <w:rPr>
        <w:rFonts w:ascii="Arial" w:hAnsi="Arial" w:cs="Arial"/>
        <w:sz w:val="18"/>
        <w:szCs w:val="18"/>
      </w:rPr>
      <w:t>BACCALAUREAT TECHNOLOGIQUE</w:t>
    </w:r>
    <w:r w:rsidRPr="00107883">
      <w:rPr>
        <w:rFonts w:ascii="Arial" w:hAnsi="Arial" w:cs="Arial"/>
        <w:sz w:val="18"/>
        <w:szCs w:val="18"/>
      </w:rPr>
      <w:tab/>
      <w:t xml:space="preserve">Page </w:t>
    </w:r>
    <w:r w:rsidRPr="00107883">
      <w:rPr>
        <w:rFonts w:ascii="Arial" w:hAnsi="Arial" w:cs="Arial"/>
        <w:sz w:val="18"/>
        <w:szCs w:val="18"/>
      </w:rPr>
      <w:fldChar w:fldCharType="begin"/>
    </w:r>
    <w:r w:rsidRPr="00107883">
      <w:rPr>
        <w:rFonts w:ascii="Arial" w:hAnsi="Arial" w:cs="Arial"/>
        <w:sz w:val="18"/>
        <w:szCs w:val="18"/>
      </w:rPr>
      <w:instrText xml:space="preserve"> PAGE </w:instrText>
    </w:r>
    <w:r w:rsidRPr="00107883">
      <w:rPr>
        <w:rFonts w:ascii="Arial" w:hAnsi="Arial" w:cs="Arial"/>
        <w:sz w:val="18"/>
        <w:szCs w:val="18"/>
      </w:rPr>
      <w:fldChar w:fldCharType="separate"/>
    </w:r>
    <w:r>
      <w:rPr>
        <w:rFonts w:ascii="Arial" w:hAnsi="Arial" w:cs="Arial"/>
        <w:noProof/>
        <w:sz w:val="18"/>
        <w:szCs w:val="18"/>
      </w:rPr>
      <w:t>9</w:t>
    </w:r>
    <w:r w:rsidRPr="00107883">
      <w:rPr>
        <w:rFonts w:ascii="Arial" w:hAnsi="Arial" w:cs="Arial"/>
        <w:sz w:val="18"/>
        <w:szCs w:val="18"/>
      </w:rPr>
      <w:fldChar w:fldCharType="end"/>
    </w:r>
    <w:r w:rsidRPr="00107883">
      <w:rPr>
        <w:rFonts w:ascii="Arial" w:hAnsi="Arial" w:cs="Arial"/>
        <w:sz w:val="18"/>
        <w:szCs w:val="18"/>
      </w:rPr>
      <w:t xml:space="preserve"> sur </w:t>
    </w:r>
    <w:r w:rsidRPr="00107883">
      <w:rPr>
        <w:rFonts w:ascii="Arial" w:hAnsi="Arial" w:cs="Arial"/>
        <w:sz w:val="18"/>
        <w:szCs w:val="18"/>
      </w:rPr>
      <w:fldChar w:fldCharType="begin"/>
    </w:r>
    <w:r w:rsidRPr="00107883">
      <w:rPr>
        <w:rFonts w:ascii="Arial" w:hAnsi="Arial" w:cs="Arial"/>
        <w:sz w:val="18"/>
        <w:szCs w:val="18"/>
      </w:rPr>
      <w:instrText xml:space="preserve"> NUMPAGES </w:instrText>
    </w:r>
    <w:r w:rsidRPr="00107883">
      <w:rPr>
        <w:rFonts w:ascii="Arial" w:hAnsi="Arial" w:cs="Arial"/>
        <w:sz w:val="18"/>
        <w:szCs w:val="18"/>
      </w:rPr>
      <w:fldChar w:fldCharType="separate"/>
    </w:r>
    <w:r>
      <w:rPr>
        <w:rFonts w:ascii="Arial" w:hAnsi="Arial" w:cs="Arial"/>
        <w:noProof/>
        <w:sz w:val="18"/>
        <w:szCs w:val="18"/>
      </w:rPr>
      <w:t>13</w:t>
    </w:r>
    <w:r w:rsidRPr="00107883">
      <w:rPr>
        <w:rFonts w:ascii="Arial" w:hAnsi="Arial" w:cs="Arial"/>
        <w:sz w:val="18"/>
        <w:szCs w:val="18"/>
      </w:rPr>
      <w:fldChar w:fldCharType="end"/>
    </w:r>
  </w:p>
  <w:p w:rsidR="00747FCA" w:rsidRPr="00107883" w:rsidRDefault="00747FCA" w:rsidP="00747FCA">
    <w:pPr>
      <w:pStyle w:val="Pieddepage"/>
      <w:rPr>
        <w:rFonts w:ascii="Arial" w:hAnsi="Arial" w:cs="Arial"/>
        <w:sz w:val="18"/>
        <w:szCs w:val="18"/>
      </w:rPr>
    </w:pPr>
    <w:r w:rsidRPr="00107883">
      <w:rPr>
        <w:rFonts w:ascii="Arial" w:hAnsi="Arial" w:cs="Arial"/>
        <w:sz w:val="18"/>
        <w:szCs w:val="18"/>
      </w:rPr>
      <w:t>STMG - MERCATIQUE – Épreuve de Spécialité</w:t>
    </w:r>
    <w:r w:rsidRPr="00107883">
      <w:rPr>
        <w:rFonts w:ascii="Arial" w:hAnsi="Arial" w:cs="Arial"/>
        <w:sz w:val="18"/>
        <w:szCs w:val="18"/>
      </w:rPr>
      <w:tab/>
      <w:t>Repère :</w:t>
    </w:r>
    <w:r w:rsidRPr="00C010E6">
      <w:rPr>
        <w:rFonts w:ascii="Arial" w:hAnsi="Arial" w:cs="Arial"/>
        <w:sz w:val="18"/>
        <w:szCs w:val="18"/>
      </w:rPr>
      <w:t xml:space="preserve"> </w:t>
    </w:r>
    <w:r w:rsidRPr="00C010E6">
      <w:rPr>
        <w:rStyle w:val="FontStyle72"/>
        <w:b/>
        <w:bCs w:val="0"/>
        <w:sz w:val="18"/>
        <w:szCs w:val="18"/>
      </w:rPr>
      <w:t>16MERCNC3</w: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10E6" w:rsidRPr="00107883" w:rsidRDefault="00C010E6" w:rsidP="00C010E6">
    <w:pPr>
      <w:pStyle w:val="PieddepageLigne1"/>
      <w:rPr>
        <w:rFonts w:ascii="Arial" w:hAnsi="Arial" w:cs="Arial"/>
        <w:sz w:val="18"/>
        <w:szCs w:val="18"/>
      </w:rPr>
    </w:pPr>
    <w:r w:rsidRPr="00107883">
      <w:rPr>
        <w:rFonts w:ascii="Arial" w:hAnsi="Arial" w:cs="Arial"/>
        <w:sz w:val="18"/>
        <w:szCs w:val="18"/>
      </w:rPr>
      <w:t>BACCALAUREAT TECHNOLOGIQUE</w:t>
    </w:r>
    <w:r w:rsidRPr="00107883">
      <w:rPr>
        <w:rFonts w:ascii="Arial" w:hAnsi="Arial" w:cs="Arial"/>
        <w:sz w:val="18"/>
        <w:szCs w:val="18"/>
      </w:rPr>
      <w:tab/>
      <w:t xml:space="preserve">Page </w:t>
    </w:r>
    <w:r w:rsidR="00170044" w:rsidRPr="00107883">
      <w:rPr>
        <w:rFonts w:ascii="Arial" w:hAnsi="Arial" w:cs="Arial"/>
        <w:sz w:val="18"/>
        <w:szCs w:val="18"/>
      </w:rPr>
      <w:fldChar w:fldCharType="begin"/>
    </w:r>
    <w:r w:rsidRPr="00107883">
      <w:rPr>
        <w:rFonts w:ascii="Arial" w:hAnsi="Arial" w:cs="Arial"/>
        <w:sz w:val="18"/>
        <w:szCs w:val="18"/>
      </w:rPr>
      <w:instrText xml:space="preserve"> PAGE </w:instrText>
    </w:r>
    <w:r w:rsidR="00170044" w:rsidRPr="00107883">
      <w:rPr>
        <w:rFonts w:ascii="Arial" w:hAnsi="Arial" w:cs="Arial"/>
        <w:sz w:val="18"/>
        <w:szCs w:val="18"/>
      </w:rPr>
      <w:fldChar w:fldCharType="separate"/>
    </w:r>
    <w:r w:rsidR="00747FCA">
      <w:rPr>
        <w:rFonts w:ascii="Arial" w:hAnsi="Arial" w:cs="Arial"/>
        <w:noProof/>
        <w:sz w:val="18"/>
        <w:szCs w:val="18"/>
      </w:rPr>
      <w:t>12</w:t>
    </w:r>
    <w:r w:rsidR="00170044" w:rsidRPr="00107883">
      <w:rPr>
        <w:rFonts w:ascii="Arial" w:hAnsi="Arial" w:cs="Arial"/>
        <w:sz w:val="18"/>
        <w:szCs w:val="18"/>
      </w:rPr>
      <w:fldChar w:fldCharType="end"/>
    </w:r>
    <w:r w:rsidRPr="00107883">
      <w:rPr>
        <w:rFonts w:ascii="Arial" w:hAnsi="Arial" w:cs="Arial"/>
        <w:sz w:val="18"/>
        <w:szCs w:val="18"/>
      </w:rPr>
      <w:t xml:space="preserve"> sur </w:t>
    </w:r>
    <w:r w:rsidR="00170044" w:rsidRPr="00107883">
      <w:rPr>
        <w:rFonts w:ascii="Arial" w:hAnsi="Arial" w:cs="Arial"/>
        <w:sz w:val="18"/>
        <w:szCs w:val="18"/>
      </w:rPr>
      <w:fldChar w:fldCharType="begin"/>
    </w:r>
    <w:r w:rsidRPr="00107883">
      <w:rPr>
        <w:rFonts w:ascii="Arial" w:hAnsi="Arial" w:cs="Arial"/>
        <w:sz w:val="18"/>
        <w:szCs w:val="18"/>
      </w:rPr>
      <w:instrText xml:space="preserve"> NUMPAGES </w:instrText>
    </w:r>
    <w:r w:rsidR="00170044" w:rsidRPr="00107883">
      <w:rPr>
        <w:rFonts w:ascii="Arial" w:hAnsi="Arial" w:cs="Arial"/>
        <w:sz w:val="18"/>
        <w:szCs w:val="18"/>
      </w:rPr>
      <w:fldChar w:fldCharType="separate"/>
    </w:r>
    <w:r w:rsidR="00747FCA">
      <w:rPr>
        <w:rFonts w:ascii="Arial" w:hAnsi="Arial" w:cs="Arial"/>
        <w:noProof/>
        <w:sz w:val="18"/>
        <w:szCs w:val="18"/>
      </w:rPr>
      <w:t>13</w:t>
    </w:r>
    <w:r w:rsidR="00170044" w:rsidRPr="00107883">
      <w:rPr>
        <w:rFonts w:ascii="Arial" w:hAnsi="Arial" w:cs="Arial"/>
        <w:sz w:val="18"/>
        <w:szCs w:val="18"/>
      </w:rPr>
      <w:fldChar w:fldCharType="end"/>
    </w:r>
  </w:p>
  <w:p w:rsidR="00C010E6" w:rsidRPr="00107883" w:rsidRDefault="00C010E6" w:rsidP="00C010E6">
    <w:pPr>
      <w:pStyle w:val="Pieddepage"/>
      <w:rPr>
        <w:rFonts w:ascii="Arial" w:hAnsi="Arial" w:cs="Arial"/>
        <w:sz w:val="18"/>
        <w:szCs w:val="18"/>
      </w:rPr>
    </w:pPr>
    <w:r w:rsidRPr="00107883">
      <w:rPr>
        <w:rFonts w:ascii="Arial" w:hAnsi="Arial" w:cs="Arial"/>
        <w:sz w:val="18"/>
        <w:szCs w:val="18"/>
      </w:rPr>
      <w:t>STMG - MERCATIQUE – Épreuve de Spécialité</w:t>
    </w:r>
    <w:r w:rsidRPr="00107883">
      <w:rPr>
        <w:rFonts w:ascii="Arial" w:hAnsi="Arial" w:cs="Arial"/>
        <w:sz w:val="18"/>
        <w:szCs w:val="18"/>
      </w:rPr>
      <w:tab/>
      <w:t>Repère :</w:t>
    </w:r>
    <w:r w:rsidRPr="00C010E6">
      <w:rPr>
        <w:rFonts w:ascii="Arial" w:hAnsi="Arial" w:cs="Arial"/>
        <w:sz w:val="18"/>
        <w:szCs w:val="18"/>
      </w:rPr>
      <w:t xml:space="preserve"> </w:t>
    </w:r>
    <w:r w:rsidRPr="00C010E6">
      <w:rPr>
        <w:rStyle w:val="FontStyle72"/>
        <w:b/>
        <w:bCs w:val="0"/>
        <w:sz w:val="18"/>
        <w:szCs w:val="18"/>
      </w:rPr>
      <w:t>16MERCNC3</w: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10E6" w:rsidRPr="00107883" w:rsidRDefault="00C010E6" w:rsidP="00C010E6">
    <w:pPr>
      <w:pStyle w:val="PieddepageLigne1"/>
      <w:rPr>
        <w:rFonts w:ascii="Arial" w:hAnsi="Arial" w:cs="Arial"/>
        <w:sz w:val="18"/>
        <w:szCs w:val="18"/>
      </w:rPr>
    </w:pPr>
    <w:r w:rsidRPr="00107883">
      <w:rPr>
        <w:rFonts w:ascii="Arial" w:hAnsi="Arial" w:cs="Arial"/>
        <w:sz w:val="18"/>
        <w:szCs w:val="18"/>
      </w:rPr>
      <w:t>BACCALAUREAT TECHNOLOGIQUE</w:t>
    </w:r>
    <w:r w:rsidRPr="00107883">
      <w:rPr>
        <w:rFonts w:ascii="Arial" w:hAnsi="Arial" w:cs="Arial"/>
        <w:sz w:val="18"/>
        <w:szCs w:val="18"/>
      </w:rPr>
      <w:tab/>
      <w:t xml:space="preserve">Page </w:t>
    </w:r>
    <w:r w:rsidR="00170044" w:rsidRPr="00107883">
      <w:rPr>
        <w:rFonts w:ascii="Arial" w:hAnsi="Arial" w:cs="Arial"/>
        <w:sz w:val="18"/>
        <w:szCs w:val="18"/>
      </w:rPr>
      <w:fldChar w:fldCharType="begin"/>
    </w:r>
    <w:r w:rsidRPr="00107883">
      <w:rPr>
        <w:rFonts w:ascii="Arial" w:hAnsi="Arial" w:cs="Arial"/>
        <w:sz w:val="18"/>
        <w:szCs w:val="18"/>
      </w:rPr>
      <w:instrText xml:space="preserve"> PAGE </w:instrText>
    </w:r>
    <w:r w:rsidR="00170044" w:rsidRPr="00107883">
      <w:rPr>
        <w:rFonts w:ascii="Arial" w:hAnsi="Arial" w:cs="Arial"/>
        <w:sz w:val="18"/>
        <w:szCs w:val="18"/>
      </w:rPr>
      <w:fldChar w:fldCharType="separate"/>
    </w:r>
    <w:r w:rsidR="00747FCA">
      <w:rPr>
        <w:rFonts w:ascii="Arial" w:hAnsi="Arial" w:cs="Arial"/>
        <w:noProof/>
        <w:sz w:val="18"/>
        <w:szCs w:val="18"/>
      </w:rPr>
      <w:t>13</w:t>
    </w:r>
    <w:r w:rsidR="00170044" w:rsidRPr="00107883">
      <w:rPr>
        <w:rFonts w:ascii="Arial" w:hAnsi="Arial" w:cs="Arial"/>
        <w:sz w:val="18"/>
        <w:szCs w:val="18"/>
      </w:rPr>
      <w:fldChar w:fldCharType="end"/>
    </w:r>
    <w:r w:rsidRPr="00107883">
      <w:rPr>
        <w:rFonts w:ascii="Arial" w:hAnsi="Arial" w:cs="Arial"/>
        <w:sz w:val="18"/>
        <w:szCs w:val="18"/>
      </w:rPr>
      <w:t xml:space="preserve"> sur </w:t>
    </w:r>
    <w:r w:rsidR="00170044" w:rsidRPr="00107883">
      <w:rPr>
        <w:rFonts w:ascii="Arial" w:hAnsi="Arial" w:cs="Arial"/>
        <w:sz w:val="18"/>
        <w:szCs w:val="18"/>
      </w:rPr>
      <w:fldChar w:fldCharType="begin"/>
    </w:r>
    <w:r w:rsidRPr="00107883">
      <w:rPr>
        <w:rFonts w:ascii="Arial" w:hAnsi="Arial" w:cs="Arial"/>
        <w:sz w:val="18"/>
        <w:szCs w:val="18"/>
      </w:rPr>
      <w:instrText xml:space="preserve"> NUMPAGES </w:instrText>
    </w:r>
    <w:r w:rsidR="00170044" w:rsidRPr="00107883">
      <w:rPr>
        <w:rFonts w:ascii="Arial" w:hAnsi="Arial" w:cs="Arial"/>
        <w:sz w:val="18"/>
        <w:szCs w:val="18"/>
      </w:rPr>
      <w:fldChar w:fldCharType="separate"/>
    </w:r>
    <w:r w:rsidR="00747FCA">
      <w:rPr>
        <w:rFonts w:ascii="Arial" w:hAnsi="Arial" w:cs="Arial"/>
        <w:noProof/>
        <w:sz w:val="18"/>
        <w:szCs w:val="18"/>
      </w:rPr>
      <w:t>13</w:t>
    </w:r>
    <w:r w:rsidR="00170044" w:rsidRPr="00107883">
      <w:rPr>
        <w:rFonts w:ascii="Arial" w:hAnsi="Arial" w:cs="Arial"/>
        <w:sz w:val="18"/>
        <w:szCs w:val="18"/>
      </w:rPr>
      <w:fldChar w:fldCharType="end"/>
    </w:r>
  </w:p>
  <w:p w:rsidR="00C010E6" w:rsidRPr="00107883" w:rsidRDefault="00C010E6" w:rsidP="00C010E6">
    <w:pPr>
      <w:pStyle w:val="Pieddepage"/>
      <w:rPr>
        <w:rFonts w:ascii="Arial" w:hAnsi="Arial" w:cs="Arial"/>
        <w:sz w:val="18"/>
        <w:szCs w:val="18"/>
      </w:rPr>
    </w:pPr>
    <w:r w:rsidRPr="00107883">
      <w:rPr>
        <w:rFonts w:ascii="Arial" w:hAnsi="Arial" w:cs="Arial"/>
        <w:sz w:val="18"/>
        <w:szCs w:val="18"/>
      </w:rPr>
      <w:t>STMG - MERCATIQUE – Épreuve de Spécialité</w:t>
    </w:r>
    <w:r w:rsidRPr="00107883">
      <w:rPr>
        <w:rFonts w:ascii="Arial" w:hAnsi="Arial" w:cs="Arial"/>
        <w:sz w:val="18"/>
        <w:szCs w:val="18"/>
      </w:rPr>
      <w:tab/>
      <w:t>Repère :</w:t>
    </w:r>
    <w:r w:rsidRPr="00C010E6">
      <w:rPr>
        <w:rFonts w:ascii="Arial" w:hAnsi="Arial" w:cs="Arial"/>
        <w:sz w:val="18"/>
        <w:szCs w:val="18"/>
      </w:rPr>
      <w:t xml:space="preserve"> </w:t>
    </w:r>
    <w:r w:rsidRPr="00C010E6">
      <w:rPr>
        <w:rStyle w:val="FontStyle72"/>
        <w:b/>
        <w:bCs w:val="0"/>
        <w:sz w:val="18"/>
        <w:szCs w:val="18"/>
      </w:rPr>
      <w:t>16MERCNC3</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A19" w:rsidRDefault="00046A19">
    <w:pPr>
      <w:pStyle w:val="Style13"/>
      <w:framePr w:w="1997" w:h="523" w:hRule="exact" w:hSpace="38" w:wrap="auto" w:vAnchor="text" w:hAnchor="text" w:x="6974" w:y="-3"/>
      <w:widowControl/>
      <w:rPr>
        <w:rStyle w:val="FontStyle72"/>
      </w:rPr>
    </w:pPr>
    <w:r>
      <w:rPr>
        <w:rStyle w:val="FontStyle72"/>
      </w:rPr>
      <w:t xml:space="preserve">Page </w:t>
    </w:r>
    <w:r w:rsidR="00170044">
      <w:rPr>
        <w:rStyle w:val="FontStyle72"/>
      </w:rPr>
      <w:fldChar w:fldCharType="begin"/>
    </w:r>
    <w:r>
      <w:rPr>
        <w:rStyle w:val="FontStyle72"/>
      </w:rPr>
      <w:instrText>PAGE</w:instrText>
    </w:r>
    <w:r w:rsidR="00170044">
      <w:rPr>
        <w:rStyle w:val="FontStyle72"/>
      </w:rPr>
      <w:fldChar w:fldCharType="separate"/>
    </w:r>
    <w:r w:rsidR="004A23F8">
      <w:rPr>
        <w:rStyle w:val="FontStyle72"/>
        <w:noProof/>
      </w:rPr>
      <w:t>5</w:t>
    </w:r>
    <w:r w:rsidR="00170044">
      <w:rPr>
        <w:rStyle w:val="FontStyle72"/>
      </w:rPr>
      <w:fldChar w:fldCharType="end"/>
    </w:r>
    <w:r>
      <w:rPr>
        <w:rStyle w:val="FontStyle72"/>
      </w:rPr>
      <w:t xml:space="preserve"> sur 13 Repère : 16MERCNC3</w:t>
    </w:r>
  </w:p>
  <w:p w:rsidR="00046A19" w:rsidRDefault="00046A19">
    <w:pPr>
      <w:pStyle w:val="Style15"/>
      <w:widowControl/>
      <w:ind w:left="-83" w:right="-540"/>
      <w:rPr>
        <w:rStyle w:val="FontStyle72"/>
      </w:rPr>
    </w:pPr>
    <w:r>
      <w:rPr>
        <w:rStyle w:val="FontStyle72"/>
      </w:rPr>
      <w:t>BACCALAUREAT TECHNOLOGIQUE</w:t>
    </w:r>
  </w:p>
  <w:p w:rsidR="00046A19" w:rsidRDefault="00046A19">
    <w:pPr>
      <w:pStyle w:val="Style15"/>
      <w:widowControl/>
      <w:ind w:left="-93" w:right="-540"/>
      <w:jc w:val="both"/>
      <w:rPr>
        <w:rStyle w:val="FontStyle72"/>
      </w:rPr>
    </w:pPr>
    <w:r>
      <w:rPr>
        <w:rStyle w:val="FontStyle72"/>
      </w:rPr>
      <w:t>STMG - MERCATIQUE - Épreuve de Spécialité</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61D3" w:rsidRPr="00107883" w:rsidRDefault="00B761D3" w:rsidP="00B761D3">
    <w:pPr>
      <w:pStyle w:val="PieddepageLigne1"/>
      <w:rPr>
        <w:rFonts w:ascii="Arial" w:hAnsi="Arial" w:cs="Arial"/>
        <w:sz w:val="18"/>
        <w:szCs w:val="18"/>
      </w:rPr>
    </w:pPr>
    <w:r w:rsidRPr="00107883">
      <w:rPr>
        <w:rFonts w:ascii="Arial" w:hAnsi="Arial" w:cs="Arial"/>
        <w:sz w:val="18"/>
        <w:szCs w:val="18"/>
      </w:rPr>
      <w:t>BACCALAUREAT TECHNOLOGIQUE</w:t>
    </w:r>
    <w:r w:rsidRPr="00107883">
      <w:rPr>
        <w:rFonts w:ascii="Arial" w:hAnsi="Arial" w:cs="Arial"/>
        <w:sz w:val="18"/>
        <w:szCs w:val="18"/>
      </w:rPr>
      <w:tab/>
      <w:t xml:space="preserve">Page </w:t>
    </w:r>
    <w:r w:rsidR="00170044" w:rsidRPr="00107883">
      <w:rPr>
        <w:rFonts w:ascii="Arial" w:hAnsi="Arial" w:cs="Arial"/>
        <w:sz w:val="18"/>
        <w:szCs w:val="18"/>
      </w:rPr>
      <w:fldChar w:fldCharType="begin"/>
    </w:r>
    <w:r w:rsidRPr="00107883">
      <w:rPr>
        <w:rFonts w:ascii="Arial" w:hAnsi="Arial" w:cs="Arial"/>
        <w:sz w:val="18"/>
        <w:szCs w:val="18"/>
      </w:rPr>
      <w:instrText xml:space="preserve"> PAGE </w:instrText>
    </w:r>
    <w:r w:rsidR="00170044" w:rsidRPr="00107883">
      <w:rPr>
        <w:rFonts w:ascii="Arial" w:hAnsi="Arial" w:cs="Arial"/>
        <w:sz w:val="18"/>
        <w:szCs w:val="18"/>
      </w:rPr>
      <w:fldChar w:fldCharType="separate"/>
    </w:r>
    <w:r w:rsidR="00747FCA">
      <w:rPr>
        <w:rFonts w:ascii="Arial" w:hAnsi="Arial" w:cs="Arial"/>
        <w:noProof/>
        <w:sz w:val="18"/>
        <w:szCs w:val="18"/>
      </w:rPr>
      <w:t>5</w:t>
    </w:r>
    <w:r w:rsidR="00170044" w:rsidRPr="00107883">
      <w:rPr>
        <w:rFonts w:ascii="Arial" w:hAnsi="Arial" w:cs="Arial"/>
        <w:sz w:val="18"/>
        <w:szCs w:val="18"/>
      </w:rPr>
      <w:fldChar w:fldCharType="end"/>
    </w:r>
    <w:r w:rsidRPr="00107883">
      <w:rPr>
        <w:rFonts w:ascii="Arial" w:hAnsi="Arial" w:cs="Arial"/>
        <w:sz w:val="18"/>
        <w:szCs w:val="18"/>
      </w:rPr>
      <w:t xml:space="preserve"> sur </w:t>
    </w:r>
    <w:r w:rsidR="00170044" w:rsidRPr="00107883">
      <w:rPr>
        <w:rFonts w:ascii="Arial" w:hAnsi="Arial" w:cs="Arial"/>
        <w:sz w:val="18"/>
        <w:szCs w:val="18"/>
      </w:rPr>
      <w:fldChar w:fldCharType="begin"/>
    </w:r>
    <w:r w:rsidRPr="00107883">
      <w:rPr>
        <w:rFonts w:ascii="Arial" w:hAnsi="Arial" w:cs="Arial"/>
        <w:sz w:val="18"/>
        <w:szCs w:val="18"/>
      </w:rPr>
      <w:instrText xml:space="preserve"> NUMPAGES </w:instrText>
    </w:r>
    <w:r w:rsidR="00170044" w:rsidRPr="00107883">
      <w:rPr>
        <w:rFonts w:ascii="Arial" w:hAnsi="Arial" w:cs="Arial"/>
        <w:sz w:val="18"/>
        <w:szCs w:val="18"/>
      </w:rPr>
      <w:fldChar w:fldCharType="separate"/>
    </w:r>
    <w:r w:rsidR="00747FCA">
      <w:rPr>
        <w:rFonts w:ascii="Arial" w:hAnsi="Arial" w:cs="Arial"/>
        <w:noProof/>
        <w:sz w:val="18"/>
        <w:szCs w:val="18"/>
      </w:rPr>
      <w:t>13</w:t>
    </w:r>
    <w:r w:rsidR="00170044" w:rsidRPr="00107883">
      <w:rPr>
        <w:rFonts w:ascii="Arial" w:hAnsi="Arial" w:cs="Arial"/>
        <w:sz w:val="18"/>
        <w:szCs w:val="18"/>
      </w:rPr>
      <w:fldChar w:fldCharType="end"/>
    </w:r>
  </w:p>
  <w:p w:rsidR="00B761D3" w:rsidRPr="00107883" w:rsidRDefault="00B761D3" w:rsidP="00B761D3">
    <w:pPr>
      <w:pStyle w:val="Pieddepage"/>
      <w:rPr>
        <w:rFonts w:ascii="Arial" w:hAnsi="Arial" w:cs="Arial"/>
        <w:sz w:val="18"/>
        <w:szCs w:val="18"/>
      </w:rPr>
    </w:pPr>
    <w:r w:rsidRPr="00107883">
      <w:rPr>
        <w:rFonts w:ascii="Arial" w:hAnsi="Arial" w:cs="Arial"/>
        <w:sz w:val="18"/>
        <w:szCs w:val="18"/>
      </w:rPr>
      <w:t>STMG - MERCATIQUE – Épreuve de Spécialité</w:t>
    </w:r>
    <w:r w:rsidRPr="00107883">
      <w:rPr>
        <w:rFonts w:ascii="Arial" w:hAnsi="Arial" w:cs="Arial"/>
        <w:sz w:val="18"/>
        <w:szCs w:val="18"/>
      </w:rPr>
      <w:tab/>
      <w:t xml:space="preserve">Repère : </w:t>
    </w:r>
    <w:r w:rsidRPr="00645815">
      <w:rPr>
        <w:rFonts w:ascii="Arial" w:hAnsi="Arial" w:cs="Arial"/>
        <w:sz w:val="18"/>
        <w:szCs w:val="18"/>
      </w:rPr>
      <w:t>16MERCNC</w:t>
    </w:r>
    <w:r>
      <w:rPr>
        <w:rFonts w:ascii="Arial" w:hAnsi="Arial" w:cs="Arial"/>
        <w:sz w:val="18"/>
        <w:szCs w:val="18"/>
      </w:rPr>
      <w:t>3</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10E6" w:rsidRPr="00107883" w:rsidRDefault="00C010E6" w:rsidP="00C010E6">
    <w:pPr>
      <w:pStyle w:val="PieddepageLigne1"/>
      <w:rPr>
        <w:rFonts w:ascii="Arial" w:hAnsi="Arial" w:cs="Arial"/>
        <w:sz w:val="18"/>
        <w:szCs w:val="18"/>
      </w:rPr>
    </w:pPr>
    <w:r w:rsidRPr="00107883">
      <w:rPr>
        <w:rFonts w:ascii="Arial" w:hAnsi="Arial" w:cs="Arial"/>
        <w:sz w:val="18"/>
        <w:szCs w:val="18"/>
      </w:rPr>
      <w:t>BACCALAUREAT TECHNOLOGIQUE</w:t>
    </w:r>
    <w:r w:rsidRPr="00107883">
      <w:rPr>
        <w:rFonts w:ascii="Arial" w:hAnsi="Arial" w:cs="Arial"/>
        <w:sz w:val="18"/>
        <w:szCs w:val="18"/>
      </w:rPr>
      <w:tab/>
      <w:t xml:space="preserve">Page </w:t>
    </w:r>
    <w:r w:rsidR="00170044" w:rsidRPr="00107883">
      <w:rPr>
        <w:rFonts w:ascii="Arial" w:hAnsi="Arial" w:cs="Arial"/>
        <w:sz w:val="18"/>
        <w:szCs w:val="18"/>
      </w:rPr>
      <w:fldChar w:fldCharType="begin"/>
    </w:r>
    <w:r w:rsidRPr="00107883">
      <w:rPr>
        <w:rFonts w:ascii="Arial" w:hAnsi="Arial" w:cs="Arial"/>
        <w:sz w:val="18"/>
        <w:szCs w:val="18"/>
      </w:rPr>
      <w:instrText xml:space="preserve"> PAGE </w:instrText>
    </w:r>
    <w:r w:rsidR="00170044" w:rsidRPr="00107883">
      <w:rPr>
        <w:rFonts w:ascii="Arial" w:hAnsi="Arial" w:cs="Arial"/>
        <w:sz w:val="18"/>
        <w:szCs w:val="18"/>
      </w:rPr>
      <w:fldChar w:fldCharType="separate"/>
    </w:r>
    <w:r w:rsidR="00747FCA">
      <w:rPr>
        <w:rFonts w:ascii="Arial" w:hAnsi="Arial" w:cs="Arial"/>
        <w:noProof/>
        <w:sz w:val="18"/>
        <w:szCs w:val="18"/>
      </w:rPr>
      <w:t>6</w:t>
    </w:r>
    <w:r w:rsidR="00170044" w:rsidRPr="00107883">
      <w:rPr>
        <w:rFonts w:ascii="Arial" w:hAnsi="Arial" w:cs="Arial"/>
        <w:sz w:val="18"/>
        <w:szCs w:val="18"/>
      </w:rPr>
      <w:fldChar w:fldCharType="end"/>
    </w:r>
    <w:r w:rsidRPr="00107883">
      <w:rPr>
        <w:rFonts w:ascii="Arial" w:hAnsi="Arial" w:cs="Arial"/>
        <w:sz w:val="18"/>
        <w:szCs w:val="18"/>
      </w:rPr>
      <w:t xml:space="preserve"> sur </w:t>
    </w:r>
    <w:r w:rsidR="00170044" w:rsidRPr="00107883">
      <w:rPr>
        <w:rFonts w:ascii="Arial" w:hAnsi="Arial" w:cs="Arial"/>
        <w:sz w:val="18"/>
        <w:szCs w:val="18"/>
      </w:rPr>
      <w:fldChar w:fldCharType="begin"/>
    </w:r>
    <w:r w:rsidRPr="00107883">
      <w:rPr>
        <w:rFonts w:ascii="Arial" w:hAnsi="Arial" w:cs="Arial"/>
        <w:sz w:val="18"/>
        <w:szCs w:val="18"/>
      </w:rPr>
      <w:instrText xml:space="preserve"> NUMPAGES </w:instrText>
    </w:r>
    <w:r w:rsidR="00170044" w:rsidRPr="00107883">
      <w:rPr>
        <w:rFonts w:ascii="Arial" w:hAnsi="Arial" w:cs="Arial"/>
        <w:sz w:val="18"/>
        <w:szCs w:val="18"/>
      </w:rPr>
      <w:fldChar w:fldCharType="separate"/>
    </w:r>
    <w:r w:rsidR="00747FCA">
      <w:rPr>
        <w:rFonts w:ascii="Arial" w:hAnsi="Arial" w:cs="Arial"/>
        <w:noProof/>
        <w:sz w:val="18"/>
        <w:szCs w:val="18"/>
      </w:rPr>
      <w:t>13</w:t>
    </w:r>
    <w:r w:rsidR="00170044" w:rsidRPr="00107883">
      <w:rPr>
        <w:rFonts w:ascii="Arial" w:hAnsi="Arial" w:cs="Arial"/>
        <w:sz w:val="18"/>
        <w:szCs w:val="18"/>
      </w:rPr>
      <w:fldChar w:fldCharType="end"/>
    </w:r>
  </w:p>
  <w:p w:rsidR="00C010E6" w:rsidRPr="00107883" w:rsidRDefault="00C010E6" w:rsidP="00C010E6">
    <w:pPr>
      <w:pStyle w:val="Pieddepage"/>
      <w:rPr>
        <w:rFonts w:ascii="Arial" w:hAnsi="Arial" w:cs="Arial"/>
        <w:sz w:val="18"/>
        <w:szCs w:val="18"/>
      </w:rPr>
    </w:pPr>
    <w:r w:rsidRPr="00107883">
      <w:rPr>
        <w:rFonts w:ascii="Arial" w:hAnsi="Arial" w:cs="Arial"/>
        <w:sz w:val="18"/>
        <w:szCs w:val="18"/>
      </w:rPr>
      <w:t>STMG - MERCATIQUE – Épreuve de Spécialité</w:t>
    </w:r>
    <w:r w:rsidRPr="00107883">
      <w:rPr>
        <w:rFonts w:ascii="Arial" w:hAnsi="Arial" w:cs="Arial"/>
        <w:sz w:val="18"/>
        <w:szCs w:val="18"/>
      </w:rPr>
      <w:tab/>
      <w:t xml:space="preserve">Repère : </w:t>
    </w:r>
    <w:r w:rsidRPr="00645815">
      <w:rPr>
        <w:rFonts w:ascii="Arial" w:hAnsi="Arial" w:cs="Arial"/>
        <w:sz w:val="18"/>
        <w:szCs w:val="18"/>
      </w:rPr>
      <w:t>16MERCNC</w:t>
    </w:r>
    <w:r>
      <w:rPr>
        <w:rFonts w:ascii="Arial" w:hAnsi="Arial" w:cs="Arial"/>
        <w:sz w:val="18"/>
        <w:szCs w:val="18"/>
      </w:rPr>
      <w:t>3</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A19" w:rsidRDefault="00046A19">
    <w:pPr>
      <w:pStyle w:val="Style13"/>
      <w:framePr w:w="1906" w:h="523" w:hRule="exact" w:hSpace="38" w:wrap="auto" w:vAnchor="text" w:hAnchor="text" w:x="7162" w:y="20"/>
      <w:widowControl/>
      <w:rPr>
        <w:rStyle w:val="FontStyle72"/>
      </w:rPr>
    </w:pPr>
    <w:r>
      <w:rPr>
        <w:rStyle w:val="FontStyle72"/>
      </w:rPr>
      <w:t xml:space="preserve">Page </w:t>
    </w:r>
    <w:r w:rsidR="00170044">
      <w:rPr>
        <w:rStyle w:val="FontStyle72"/>
      </w:rPr>
      <w:fldChar w:fldCharType="begin"/>
    </w:r>
    <w:r>
      <w:rPr>
        <w:rStyle w:val="FontStyle72"/>
      </w:rPr>
      <w:instrText>PAGE</w:instrText>
    </w:r>
    <w:r w:rsidR="00170044">
      <w:rPr>
        <w:rStyle w:val="FontStyle72"/>
      </w:rPr>
      <w:fldChar w:fldCharType="separate"/>
    </w:r>
    <w:r w:rsidR="005C0C4B">
      <w:rPr>
        <w:rStyle w:val="FontStyle72"/>
        <w:noProof/>
      </w:rPr>
      <w:t>7</w:t>
    </w:r>
    <w:r w:rsidR="00170044">
      <w:rPr>
        <w:rStyle w:val="FontStyle72"/>
      </w:rPr>
      <w:fldChar w:fldCharType="end"/>
    </w:r>
    <w:r>
      <w:rPr>
        <w:rStyle w:val="FontStyle72"/>
      </w:rPr>
      <w:t xml:space="preserve"> sur 13 Repère : 16MERCNC3</w:t>
    </w:r>
  </w:p>
  <w:p w:rsidR="00046A19" w:rsidRDefault="00046A19">
    <w:pPr>
      <w:pStyle w:val="Style15"/>
      <w:widowControl/>
      <w:spacing w:line="206" w:lineRule="exact"/>
      <w:ind w:left="-121" w:right="2853"/>
      <w:rPr>
        <w:rStyle w:val="FontStyle72"/>
      </w:rPr>
    </w:pPr>
    <w:r>
      <w:rPr>
        <w:rStyle w:val="FontStyle72"/>
      </w:rPr>
      <w:t>BACCALAURÉAT TECHNOLOGIQUE STMG - MERCATIQUE - Épreuve de Spécialité</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A19" w:rsidRDefault="00046A19">
    <w:pPr>
      <w:pStyle w:val="Style13"/>
      <w:framePr w:w="1905" w:h="523" w:hRule="exact" w:hSpace="38" w:wrap="auto" w:vAnchor="text" w:hAnchor="text" w:x="7095" w:y="-3"/>
      <w:widowControl/>
      <w:rPr>
        <w:rStyle w:val="FontStyle72"/>
      </w:rPr>
    </w:pPr>
    <w:r>
      <w:rPr>
        <w:rStyle w:val="FontStyle72"/>
      </w:rPr>
      <w:t xml:space="preserve">Page </w:t>
    </w:r>
    <w:r w:rsidR="00170044">
      <w:rPr>
        <w:rStyle w:val="FontStyle72"/>
      </w:rPr>
      <w:fldChar w:fldCharType="begin"/>
    </w:r>
    <w:r>
      <w:rPr>
        <w:rStyle w:val="FontStyle72"/>
      </w:rPr>
      <w:instrText>PAGE</w:instrText>
    </w:r>
    <w:r w:rsidR="00170044">
      <w:rPr>
        <w:rStyle w:val="FontStyle72"/>
      </w:rPr>
      <w:fldChar w:fldCharType="separate"/>
    </w:r>
    <w:r>
      <w:rPr>
        <w:rStyle w:val="FontStyle72"/>
      </w:rPr>
      <w:t>6</w:t>
    </w:r>
    <w:r w:rsidR="00170044">
      <w:rPr>
        <w:rStyle w:val="FontStyle72"/>
      </w:rPr>
      <w:fldChar w:fldCharType="end"/>
    </w:r>
    <w:r>
      <w:rPr>
        <w:rStyle w:val="FontStyle72"/>
      </w:rPr>
      <w:t xml:space="preserve"> sur 13 Repère : 16MERCNC3</w:t>
    </w:r>
  </w:p>
  <w:p w:rsidR="00046A19" w:rsidRDefault="00046A19">
    <w:pPr>
      <w:pStyle w:val="Style1"/>
      <w:widowControl/>
      <w:jc w:val="left"/>
      <w:rPr>
        <w:rStyle w:val="FontStyle72"/>
      </w:rPr>
    </w:pPr>
    <w:r>
      <w:rPr>
        <w:rStyle w:val="FontStyle72"/>
      </w:rPr>
      <w:t>BACCALAUREAT TECHNOLOGIQUE</w:t>
    </w:r>
  </w:p>
  <w:p w:rsidR="00046A19" w:rsidRDefault="00046A19">
    <w:pPr>
      <w:pStyle w:val="Style1"/>
      <w:widowControl/>
      <w:jc w:val="both"/>
      <w:rPr>
        <w:rStyle w:val="FontStyle72"/>
      </w:rPr>
    </w:pPr>
    <w:r>
      <w:rPr>
        <w:rStyle w:val="FontStyle72"/>
      </w:rPr>
      <w:t>STMG - MERCATIQUE - Épreuve de Spécialité</w: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A19" w:rsidRDefault="00046A19">
    <w:pPr>
      <w:pStyle w:val="Style13"/>
      <w:framePr w:w="1906" w:h="523" w:hRule="exact" w:hSpace="38" w:wrap="auto" w:vAnchor="text" w:hAnchor="text" w:x="7162" w:y="20"/>
      <w:widowControl/>
      <w:rPr>
        <w:rStyle w:val="FontStyle72"/>
      </w:rPr>
    </w:pPr>
    <w:r>
      <w:rPr>
        <w:rStyle w:val="FontStyle72"/>
      </w:rPr>
      <w:t xml:space="preserve">Page </w:t>
    </w:r>
    <w:r w:rsidR="00170044">
      <w:rPr>
        <w:rStyle w:val="FontStyle72"/>
      </w:rPr>
      <w:fldChar w:fldCharType="begin"/>
    </w:r>
    <w:r>
      <w:rPr>
        <w:rStyle w:val="FontStyle72"/>
      </w:rPr>
      <w:instrText>PAGE</w:instrText>
    </w:r>
    <w:r w:rsidR="00170044">
      <w:rPr>
        <w:rStyle w:val="FontStyle72"/>
      </w:rPr>
      <w:fldChar w:fldCharType="separate"/>
    </w:r>
    <w:r>
      <w:rPr>
        <w:rStyle w:val="FontStyle72"/>
      </w:rPr>
      <w:t>5</w:t>
    </w:r>
    <w:r w:rsidR="00170044">
      <w:rPr>
        <w:rStyle w:val="FontStyle72"/>
      </w:rPr>
      <w:fldChar w:fldCharType="end"/>
    </w:r>
    <w:r>
      <w:rPr>
        <w:rStyle w:val="FontStyle72"/>
      </w:rPr>
      <w:t xml:space="preserve"> sur 13 Repère : 16MERCNC3</w:t>
    </w:r>
  </w:p>
  <w:p w:rsidR="00046A19" w:rsidRDefault="00046A19">
    <w:pPr>
      <w:pStyle w:val="Style15"/>
      <w:widowControl/>
      <w:spacing w:line="206" w:lineRule="exact"/>
      <w:ind w:left="-121" w:right="2853"/>
      <w:rPr>
        <w:rStyle w:val="FontStyle72"/>
      </w:rPr>
    </w:pPr>
    <w:r>
      <w:rPr>
        <w:rStyle w:val="FontStyle72"/>
      </w:rPr>
      <w:t>BACCALAURÉAT TECHNOLOGIQUE STMG - MERCATIQUE - Épreuve de Spécialité</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A19" w:rsidRDefault="00046A19">
    <w:pPr>
      <w:pStyle w:val="Style13"/>
      <w:framePr w:w="1901" w:h="528" w:hRule="exact" w:hSpace="38" w:wrap="auto" w:vAnchor="text" w:hAnchor="text" w:x="7167" w:y="-9"/>
      <w:widowControl/>
      <w:spacing w:line="216" w:lineRule="exact"/>
      <w:rPr>
        <w:rStyle w:val="FontStyle72"/>
      </w:rPr>
    </w:pPr>
    <w:r>
      <w:rPr>
        <w:rStyle w:val="FontStyle72"/>
      </w:rPr>
      <w:t xml:space="preserve">Page </w:t>
    </w:r>
    <w:r w:rsidR="00170044">
      <w:rPr>
        <w:rStyle w:val="FontStyle72"/>
      </w:rPr>
      <w:fldChar w:fldCharType="begin"/>
    </w:r>
    <w:r>
      <w:rPr>
        <w:rStyle w:val="FontStyle72"/>
      </w:rPr>
      <w:instrText>PAGE</w:instrText>
    </w:r>
    <w:r w:rsidR="00170044">
      <w:rPr>
        <w:rStyle w:val="FontStyle72"/>
      </w:rPr>
      <w:fldChar w:fldCharType="separate"/>
    </w:r>
    <w:r w:rsidR="005C0C4B">
      <w:rPr>
        <w:rStyle w:val="FontStyle72"/>
        <w:noProof/>
      </w:rPr>
      <w:t>8</w:t>
    </w:r>
    <w:r w:rsidR="00170044">
      <w:rPr>
        <w:rStyle w:val="FontStyle72"/>
      </w:rPr>
      <w:fldChar w:fldCharType="end"/>
    </w:r>
    <w:r>
      <w:rPr>
        <w:rStyle w:val="FontStyle72"/>
      </w:rPr>
      <w:t xml:space="preserve"> sur 13 Repère : 16MERCNC3</w:t>
    </w:r>
  </w:p>
  <w:p w:rsidR="00046A19" w:rsidRDefault="00046A19">
    <w:pPr>
      <w:pStyle w:val="Style1"/>
      <w:widowControl/>
      <w:spacing w:before="5"/>
      <w:jc w:val="left"/>
      <w:rPr>
        <w:rStyle w:val="FontStyle72"/>
      </w:rPr>
    </w:pPr>
    <w:r>
      <w:rPr>
        <w:rStyle w:val="FontStyle72"/>
      </w:rPr>
      <w:t>BACCALAUREAT TECHNOLOGIQUE</w:t>
    </w:r>
  </w:p>
  <w:p w:rsidR="00046A19" w:rsidRDefault="00046A19">
    <w:pPr>
      <w:pStyle w:val="Style1"/>
      <w:widowControl/>
      <w:jc w:val="both"/>
      <w:rPr>
        <w:rStyle w:val="FontStyle72"/>
      </w:rPr>
    </w:pPr>
    <w:r>
      <w:rPr>
        <w:rStyle w:val="FontStyle72"/>
      </w:rPr>
      <w:t>STMG - MERCATIQUE - Épreuve de Spécialité</w: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10E6" w:rsidRPr="00107883" w:rsidRDefault="00C010E6" w:rsidP="00C010E6">
    <w:pPr>
      <w:pStyle w:val="PieddepageLigne1"/>
      <w:rPr>
        <w:rFonts w:ascii="Arial" w:hAnsi="Arial" w:cs="Arial"/>
        <w:sz w:val="18"/>
        <w:szCs w:val="18"/>
      </w:rPr>
    </w:pPr>
    <w:r w:rsidRPr="00107883">
      <w:rPr>
        <w:rFonts w:ascii="Arial" w:hAnsi="Arial" w:cs="Arial"/>
        <w:sz w:val="18"/>
        <w:szCs w:val="18"/>
      </w:rPr>
      <w:t>BACCALAUREAT TECHNOLOGIQUE</w:t>
    </w:r>
    <w:r w:rsidRPr="00107883">
      <w:rPr>
        <w:rFonts w:ascii="Arial" w:hAnsi="Arial" w:cs="Arial"/>
        <w:sz w:val="18"/>
        <w:szCs w:val="18"/>
      </w:rPr>
      <w:tab/>
      <w:t xml:space="preserve">Page </w:t>
    </w:r>
    <w:r w:rsidR="00170044" w:rsidRPr="00107883">
      <w:rPr>
        <w:rFonts w:ascii="Arial" w:hAnsi="Arial" w:cs="Arial"/>
        <w:sz w:val="18"/>
        <w:szCs w:val="18"/>
      </w:rPr>
      <w:fldChar w:fldCharType="begin"/>
    </w:r>
    <w:r w:rsidRPr="00107883">
      <w:rPr>
        <w:rFonts w:ascii="Arial" w:hAnsi="Arial" w:cs="Arial"/>
        <w:sz w:val="18"/>
        <w:szCs w:val="18"/>
      </w:rPr>
      <w:instrText xml:space="preserve"> PAGE </w:instrText>
    </w:r>
    <w:r w:rsidR="00170044" w:rsidRPr="00107883">
      <w:rPr>
        <w:rFonts w:ascii="Arial" w:hAnsi="Arial" w:cs="Arial"/>
        <w:sz w:val="18"/>
        <w:szCs w:val="18"/>
      </w:rPr>
      <w:fldChar w:fldCharType="separate"/>
    </w:r>
    <w:r w:rsidR="00747FCA">
      <w:rPr>
        <w:rFonts w:ascii="Arial" w:hAnsi="Arial" w:cs="Arial"/>
        <w:noProof/>
        <w:sz w:val="18"/>
        <w:szCs w:val="18"/>
      </w:rPr>
      <w:t>7</w:t>
    </w:r>
    <w:r w:rsidR="00170044" w:rsidRPr="00107883">
      <w:rPr>
        <w:rFonts w:ascii="Arial" w:hAnsi="Arial" w:cs="Arial"/>
        <w:sz w:val="18"/>
        <w:szCs w:val="18"/>
      </w:rPr>
      <w:fldChar w:fldCharType="end"/>
    </w:r>
    <w:r w:rsidRPr="00107883">
      <w:rPr>
        <w:rFonts w:ascii="Arial" w:hAnsi="Arial" w:cs="Arial"/>
        <w:sz w:val="18"/>
        <w:szCs w:val="18"/>
      </w:rPr>
      <w:t xml:space="preserve"> sur </w:t>
    </w:r>
    <w:r w:rsidR="00170044" w:rsidRPr="00107883">
      <w:rPr>
        <w:rFonts w:ascii="Arial" w:hAnsi="Arial" w:cs="Arial"/>
        <w:sz w:val="18"/>
        <w:szCs w:val="18"/>
      </w:rPr>
      <w:fldChar w:fldCharType="begin"/>
    </w:r>
    <w:r w:rsidRPr="00107883">
      <w:rPr>
        <w:rFonts w:ascii="Arial" w:hAnsi="Arial" w:cs="Arial"/>
        <w:sz w:val="18"/>
        <w:szCs w:val="18"/>
      </w:rPr>
      <w:instrText xml:space="preserve"> NUMPAGES </w:instrText>
    </w:r>
    <w:r w:rsidR="00170044" w:rsidRPr="00107883">
      <w:rPr>
        <w:rFonts w:ascii="Arial" w:hAnsi="Arial" w:cs="Arial"/>
        <w:sz w:val="18"/>
        <w:szCs w:val="18"/>
      </w:rPr>
      <w:fldChar w:fldCharType="separate"/>
    </w:r>
    <w:r w:rsidR="00747FCA">
      <w:rPr>
        <w:rFonts w:ascii="Arial" w:hAnsi="Arial" w:cs="Arial"/>
        <w:noProof/>
        <w:sz w:val="18"/>
        <w:szCs w:val="18"/>
      </w:rPr>
      <w:t>13</w:t>
    </w:r>
    <w:r w:rsidR="00170044" w:rsidRPr="00107883">
      <w:rPr>
        <w:rFonts w:ascii="Arial" w:hAnsi="Arial" w:cs="Arial"/>
        <w:sz w:val="18"/>
        <w:szCs w:val="18"/>
      </w:rPr>
      <w:fldChar w:fldCharType="end"/>
    </w:r>
  </w:p>
  <w:p w:rsidR="00C010E6" w:rsidRPr="00107883" w:rsidRDefault="00C010E6" w:rsidP="00C010E6">
    <w:pPr>
      <w:pStyle w:val="Pieddepage"/>
      <w:rPr>
        <w:rFonts w:ascii="Arial" w:hAnsi="Arial" w:cs="Arial"/>
        <w:sz w:val="18"/>
        <w:szCs w:val="18"/>
      </w:rPr>
    </w:pPr>
    <w:r w:rsidRPr="00107883">
      <w:rPr>
        <w:rFonts w:ascii="Arial" w:hAnsi="Arial" w:cs="Arial"/>
        <w:sz w:val="18"/>
        <w:szCs w:val="18"/>
      </w:rPr>
      <w:t>STMG - MERCATIQUE – Épreuve de Spécialité</w:t>
    </w:r>
    <w:r w:rsidRPr="00107883">
      <w:rPr>
        <w:rFonts w:ascii="Arial" w:hAnsi="Arial" w:cs="Arial"/>
        <w:sz w:val="18"/>
        <w:szCs w:val="18"/>
      </w:rPr>
      <w:tab/>
      <w:t xml:space="preserve">Repère : </w:t>
    </w:r>
    <w:r w:rsidRPr="00645815">
      <w:rPr>
        <w:rFonts w:ascii="Arial" w:hAnsi="Arial" w:cs="Arial"/>
        <w:sz w:val="18"/>
        <w:szCs w:val="18"/>
      </w:rPr>
      <w:t>16MERCNC</w:t>
    </w:r>
    <w:r>
      <w:rPr>
        <w:rFonts w:ascii="Arial" w:hAnsi="Arial" w:cs="Arial"/>
        <w:sz w:val="18"/>
        <w:szCs w:val="18"/>
      </w:rPr>
      <w:t>3</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6A19" w:rsidRDefault="00046A19">
      <w:r>
        <w:separator/>
      </w:r>
    </w:p>
  </w:footnote>
  <w:footnote w:type="continuationSeparator" w:id="0">
    <w:p w:rsidR="00046A19" w:rsidRDefault="00046A19" w:rsidP="00C46AB3">
      <w:r>
        <w:continuationSeparator/>
      </w:r>
    </w:p>
  </w:footnote>
  <w:footnote w:id="1">
    <w:p w:rsidR="00046A19" w:rsidRDefault="00046A19">
      <w:pPr>
        <w:pStyle w:val="Style24"/>
        <w:widowControl/>
        <w:jc w:val="left"/>
        <w:rPr>
          <w:rStyle w:val="FontStyle71"/>
        </w:rPr>
      </w:pPr>
      <w:r>
        <w:rPr>
          <w:rStyle w:val="FontStyle71"/>
          <w:vertAlign w:val="superscript"/>
        </w:rPr>
        <w:footnoteRef/>
      </w:r>
      <w:r w:rsidRPr="004A23F8">
        <w:rPr>
          <w:rStyle w:val="FontStyle71"/>
          <w:sz w:val="20"/>
          <w:szCs w:val="20"/>
        </w:rPr>
        <w:t>Soja : plante riche en protéines, sans lactose, alternative aux produits laitiers.</w:t>
      </w:r>
    </w:p>
    <w:p w:rsidR="00170044" w:rsidRDefault="00170044">
      <w:pPr>
        <w:pStyle w:val="Style24"/>
        <w:widowControl/>
        <w:jc w:val="left"/>
      </w:pPr>
    </w:p>
  </w:footnote>
  <w:footnote w:id="2">
    <w:p w:rsidR="00747FCA" w:rsidRDefault="00747FCA">
      <w:pPr>
        <w:pStyle w:val="Notedebasdepage"/>
        <w:rPr>
          <w:rStyle w:val="FontStyle71"/>
          <w:sz w:val="20"/>
          <w:szCs w:val="20"/>
        </w:rPr>
      </w:pPr>
      <w:r>
        <w:rPr>
          <w:rStyle w:val="Appelnotedebasdep"/>
        </w:rPr>
        <w:footnoteRef/>
      </w:r>
      <w:r>
        <w:t xml:space="preserve"> </w:t>
      </w:r>
      <w:proofErr w:type="spellStart"/>
      <w:r w:rsidRPr="004A23F8">
        <w:rPr>
          <w:rStyle w:val="FontStyle71"/>
          <w:sz w:val="20"/>
          <w:szCs w:val="20"/>
        </w:rPr>
        <w:t>Vegan</w:t>
      </w:r>
      <w:proofErr w:type="spellEnd"/>
      <w:r w:rsidRPr="004A23F8">
        <w:rPr>
          <w:rStyle w:val="FontStyle71"/>
          <w:sz w:val="20"/>
          <w:szCs w:val="20"/>
        </w:rPr>
        <w:t xml:space="preserve"> : personne qui ne consomme aucun produit d'origine animale ou testé sur les animaux.</w:t>
      </w:r>
    </w:p>
    <w:p w:rsidR="00747FCA" w:rsidRDefault="00747FCA">
      <w:pPr>
        <w:pStyle w:val="Notedebasdepage"/>
        <w:rPr>
          <w:rStyle w:val="FontStyle71"/>
          <w:sz w:val="20"/>
          <w:szCs w:val="20"/>
        </w:rPr>
      </w:pPr>
    </w:p>
    <w:p w:rsidR="00747FCA" w:rsidRDefault="00747FCA">
      <w:pPr>
        <w:pStyle w:val="Notedebasdepage"/>
        <w:rPr>
          <w:rStyle w:val="FontStyle71"/>
          <w:sz w:val="20"/>
          <w:szCs w:val="20"/>
        </w:rPr>
      </w:pPr>
    </w:p>
    <w:p w:rsidR="00747FCA" w:rsidRDefault="00747FCA">
      <w:pPr>
        <w:pStyle w:val="Notedebasdepage"/>
      </w:pPr>
    </w:p>
  </w:footnote>
  <w:footnote w:id="3">
    <w:p w:rsidR="00170044" w:rsidRDefault="00046A19">
      <w:pPr>
        <w:pStyle w:val="Style36"/>
        <w:widowControl/>
        <w:jc w:val="left"/>
      </w:pPr>
      <w:r>
        <w:rPr>
          <w:rStyle w:val="FontStyle69"/>
          <w:vertAlign w:val="superscript"/>
        </w:rPr>
        <w:footnoteRef/>
      </w:r>
      <w:r>
        <w:rPr>
          <w:rStyle w:val="FontStyle69"/>
          <w:rFonts w:ascii="Times New Roman" w:hAnsi="Times New Roman" w:cs="Times New Roman"/>
          <w:sz w:val="20"/>
          <w:szCs w:val="20"/>
        </w:rPr>
        <w:t xml:space="preserve"> </w:t>
      </w:r>
      <w:r w:rsidRPr="004A23F8">
        <w:rPr>
          <w:rStyle w:val="FontStyle69"/>
          <w:sz w:val="20"/>
          <w:szCs w:val="20"/>
        </w:rPr>
        <w:t>C0</w:t>
      </w:r>
      <w:r w:rsidRPr="004A23F8">
        <w:rPr>
          <w:rStyle w:val="FontStyle69"/>
          <w:sz w:val="20"/>
          <w:szCs w:val="20"/>
          <w:vertAlign w:val="subscript"/>
        </w:rPr>
        <w:t>2</w:t>
      </w:r>
      <w:r w:rsidR="005C0C4B">
        <w:rPr>
          <w:rStyle w:val="FontStyle69"/>
          <w:sz w:val="20"/>
          <w:szCs w:val="20"/>
        </w:rPr>
        <w:t xml:space="preserve"> : dioxyde de carbone (</w:t>
      </w:r>
      <w:r w:rsidRPr="004A23F8">
        <w:rPr>
          <w:rStyle w:val="FontStyle69"/>
          <w:sz w:val="20"/>
          <w:szCs w:val="20"/>
        </w:rPr>
        <w:t>gaz à effet de serre)</w:t>
      </w:r>
    </w:p>
  </w:footnote>
  <w:footnote w:id="4">
    <w:p w:rsidR="00170044" w:rsidRDefault="00046A19">
      <w:pPr>
        <w:pStyle w:val="Style36"/>
        <w:widowControl/>
        <w:jc w:val="left"/>
      </w:pPr>
      <w:r w:rsidRPr="004A23F8">
        <w:rPr>
          <w:rStyle w:val="FontStyle69"/>
          <w:sz w:val="20"/>
          <w:szCs w:val="20"/>
          <w:vertAlign w:val="superscript"/>
        </w:rPr>
        <w:footnoteRef/>
      </w:r>
      <w:r w:rsidRPr="004A23F8">
        <w:rPr>
          <w:rStyle w:val="FontStyle69"/>
          <w:rFonts w:ascii="Times New Roman" w:hAnsi="Times New Roman" w:cs="Times New Roman"/>
          <w:sz w:val="20"/>
          <w:szCs w:val="20"/>
        </w:rPr>
        <w:t xml:space="preserve"> </w:t>
      </w:r>
      <w:proofErr w:type="spellStart"/>
      <w:r w:rsidRPr="004A23F8">
        <w:rPr>
          <w:rStyle w:val="FontStyle69"/>
          <w:sz w:val="20"/>
          <w:szCs w:val="20"/>
        </w:rPr>
        <w:t>Ademe</w:t>
      </w:r>
      <w:proofErr w:type="spellEnd"/>
      <w:r w:rsidRPr="004A23F8">
        <w:rPr>
          <w:rStyle w:val="FontStyle69"/>
          <w:sz w:val="20"/>
          <w:szCs w:val="20"/>
        </w:rPr>
        <w:t xml:space="preserve"> : Agence De l'Environnement et de la Maîtrise de l'Énergie</w:t>
      </w:r>
    </w:p>
  </w:footnote>
  <w:footnote w:id="5">
    <w:p w:rsidR="00046A19" w:rsidRPr="004A23F8" w:rsidRDefault="00046A19">
      <w:pPr>
        <w:pStyle w:val="Style36"/>
        <w:widowControl/>
        <w:jc w:val="left"/>
        <w:rPr>
          <w:rStyle w:val="FontStyle69"/>
          <w:sz w:val="20"/>
          <w:szCs w:val="20"/>
        </w:rPr>
      </w:pPr>
      <w:r w:rsidRPr="004A23F8">
        <w:rPr>
          <w:rStyle w:val="FontStyle69"/>
          <w:sz w:val="20"/>
          <w:szCs w:val="20"/>
          <w:vertAlign w:val="superscript"/>
        </w:rPr>
        <w:footnoteRef/>
      </w:r>
      <w:r w:rsidRPr="004A23F8">
        <w:rPr>
          <w:rStyle w:val="FontStyle69"/>
          <w:rFonts w:ascii="Times New Roman" w:hAnsi="Times New Roman" w:cs="Times New Roman"/>
          <w:sz w:val="20"/>
          <w:szCs w:val="20"/>
        </w:rPr>
        <w:t xml:space="preserve"> </w:t>
      </w:r>
      <w:r w:rsidRPr="004A23F8">
        <w:rPr>
          <w:rStyle w:val="FontStyle69"/>
          <w:sz w:val="20"/>
          <w:szCs w:val="20"/>
        </w:rPr>
        <w:t>OGM : Organisme Génétiquement Modifié</w:t>
      </w:r>
    </w:p>
    <w:p w:rsidR="00170044" w:rsidRDefault="00170044">
      <w:pPr>
        <w:pStyle w:val="Style36"/>
        <w:widowControl/>
        <w:jc w:val="left"/>
      </w:pPr>
    </w:p>
  </w:footnote>
  <w:footnote w:id="6">
    <w:p w:rsidR="00170044" w:rsidRDefault="00046A19">
      <w:pPr>
        <w:pStyle w:val="Style31"/>
        <w:widowControl/>
      </w:pPr>
      <w:r>
        <w:rPr>
          <w:rStyle w:val="FontStyle71"/>
          <w:vertAlign w:val="superscript"/>
        </w:rPr>
        <w:footnoteRef/>
      </w:r>
      <w:r>
        <w:rPr>
          <w:rStyle w:val="FontStyle71"/>
          <w:rFonts w:ascii="Times New Roman" w:hAnsi="Times New Roman" w:cs="Times New Roman"/>
          <w:sz w:val="20"/>
          <w:szCs w:val="20"/>
        </w:rPr>
        <w:t xml:space="preserve"> </w:t>
      </w:r>
      <w:proofErr w:type="spellStart"/>
      <w:r>
        <w:rPr>
          <w:rStyle w:val="FontStyle71"/>
        </w:rPr>
        <w:t>Biocoop</w:t>
      </w:r>
      <w:proofErr w:type="spellEnd"/>
      <w:r>
        <w:rPr>
          <w:rStyle w:val="FontStyle71"/>
        </w:rPr>
        <w:t xml:space="preserve"> : réseau de distributeur bio.</w:t>
      </w:r>
    </w:p>
  </w:footnote>
  <w:footnote w:id="7">
    <w:p w:rsidR="00170044" w:rsidRDefault="00046A19">
      <w:pPr>
        <w:pStyle w:val="Style31"/>
        <w:widowControl/>
      </w:pPr>
      <w:r>
        <w:rPr>
          <w:rStyle w:val="FontStyle71"/>
          <w:vertAlign w:val="superscript"/>
        </w:rPr>
        <w:footnoteRef/>
      </w:r>
      <w:r>
        <w:rPr>
          <w:rStyle w:val="FontStyle71"/>
          <w:rFonts w:ascii="Times New Roman" w:hAnsi="Times New Roman" w:cs="Times New Roman"/>
          <w:sz w:val="20"/>
          <w:szCs w:val="20"/>
        </w:rPr>
        <w:t xml:space="preserve"> </w:t>
      </w:r>
      <w:proofErr w:type="spellStart"/>
      <w:r>
        <w:rPr>
          <w:rStyle w:val="FontStyle71"/>
        </w:rPr>
        <w:t>Satoriz</w:t>
      </w:r>
      <w:proofErr w:type="spellEnd"/>
      <w:r>
        <w:rPr>
          <w:rStyle w:val="FontStyle71"/>
        </w:rPr>
        <w:t xml:space="preserve"> : magasin qui vend des produits bio « pour tous ».</w:t>
      </w:r>
    </w:p>
  </w:footnote>
  <w:footnote w:id="8">
    <w:p w:rsidR="00170044" w:rsidRDefault="00C010E6">
      <w:pPr>
        <w:pStyle w:val="Style19"/>
        <w:widowControl/>
        <w:spacing w:line="240" w:lineRule="auto"/>
        <w:jc w:val="left"/>
      </w:pPr>
      <w:r w:rsidRPr="00C010E6">
        <w:rPr>
          <w:rStyle w:val="FontStyle69"/>
          <w:sz w:val="20"/>
          <w:szCs w:val="20"/>
          <w:vertAlign w:val="superscript"/>
        </w:rPr>
        <w:t>8</w:t>
      </w:r>
      <w:r>
        <w:rPr>
          <w:rStyle w:val="FontStyle69"/>
          <w:sz w:val="20"/>
          <w:szCs w:val="20"/>
          <w:vertAlign w:val="superscript"/>
        </w:rPr>
        <w:t xml:space="preserve"> </w:t>
      </w:r>
      <w:r w:rsidR="00046A19" w:rsidRPr="00C010E6">
        <w:rPr>
          <w:rStyle w:val="FontStyle69"/>
          <w:sz w:val="20"/>
          <w:szCs w:val="20"/>
        </w:rPr>
        <w:t>GMS : grandes et moyennes surfaces.</w:t>
      </w:r>
    </w:p>
  </w:footnote>
  <w:footnote w:id="9">
    <w:p w:rsidR="00170044" w:rsidRDefault="00046A19">
      <w:pPr>
        <w:pStyle w:val="Style36"/>
        <w:widowControl/>
        <w:jc w:val="left"/>
      </w:pPr>
      <w:r w:rsidRPr="00C010E6">
        <w:rPr>
          <w:rStyle w:val="FontStyle69"/>
          <w:sz w:val="20"/>
          <w:szCs w:val="20"/>
          <w:vertAlign w:val="superscript"/>
        </w:rPr>
        <w:footnoteRef/>
      </w:r>
      <w:r w:rsidRPr="00C010E6">
        <w:rPr>
          <w:rStyle w:val="FontStyle69"/>
          <w:rFonts w:ascii="Times New Roman" w:hAnsi="Times New Roman" w:cs="Times New Roman"/>
          <w:sz w:val="20"/>
          <w:szCs w:val="20"/>
        </w:rPr>
        <w:t xml:space="preserve"> </w:t>
      </w:r>
      <w:proofErr w:type="spellStart"/>
      <w:r w:rsidRPr="00C010E6">
        <w:rPr>
          <w:rStyle w:val="FontStyle69"/>
          <w:sz w:val="20"/>
          <w:szCs w:val="20"/>
        </w:rPr>
        <w:t>Veggie</w:t>
      </w:r>
      <w:proofErr w:type="spellEnd"/>
      <w:r w:rsidRPr="00C010E6">
        <w:rPr>
          <w:rStyle w:val="FontStyle69"/>
          <w:sz w:val="20"/>
          <w:szCs w:val="20"/>
        </w:rPr>
        <w:t xml:space="preserve"> : ce terme rassemble les végétariens (personnes ne consommant pas de chair animale (viande, poisson, crustacés), les végétaliens (personnes ne mangeant aucun produit d'origine animale) et les </w:t>
      </w:r>
      <w:proofErr w:type="spellStart"/>
      <w:r w:rsidRPr="00C010E6">
        <w:rPr>
          <w:rStyle w:val="FontStyle69"/>
          <w:sz w:val="20"/>
          <w:szCs w:val="20"/>
        </w:rPr>
        <w:t>vegans</w:t>
      </w:r>
      <w:proofErr w:type="spellEnd"/>
      <w:r w:rsidRPr="00C010E6">
        <w:rPr>
          <w:rStyle w:val="FontStyle69"/>
          <w:sz w:val="20"/>
          <w:szCs w:val="20"/>
        </w:rPr>
        <w:t xml:space="preserve"> (personne qui ne consomme aucun produit d'origine animale ou testé sur les animaux).</w:t>
      </w:r>
    </w:p>
  </w:footnote>
  <w:footnote w:id="10">
    <w:p w:rsidR="00170044" w:rsidRDefault="00046A19">
      <w:pPr>
        <w:pStyle w:val="Style36"/>
        <w:widowControl/>
        <w:jc w:val="left"/>
        <w:rPr>
          <w:rStyle w:val="FontStyle69"/>
          <w:sz w:val="20"/>
          <w:szCs w:val="20"/>
        </w:rPr>
      </w:pPr>
      <w:r w:rsidRPr="00C010E6">
        <w:rPr>
          <w:rStyle w:val="FontStyle69"/>
          <w:spacing w:val="-20"/>
          <w:sz w:val="20"/>
          <w:szCs w:val="20"/>
          <w:vertAlign w:val="superscript"/>
        </w:rPr>
        <w:footnoteRef/>
      </w:r>
      <w:r w:rsidRPr="00C010E6">
        <w:rPr>
          <w:rStyle w:val="FontStyle69"/>
          <w:rFonts w:ascii="Times New Roman" w:hAnsi="Times New Roman" w:cs="Times New Roman"/>
          <w:sz w:val="20"/>
          <w:szCs w:val="20"/>
        </w:rPr>
        <w:t xml:space="preserve"> </w:t>
      </w:r>
      <w:r w:rsidRPr="00C010E6">
        <w:rPr>
          <w:rStyle w:val="FontStyle69"/>
          <w:sz w:val="20"/>
          <w:szCs w:val="20"/>
        </w:rPr>
        <w:t xml:space="preserve">Show </w:t>
      </w:r>
      <w:proofErr w:type="spellStart"/>
      <w:r w:rsidRPr="00C010E6">
        <w:rPr>
          <w:rStyle w:val="FontStyle69"/>
          <w:sz w:val="20"/>
          <w:szCs w:val="20"/>
        </w:rPr>
        <w:t>biz</w:t>
      </w:r>
      <w:proofErr w:type="spellEnd"/>
      <w:r w:rsidRPr="00C010E6">
        <w:rPr>
          <w:rStyle w:val="FontStyle69"/>
          <w:sz w:val="20"/>
          <w:szCs w:val="20"/>
        </w:rPr>
        <w:t xml:space="preserve"> : spectacle.</w:t>
      </w:r>
    </w:p>
    <w:p w:rsidR="00747FCA" w:rsidRDefault="00747FCA">
      <w:pPr>
        <w:pStyle w:val="Style36"/>
        <w:widowControl/>
        <w:jc w:val="left"/>
        <w:rPr>
          <w:rStyle w:val="FontStyle69"/>
          <w:sz w:val="20"/>
          <w:szCs w:val="20"/>
        </w:rPr>
      </w:pPr>
    </w:p>
    <w:p w:rsidR="00747FCA" w:rsidRDefault="00747FCA">
      <w:pPr>
        <w:pStyle w:val="Style36"/>
        <w:widowControl/>
        <w:jc w:val="left"/>
      </w:pPr>
    </w:p>
  </w:footnote>
  <w:footnote w:id="11">
    <w:p w:rsidR="00046A19" w:rsidRDefault="00046A19">
      <w:pPr>
        <w:pStyle w:val="Style24"/>
        <w:widowControl/>
        <w:jc w:val="left"/>
        <w:rPr>
          <w:rStyle w:val="FontStyle71"/>
        </w:rPr>
      </w:pPr>
      <w:r>
        <w:rPr>
          <w:rStyle w:val="FontStyle71"/>
          <w:vertAlign w:val="superscript"/>
        </w:rPr>
        <w:footnoteRef/>
      </w:r>
      <w:r>
        <w:rPr>
          <w:rStyle w:val="FontStyle71"/>
        </w:rPr>
        <w:t xml:space="preserve"> Végétarienne : recette de cuisine n'utilisant pas de chair animale (viande, poisson, crustacés).</w:t>
      </w:r>
    </w:p>
    <w:p w:rsidR="00170044" w:rsidRDefault="00170044">
      <w:pPr>
        <w:pStyle w:val="Style24"/>
        <w:widowControl/>
        <w:jc w:val="left"/>
      </w:pPr>
    </w:p>
  </w:footnote>
  <w:footnote w:id="12">
    <w:p w:rsidR="00170044" w:rsidRDefault="00046A19">
      <w:pPr>
        <w:pStyle w:val="Style24"/>
        <w:widowControl/>
        <w:jc w:val="left"/>
      </w:pPr>
      <w:r>
        <w:rPr>
          <w:rStyle w:val="FontStyle71"/>
          <w:vertAlign w:val="superscript"/>
        </w:rPr>
        <w:footnoteRef/>
      </w:r>
      <w:r>
        <w:rPr>
          <w:rStyle w:val="FontStyle71"/>
        </w:rPr>
        <w:t>UHT : Ultra haute température (pasteurisé)</w:t>
      </w:r>
    </w:p>
  </w:footnote>
  <w:footnote w:id="13">
    <w:p w:rsidR="00170044" w:rsidRDefault="00046A19">
      <w:pPr>
        <w:pStyle w:val="Style24"/>
        <w:widowControl/>
        <w:jc w:val="left"/>
      </w:pPr>
      <w:r>
        <w:rPr>
          <w:rStyle w:val="FontStyle71"/>
          <w:vertAlign w:val="superscript"/>
        </w:rPr>
        <w:footnoteRef/>
      </w:r>
      <w:r>
        <w:rPr>
          <w:rStyle w:val="FontStyle71"/>
        </w:rPr>
        <w:t xml:space="preserve"> Végétalienne : personne ne mangeant </w:t>
      </w:r>
      <w:proofErr w:type="gramStart"/>
      <w:r>
        <w:rPr>
          <w:rStyle w:val="FontStyle71"/>
        </w:rPr>
        <w:t>aucun produit</w:t>
      </w:r>
      <w:proofErr w:type="gramEnd"/>
      <w:r>
        <w:rPr>
          <w:rStyle w:val="FontStyle71"/>
        </w:rPr>
        <w:t xml:space="preserve"> d'origine animale (pas de produits laitiers, d'œufs, de miel, etc.).</w:t>
      </w:r>
    </w:p>
  </w:footnote>
  <w:footnote w:id="14">
    <w:p w:rsidR="00170044" w:rsidRDefault="00046A19">
      <w:pPr>
        <w:pStyle w:val="Style24"/>
        <w:widowControl/>
        <w:jc w:val="left"/>
      </w:pPr>
      <w:r>
        <w:rPr>
          <w:rStyle w:val="FontStyle71"/>
          <w:vertAlign w:val="superscript"/>
        </w:rPr>
        <w:footnoteRef/>
      </w:r>
      <w:r>
        <w:rPr>
          <w:rStyle w:val="FontStyle71"/>
        </w:rPr>
        <w:t xml:space="preserve"> Sharing Beauty </w:t>
      </w:r>
      <w:proofErr w:type="spellStart"/>
      <w:r>
        <w:rPr>
          <w:rStyle w:val="FontStyle71"/>
        </w:rPr>
        <w:t>With</w:t>
      </w:r>
      <w:proofErr w:type="spellEnd"/>
      <w:r>
        <w:rPr>
          <w:rStyle w:val="FontStyle71"/>
        </w:rPr>
        <w:t xml:space="preserve"> Ail : partager la beauté avec tous.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FCA" w:rsidRDefault="00747FCA">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FCA" w:rsidRDefault="00747FCA">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FCA" w:rsidRDefault="00747FCA">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B46E81A2"/>
    <w:lvl w:ilvl="0">
      <w:start w:val="1"/>
      <w:numFmt w:val="bullet"/>
      <w:lvlText w:val=""/>
      <w:lvlJc w:val="left"/>
      <w:pPr>
        <w:tabs>
          <w:tab w:val="num" w:pos="643"/>
        </w:tabs>
        <w:ind w:left="643" w:hanging="360"/>
      </w:pPr>
      <w:rPr>
        <w:rFonts w:ascii="Symbol" w:hAnsi="Symbol" w:hint="default"/>
      </w:rPr>
    </w:lvl>
  </w:abstractNum>
  <w:abstractNum w:abstractNumId="1">
    <w:nsid w:val="FFFFFFFE"/>
    <w:multiLevelType w:val="singleLevel"/>
    <w:tmpl w:val="42AACF2E"/>
    <w:lvl w:ilvl="0">
      <w:numFmt w:val="bullet"/>
      <w:pStyle w:val="Listepuces2"/>
      <w:lvlText w:val="*"/>
      <w:lvlJc w:val="left"/>
    </w:lvl>
  </w:abstractNum>
  <w:abstractNum w:abstractNumId="2">
    <w:nsid w:val="09006350"/>
    <w:multiLevelType w:val="singleLevel"/>
    <w:tmpl w:val="9F947CEE"/>
    <w:lvl w:ilvl="0">
      <w:start w:val="1"/>
      <w:numFmt w:val="decimal"/>
      <w:lvlText w:val="3.%1"/>
      <w:legacy w:legacy="1" w:legacySpace="0" w:legacyIndent="706"/>
      <w:lvlJc w:val="left"/>
      <w:rPr>
        <w:rFonts w:ascii="Arial" w:hAnsi="Arial" w:cs="Arial" w:hint="default"/>
      </w:rPr>
    </w:lvl>
  </w:abstractNum>
  <w:abstractNum w:abstractNumId="3">
    <w:nsid w:val="2F21376D"/>
    <w:multiLevelType w:val="singleLevel"/>
    <w:tmpl w:val="23AE1264"/>
    <w:lvl w:ilvl="0">
      <w:start w:val="1"/>
      <w:numFmt w:val="decimal"/>
      <w:lvlText w:val="1.%1"/>
      <w:legacy w:legacy="1" w:legacySpace="0" w:legacyIndent="696"/>
      <w:lvlJc w:val="left"/>
      <w:rPr>
        <w:rFonts w:ascii="Arial" w:hAnsi="Arial" w:cs="Arial" w:hint="default"/>
      </w:rPr>
    </w:lvl>
  </w:abstractNum>
  <w:abstractNum w:abstractNumId="4">
    <w:nsid w:val="39F11A40"/>
    <w:multiLevelType w:val="hybridMultilevel"/>
    <w:tmpl w:val="7D687BBA"/>
    <w:lvl w:ilvl="0" w:tplc="42AACF2E">
      <w:numFmt w:val="bullet"/>
      <w:lvlText w:val="-"/>
      <w:lvlJc w:val="left"/>
      <w:pPr>
        <w:ind w:left="1613" w:hanging="360"/>
      </w:pPr>
      <w:rPr>
        <w:rFonts w:ascii="Arial" w:hAnsi="Arial" w:hint="default"/>
      </w:rPr>
    </w:lvl>
    <w:lvl w:ilvl="1" w:tplc="040C0003" w:tentative="1">
      <w:start w:val="1"/>
      <w:numFmt w:val="bullet"/>
      <w:lvlText w:val="o"/>
      <w:lvlJc w:val="left"/>
      <w:pPr>
        <w:ind w:left="2333" w:hanging="360"/>
      </w:pPr>
      <w:rPr>
        <w:rFonts w:ascii="Courier New" w:hAnsi="Courier New" w:hint="default"/>
      </w:rPr>
    </w:lvl>
    <w:lvl w:ilvl="2" w:tplc="040C0005" w:tentative="1">
      <w:start w:val="1"/>
      <w:numFmt w:val="bullet"/>
      <w:lvlText w:val=""/>
      <w:lvlJc w:val="left"/>
      <w:pPr>
        <w:ind w:left="3053" w:hanging="360"/>
      </w:pPr>
      <w:rPr>
        <w:rFonts w:ascii="Wingdings" w:hAnsi="Wingdings" w:hint="default"/>
      </w:rPr>
    </w:lvl>
    <w:lvl w:ilvl="3" w:tplc="040C0001" w:tentative="1">
      <w:start w:val="1"/>
      <w:numFmt w:val="bullet"/>
      <w:lvlText w:val=""/>
      <w:lvlJc w:val="left"/>
      <w:pPr>
        <w:ind w:left="3773" w:hanging="360"/>
      </w:pPr>
      <w:rPr>
        <w:rFonts w:ascii="Symbol" w:hAnsi="Symbol" w:hint="default"/>
      </w:rPr>
    </w:lvl>
    <w:lvl w:ilvl="4" w:tplc="040C0003" w:tentative="1">
      <w:start w:val="1"/>
      <w:numFmt w:val="bullet"/>
      <w:lvlText w:val="o"/>
      <w:lvlJc w:val="left"/>
      <w:pPr>
        <w:ind w:left="4493" w:hanging="360"/>
      </w:pPr>
      <w:rPr>
        <w:rFonts w:ascii="Courier New" w:hAnsi="Courier New" w:hint="default"/>
      </w:rPr>
    </w:lvl>
    <w:lvl w:ilvl="5" w:tplc="040C0005" w:tentative="1">
      <w:start w:val="1"/>
      <w:numFmt w:val="bullet"/>
      <w:lvlText w:val=""/>
      <w:lvlJc w:val="left"/>
      <w:pPr>
        <w:ind w:left="5213" w:hanging="360"/>
      </w:pPr>
      <w:rPr>
        <w:rFonts w:ascii="Wingdings" w:hAnsi="Wingdings" w:hint="default"/>
      </w:rPr>
    </w:lvl>
    <w:lvl w:ilvl="6" w:tplc="040C0001" w:tentative="1">
      <w:start w:val="1"/>
      <w:numFmt w:val="bullet"/>
      <w:lvlText w:val=""/>
      <w:lvlJc w:val="left"/>
      <w:pPr>
        <w:ind w:left="5933" w:hanging="360"/>
      </w:pPr>
      <w:rPr>
        <w:rFonts w:ascii="Symbol" w:hAnsi="Symbol" w:hint="default"/>
      </w:rPr>
    </w:lvl>
    <w:lvl w:ilvl="7" w:tplc="040C0003" w:tentative="1">
      <w:start w:val="1"/>
      <w:numFmt w:val="bullet"/>
      <w:lvlText w:val="o"/>
      <w:lvlJc w:val="left"/>
      <w:pPr>
        <w:ind w:left="6653" w:hanging="360"/>
      </w:pPr>
      <w:rPr>
        <w:rFonts w:ascii="Courier New" w:hAnsi="Courier New" w:hint="default"/>
      </w:rPr>
    </w:lvl>
    <w:lvl w:ilvl="8" w:tplc="040C0005" w:tentative="1">
      <w:start w:val="1"/>
      <w:numFmt w:val="bullet"/>
      <w:lvlText w:val=""/>
      <w:lvlJc w:val="left"/>
      <w:pPr>
        <w:ind w:left="7373" w:hanging="360"/>
      </w:pPr>
      <w:rPr>
        <w:rFonts w:ascii="Wingdings" w:hAnsi="Wingdings" w:hint="default"/>
      </w:rPr>
    </w:lvl>
  </w:abstractNum>
  <w:abstractNum w:abstractNumId="5">
    <w:nsid w:val="42C139FC"/>
    <w:multiLevelType w:val="hybridMultilevel"/>
    <w:tmpl w:val="57B8A2BA"/>
    <w:lvl w:ilvl="0" w:tplc="040C0001">
      <w:start w:val="1"/>
      <w:numFmt w:val="bullet"/>
      <w:lvlText w:val=""/>
      <w:lvlJc w:val="left"/>
      <w:pPr>
        <w:ind w:left="720" w:hanging="360"/>
      </w:pPr>
      <w:rPr>
        <w:rFonts w:ascii="Symbol" w:hAnsi="Symbol" w:hint="default"/>
      </w:rPr>
    </w:lvl>
    <w:lvl w:ilvl="1" w:tplc="42AACF2E">
      <w:numFmt w:val="bullet"/>
      <w:lvlText w:val="-"/>
      <w:lvlJc w:val="left"/>
      <w:pPr>
        <w:ind w:left="1440" w:hanging="360"/>
      </w:pPr>
      <w:rPr>
        <w:rFonts w:ascii="Arial" w:hAnsi="Aria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604F0B1B"/>
    <w:multiLevelType w:val="hybridMultilevel"/>
    <w:tmpl w:val="6B14608E"/>
    <w:lvl w:ilvl="0" w:tplc="42AACF2E">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63F73D22"/>
    <w:multiLevelType w:val="singleLevel"/>
    <w:tmpl w:val="FFEE06D2"/>
    <w:lvl w:ilvl="0">
      <w:start w:val="1"/>
      <w:numFmt w:val="decimal"/>
      <w:lvlText w:val="2.%1"/>
      <w:legacy w:legacy="1" w:legacySpace="0" w:legacyIndent="715"/>
      <w:lvlJc w:val="left"/>
      <w:rPr>
        <w:rFonts w:ascii="Arial" w:hAnsi="Arial" w:cs="Arial" w:hint="default"/>
      </w:rPr>
    </w:lvl>
  </w:abstractNum>
  <w:abstractNum w:abstractNumId="8">
    <w:nsid w:val="76FC75A0"/>
    <w:multiLevelType w:val="hybridMultilevel"/>
    <w:tmpl w:val="B6D0018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79673F94"/>
    <w:multiLevelType w:val="multilevel"/>
    <w:tmpl w:val="8A345BF2"/>
    <w:name w:val="Travail_bac3"/>
    <w:lvl w:ilvl="0">
      <w:start w:val="1"/>
      <w:numFmt w:val="decimal"/>
      <w:pStyle w:val="SspartSous-partie"/>
      <w:lvlText w:val="Sous-partie %1 :"/>
      <w:lvlJc w:val="left"/>
      <w:pPr>
        <w:ind w:left="360" w:hanging="360"/>
      </w:pPr>
      <w:rPr>
        <w:rFonts w:cs="Times New Roman" w:hint="default"/>
        <w:b/>
        <w:bCs w:val="0"/>
        <w:i w:val="0"/>
        <w:iCs w:val="0"/>
        <w:caps w:val="0"/>
        <w:smallCaps w:val="0"/>
        <w:strike w:val="0"/>
        <w:dstrike w:val="0"/>
        <w:vanish w:val="0"/>
        <w:color w:val="FFFFFF" w:themeColor="background1"/>
        <w:spacing w:val="0"/>
        <w:kern w:val="0"/>
        <w:position w:val="0"/>
        <w:sz w:val="24"/>
        <w:u w:val="none"/>
        <w:effect w:val="none"/>
        <w:vertAlign w:val="baseline"/>
      </w:rPr>
    </w:lvl>
    <w:lvl w:ilvl="1">
      <w:start w:val="1"/>
      <w:numFmt w:val="none"/>
      <w:pStyle w:val="SituSituation"/>
      <w:suff w:val="space"/>
      <w:lvlText w:val="Situation :"/>
      <w:lvlJc w:val="left"/>
      <w:rPr>
        <w:rFonts w:cs="Times New Roman" w:hint="default"/>
      </w:rPr>
    </w:lvl>
    <w:lvl w:ilvl="2">
      <w:start w:val="1"/>
      <w:numFmt w:val="ordinalText"/>
      <w:lvlRestart w:val="0"/>
      <w:pStyle w:val="DosDossier"/>
      <w:lvlText w:val="%3 dossier :"/>
      <w:lvlJc w:val="left"/>
      <w:pPr>
        <w:tabs>
          <w:tab w:val="num" w:pos="2552"/>
        </w:tabs>
      </w:pPr>
      <w:rPr>
        <w:rFonts w:cs="Times New Roman"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QstQuestion"/>
      <w:isLgl/>
      <w:lvlText w:val="%3.%4"/>
      <w:lvlJc w:val="left"/>
      <w:rPr>
        <w:rFonts w:cs="Times New Roman" w:hint="default"/>
      </w:rPr>
    </w:lvl>
    <w:lvl w:ilvl="4">
      <w:start w:val="1"/>
      <w:numFmt w:val="decimal"/>
      <w:lvlText w:val="%4%3%1.%2...%5."/>
      <w:lvlJc w:val="left"/>
      <w:pPr>
        <w:tabs>
          <w:tab w:val="num" w:pos="709"/>
        </w:tabs>
        <w:ind w:left="1304" w:hanging="1304"/>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num w:numId="1">
    <w:abstractNumId w:val="0"/>
  </w:num>
  <w:num w:numId="2">
    <w:abstractNumId w:val="3"/>
  </w:num>
  <w:num w:numId="3">
    <w:abstractNumId w:val="7"/>
  </w:num>
  <w:num w:numId="4">
    <w:abstractNumId w:val="2"/>
  </w:num>
  <w:num w:numId="5">
    <w:abstractNumId w:val="1"/>
    <w:lvlOverride w:ilvl="0">
      <w:lvl w:ilvl="0">
        <w:numFmt w:val="bullet"/>
        <w:pStyle w:val="Listepuces2"/>
        <w:lvlText w:val="•"/>
        <w:legacy w:legacy="1" w:legacySpace="0" w:legacyIndent="360"/>
        <w:lvlJc w:val="left"/>
        <w:rPr>
          <w:rFonts w:ascii="Arial" w:hAnsi="Arial" w:hint="default"/>
        </w:rPr>
      </w:lvl>
    </w:lvlOverride>
  </w:num>
  <w:num w:numId="6">
    <w:abstractNumId w:val="1"/>
    <w:lvlOverride w:ilvl="0">
      <w:lvl w:ilvl="0">
        <w:numFmt w:val="bullet"/>
        <w:pStyle w:val="Listepuces2"/>
        <w:lvlText w:val="-"/>
        <w:legacy w:legacy="1" w:legacySpace="0" w:legacyIndent="374"/>
        <w:lvlJc w:val="left"/>
        <w:rPr>
          <w:rFonts w:ascii="Arial" w:hAnsi="Arial" w:hint="default"/>
        </w:rPr>
      </w:lvl>
    </w:lvlOverride>
  </w:num>
  <w:num w:numId="7">
    <w:abstractNumId w:val="1"/>
    <w:lvlOverride w:ilvl="0">
      <w:lvl w:ilvl="0">
        <w:numFmt w:val="bullet"/>
        <w:pStyle w:val="Listepuces2"/>
        <w:lvlText w:val="-"/>
        <w:legacy w:legacy="1" w:legacySpace="0" w:legacyIndent="365"/>
        <w:lvlJc w:val="left"/>
        <w:rPr>
          <w:rFonts w:ascii="Arial" w:hAnsi="Arial" w:hint="default"/>
        </w:rPr>
      </w:lvl>
    </w:lvlOverride>
  </w:num>
  <w:num w:numId="8">
    <w:abstractNumId w:val="9"/>
  </w:num>
  <w:num w:numId="9">
    <w:abstractNumId w:val="8"/>
  </w:num>
  <w:num w:numId="10">
    <w:abstractNumId w:val="5"/>
  </w:num>
  <w:num w:numId="11">
    <w:abstractNumId w:val="4"/>
  </w:num>
  <w:num w:numId="12">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bordersDoNotSurroundHeader/>
  <w:bordersDoNotSurroundFooter/>
  <w:proofState w:spelling="clean" w:grammar="clean"/>
  <w:defaultTabStop w:val="720"/>
  <w:hyphenationZone w:val="425"/>
  <w:evenAndOddHeader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useFELayout/>
  </w:compat>
  <w:rsids>
    <w:rsidRoot w:val="00AB08FB"/>
    <w:rsid w:val="0002622C"/>
    <w:rsid w:val="00046A19"/>
    <w:rsid w:val="00053E06"/>
    <w:rsid w:val="00107883"/>
    <w:rsid w:val="00170044"/>
    <w:rsid w:val="001A72CE"/>
    <w:rsid w:val="001F56F6"/>
    <w:rsid w:val="002633B7"/>
    <w:rsid w:val="00385FD8"/>
    <w:rsid w:val="003E20F2"/>
    <w:rsid w:val="004A23F8"/>
    <w:rsid w:val="004F70B5"/>
    <w:rsid w:val="00556EE9"/>
    <w:rsid w:val="005C0C4B"/>
    <w:rsid w:val="00645815"/>
    <w:rsid w:val="006632F0"/>
    <w:rsid w:val="00747FCA"/>
    <w:rsid w:val="00A53913"/>
    <w:rsid w:val="00AB08FB"/>
    <w:rsid w:val="00B14FC2"/>
    <w:rsid w:val="00B761D3"/>
    <w:rsid w:val="00C010E6"/>
    <w:rsid w:val="00C46AB3"/>
    <w:rsid w:val="00D15804"/>
    <w:rsid w:val="00D51849"/>
  </w:rsids>
  <m:mathPr>
    <m:mathFont m:val="Cambria Math"/>
    <m:brkBin m:val="before"/>
    <m:brkBinSub m:val="--"/>
    <m:smallFrac m:val="off"/>
    <m:dispDef/>
    <m:lMargin m:val="0"/>
    <m:rMargin m:val="0"/>
    <m:defJc m:val="centerGroup"/>
    <m:wrapIndent m:val="1440"/>
    <m:intLim m:val="subSup"/>
    <m:naryLim m:val="undOvr"/>
  </m:mathPr>
  <w:themeFontLang w:val="fr-FR"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EastAsia" w:hAnsiTheme="minorHAnsi" w:cs="Times New Roman"/>
        <w:sz w:val="22"/>
        <w:szCs w:val="22"/>
        <w:lang w:val="fr-FR" w:eastAsia="fr-FR"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0044"/>
    <w:pPr>
      <w:widowControl w:val="0"/>
      <w:autoSpaceDE w:val="0"/>
      <w:autoSpaceDN w:val="0"/>
      <w:adjustRightInd w:val="0"/>
      <w:spacing w:after="0" w:line="240" w:lineRule="auto"/>
    </w:pPr>
    <w:rPr>
      <w:rFonts w:hAnsi="Arial" w:cs="Arial"/>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rsid w:val="00170044"/>
    <w:pPr>
      <w:jc w:val="right"/>
    </w:pPr>
  </w:style>
  <w:style w:type="paragraph" w:customStyle="1" w:styleId="Style2">
    <w:name w:val="Style2"/>
    <w:basedOn w:val="Normal"/>
    <w:uiPriority w:val="99"/>
    <w:rsid w:val="00170044"/>
    <w:pPr>
      <w:spacing w:line="600" w:lineRule="exact"/>
      <w:jc w:val="both"/>
    </w:pPr>
  </w:style>
  <w:style w:type="paragraph" w:customStyle="1" w:styleId="Style3">
    <w:name w:val="Style3"/>
    <w:basedOn w:val="Normal"/>
    <w:uiPriority w:val="99"/>
    <w:rsid w:val="00170044"/>
  </w:style>
  <w:style w:type="paragraph" w:customStyle="1" w:styleId="Style4">
    <w:name w:val="Style4"/>
    <w:basedOn w:val="Normal"/>
    <w:uiPriority w:val="99"/>
    <w:rsid w:val="00170044"/>
  </w:style>
  <w:style w:type="paragraph" w:customStyle="1" w:styleId="Style5">
    <w:name w:val="Style5"/>
    <w:basedOn w:val="Normal"/>
    <w:uiPriority w:val="99"/>
    <w:rsid w:val="00170044"/>
    <w:pPr>
      <w:spacing w:line="254" w:lineRule="exact"/>
      <w:jc w:val="both"/>
    </w:pPr>
  </w:style>
  <w:style w:type="paragraph" w:customStyle="1" w:styleId="Style6">
    <w:name w:val="Style6"/>
    <w:basedOn w:val="Normal"/>
    <w:uiPriority w:val="99"/>
    <w:rsid w:val="00170044"/>
  </w:style>
  <w:style w:type="paragraph" w:customStyle="1" w:styleId="Style7">
    <w:name w:val="Style7"/>
    <w:basedOn w:val="Normal"/>
    <w:uiPriority w:val="99"/>
    <w:rsid w:val="00170044"/>
  </w:style>
  <w:style w:type="paragraph" w:customStyle="1" w:styleId="Style8">
    <w:name w:val="Style8"/>
    <w:basedOn w:val="Normal"/>
    <w:uiPriority w:val="99"/>
    <w:rsid w:val="00170044"/>
  </w:style>
  <w:style w:type="paragraph" w:customStyle="1" w:styleId="Style9">
    <w:name w:val="Style9"/>
    <w:basedOn w:val="Normal"/>
    <w:uiPriority w:val="99"/>
    <w:rsid w:val="00170044"/>
    <w:pPr>
      <w:spacing w:line="254" w:lineRule="exact"/>
      <w:ind w:hanging="706"/>
    </w:pPr>
  </w:style>
  <w:style w:type="paragraph" w:customStyle="1" w:styleId="Style10">
    <w:name w:val="Style10"/>
    <w:basedOn w:val="Normal"/>
    <w:uiPriority w:val="99"/>
    <w:rsid w:val="00170044"/>
    <w:pPr>
      <w:spacing w:line="605" w:lineRule="exact"/>
      <w:jc w:val="center"/>
    </w:pPr>
  </w:style>
  <w:style w:type="paragraph" w:customStyle="1" w:styleId="Style11">
    <w:name w:val="Style11"/>
    <w:basedOn w:val="Normal"/>
    <w:uiPriority w:val="99"/>
    <w:rsid w:val="00170044"/>
  </w:style>
  <w:style w:type="paragraph" w:customStyle="1" w:styleId="Style12">
    <w:name w:val="Style12"/>
    <w:basedOn w:val="Normal"/>
    <w:uiPriority w:val="99"/>
    <w:rsid w:val="00170044"/>
  </w:style>
  <w:style w:type="paragraph" w:customStyle="1" w:styleId="Style13">
    <w:name w:val="Style13"/>
    <w:basedOn w:val="Normal"/>
    <w:uiPriority w:val="99"/>
    <w:rsid w:val="00170044"/>
    <w:pPr>
      <w:spacing w:line="211" w:lineRule="exact"/>
      <w:jc w:val="right"/>
    </w:pPr>
  </w:style>
  <w:style w:type="paragraph" w:customStyle="1" w:styleId="Style14">
    <w:name w:val="Style14"/>
    <w:basedOn w:val="Normal"/>
    <w:uiPriority w:val="99"/>
    <w:rsid w:val="00170044"/>
  </w:style>
  <w:style w:type="paragraph" w:customStyle="1" w:styleId="Style15">
    <w:name w:val="Style15"/>
    <w:basedOn w:val="Normal"/>
    <w:uiPriority w:val="99"/>
    <w:rsid w:val="00170044"/>
  </w:style>
  <w:style w:type="paragraph" w:customStyle="1" w:styleId="Style16">
    <w:name w:val="Style16"/>
    <w:basedOn w:val="Normal"/>
    <w:uiPriority w:val="99"/>
    <w:rsid w:val="00170044"/>
    <w:pPr>
      <w:spacing w:line="259" w:lineRule="exact"/>
    </w:pPr>
  </w:style>
  <w:style w:type="paragraph" w:customStyle="1" w:styleId="Style17">
    <w:name w:val="Style17"/>
    <w:basedOn w:val="Normal"/>
    <w:uiPriority w:val="99"/>
    <w:rsid w:val="00170044"/>
    <w:pPr>
      <w:spacing w:line="254" w:lineRule="exact"/>
    </w:pPr>
  </w:style>
  <w:style w:type="paragraph" w:customStyle="1" w:styleId="Style18">
    <w:name w:val="Style18"/>
    <w:basedOn w:val="Normal"/>
    <w:uiPriority w:val="99"/>
    <w:rsid w:val="00170044"/>
  </w:style>
  <w:style w:type="paragraph" w:customStyle="1" w:styleId="Style19">
    <w:name w:val="Style19"/>
    <w:basedOn w:val="Normal"/>
    <w:uiPriority w:val="99"/>
    <w:rsid w:val="00170044"/>
    <w:pPr>
      <w:spacing w:line="254" w:lineRule="exact"/>
      <w:jc w:val="both"/>
    </w:pPr>
  </w:style>
  <w:style w:type="paragraph" w:customStyle="1" w:styleId="Style20">
    <w:name w:val="Style20"/>
    <w:basedOn w:val="Normal"/>
    <w:uiPriority w:val="99"/>
    <w:rsid w:val="00170044"/>
    <w:pPr>
      <w:spacing w:line="168" w:lineRule="exact"/>
      <w:jc w:val="center"/>
    </w:pPr>
  </w:style>
  <w:style w:type="paragraph" w:customStyle="1" w:styleId="Style21">
    <w:name w:val="Style21"/>
    <w:basedOn w:val="Normal"/>
    <w:uiPriority w:val="99"/>
    <w:rsid w:val="00170044"/>
    <w:pPr>
      <w:jc w:val="center"/>
    </w:pPr>
  </w:style>
  <w:style w:type="paragraph" w:customStyle="1" w:styleId="Style22">
    <w:name w:val="Style22"/>
    <w:basedOn w:val="Normal"/>
    <w:uiPriority w:val="99"/>
    <w:rsid w:val="00170044"/>
    <w:pPr>
      <w:spacing w:line="250" w:lineRule="exact"/>
      <w:ind w:hanging="696"/>
    </w:pPr>
  </w:style>
  <w:style w:type="paragraph" w:customStyle="1" w:styleId="Style23">
    <w:name w:val="Style23"/>
    <w:basedOn w:val="Normal"/>
    <w:uiPriority w:val="99"/>
    <w:rsid w:val="00170044"/>
  </w:style>
  <w:style w:type="paragraph" w:customStyle="1" w:styleId="Style24">
    <w:name w:val="Style24"/>
    <w:basedOn w:val="Normal"/>
    <w:uiPriority w:val="99"/>
    <w:rsid w:val="00170044"/>
    <w:pPr>
      <w:jc w:val="both"/>
    </w:pPr>
  </w:style>
  <w:style w:type="paragraph" w:customStyle="1" w:styleId="Style25">
    <w:name w:val="Style25"/>
    <w:basedOn w:val="Normal"/>
    <w:uiPriority w:val="99"/>
    <w:rsid w:val="00170044"/>
    <w:pPr>
      <w:spacing w:line="254" w:lineRule="exact"/>
      <w:jc w:val="both"/>
    </w:pPr>
  </w:style>
  <w:style w:type="paragraph" w:customStyle="1" w:styleId="Style26">
    <w:name w:val="Style26"/>
    <w:basedOn w:val="Normal"/>
    <w:uiPriority w:val="99"/>
    <w:rsid w:val="00170044"/>
    <w:pPr>
      <w:spacing w:line="216" w:lineRule="exact"/>
      <w:jc w:val="right"/>
    </w:pPr>
  </w:style>
  <w:style w:type="paragraph" w:customStyle="1" w:styleId="Style27">
    <w:name w:val="Style27"/>
    <w:basedOn w:val="Normal"/>
    <w:uiPriority w:val="99"/>
    <w:rsid w:val="00170044"/>
    <w:pPr>
      <w:spacing w:line="173" w:lineRule="exact"/>
      <w:jc w:val="both"/>
    </w:pPr>
  </w:style>
  <w:style w:type="paragraph" w:customStyle="1" w:styleId="Style28">
    <w:name w:val="Style28"/>
    <w:basedOn w:val="Normal"/>
    <w:uiPriority w:val="99"/>
    <w:rsid w:val="00170044"/>
  </w:style>
  <w:style w:type="paragraph" w:customStyle="1" w:styleId="Style29">
    <w:name w:val="Style29"/>
    <w:basedOn w:val="Normal"/>
    <w:uiPriority w:val="99"/>
    <w:rsid w:val="00170044"/>
    <w:pPr>
      <w:spacing w:line="254" w:lineRule="exact"/>
      <w:ind w:hanging="360"/>
    </w:pPr>
  </w:style>
  <w:style w:type="paragraph" w:customStyle="1" w:styleId="Style30">
    <w:name w:val="Style30"/>
    <w:basedOn w:val="Normal"/>
    <w:uiPriority w:val="99"/>
    <w:rsid w:val="00170044"/>
  </w:style>
  <w:style w:type="paragraph" w:customStyle="1" w:styleId="Style31">
    <w:name w:val="Style31"/>
    <w:basedOn w:val="Normal"/>
    <w:uiPriority w:val="99"/>
    <w:rsid w:val="00170044"/>
  </w:style>
  <w:style w:type="paragraph" w:customStyle="1" w:styleId="Style32">
    <w:name w:val="Style32"/>
    <w:basedOn w:val="Normal"/>
    <w:uiPriority w:val="99"/>
    <w:rsid w:val="00170044"/>
  </w:style>
  <w:style w:type="paragraph" w:customStyle="1" w:styleId="Style33">
    <w:name w:val="Style33"/>
    <w:basedOn w:val="Normal"/>
    <w:uiPriority w:val="99"/>
    <w:rsid w:val="00170044"/>
    <w:pPr>
      <w:spacing w:line="209" w:lineRule="exact"/>
      <w:jc w:val="right"/>
    </w:pPr>
  </w:style>
  <w:style w:type="paragraph" w:customStyle="1" w:styleId="Style34">
    <w:name w:val="Style34"/>
    <w:basedOn w:val="Normal"/>
    <w:uiPriority w:val="99"/>
    <w:rsid w:val="00170044"/>
  </w:style>
  <w:style w:type="paragraph" w:customStyle="1" w:styleId="Style35">
    <w:name w:val="Style35"/>
    <w:basedOn w:val="Normal"/>
    <w:uiPriority w:val="99"/>
    <w:rsid w:val="00170044"/>
    <w:pPr>
      <w:spacing w:line="250" w:lineRule="exact"/>
      <w:ind w:hanging="1416"/>
    </w:pPr>
  </w:style>
  <w:style w:type="paragraph" w:customStyle="1" w:styleId="Style36">
    <w:name w:val="Style36"/>
    <w:basedOn w:val="Normal"/>
    <w:uiPriority w:val="99"/>
    <w:rsid w:val="00170044"/>
    <w:pPr>
      <w:jc w:val="both"/>
    </w:pPr>
  </w:style>
  <w:style w:type="paragraph" w:customStyle="1" w:styleId="Style37">
    <w:name w:val="Style37"/>
    <w:basedOn w:val="Normal"/>
    <w:uiPriority w:val="99"/>
    <w:rsid w:val="00170044"/>
  </w:style>
  <w:style w:type="paragraph" w:customStyle="1" w:styleId="Style38">
    <w:name w:val="Style38"/>
    <w:basedOn w:val="Normal"/>
    <w:uiPriority w:val="99"/>
    <w:rsid w:val="00170044"/>
  </w:style>
  <w:style w:type="paragraph" w:customStyle="1" w:styleId="Style39">
    <w:name w:val="Style39"/>
    <w:basedOn w:val="Normal"/>
    <w:uiPriority w:val="99"/>
    <w:rsid w:val="00170044"/>
    <w:pPr>
      <w:spacing w:line="163" w:lineRule="exact"/>
    </w:pPr>
  </w:style>
  <w:style w:type="paragraph" w:customStyle="1" w:styleId="Style40">
    <w:name w:val="Style40"/>
    <w:basedOn w:val="Normal"/>
    <w:uiPriority w:val="99"/>
    <w:rsid w:val="00170044"/>
    <w:pPr>
      <w:spacing w:line="264" w:lineRule="exact"/>
      <w:ind w:hanging="1704"/>
    </w:pPr>
  </w:style>
  <w:style w:type="paragraph" w:customStyle="1" w:styleId="Style41">
    <w:name w:val="Style41"/>
    <w:basedOn w:val="Normal"/>
    <w:uiPriority w:val="99"/>
    <w:rsid w:val="00170044"/>
    <w:pPr>
      <w:spacing w:line="254" w:lineRule="exact"/>
      <w:ind w:firstLine="274"/>
    </w:pPr>
  </w:style>
  <w:style w:type="paragraph" w:customStyle="1" w:styleId="Style42">
    <w:name w:val="Style42"/>
    <w:basedOn w:val="Normal"/>
    <w:uiPriority w:val="99"/>
    <w:rsid w:val="00170044"/>
  </w:style>
  <w:style w:type="paragraph" w:customStyle="1" w:styleId="Style43">
    <w:name w:val="Style43"/>
    <w:basedOn w:val="Normal"/>
    <w:uiPriority w:val="99"/>
    <w:rsid w:val="00170044"/>
    <w:pPr>
      <w:spacing w:line="557" w:lineRule="exact"/>
    </w:pPr>
  </w:style>
  <w:style w:type="paragraph" w:customStyle="1" w:styleId="Style44">
    <w:name w:val="Style44"/>
    <w:basedOn w:val="Normal"/>
    <w:uiPriority w:val="99"/>
    <w:rsid w:val="00170044"/>
  </w:style>
  <w:style w:type="paragraph" w:customStyle="1" w:styleId="Style45">
    <w:name w:val="Style45"/>
    <w:basedOn w:val="Normal"/>
    <w:uiPriority w:val="99"/>
    <w:rsid w:val="00170044"/>
  </w:style>
  <w:style w:type="paragraph" w:customStyle="1" w:styleId="Style46">
    <w:name w:val="Style46"/>
    <w:basedOn w:val="Normal"/>
    <w:uiPriority w:val="99"/>
    <w:rsid w:val="00170044"/>
    <w:pPr>
      <w:spacing w:line="259" w:lineRule="exact"/>
      <w:jc w:val="right"/>
    </w:pPr>
  </w:style>
  <w:style w:type="paragraph" w:customStyle="1" w:styleId="Style47">
    <w:name w:val="Style47"/>
    <w:basedOn w:val="Normal"/>
    <w:uiPriority w:val="99"/>
    <w:rsid w:val="00170044"/>
  </w:style>
  <w:style w:type="paragraph" w:customStyle="1" w:styleId="Style48">
    <w:name w:val="Style48"/>
    <w:basedOn w:val="Normal"/>
    <w:uiPriority w:val="99"/>
    <w:rsid w:val="00170044"/>
  </w:style>
  <w:style w:type="paragraph" w:customStyle="1" w:styleId="Style49">
    <w:name w:val="Style49"/>
    <w:basedOn w:val="Normal"/>
    <w:uiPriority w:val="99"/>
    <w:rsid w:val="00170044"/>
    <w:pPr>
      <w:spacing w:line="173" w:lineRule="exact"/>
      <w:jc w:val="both"/>
    </w:pPr>
  </w:style>
  <w:style w:type="paragraph" w:customStyle="1" w:styleId="Style50">
    <w:name w:val="Style50"/>
    <w:basedOn w:val="Normal"/>
    <w:uiPriority w:val="99"/>
    <w:rsid w:val="00170044"/>
    <w:pPr>
      <w:spacing w:line="163" w:lineRule="exact"/>
      <w:ind w:hanging="134"/>
    </w:pPr>
  </w:style>
  <w:style w:type="paragraph" w:customStyle="1" w:styleId="Style51">
    <w:name w:val="Style51"/>
    <w:basedOn w:val="Normal"/>
    <w:uiPriority w:val="99"/>
    <w:rsid w:val="00170044"/>
    <w:pPr>
      <w:spacing w:line="168" w:lineRule="exact"/>
      <w:ind w:hanging="77"/>
    </w:pPr>
  </w:style>
  <w:style w:type="paragraph" w:customStyle="1" w:styleId="Style52">
    <w:name w:val="Style52"/>
    <w:basedOn w:val="Normal"/>
    <w:uiPriority w:val="99"/>
    <w:rsid w:val="00170044"/>
    <w:pPr>
      <w:spacing w:line="163" w:lineRule="exact"/>
      <w:jc w:val="center"/>
    </w:pPr>
  </w:style>
  <w:style w:type="paragraph" w:customStyle="1" w:styleId="Style53">
    <w:name w:val="Style53"/>
    <w:basedOn w:val="Normal"/>
    <w:uiPriority w:val="99"/>
    <w:rsid w:val="00170044"/>
    <w:pPr>
      <w:spacing w:line="187" w:lineRule="exact"/>
      <w:jc w:val="both"/>
    </w:pPr>
  </w:style>
  <w:style w:type="paragraph" w:customStyle="1" w:styleId="Style54">
    <w:name w:val="Style54"/>
    <w:basedOn w:val="Normal"/>
    <w:uiPriority w:val="99"/>
    <w:rsid w:val="00170044"/>
    <w:pPr>
      <w:spacing w:line="168" w:lineRule="exact"/>
      <w:jc w:val="both"/>
    </w:pPr>
  </w:style>
  <w:style w:type="paragraph" w:customStyle="1" w:styleId="Style55">
    <w:name w:val="Style55"/>
    <w:basedOn w:val="Normal"/>
    <w:uiPriority w:val="99"/>
    <w:rsid w:val="00170044"/>
  </w:style>
  <w:style w:type="paragraph" w:customStyle="1" w:styleId="Style56">
    <w:name w:val="Style56"/>
    <w:basedOn w:val="Normal"/>
    <w:uiPriority w:val="99"/>
    <w:rsid w:val="00170044"/>
  </w:style>
  <w:style w:type="paragraph" w:customStyle="1" w:styleId="Style57">
    <w:name w:val="Style57"/>
    <w:basedOn w:val="Normal"/>
    <w:uiPriority w:val="99"/>
    <w:rsid w:val="00170044"/>
    <w:pPr>
      <w:spacing w:line="254" w:lineRule="exact"/>
    </w:pPr>
  </w:style>
  <w:style w:type="paragraph" w:customStyle="1" w:styleId="Style58">
    <w:name w:val="Style58"/>
    <w:basedOn w:val="Normal"/>
    <w:uiPriority w:val="99"/>
    <w:rsid w:val="00170044"/>
    <w:pPr>
      <w:spacing w:line="214" w:lineRule="exact"/>
      <w:ind w:firstLine="139"/>
    </w:pPr>
  </w:style>
  <w:style w:type="paragraph" w:customStyle="1" w:styleId="Style59">
    <w:name w:val="Style59"/>
    <w:basedOn w:val="Normal"/>
    <w:uiPriority w:val="99"/>
    <w:rsid w:val="00170044"/>
  </w:style>
  <w:style w:type="paragraph" w:customStyle="1" w:styleId="Style60">
    <w:name w:val="Style60"/>
    <w:basedOn w:val="Normal"/>
    <w:uiPriority w:val="99"/>
    <w:rsid w:val="00170044"/>
  </w:style>
  <w:style w:type="paragraph" w:customStyle="1" w:styleId="Style61">
    <w:name w:val="Style61"/>
    <w:basedOn w:val="Normal"/>
    <w:uiPriority w:val="99"/>
    <w:rsid w:val="00170044"/>
  </w:style>
  <w:style w:type="character" w:customStyle="1" w:styleId="FontStyle63">
    <w:name w:val="Font Style63"/>
    <w:basedOn w:val="Policepardfaut"/>
    <w:uiPriority w:val="99"/>
    <w:rsid w:val="00170044"/>
    <w:rPr>
      <w:rFonts w:ascii="Arial" w:hAnsi="Arial" w:cs="Arial"/>
      <w:b/>
      <w:bCs/>
      <w:sz w:val="48"/>
      <w:szCs w:val="48"/>
    </w:rPr>
  </w:style>
  <w:style w:type="character" w:customStyle="1" w:styleId="FontStyle64">
    <w:name w:val="Font Style64"/>
    <w:basedOn w:val="Policepardfaut"/>
    <w:uiPriority w:val="99"/>
    <w:rsid w:val="00170044"/>
    <w:rPr>
      <w:rFonts w:ascii="Arial" w:hAnsi="Arial" w:cs="Arial"/>
      <w:i/>
      <w:iCs/>
      <w:sz w:val="22"/>
      <w:szCs w:val="22"/>
    </w:rPr>
  </w:style>
  <w:style w:type="character" w:customStyle="1" w:styleId="FontStyle65">
    <w:name w:val="Font Style65"/>
    <w:basedOn w:val="Policepardfaut"/>
    <w:uiPriority w:val="99"/>
    <w:rsid w:val="00170044"/>
    <w:rPr>
      <w:rFonts w:ascii="Arial" w:hAnsi="Arial" w:cs="Arial"/>
      <w:sz w:val="34"/>
      <w:szCs w:val="34"/>
    </w:rPr>
  </w:style>
  <w:style w:type="character" w:customStyle="1" w:styleId="FontStyle66">
    <w:name w:val="Font Style66"/>
    <w:basedOn w:val="Policepardfaut"/>
    <w:uiPriority w:val="99"/>
    <w:rsid w:val="00170044"/>
    <w:rPr>
      <w:rFonts w:ascii="Arial" w:hAnsi="Arial" w:cs="Arial"/>
      <w:b/>
      <w:bCs/>
      <w:sz w:val="28"/>
      <w:szCs w:val="28"/>
    </w:rPr>
  </w:style>
  <w:style w:type="character" w:customStyle="1" w:styleId="FontStyle67">
    <w:name w:val="Font Style67"/>
    <w:basedOn w:val="Policepardfaut"/>
    <w:uiPriority w:val="99"/>
    <w:rsid w:val="00170044"/>
    <w:rPr>
      <w:rFonts w:ascii="Arial" w:hAnsi="Arial" w:cs="Arial"/>
      <w:b/>
      <w:bCs/>
      <w:sz w:val="26"/>
      <w:szCs w:val="26"/>
    </w:rPr>
  </w:style>
  <w:style w:type="character" w:customStyle="1" w:styleId="FontStyle68">
    <w:name w:val="Font Style68"/>
    <w:basedOn w:val="Policepardfaut"/>
    <w:uiPriority w:val="99"/>
    <w:rsid w:val="00170044"/>
    <w:rPr>
      <w:rFonts w:ascii="Arial" w:hAnsi="Arial" w:cs="Arial"/>
      <w:b/>
      <w:bCs/>
      <w:sz w:val="22"/>
      <w:szCs w:val="22"/>
    </w:rPr>
  </w:style>
  <w:style w:type="character" w:customStyle="1" w:styleId="FontStyle69">
    <w:name w:val="Font Style69"/>
    <w:basedOn w:val="Policepardfaut"/>
    <w:uiPriority w:val="99"/>
    <w:rsid w:val="00170044"/>
    <w:rPr>
      <w:rFonts w:ascii="Arial" w:hAnsi="Arial" w:cs="Arial"/>
      <w:sz w:val="22"/>
      <w:szCs w:val="22"/>
    </w:rPr>
  </w:style>
  <w:style w:type="character" w:customStyle="1" w:styleId="FontStyle70">
    <w:name w:val="Font Style70"/>
    <w:basedOn w:val="Policepardfaut"/>
    <w:uiPriority w:val="99"/>
    <w:rsid w:val="00170044"/>
    <w:rPr>
      <w:rFonts w:ascii="Arial" w:hAnsi="Arial" w:cs="Arial"/>
      <w:b/>
      <w:bCs/>
      <w:sz w:val="80"/>
      <w:szCs w:val="80"/>
    </w:rPr>
  </w:style>
  <w:style w:type="character" w:customStyle="1" w:styleId="FontStyle71">
    <w:name w:val="Font Style71"/>
    <w:basedOn w:val="Policepardfaut"/>
    <w:uiPriority w:val="99"/>
    <w:rsid w:val="00170044"/>
    <w:rPr>
      <w:rFonts w:ascii="Arial" w:hAnsi="Arial" w:cs="Arial"/>
      <w:sz w:val="16"/>
      <w:szCs w:val="16"/>
    </w:rPr>
  </w:style>
  <w:style w:type="character" w:customStyle="1" w:styleId="FontStyle72">
    <w:name w:val="Font Style72"/>
    <w:basedOn w:val="Policepardfaut"/>
    <w:uiPriority w:val="99"/>
    <w:rsid w:val="00170044"/>
    <w:rPr>
      <w:rFonts w:ascii="Arial" w:hAnsi="Arial" w:cs="Arial"/>
      <w:b/>
      <w:bCs/>
      <w:sz w:val="16"/>
      <w:szCs w:val="16"/>
    </w:rPr>
  </w:style>
  <w:style w:type="character" w:customStyle="1" w:styleId="FontStyle73">
    <w:name w:val="Font Style73"/>
    <w:basedOn w:val="Policepardfaut"/>
    <w:uiPriority w:val="99"/>
    <w:rsid w:val="00170044"/>
    <w:rPr>
      <w:rFonts w:ascii="Arial" w:hAnsi="Arial" w:cs="Arial"/>
      <w:i/>
      <w:iCs/>
      <w:spacing w:val="-30"/>
      <w:sz w:val="26"/>
      <w:szCs w:val="26"/>
    </w:rPr>
  </w:style>
  <w:style w:type="character" w:customStyle="1" w:styleId="FontStyle74">
    <w:name w:val="Font Style74"/>
    <w:basedOn w:val="Policepardfaut"/>
    <w:uiPriority w:val="99"/>
    <w:rsid w:val="00170044"/>
    <w:rPr>
      <w:rFonts w:ascii="MS Reference Sans Serif" w:hAnsi="MS Reference Sans Serif" w:cs="MS Reference Sans Serif"/>
      <w:i/>
      <w:iCs/>
      <w:sz w:val="22"/>
      <w:szCs w:val="22"/>
    </w:rPr>
  </w:style>
  <w:style w:type="character" w:customStyle="1" w:styleId="FontStyle75">
    <w:name w:val="Font Style75"/>
    <w:basedOn w:val="Policepardfaut"/>
    <w:uiPriority w:val="99"/>
    <w:rsid w:val="00170044"/>
    <w:rPr>
      <w:rFonts w:ascii="Courier New" w:hAnsi="Courier New" w:cs="Courier New"/>
      <w:b/>
      <w:bCs/>
      <w:sz w:val="8"/>
      <w:szCs w:val="8"/>
    </w:rPr>
  </w:style>
  <w:style w:type="character" w:customStyle="1" w:styleId="FontStyle76">
    <w:name w:val="Font Style76"/>
    <w:basedOn w:val="Policepardfaut"/>
    <w:uiPriority w:val="99"/>
    <w:rsid w:val="00170044"/>
    <w:rPr>
      <w:rFonts w:ascii="Arial" w:hAnsi="Arial" w:cs="Arial"/>
      <w:b/>
      <w:bCs/>
      <w:sz w:val="18"/>
      <w:szCs w:val="18"/>
    </w:rPr>
  </w:style>
  <w:style w:type="character" w:customStyle="1" w:styleId="FontStyle77">
    <w:name w:val="Font Style77"/>
    <w:basedOn w:val="Policepardfaut"/>
    <w:uiPriority w:val="99"/>
    <w:rsid w:val="00170044"/>
    <w:rPr>
      <w:rFonts w:ascii="Arial" w:hAnsi="Arial" w:cs="Arial"/>
      <w:i/>
      <w:iCs/>
      <w:w w:val="60"/>
      <w:sz w:val="56"/>
      <w:szCs w:val="56"/>
    </w:rPr>
  </w:style>
  <w:style w:type="character" w:customStyle="1" w:styleId="FontStyle78">
    <w:name w:val="Font Style78"/>
    <w:basedOn w:val="Policepardfaut"/>
    <w:uiPriority w:val="99"/>
    <w:rsid w:val="00170044"/>
    <w:rPr>
      <w:rFonts w:ascii="MS Reference Sans Serif" w:hAnsi="MS Reference Sans Serif" w:cs="MS Reference Sans Serif"/>
      <w:b/>
      <w:bCs/>
      <w:sz w:val="12"/>
      <w:szCs w:val="12"/>
    </w:rPr>
  </w:style>
  <w:style w:type="character" w:customStyle="1" w:styleId="FontStyle79">
    <w:name w:val="Font Style79"/>
    <w:basedOn w:val="Policepardfaut"/>
    <w:uiPriority w:val="99"/>
    <w:rsid w:val="00170044"/>
    <w:rPr>
      <w:rFonts w:ascii="Arial" w:hAnsi="Arial" w:cs="Arial"/>
      <w:sz w:val="14"/>
      <w:szCs w:val="14"/>
    </w:rPr>
  </w:style>
  <w:style w:type="character" w:customStyle="1" w:styleId="FontStyle80">
    <w:name w:val="Font Style80"/>
    <w:basedOn w:val="Policepardfaut"/>
    <w:uiPriority w:val="99"/>
    <w:rsid w:val="00170044"/>
    <w:rPr>
      <w:rFonts w:ascii="Arial" w:hAnsi="Arial" w:cs="Arial"/>
      <w:b/>
      <w:bCs/>
      <w:sz w:val="8"/>
      <w:szCs w:val="8"/>
    </w:rPr>
  </w:style>
  <w:style w:type="character" w:customStyle="1" w:styleId="FontStyle81">
    <w:name w:val="Font Style81"/>
    <w:basedOn w:val="Policepardfaut"/>
    <w:uiPriority w:val="99"/>
    <w:rsid w:val="00170044"/>
    <w:rPr>
      <w:rFonts w:ascii="Consolas" w:hAnsi="Consolas" w:cs="Consolas"/>
      <w:b/>
      <w:bCs/>
      <w:i/>
      <w:iCs/>
      <w:sz w:val="10"/>
      <w:szCs w:val="10"/>
    </w:rPr>
  </w:style>
  <w:style w:type="character" w:customStyle="1" w:styleId="FontStyle82">
    <w:name w:val="Font Style82"/>
    <w:basedOn w:val="Policepardfaut"/>
    <w:uiPriority w:val="99"/>
    <w:rsid w:val="00170044"/>
    <w:rPr>
      <w:rFonts w:ascii="Arial Black" w:hAnsi="Arial Black" w:cs="Arial Black"/>
      <w:sz w:val="14"/>
      <w:szCs w:val="14"/>
    </w:rPr>
  </w:style>
  <w:style w:type="character" w:customStyle="1" w:styleId="FontStyle83">
    <w:name w:val="Font Style83"/>
    <w:basedOn w:val="Policepardfaut"/>
    <w:uiPriority w:val="99"/>
    <w:rsid w:val="00170044"/>
    <w:rPr>
      <w:rFonts w:ascii="Arial" w:hAnsi="Arial" w:cs="Arial"/>
      <w:b/>
      <w:bCs/>
      <w:w w:val="150"/>
      <w:sz w:val="82"/>
      <w:szCs w:val="82"/>
    </w:rPr>
  </w:style>
  <w:style w:type="character" w:customStyle="1" w:styleId="FontStyle84">
    <w:name w:val="Font Style84"/>
    <w:basedOn w:val="Policepardfaut"/>
    <w:uiPriority w:val="99"/>
    <w:rsid w:val="00170044"/>
    <w:rPr>
      <w:rFonts w:ascii="Calibri" w:hAnsi="Calibri" w:cs="Calibri"/>
      <w:spacing w:val="20"/>
      <w:w w:val="60"/>
      <w:sz w:val="62"/>
      <w:szCs w:val="62"/>
    </w:rPr>
  </w:style>
  <w:style w:type="character" w:customStyle="1" w:styleId="FontStyle85">
    <w:name w:val="Font Style85"/>
    <w:basedOn w:val="Policepardfaut"/>
    <w:uiPriority w:val="99"/>
    <w:rsid w:val="00170044"/>
    <w:rPr>
      <w:rFonts w:ascii="Candara" w:hAnsi="Candara" w:cs="Candara"/>
      <w:b/>
      <w:bCs/>
      <w:spacing w:val="40"/>
      <w:sz w:val="16"/>
      <w:szCs w:val="16"/>
    </w:rPr>
  </w:style>
  <w:style w:type="character" w:customStyle="1" w:styleId="FontStyle86">
    <w:name w:val="Font Style86"/>
    <w:basedOn w:val="Policepardfaut"/>
    <w:uiPriority w:val="99"/>
    <w:rsid w:val="00170044"/>
    <w:rPr>
      <w:rFonts w:ascii="Arial Black" w:hAnsi="Arial Black" w:cs="Arial Black"/>
      <w:i/>
      <w:iCs/>
      <w:sz w:val="12"/>
      <w:szCs w:val="12"/>
    </w:rPr>
  </w:style>
  <w:style w:type="character" w:customStyle="1" w:styleId="FontStyle87">
    <w:name w:val="Font Style87"/>
    <w:basedOn w:val="Policepardfaut"/>
    <w:uiPriority w:val="99"/>
    <w:rsid w:val="00170044"/>
    <w:rPr>
      <w:rFonts w:ascii="Calibri" w:hAnsi="Calibri" w:cs="Calibri"/>
      <w:b/>
      <w:bCs/>
      <w:i/>
      <w:iCs/>
      <w:sz w:val="12"/>
      <w:szCs w:val="12"/>
    </w:rPr>
  </w:style>
  <w:style w:type="character" w:customStyle="1" w:styleId="FontStyle88">
    <w:name w:val="Font Style88"/>
    <w:basedOn w:val="Policepardfaut"/>
    <w:uiPriority w:val="99"/>
    <w:rsid w:val="00170044"/>
    <w:rPr>
      <w:rFonts w:ascii="Arial" w:hAnsi="Arial" w:cs="Arial"/>
      <w:b/>
      <w:bCs/>
      <w:sz w:val="16"/>
      <w:szCs w:val="16"/>
    </w:rPr>
  </w:style>
  <w:style w:type="character" w:customStyle="1" w:styleId="FontStyle89">
    <w:name w:val="Font Style89"/>
    <w:basedOn w:val="Policepardfaut"/>
    <w:uiPriority w:val="99"/>
    <w:rsid w:val="00170044"/>
    <w:rPr>
      <w:rFonts w:ascii="Sylfaen" w:hAnsi="Sylfaen" w:cs="Sylfaen"/>
      <w:sz w:val="8"/>
      <w:szCs w:val="8"/>
    </w:rPr>
  </w:style>
  <w:style w:type="character" w:customStyle="1" w:styleId="FontStyle90">
    <w:name w:val="Font Style90"/>
    <w:basedOn w:val="Policepardfaut"/>
    <w:uiPriority w:val="99"/>
    <w:rsid w:val="00170044"/>
    <w:rPr>
      <w:rFonts w:ascii="Franklin Gothic Medium" w:hAnsi="Franklin Gothic Medium" w:cs="Franklin Gothic Medium"/>
      <w:sz w:val="14"/>
      <w:szCs w:val="14"/>
    </w:rPr>
  </w:style>
  <w:style w:type="character" w:customStyle="1" w:styleId="FontStyle91">
    <w:name w:val="Font Style91"/>
    <w:basedOn w:val="Policepardfaut"/>
    <w:uiPriority w:val="99"/>
    <w:rsid w:val="00170044"/>
    <w:rPr>
      <w:rFonts w:ascii="Calibri" w:hAnsi="Calibri" w:cs="Calibri"/>
      <w:smallCaps/>
      <w:sz w:val="14"/>
      <w:szCs w:val="14"/>
    </w:rPr>
  </w:style>
  <w:style w:type="character" w:customStyle="1" w:styleId="FontStyle92">
    <w:name w:val="Font Style92"/>
    <w:basedOn w:val="Policepardfaut"/>
    <w:uiPriority w:val="99"/>
    <w:rsid w:val="00170044"/>
    <w:rPr>
      <w:rFonts w:ascii="Arial" w:hAnsi="Arial" w:cs="Arial"/>
      <w:sz w:val="12"/>
      <w:szCs w:val="12"/>
    </w:rPr>
  </w:style>
  <w:style w:type="character" w:customStyle="1" w:styleId="FontStyle93">
    <w:name w:val="Font Style93"/>
    <w:basedOn w:val="Policepardfaut"/>
    <w:uiPriority w:val="99"/>
    <w:rsid w:val="00170044"/>
    <w:rPr>
      <w:rFonts w:ascii="Arial" w:hAnsi="Arial" w:cs="Arial"/>
      <w:b/>
      <w:bCs/>
      <w:sz w:val="14"/>
      <w:szCs w:val="14"/>
    </w:rPr>
  </w:style>
  <w:style w:type="character" w:customStyle="1" w:styleId="FontStyle94">
    <w:name w:val="Font Style94"/>
    <w:basedOn w:val="Policepardfaut"/>
    <w:uiPriority w:val="99"/>
    <w:rsid w:val="00170044"/>
    <w:rPr>
      <w:rFonts w:ascii="Calibri" w:hAnsi="Calibri" w:cs="Calibri"/>
      <w:b/>
      <w:bCs/>
      <w:spacing w:val="-10"/>
      <w:sz w:val="22"/>
      <w:szCs w:val="22"/>
    </w:rPr>
  </w:style>
  <w:style w:type="character" w:customStyle="1" w:styleId="FontStyle95">
    <w:name w:val="Font Style95"/>
    <w:basedOn w:val="Policepardfaut"/>
    <w:uiPriority w:val="99"/>
    <w:rsid w:val="00170044"/>
    <w:rPr>
      <w:rFonts w:ascii="Arial" w:hAnsi="Arial" w:cs="Arial"/>
      <w:b/>
      <w:bCs/>
      <w:spacing w:val="-30"/>
      <w:w w:val="50"/>
      <w:sz w:val="42"/>
      <w:szCs w:val="42"/>
    </w:rPr>
  </w:style>
  <w:style w:type="character" w:customStyle="1" w:styleId="FontStyle96">
    <w:name w:val="Font Style96"/>
    <w:basedOn w:val="Policepardfaut"/>
    <w:uiPriority w:val="99"/>
    <w:rsid w:val="00170044"/>
    <w:rPr>
      <w:rFonts w:ascii="Arial" w:hAnsi="Arial" w:cs="Arial"/>
      <w:i/>
      <w:iCs/>
      <w:sz w:val="20"/>
      <w:szCs w:val="20"/>
    </w:rPr>
  </w:style>
  <w:style w:type="character" w:customStyle="1" w:styleId="FontStyle97">
    <w:name w:val="Font Style97"/>
    <w:basedOn w:val="Policepardfaut"/>
    <w:uiPriority w:val="99"/>
    <w:rsid w:val="00170044"/>
    <w:rPr>
      <w:rFonts w:ascii="Franklin Gothic Medium" w:hAnsi="Franklin Gothic Medium" w:cs="Franklin Gothic Medium"/>
      <w:b/>
      <w:bCs/>
      <w:spacing w:val="-20"/>
      <w:sz w:val="46"/>
      <w:szCs w:val="46"/>
    </w:rPr>
  </w:style>
  <w:style w:type="character" w:customStyle="1" w:styleId="FontStyle98">
    <w:name w:val="Font Style98"/>
    <w:basedOn w:val="Policepardfaut"/>
    <w:uiPriority w:val="99"/>
    <w:rsid w:val="00170044"/>
    <w:rPr>
      <w:rFonts w:ascii="Arial Black" w:hAnsi="Arial Black" w:cs="Arial Black"/>
      <w:spacing w:val="10"/>
      <w:sz w:val="30"/>
      <w:szCs w:val="30"/>
    </w:rPr>
  </w:style>
  <w:style w:type="character" w:customStyle="1" w:styleId="FontStyle99">
    <w:name w:val="Font Style99"/>
    <w:basedOn w:val="Policepardfaut"/>
    <w:uiPriority w:val="99"/>
    <w:rsid w:val="00170044"/>
    <w:rPr>
      <w:rFonts w:ascii="Franklin Gothic Demi Cond" w:hAnsi="Franklin Gothic Demi Cond" w:cs="Franklin Gothic Demi Cond"/>
      <w:spacing w:val="10"/>
      <w:sz w:val="32"/>
      <w:szCs w:val="32"/>
    </w:rPr>
  </w:style>
  <w:style w:type="character" w:customStyle="1" w:styleId="FontStyle100">
    <w:name w:val="Font Style100"/>
    <w:basedOn w:val="Policepardfaut"/>
    <w:uiPriority w:val="99"/>
    <w:rsid w:val="00170044"/>
    <w:rPr>
      <w:rFonts w:ascii="Sylfaen" w:hAnsi="Sylfaen" w:cs="Sylfaen"/>
      <w:spacing w:val="10"/>
      <w:sz w:val="30"/>
      <w:szCs w:val="30"/>
    </w:rPr>
  </w:style>
  <w:style w:type="character" w:customStyle="1" w:styleId="FontStyle101">
    <w:name w:val="Font Style101"/>
    <w:basedOn w:val="Policepardfaut"/>
    <w:uiPriority w:val="99"/>
    <w:rsid w:val="00170044"/>
    <w:rPr>
      <w:rFonts w:ascii="Calibri" w:hAnsi="Calibri" w:cs="Calibri"/>
      <w:b/>
      <w:bCs/>
      <w:spacing w:val="-20"/>
      <w:sz w:val="16"/>
      <w:szCs w:val="16"/>
    </w:rPr>
  </w:style>
  <w:style w:type="character" w:customStyle="1" w:styleId="FontStyle102">
    <w:name w:val="Font Style102"/>
    <w:basedOn w:val="Policepardfaut"/>
    <w:uiPriority w:val="99"/>
    <w:rsid w:val="00170044"/>
    <w:rPr>
      <w:rFonts w:ascii="Arial" w:hAnsi="Arial" w:cs="Arial"/>
      <w:b/>
      <w:bCs/>
      <w:sz w:val="12"/>
      <w:szCs w:val="12"/>
    </w:rPr>
  </w:style>
  <w:style w:type="character" w:customStyle="1" w:styleId="FontStyle103">
    <w:name w:val="Font Style103"/>
    <w:basedOn w:val="Policepardfaut"/>
    <w:uiPriority w:val="99"/>
    <w:rsid w:val="00170044"/>
    <w:rPr>
      <w:rFonts w:ascii="Arial Black" w:hAnsi="Arial Black" w:cs="Arial Black"/>
      <w:sz w:val="18"/>
      <w:szCs w:val="18"/>
    </w:rPr>
  </w:style>
  <w:style w:type="character" w:customStyle="1" w:styleId="FontStyle104">
    <w:name w:val="Font Style104"/>
    <w:basedOn w:val="Policepardfaut"/>
    <w:uiPriority w:val="99"/>
    <w:rsid w:val="00170044"/>
    <w:rPr>
      <w:rFonts w:ascii="Calibri" w:hAnsi="Calibri" w:cs="Calibri"/>
      <w:spacing w:val="-10"/>
      <w:sz w:val="20"/>
      <w:szCs w:val="20"/>
    </w:rPr>
  </w:style>
  <w:style w:type="character" w:customStyle="1" w:styleId="FontStyle105">
    <w:name w:val="Font Style105"/>
    <w:basedOn w:val="Policepardfaut"/>
    <w:uiPriority w:val="99"/>
    <w:rsid w:val="00170044"/>
    <w:rPr>
      <w:rFonts w:ascii="Arial Black" w:hAnsi="Arial Black" w:cs="Arial Black"/>
      <w:sz w:val="14"/>
      <w:szCs w:val="14"/>
    </w:rPr>
  </w:style>
  <w:style w:type="character" w:customStyle="1" w:styleId="FontStyle106">
    <w:name w:val="Font Style106"/>
    <w:basedOn w:val="Policepardfaut"/>
    <w:uiPriority w:val="99"/>
    <w:rsid w:val="00170044"/>
    <w:rPr>
      <w:rFonts w:ascii="Arial" w:hAnsi="Arial" w:cs="Arial"/>
      <w:b/>
      <w:bCs/>
      <w:sz w:val="22"/>
      <w:szCs w:val="22"/>
    </w:rPr>
  </w:style>
  <w:style w:type="paragraph" w:customStyle="1" w:styleId="Garde1Bactechno">
    <w:name w:val="Garde1 Bac techno"/>
    <w:basedOn w:val="Normal"/>
    <w:rsid w:val="00B761D3"/>
    <w:pPr>
      <w:widowControl/>
      <w:autoSpaceDE/>
      <w:autoSpaceDN/>
      <w:adjustRightInd/>
      <w:spacing w:after="1440"/>
      <w:jc w:val="center"/>
    </w:pPr>
    <w:rPr>
      <w:rFonts w:ascii="Times New Roman" w:hAnsi="Times New Roman" w:cs="Times New Roman"/>
      <w:b/>
      <w:sz w:val="52"/>
      <w:u w:val="single"/>
      <w:lang w:bidi="ar-SA"/>
    </w:rPr>
  </w:style>
  <w:style w:type="paragraph" w:customStyle="1" w:styleId="Garde1Nombrepages">
    <w:name w:val="Garde1 Nombre pages"/>
    <w:basedOn w:val="Normal"/>
    <w:link w:val="Garde1NombrepagesCar"/>
    <w:rsid w:val="00B761D3"/>
    <w:pPr>
      <w:widowControl/>
      <w:pBdr>
        <w:top w:val="single" w:sz="4" w:space="12" w:color="auto"/>
        <w:left w:val="single" w:sz="4" w:space="4" w:color="auto"/>
        <w:bottom w:val="single" w:sz="4" w:space="12" w:color="auto"/>
        <w:right w:val="single" w:sz="4" w:space="4" w:color="auto"/>
      </w:pBdr>
      <w:autoSpaceDE/>
      <w:autoSpaceDN/>
      <w:adjustRightInd/>
      <w:spacing w:after="360"/>
      <w:jc w:val="center"/>
    </w:pPr>
    <w:rPr>
      <w:rFonts w:ascii="Times New Roman" w:hAnsi="Times New Roman" w:cs="Times New Roman"/>
      <w:sz w:val="36"/>
      <w:szCs w:val="20"/>
      <w:lang w:bidi="ar-SA"/>
    </w:rPr>
  </w:style>
  <w:style w:type="paragraph" w:customStyle="1" w:styleId="Garde1STMG">
    <w:name w:val="Garde1 STMG"/>
    <w:basedOn w:val="Normal"/>
    <w:rsid w:val="00B761D3"/>
    <w:pPr>
      <w:widowControl/>
      <w:autoSpaceDE/>
      <w:autoSpaceDN/>
      <w:adjustRightInd/>
      <w:spacing w:after="960"/>
      <w:jc w:val="center"/>
    </w:pPr>
    <w:rPr>
      <w:rFonts w:ascii="Times New Roman" w:hAnsi="Times New Roman" w:cs="Times New Roman"/>
      <w:b/>
      <w:sz w:val="52"/>
      <w:lang w:bidi="ar-SA"/>
    </w:rPr>
  </w:style>
  <w:style w:type="paragraph" w:customStyle="1" w:styleId="Garde1Complet">
    <w:name w:val="Garde1 Complet"/>
    <w:basedOn w:val="Garde1Nombrepages"/>
    <w:link w:val="Garde1CompletCar"/>
    <w:rsid w:val="00B761D3"/>
    <w:rPr>
      <w:b/>
      <w:sz w:val="24"/>
      <w:szCs w:val="24"/>
    </w:rPr>
  </w:style>
  <w:style w:type="paragraph" w:customStyle="1" w:styleId="Garde1Session">
    <w:name w:val="Garde1 Session"/>
    <w:basedOn w:val="Garde1STMG"/>
    <w:rsid w:val="00B761D3"/>
    <w:rPr>
      <w:sz w:val="72"/>
    </w:rPr>
  </w:style>
  <w:style w:type="paragraph" w:customStyle="1" w:styleId="Garde1Epreuve">
    <w:name w:val="Garde1 Epreuve"/>
    <w:basedOn w:val="Normal"/>
    <w:rsid w:val="00B761D3"/>
    <w:pPr>
      <w:widowControl/>
      <w:autoSpaceDE/>
      <w:autoSpaceDN/>
      <w:adjustRightInd/>
      <w:spacing w:after="960"/>
      <w:jc w:val="center"/>
    </w:pPr>
    <w:rPr>
      <w:rFonts w:ascii="Times New Roman" w:hAnsi="Times New Roman" w:cs="Times New Roman"/>
      <w:b/>
      <w:sz w:val="52"/>
      <w:szCs w:val="52"/>
      <w:lang w:bidi="ar-SA"/>
    </w:rPr>
  </w:style>
  <w:style w:type="paragraph" w:customStyle="1" w:styleId="Garde1Durecoef">
    <w:name w:val="Garde1 Durée_coef"/>
    <w:basedOn w:val="Normal"/>
    <w:rsid w:val="00B761D3"/>
    <w:pPr>
      <w:widowControl/>
      <w:autoSpaceDE/>
      <w:autoSpaceDN/>
      <w:adjustRightInd/>
      <w:spacing w:after="720"/>
      <w:jc w:val="center"/>
    </w:pPr>
    <w:rPr>
      <w:rFonts w:ascii="Times New Roman" w:hAnsi="Times New Roman" w:cs="Times New Roman"/>
      <w:b/>
      <w:sz w:val="32"/>
      <w:lang w:bidi="ar-SA"/>
    </w:rPr>
  </w:style>
  <w:style w:type="paragraph" w:customStyle="1" w:styleId="Garde1Calculatrice">
    <w:name w:val="Garde1 Calculatrice"/>
    <w:basedOn w:val="Normal"/>
    <w:rsid w:val="00B761D3"/>
    <w:pPr>
      <w:widowControl/>
      <w:autoSpaceDE/>
      <w:autoSpaceDN/>
      <w:adjustRightInd/>
      <w:spacing w:after="480"/>
      <w:jc w:val="center"/>
    </w:pPr>
    <w:rPr>
      <w:rFonts w:cs="Times New Roman"/>
      <w:b/>
      <w:sz w:val="28"/>
      <w:lang w:bidi="ar-SA"/>
    </w:rPr>
  </w:style>
  <w:style w:type="paragraph" w:customStyle="1" w:styleId="Garde1Calculatrice2">
    <w:name w:val="Garde1 Calculatrice2"/>
    <w:basedOn w:val="Normal"/>
    <w:rsid w:val="00B761D3"/>
    <w:pPr>
      <w:spacing w:after="480"/>
      <w:jc w:val="both"/>
    </w:pPr>
    <w:rPr>
      <w:rFonts w:cs="Times New Roman"/>
      <w:i/>
      <w:sz w:val="22"/>
      <w:lang w:bidi="ar-SA"/>
    </w:rPr>
  </w:style>
  <w:style w:type="character" w:customStyle="1" w:styleId="Garde1NombrepagesCar">
    <w:name w:val="Garde1 Nombre pages Car"/>
    <w:link w:val="Garde1Nombrepages"/>
    <w:locked/>
    <w:rsid w:val="00B761D3"/>
    <w:rPr>
      <w:rFonts w:ascii="Times New Roman" w:hAnsi="Times New Roman"/>
      <w:sz w:val="20"/>
    </w:rPr>
  </w:style>
  <w:style w:type="character" w:customStyle="1" w:styleId="Garde1CompletCar">
    <w:name w:val="Garde1 Complet Car"/>
    <w:link w:val="Garde1Complet"/>
    <w:locked/>
    <w:rsid w:val="00B761D3"/>
    <w:rPr>
      <w:rFonts w:ascii="Times New Roman" w:hAnsi="Times New Roman"/>
      <w:b/>
      <w:sz w:val="24"/>
    </w:rPr>
  </w:style>
  <w:style w:type="paragraph" w:styleId="En-tte">
    <w:name w:val="header"/>
    <w:basedOn w:val="Normal"/>
    <w:link w:val="En-tteCar"/>
    <w:uiPriority w:val="99"/>
    <w:semiHidden/>
    <w:unhideWhenUsed/>
    <w:rsid w:val="00B761D3"/>
    <w:pPr>
      <w:tabs>
        <w:tab w:val="center" w:pos="4536"/>
        <w:tab w:val="right" w:pos="9072"/>
      </w:tabs>
    </w:pPr>
  </w:style>
  <w:style w:type="character" w:customStyle="1" w:styleId="En-tteCar">
    <w:name w:val="En-tête Car"/>
    <w:basedOn w:val="Policepardfaut"/>
    <w:link w:val="En-tte"/>
    <w:uiPriority w:val="99"/>
    <w:semiHidden/>
    <w:locked/>
    <w:rsid w:val="00B761D3"/>
    <w:rPr>
      <w:rFonts w:hAnsi="Arial" w:cs="Arial"/>
      <w:sz w:val="24"/>
      <w:szCs w:val="24"/>
    </w:rPr>
  </w:style>
  <w:style w:type="paragraph" w:styleId="Pieddepage">
    <w:name w:val="footer"/>
    <w:aliases w:val="Pied de page Ligne 2"/>
    <w:basedOn w:val="Normal"/>
    <w:link w:val="PieddepageCar"/>
    <w:uiPriority w:val="99"/>
    <w:rsid w:val="00B761D3"/>
    <w:pPr>
      <w:widowControl/>
      <w:tabs>
        <w:tab w:val="right" w:pos="9072"/>
      </w:tabs>
      <w:autoSpaceDE/>
      <w:autoSpaceDN/>
      <w:adjustRightInd/>
    </w:pPr>
    <w:rPr>
      <w:rFonts w:ascii="Times New Roman" w:hAnsi="Times New Roman" w:cs="Times New Roman"/>
      <w:b/>
      <w:sz w:val="20"/>
      <w:szCs w:val="20"/>
      <w:lang w:bidi="ar-SA"/>
    </w:rPr>
  </w:style>
  <w:style w:type="character" w:customStyle="1" w:styleId="PieddepageCar">
    <w:name w:val="Pied de page Car"/>
    <w:aliases w:val="Pied de page Ligne 2 Car"/>
    <w:basedOn w:val="Policepardfaut"/>
    <w:link w:val="Pieddepage"/>
    <w:uiPriority w:val="99"/>
    <w:locked/>
    <w:rsid w:val="00B761D3"/>
    <w:rPr>
      <w:rFonts w:ascii="Times New Roman" w:hAnsi="Times New Roman" w:cs="Times New Roman"/>
      <w:b/>
      <w:sz w:val="20"/>
      <w:szCs w:val="20"/>
      <w:lang w:bidi="ar-SA"/>
    </w:rPr>
  </w:style>
  <w:style w:type="paragraph" w:customStyle="1" w:styleId="PieddepageLigne1">
    <w:name w:val="Pied de page Ligne 1"/>
    <w:basedOn w:val="Pieddepage"/>
    <w:link w:val="PieddepageLigne1Car"/>
    <w:rsid w:val="00B761D3"/>
    <w:pPr>
      <w:pBdr>
        <w:top w:val="single" w:sz="4" w:space="1" w:color="auto"/>
      </w:pBdr>
    </w:pPr>
  </w:style>
  <w:style w:type="character" w:customStyle="1" w:styleId="PieddepageLigne1Car">
    <w:name w:val="Pied de page Ligne 1 Car"/>
    <w:link w:val="PieddepageLigne1"/>
    <w:locked/>
    <w:rsid w:val="00B761D3"/>
    <w:rPr>
      <w:rFonts w:ascii="Times New Roman" w:hAnsi="Times New Roman"/>
      <w:b/>
      <w:sz w:val="20"/>
    </w:rPr>
  </w:style>
  <w:style w:type="paragraph" w:customStyle="1" w:styleId="DosDossier">
    <w:name w:val="_Dos Dossier"/>
    <w:basedOn w:val="Normal"/>
    <w:next w:val="Normal"/>
    <w:link w:val="DosDossierCar"/>
    <w:qFormat/>
    <w:rsid w:val="00B761D3"/>
    <w:pPr>
      <w:widowControl/>
      <w:numPr>
        <w:ilvl w:val="2"/>
        <w:numId w:val="8"/>
      </w:numPr>
      <w:pBdr>
        <w:top w:val="single" w:sz="4" w:space="6" w:color="auto"/>
        <w:left w:val="single" w:sz="48" w:space="6" w:color="auto"/>
      </w:pBdr>
      <w:autoSpaceDE/>
      <w:autoSpaceDN/>
      <w:adjustRightInd/>
      <w:spacing w:before="480" w:after="120"/>
      <w:ind w:left="284"/>
      <w:outlineLvl w:val="0"/>
    </w:pPr>
    <w:rPr>
      <w:b/>
      <w:bCs/>
      <w:caps/>
      <w:kern w:val="28"/>
      <w:sz w:val="22"/>
      <w:szCs w:val="32"/>
      <w:lang w:bidi="ar-SA"/>
    </w:rPr>
  </w:style>
  <w:style w:type="paragraph" w:customStyle="1" w:styleId="QstQuestion">
    <w:name w:val="_Qst Question"/>
    <w:basedOn w:val="Listepuces2"/>
    <w:qFormat/>
    <w:rsid w:val="00B761D3"/>
    <w:pPr>
      <w:widowControl/>
      <w:numPr>
        <w:ilvl w:val="3"/>
        <w:numId w:val="8"/>
      </w:numPr>
      <w:autoSpaceDE/>
      <w:autoSpaceDN/>
      <w:adjustRightInd/>
      <w:ind w:left="720" w:hanging="720"/>
      <w:contextualSpacing w:val="0"/>
      <w:jc w:val="both"/>
    </w:pPr>
    <w:rPr>
      <w:rFonts w:cs="Times New Roman"/>
      <w:sz w:val="22"/>
      <w:lang w:bidi="ar-SA"/>
    </w:rPr>
  </w:style>
  <w:style w:type="paragraph" w:customStyle="1" w:styleId="SspartSous-partie">
    <w:name w:val="_Sspart Sous-partie"/>
    <w:basedOn w:val="Normal"/>
    <w:link w:val="SspartSous-partieCar"/>
    <w:qFormat/>
    <w:rsid w:val="00B761D3"/>
    <w:pPr>
      <w:keepNext/>
      <w:pageBreakBefore/>
      <w:widowControl/>
      <w:numPr>
        <w:numId w:val="8"/>
      </w:numPr>
      <w:pBdr>
        <w:top w:val="single" w:sz="4" w:space="12" w:color="404040"/>
        <w:left w:val="single" w:sz="4" w:space="4" w:color="404040"/>
        <w:bottom w:val="single" w:sz="4" w:space="12" w:color="404040"/>
        <w:right w:val="single" w:sz="4" w:space="4" w:color="404040"/>
      </w:pBdr>
      <w:shd w:val="clear" w:color="auto" w:fill="404040"/>
      <w:autoSpaceDE/>
      <w:autoSpaceDN/>
      <w:adjustRightInd/>
      <w:spacing w:after="480"/>
      <w:jc w:val="center"/>
    </w:pPr>
    <w:rPr>
      <w:rFonts w:cs="Times New Roman"/>
      <w:b/>
      <w:color w:val="FFFFFF"/>
      <w:sz w:val="22"/>
      <w:lang w:bidi="ar-SA"/>
    </w:rPr>
  </w:style>
  <w:style w:type="paragraph" w:customStyle="1" w:styleId="SituSituation">
    <w:name w:val="_Situ Situation"/>
    <w:basedOn w:val="Normal"/>
    <w:qFormat/>
    <w:rsid w:val="00B761D3"/>
    <w:pPr>
      <w:keepNext/>
      <w:widowControl/>
      <w:numPr>
        <w:ilvl w:val="1"/>
        <w:numId w:val="8"/>
      </w:numPr>
      <w:autoSpaceDE/>
      <w:autoSpaceDN/>
      <w:adjustRightInd/>
      <w:spacing w:before="480" w:after="240"/>
      <w:jc w:val="center"/>
    </w:pPr>
    <w:rPr>
      <w:rFonts w:cs="Times New Roman"/>
      <w:b/>
      <w:sz w:val="22"/>
      <w:lang w:bidi="ar-SA"/>
    </w:rPr>
  </w:style>
  <w:style w:type="character" w:customStyle="1" w:styleId="SspartSous-partieCar">
    <w:name w:val="_Sspart Sous-partie Car"/>
    <w:link w:val="SspartSous-partie"/>
    <w:locked/>
    <w:rsid w:val="00B761D3"/>
    <w:rPr>
      <w:rFonts w:hAnsi="Arial"/>
      <w:b/>
      <w:color w:val="FFFFFF"/>
      <w:szCs w:val="24"/>
      <w:shd w:val="clear" w:color="auto" w:fill="404040"/>
      <w:lang w:bidi="ar-SA"/>
    </w:rPr>
  </w:style>
  <w:style w:type="paragraph" w:styleId="Listepuces2">
    <w:name w:val="List Bullet 2"/>
    <w:basedOn w:val="Normal"/>
    <w:uiPriority w:val="99"/>
    <w:semiHidden/>
    <w:unhideWhenUsed/>
    <w:rsid w:val="00B761D3"/>
    <w:pPr>
      <w:numPr>
        <w:numId w:val="7"/>
      </w:numPr>
      <w:ind w:left="360" w:hanging="360"/>
      <w:contextualSpacing/>
    </w:pPr>
  </w:style>
  <w:style w:type="character" w:customStyle="1" w:styleId="DosDossierCar">
    <w:name w:val="_Dos Dossier Car"/>
    <w:link w:val="DosDossier"/>
    <w:locked/>
    <w:rsid w:val="00B761D3"/>
    <w:rPr>
      <w:rFonts w:hAnsi="Arial" w:cs="Arial"/>
      <w:b/>
      <w:bCs/>
      <w:caps/>
      <w:kern w:val="28"/>
      <w:szCs w:val="32"/>
      <w:lang w:bidi="ar-SA"/>
    </w:rPr>
  </w:style>
  <w:style w:type="paragraph" w:styleId="Notedebasdepage">
    <w:name w:val="footnote text"/>
    <w:basedOn w:val="Normal"/>
    <w:link w:val="NotedebasdepageCar"/>
    <w:uiPriority w:val="99"/>
    <w:semiHidden/>
    <w:unhideWhenUsed/>
    <w:rsid w:val="004A23F8"/>
    <w:rPr>
      <w:sz w:val="20"/>
      <w:szCs w:val="20"/>
    </w:rPr>
  </w:style>
  <w:style w:type="character" w:customStyle="1" w:styleId="NotedebasdepageCar">
    <w:name w:val="Note de bas de page Car"/>
    <w:basedOn w:val="Policepardfaut"/>
    <w:link w:val="Notedebasdepage"/>
    <w:uiPriority w:val="99"/>
    <w:semiHidden/>
    <w:locked/>
    <w:rsid w:val="004A23F8"/>
    <w:rPr>
      <w:rFonts w:hAnsi="Arial" w:cs="Arial"/>
      <w:sz w:val="20"/>
      <w:szCs w:val="20"/>
    </w:rPr>
  </w:style>
  <w:style w:type="character" w:styleId="Appelnotedebasdep">
    <w:name w:val="footnote reference"/>
    <w:basedOn w:val="Policepardfaut"/>
    <w:uiPriority w:val="99"/>
    <w:semiHidden/>
    <w:unhideWhenUsed/>
    <w:rsid w:val="004A23F8"/>
    <w:rPr>
      <w:rFonts w:cs="Times New Roman"/>
      <w:vertAlign w:val="superscript"/>
    </w:rPr>
  </w:style>
  <w:style w:type="table" w:styleId="Grilledutableau">
    <w:name w:val="Table Grid"/>
    <w:basedOn w:val="TableauNormal"/>
    <w:uiPriority w:val="59"/>
    <w:rsid w:val="001A72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747FCA"/>
    <w:rPr>
      <w:rFonts w:ascii="Tahoma" w:hAnsi="Tahoma" w:cs="Tahoma"/>
      <w:sz w:val="16"/>
      <w:szCs w:val="16"/>
    </w:rPr>
  </w:style>
  <w:style w:type="character" w:customStyle="1" w:styleId="TextedebullesCar">
    <w:name w:val="Texte de bulles Car"/>
    <w:basedOn w:val="Policepardfaut"/>
    <w:link w:val="Textedebulles"/>
    <w:uiPriority w:val="99"/>
    <w:semiHidden/>
    <w:rsid w:val="00747FC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4.jpeg"/><Relationship Id="rId26" Type="http://schemas.openxmlformats.org/officeDocument/2006/relationships/image" Target="media/image9.jpeg"/><Relationship Id="rId39" Type="http://schemas.openxmlformats.org/officeDocument/2006/relationships/footer" Target="footer13.xml"/><Relationship Id="rId3" Type="http://schemas.openxmlformats.org/officeDocument/2006/relationships/styles" Target="styles.xml"/><Relationship Id="rId21" Type="http://schemas.openxmlformats.org/officeDocument/2006/relationships/hyperlink" Target="http://Sojade.fr" TargetMode="External"/><Relationship Id="rId34" Type="http://schemas.openxmlformats.org/officeDocument/2006/relationships/footer" Target="footer10.xml"/><Relationship Id="rId42" Type="http://schemas.openxmlformats.org/officeDocument/2006/relationships/footer" Target="footer15.xml"/><Relationship Id="rId47" Type="http://schemas.openxmlformats.org/officeDocument/2006/relationships/hyperlink" Target="http://Olivia.com" TargetMode="External"/><Relationship Id="rId50" Type="http://schemas.openxmlformats.org/officeDocument/2006/relationships/hyperlink" Target="http://Olivia.com"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jpeg"/><Relationship Id="rId25" Type="http://schemas.openxmlformats.org/officeDocument/2006/relationships/image" Target="media/image8.jpeg"/><Relationship Id="rId33" Type="http://schemas.openxmlformats.org/officeDocument/2006/relationships/hyperlink" Target="http://Sojade.fr" TargetMode="External"/><Relationship Id="rId38" Type="http://schemas.openxmlformats.org/officeDocument/2006/relationships/footer" Target="footer12.xml"/><Relationship Id="rId46" Type="http://schemas.openxmlformats.org/officeDocument/2006/relationships/hyperlink" Target="http://biolineaires.com"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6.jpeg"/><Relationship Id="rId29" Type="http://schemas.openxmlformats.org/officeDocument/2006/relationships/image" Target="media/image10.jpeg"/><Relationship Id="rId41"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7.jpeg"/><Relationship Id="rId32" Type="http://schemas.openxmlformats.org/officeDocument/2006/relationships/hyperlink" Target="http://Sojade.fr" TargetMode="External"/><Relationship Id="rId37" Type="http://schemas.openxmlformats.org/officeDocument/2006/relationships/hyperlink" Target="http://biolineaires.com" TargetMode="External"/><Relationship Id="rId40" Type="http://schemas.openxmlformats.org/officeDocument/2006/relationships/hyperlink" Target="http://xerfi.com" TargetMode="External"/><Relationship Id="rId45"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hyperlink" Target="http://Sojade.fr" TargetMode="External"/><Relationship Id="rId23" Type="http://schemas.openxmlformats.org/officeDocument/2006/relationships/footer" Target="footer5.xml"/><Relationship Id="rId28" Type="http://schemas.openxmlformats.org/officeDocument/2006/relationships/footer" Target="footer7.xml"/><Relationship Id="rId36" Type="http://schemas.openxmlformats.org/officeDocument/2006/relationships/image" Target="media/image11.jpeg"/><Relationship Id="rId49" Type="http://schemas.openxmlformats.org/officeDocument/2006/relationships/footer" Target="footer17.xml"/><Relationship Id="rId10" Type="http://schemas.openxmlformats.org/officeDocument/2006/relationships/footer" Target="footer1.xml"/><Relationship Id="rId19" Type="http://schemas.openxmlformats.org/officeDocument/2006/relationships/image" Target="media/image5.jpeg"/><Relationship Id="rId31" Type="http://schemas.openxmlformats.org/officeDocument/2006/relationships/footer" Target="footer9.xml"/><Relationship Id="rId44" Type="http://schemas.openxmlformats.org/officeDocument/2006/relationships/hyperlink" Target="http://Olivia.com"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footer" Target="footer4.xml"/><Relationship Id="rId27" Type="http://schemas.openxmlformats.org/officeDocument/2006/relationships/footer" Target="footer6.xml"/><Relationship Id="rId30" Type="http://schemas.openxmlformats.org/officeDocument/2006/relationships/footer" Target="footer8.xml"/><Relationship Id="rId35" Type="http://schemas.openxmlformats.org/officeDocument/2006/relationships/footer" Target="footer11.xml"/><Relationship Id="rId43" Type="http://schemas.openxmlformats.org/officeDocument/2006/relationships/image" Target="media/image12.jpeg"/><Relationship Id="rId48" Type="http://schemas.openxmlformats.org/officeDocument/2006/relationships/footer" Target="footer16.xml"/><Relationship Id="rId8" Type="http://schemas.openxmlformats.org/officeDocument/2006/relationships/header" Target="header1.xml"/><Relationship Id="rId51"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A479444-433C-4A03-B152-B6E490479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13</Pages>
  <Words>3250</Words>
  <Characters>16653</Characters>
  <DocSecurity>0</DocSecurity>
  <Lines>138</Lines>
  <Paragraphs>39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19864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2018-02-07T13:53:00Z</dcterms:created>
  <dcterms:modified xsi:type="dcterms:W3CDTF">2018-02-07T14:02:00Z</dcterms:modified>
</cp:coreProperties>
</file>