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57EC" w:rsidRPr="00730361" w:rsidRDefault="004A57EC" w:rsidP="004A57EC">
      <w:pPr>
        <w:pStyle w:val="Garde1Bactechno"/>
        <w:rPr>
          <w:rFonts w:ascii="Arial" w:hAnsi="Arial" w:cs="Arial"/>
        </w:rPr>
      </w:pPr>
      <w:r w:rsidRPr="00730361">
        <w:rPr>
          <w:rFonts w:ascii="Arial" w:hAnsi="Arial" w:cs="Arial"/>
        </w:rPr>
        <w:t>Baccalauréat Technologique</w:t>
      </w:r>
    </w:p>
    <w:p w:rsidR="004A57EC" w:rsidRDefault="004A57EC" w:rsidP="00067D36">
      <w:pPr>
        <w:pStyle w:val="Garde1STMG"/>
        <w:spacing w:after="480"/>
        <w:rPr>
          <w:rFonts w:ascii="Arial" w:hAnsi="Arial" w:cs="Arial"/>
        </w:rPr>
      </w:pPr>
      <w:r w:rsidRPr="00730361">
        <w:rPr>
          <w:rFonts w:ascii="Arial" w:hAnsi="Arial" w:cs="Arial"/>
        </w:rPr>
        <w:t>Sciences et Technologies du Management et de la Gestion</w:t>
      </w:r>
      <w:r w:rsidRPr="00730361">
        <w:rPr>
          <w:rFonts w:ascii="Arial" w:hAnsi="Arial" w:cs="Arial"/>
        </w:rPr>
        <w:br/>
        <w:t>Mercatique</w:t>
      </w:r>
    </w:p>
    <w:p w:rsidR="00067D36" w:rsidRPr="00067D36" w:rsidRDefault="00067D36" w:rsidP="00067D36">
      <w:pPr>
        <w:pStyle w:val="Garde1STMG"/>
        <w:spacing w:after="360"/>
        <w:rPr>
          <w:rFonts w:ascii="Arial" w:hAnsi="Arial" w:cs="Arial"/>
          <w:sz w:val="28"/>
          <w:szCs w:val="28"/>
        </w:rPr>
      </w:pPr>
      <w:r>
        <w:rPr>
          <w:rFonts w:ascii="Arial" w:hAnsi="Arial" w:cs="Arial"/>
          <w:sz w:val="28"/>
          <w:szCs w:val="28"/>
        </w:rPr>
        <w:t>Mardi 20 juin 2017</w:t>
      </w:r>
    </w:p>
    <w:p w:rsidR="004A57EC" w:rsidRPr="00730361" w:rsidRDefault="004A57EC" w:rsidP="004A57EC">
      <w:pPr>
        <w:pStyle w:val="Garde1Session"/>
        <w:rPr>
          <w:rFonts w:ascii="Arial" w:hAnsi="Arial" w:cs="Arial"/>
        </w:rPr>
      </w:pPr>
      <w:r w:rsidRPr="00730361">
        <w:rPr>
          <w:rFonts w:ascii="Arial" w:hAnsi="Arial" w:cs="Arial"/>
        </w:rPr>
        <w:t>Session 2017</w:t>
      </w:r>
    </w:p>
    <w:p w:rsidR="004A57EC" w:rsidRPr="00730361" w:rsidRDefault="004A57EC" w:rsidP="004A57EC">
      <w:pPr>
        <w:pStyle w:val="Garde1Epreuve"/>
        <w:rPr>
          <w:rFonts w:ascii="Arial" w:hAnsi="Arial" w:cs="Arial"/>
        </w:rPr>
      </w:pPr>
      <w:r w:rsidRPr="00730361">
        <w:rPr>
          <w:rFonts w:ascii="Arial" w:hAnsi="Arial" w:cs="Arial"/>
        </w:rPr>
        <w:t>Épreuve de Spécialité</w:t>
      </w:r>
      <w:r w:rsidRPr="00730361">
        <w:rPr>
          <w:rFonts w:ascii="Arial" w:hAnsi="Arial" w:cs="Arial"/>
        </w:rPr>
        <w:br/>
        <w:t>Partie écrite</w:t>
      </w:r>
    </w:p>
    <w:p w:rsidR="004A57EC" w:rsidRPr="00730361" w:rsidRDefault="004A57EC" w:rsidP="004A57EC">
      <w:pPr>
        <w:pStyle w:val="Garde1Durecoef"/>
        <w:rPr>
          <w:rFonts w:ascii="Arial" w:hAnsi="Arial" w:cs="Arial"/>
        </w:rPr>
      </w:pPr>
      <w:r w:rsidRPr="00730361">
        <w:rPr>
          <w:rFonts w:ascii="Arial" w:hAnsi="Arial" w:cs="Arial"/>
        </w:rPr>
        <w:t>Durée : 4 heures</w:t>
      </w:r>
      <w:r w:rsidRPr="00730361">
        <w:rPr>
          <w:rFonts w:ascii="Arial" w:hAnsi="Arial" w:cs="Arial"/>
        </w:rPr>
        <w:tab/>
        <w:t>Coefficient : 6</w:t>
      </w:r>
    </w:p>
    <w:p w:rsidR="004A57EC" w:rsidRPr="00730361" w:rsidRDefault="004A57EC" w:rsidP="004A57EC">
      <w:pPr>
        <w:pStyle w:val="Garde1Calculatrice"/>
        <w:rPr>
          <w:rFonts w:cs="Arial"/>
        </w:rPr>
      </w:pPr>
      <w:r w:rsidRPr="00730361">
        <w:rPr>
          <w:rFonts w:cs="Arial"/>
        </w:rPr>
        <w:t>L’usage de la calculatrice est autorisé</w:t>
      </w:r>
    </w:p>
    <w:p w:rsidR="004A57EC" w:rsidRPr="00730361" w:rsidRDefault="004A57EC" w:rsidP="004A57EC">
      <w:pPr>
        <w:pStyle w:val="Garde1Calculatrice2"/>
        <w:rPr>
          <w:rFonts w:cs="Arial"/>
        </w:rPr>
      </w:pPr>
      <w:r w:rsidRPr="00730361">
        <w:rPr>
          <w:rFonts w:cs="Arial"/>
        </w:rPr>
        <w:t>L'usage d’une calculatrice de poche à fonctionnement autonome, sans imprimante et sans moyen de transmission, à l’exclusion de tout autre élément matériel ou documentaire, est autorisé conformément à la circulaire n° 99-186 du 16 novembre 1999 ; BOEN n° 42.</w:t>
      </w:r>
    </w:p>
    <w:p w:rsidR="004A57EC" w:rsidRPr="00730361" w:rsidRDefault="004A57EC" w:rsidP="004A57EC">
      <w:pPr>
        <w:pStyle w:val="Garde1Nombrepages"/>
        <w:rPr>
          <w:rFonts w:ascii="Arial" w:hAnsi="Arial" w:cs="Arial"/>
        </w:rPr>
      </w:pPr>
      <w:r w:rsidRPr="00730361">
        <w:rPr>
          <w:rFonts w:ascii="Arial" w:hAnsi="Arial" w:cs="Arial"/>
        </w:rPr>
        <w:t xml:space="preserve">Ce dossier comporte </w:t>
      </w:r>
      <w:r w:rsidR="00206B7E" w:rsidRPr="00730361">
        <w:rPr>
          <w:rFonts w:ascii="Arial" w:hAnsi="Arial" w:cs="Arial"/>
        </w:rPr>
        <w:fldChar w:fldCharType="begin"/>
      </w:r>
      <w:r w:rsidRPr="00730361">
        <w:rPr>
          <w:rFonts w:ascii="Arial" w:hAnsi="Arial" w:cs="Arial"/>
        </w:rPr>
        <w:instrText xml:space="preserve"> NUMPAGES  \# "0"  \* MERGEFORMAT </w:instrText>
      </w:r>
      <w:r w:rsidR="00206B7E" w:rsidRPr="00730361">
        <w:rPr>
          <w:rFonts w:ascii="Arial" w:hAnsi="Arial" w:cs="Arial"/>
        </w:rPr>
        <w:fldChar w:fldCharType="separate"/>
      </w:r>
      <w:r w:rsidR="00EA037E">
        <w:rPr>
          <w:rFonts w:ascii="Arial" w:hAnsi="Arial" w:cs="Arial"/>
          <w:noProof/>
        </w:rPr>
        <w:t>12</w:t>
      </w:r>
      <w:r w:rsidR="00206B7E" w:rsidRPr="00730361">
        <w:rPr>
          <w:rFonts w:ascii="Arial" w:hAnsi="Arial" w:cs="Arial"/>
        </w:rPr>
        <w:fldChar w:fldCharType="end"/>
      </w:r>
      <w:r w:rsidRPr="00730361">
        <w:rPr>
          <w:rFonts w:ascii="Arial" w:hAnsi="Arial" w:cs="Arial"/>
        </w:rPr>
        <w:t xml:space="preserve"> pages annexes comprises</w:t>
      </w:r>
    </w:p>
    <w:p w:rsidR="004A57EC" w:rsidRPr="00730361" w:rsidRDefault="004A57EC" w:rsidP="004A57EC">
      <w:pPr>
        <w:pStyle w:val="Garde1Complet"/>
        <w:rPr>
          <w:rFonts w:ascii="Arial" w:hAnsi="Arial" w:cs="Arial"/>
        </w:rPr>
      </w:pPr>
      <w:r w:rsidRPr="00730361">
        <w:rPr>
          <w:rFonts w:ascii="Arial" w:hAnsi="Arial" w:cs="Arial"/>
        </w:rPr>
        <w:t>Dès que le sujet vous est remis, assurez-vous qu’il est complet</w:t>
      </w:r>
    </w:p>
    <w:p w:rsidR="004A57EC" w:rsidRPr="00730361" w:rsidRDefault="004A57EC" w:rsidP="004A57EC">
      <w:pPr>
        <w:rPr>
          <w:rFonts w:ascii="Arial" w:hAnsi="Arial" w:cs="Arial"/>
        </w:rPr>
        <w:sectPr w:rsidR="004A57EC" w:rsidRPr="00730361">
          <w:footerReference w:type="default" r:id="rId8"/>
          <w:pgSz w:w="11906" w:h="16838"/>
          <w:pgMar w:top="1417" w:right="1417" w:bottom="1417" w:left="1417" w:header="708" w:footer="708" w:gutter="0"/>
          <w:cols w:space="708"/>
          <w:docGrid w:linePitch="360"/>
        </w:sectPr>
      </w:pPr>
    </w:p>
    <w:p w:rsidR="004A57EC" w:rsidRPr="00730361" w:rsidRDefault="004A57EC" w:rsidP="004A57EC">
      <w:pPr>
        <w:pStyle w:val="Garde2Nombredossiers"/>
        <w:rPr>
          <w:rFonts w:cs="Arial"/>
        </w:rPr>
      </w:pPr>
      <w:r w:rsidRPr="00730361">
        <w:rPr>
          <w:rFonts w:cs="Arial"/>
        </w:rPr>
        <w:lastRenderedPageBreak/>
        <w:t>Le sujet se présente sous la forme de 2 sous-parties indépendantes.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A57EC" w:rsidRPr="00730361" w:rsidTr="007E6533">
        <w:trPr>
          <w:trHeight w:val="340"/>
          <w:jc w:val="center"/>
        </w:trPr>
        <w:tc>
          <w:tcPr>
            <w:tcW w:w="8461" w:type="dxa"/>
            <w:gridSpan w:val="2"/>
            <w:vAlign w:val="center"/>
          </w:tcPr>
          <w:p w:rsidR="004A57EC" w:rsidRPr="00730361" w:rsidRDefault="004A57EC" w:rsidP="00D64768">
            <w:pPr>
              <w:spacing w:before="60" w:after="60"/>
              <w:rPr>
                <w:rFonts w:ascii="Arial" w:hAnsi="Arial" w:cs="Arial"/>
              </w:rPr>
            </w:pPr>
            <w:r w:rsidRPr="00730361">
              <w:rPr>
                <w:rFonts w:ascii="Arial" w:hAnsi="Arial" w:cs="Arial"/>
              </w:rPr>
              <w:t>Page de garde</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1</w:t>
            </w:r>
          </w:p>
        </w:tc>
      </w:tr>
      <w:tr w:rsidR="004A57EC" w:rsidRPr="00730361" w:rsidTr="007E6533">
        <w:trPr>
          <w:trHeight w:val="340"/>
          <w:jc w:val="center"/>
        </w:trPr>
        <w:tc>
          <w:tcPr>
            <w:tcW w:w="8461" w:type="dxa"/>
            <w:gridSpan w:val="2"/>
            <w:vAlign w:val="center"/>
          </w:tcPr>
          <w:p w:rsidR="004A57EC" w:rsidRPr="00730361" w:rsidRDefault="004A57EC" w:rsidP="00D64768">
            <w:pPr>
              <w:spacing w:before="60" w:after="60"/>
              <w:rPr>
                <w:rFonts w:ascii="Arial" w:hAnsi="Arial" w:cs="Arial"/>
              </w:rPr>
            </w:pPr>
            <w:r w:rsidRPr="00730361">
              <w:rPr>
                <w:rFonts w:ascii="Arial" w:hAnsi="Arial" w:cs="Arial"/>
              </w:rPr>
              <w:t>Sommaire</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2</w:t>
            </w:r>
          </w:p>
        </w:tc>
      </w:tr>
      <w:tr w:rsidR="004A57EC" w:rsidRPr="00730361" w:rsidTr="007E6533">
        <w:trPr>
          <w:trHeight w:val="340"/>
          <w:jc w:val="center"/>
        </w:trPr>
        <w:tc>
          <w:tcPr>
            <w:tcW w:w="8461" w:type="dxa"/>
            <w:gridSpan w:val="2"/>
            <w:vAlign w:val="center"/>
          </w:tcPr>
          <w:p w:rsidR="004A57EC" w:rsidRPr="00730361" w:rsidRDefault="004A57EC" w:rsidP="00D64768">
            <w:pPr>
              <w:tabs>
                <w:tab w:val="right" w:pos="8212"/>
              </w:tabs>
              <w:spacing w:before="60" w:after="60"/>
              <w:rPr>
                <w:rStyle w:val="Garde2Dossiersommaire"/>
                <w:rFonts w:ascii="Arial" w:hAnsi="Arial" w:cs="Arial"/>
              </w:rPr>
            </w:pPr>
            <w:r w:rsidRPr="00730361">
              <w:rPr>
                <w:rStyle w:val="Garde2Dossiersommaire"/>
                <w:rFonts w:ascii="Arial" w:hAnsi="Arial" w:cs="Arial"/>
              </w:rPr>
              <w:t>Sous-partie 1 : Sujet de gestion « Aux Merveilleux de Fred »</w:t>
            </w:r>
            <w:r w:rsidRPr="00730361">
              <w:rPr>
                <w:rStyle w:val="Garde2Dossiersommaire"/>
                <w:rFonts w:ascii="Arial" w:hAnsi="Arial" w:cs="Arial"/>
              </w:rPr>
              <w:tab/>
              <w:t>90 points</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3</w:t>
            </w:r>
          </w:p>
        </w:tc>
      </w:tr>
      <w:tr w:rsidR="004A57EC" w:rsidRPr="00730361" w:rsidTr="007E6533">
        <w:trPr>
          <w:trHeight w:val="340"/>
          <w:jc w:val="center"/>
        </w:trPr>
        <w:tc>
          <w:tcPr>
            <w:tcW w:w="8461" w:type="dxa"/>
            <w:gridSpan w:val="2"/>
            <w:vAlign w:val="center"/>
          </w:tcPr>
          <w:p w:rsidR="004A57EC" w:rsidRPr="00730361" w:rsidRDefault="004A57EC" w:rsidP="00A56A71">
            <w:pPr>
              <w:spacing w:before="60" w:after="60"/>
              <w:rPr>
                <w:rFonts w:ascii="Arial" w:hAnsi="Arial" w:cs="Arial"/>
                <w:i/>
              </w:rPr>
            </w:pPr>
            <w:r w:rsidRPr="00730361">
              <w:rPr>
                <w:rFonts w:ascii="Arial" w:hAnsi="Arial" w:cs="Arial"/>
                <w:i/>
              </w:rPr>
              <w:t xml:space="preserve">Premier dossier : </w:t>
            </w:r>
            <w:r w:rsidR="00A56A71">
              <w:rPr>
                <w:rFonts w:ascii="Arial" w:hAnsi="Arial" w:cs="Arial"/>
                <w:i/>
              </w:rPr>
              <w:t>La place de l’entreprise sur le marché</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3</w:t>
            </w:r>
          </w:p>
        </w:tc>
      </w:tr>
      <w:tr w:rsidR="004A57EC" w:rsidRPr="00730361" w:rsidTr="007E6533">
        <w:trPr>
          <w:trHeight w:val="340"/>
          <w:jc w:val="center"/>
        </w:trPr>
        <w:tc>
          <w:tcPr>
            <w:tcW w:w="8461" w:type="dxa"/>
            <w:gridSpan w:val="2"/>
            <w:vAlign w:val="center"/>
          </w:tcPr>
          <w:p w:rsidR="004A57EC" w:rsidRPr="00730361" w:rsidRDefault="004A57EC" w:rsidP="003936F8">
            <w:pPr>
              <w:spacing w:before="60" w:after="60"/>
              <w:rPr>
                <w:rFonts w:ascii="Arial" w:hAnsi="Arial" w:cs="Arial"/>
                <w:i/>
              </w:rPr>
            </w:pPr>
            <w:r w:rsidRPr="00730361">
              <w:rPr>
                <w:rFonts w:ascii="Arial" w:hAnsi="Arial" w:cs="Arial"/>
                <w:i/>
              </w:rPr>
              <w:t xml:space="preserve">Deuxième dossier : </w:t>
            </w:r>
            <w:r w:rsidR="007E6A38" w:rsidRPr="00730361">
              <w:rPr>
                <w:rFonts w:ascii="Arial" w:hAnsi="Arial" w:cs="Arial"/>
                <w:i/>
              </w:rPr>
              <w:t xml:space="preserve">L’expérience de consommation </w:t>
            </w:r>
            <w:r w:rsidR="003936F8">
              <w:rPr>
                <w:rFonts w:ascii="Arial" w:hAnsi="Arial" w:cs="Arial"/>
                <w:i/>
              </w:rPr>
              <w:t>en boutique</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4</w:t>
            </w:r>
          </w:p>
        </w:tc>
      </w:tr>
      <w:tr w:rsidR="004A57EC" w:rsidRPr="00730361" w:rsidTr="007E6533">
        <w:trPr>
          <w:trHeight w:val="340"/>
          <w:jc w:val="center"/>
        </w:trPr>
        <w:tc>
          <w:tcPr>
            <w:tcW w:w="8461" w:type="dxa"/>
            <w:gridSpan w:val="2"/>
            <w:vAlign w:val="center"/>
          </w:tcPr>
          <w:p w:rsidR="004A57EC" w:rsidRPr="00730361" w:rsidRDefault="004A57EC" w:rsidP="00D64768">
            <w:pPr>
              <w:spacing w:before="60" w:after="60"/>
              <w:rPr>
                <w:rFonts w:ascii="Arial" w:hAnsi="Arial" w:cs="Arial"/>
                <w:i/>
              </w:rPr>
            </w:pPr>
            <w:r w:rsidRPr="00730361">
              <w:rPr>
                <w:rFonts w:ascii="Arial" w:hAnsi="Arial" w:cs="Arial"/>
                <w:i/>
              </w:rPr>
              <w:t xml:space="preserve">Troisième dossier : </w:t>
            </w:r>
            <w:r w:rsidR="007E6A38" w:rsidRPr="00730361">
              <w:rPr>
                <w:rFonts w:ascii="Arial" w:hAnsi="Arial" w:cs="Arial"/>
                <w:i/>
              </w:rPr>
              <w:t>La communication « Aux Merveilleux de Fred »</w:t>
            </w:r>
          </w:p>
        </w:tc>
        <w:tc>
          <w:tcPr>
            <w:tcW w:w="1657" w:type="dxa"/>
            <w:vAlign w:val="center"/>
          </w:tcPr>
          <w:p w:rsidR="004A57EC" w:rsidRPr="00730361" w:rsidRDefault="004A57EC" w:rsidP="00D64768">
            <w:pPr>
              <w:spacing w:before="60" w:after="60"/>
              <w:rPr>
                <w:rFonts w:ascii="Arial" w:hAnsi="Arial" w:cs="Arial"/>
              </w:rPr>
            </w:pPr>
            <w:r w:rsidRPr="00730361">
              <w:rPr>
                <w:rFonts w:ascii="Arial" w:hAnsi="Arial" w:cs="Arial"/>
              </w:rPr>
              <w:t>Page 4</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1</w:t>
            </w:r>
          </w:p>
        </w:tc>
        <w:tc>
          <w:tcPr>
            <w:tcW w:w="7077" w:type="dxa"/>
            <w:vAlign w:val="center"/>
          </w:tcPr>
          <w:p w:rsidR="00A56A71" w:rsidRDefault="00A56A71" w:rsidP="00D64768">
            <w:pPr>
              <w:spacing w:before="60" w:after="60"/>
              <w:rPr>
                <w:rFonts w:ascii="Arial" w:hAnsi="Arial" w:cs="Arial"/>
              </w:rPr>
            </w:pPr>
            <w:r>
              <w:rPr>
                <w:rFonts w:ascii="Arial" w:hAnsi="Arial" w:cs="Arial"/>
              </w:rPr>
              <w:t>Le marché de la pâtisserie en France</w:t>
            </w:r>
          </w:p>
        </w:tc>
        <w:tc>
          <w:tcPr>
            <w:tcW w:w="1657" w:type="dxa"/>
            <w:vAlign w:val="center"/>
          </w:tcPr>
          <w:p w:rsidR="00A56A71" w:rsidRPr="00730361" w:rsidRDefault="00A56A71" w:rsidP="00D64768">
            <w:pPr>
              <w:spacing w:before="60" w:after="60"/>
              <w:rPr>
                <w:rFonts w:ascii="Arial" w:hAnsi="Arial" w:cs="Arial"/>
              </w:rPr>
            </w:pPr>
            <w:r>
              <w:rPr>
                <w:rFonts w:ascii="Arial" w:hAnsi="Arial" w:cs="Arial"/>
              </w:rPr>
              <w:t>Page 5</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2</w:t>
            </w:r>
          </w:p>
        </w:tc>
        <w:tc>
          <w:tcPr>
            <w:tcW w:w="7077" w:type="dxa"/>
            <w:vAlign w:val="center"/>
          </w:tcPr>
          <w:p w:rsidR="00A56A71" w:rsidRDefault="00A56A71" w:rsidP="00D64768">
            <w:pPr>
              <w:spacing w:before="60" w:after="60"/>
              <w:rPr>
                <w:rFonts w:ascii="Arial" w:hAnsi="Arial" w:cs="Arial"/>
              </w:rPr>
            </w:pPr>
            <w:r>
              <w:rPr>
                <w:rFonts w:ascii="Arial" w:hAnsi="Arial" w:cs="Arial"/>
              </w:rPr>
              <w:t>Conseils aux futurs artisans pâtissiers</w:t>
            </w:r>
          </w:p>
        </w:tc>
        <w:tc>
          <w:tcPr>
            <w:tcW w:w="1657" w:type="dxa"/>
            <w:vAlign w:val="center"/>
          </w:tcPr>
          <w:p w:rsidR="00A56A71" w:rsidRPr="00730361" w:rsidRDefault="00A56A71" w:rsidP="00D64768">
            <w:pPr>
              <w:spacing w:before="60" w:after="60"/>
              <w:rPr>
                <w:rFonts w:ascii="Arial" w:hAnsi="Arial" w:cs="Arial"/>
              </w:rPr>
            </w:pPr>
            <w:r>
              <w:rPr>
                <w:rFonts w:ascii="Arial" w:hAnsi="Arial" w:cs="Arial"/>
              </w:rPr>
              <w:t>Page 5</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3</w:t>
            </w:r>
          </w:p>
        </w:tc>
        <w:tc>
          <w:tcPr>
            <w:tcW w:w="7077" w:type="dxa"/>
            <w:vAlign w:val="center"/>
          </w:tcPr>
          <w:p w:rsidR="00A56A71" w:rsidRPr="00730361" w:rsidRDefault="00A56A71" w:rsidP="004E3DBA">
            <w:pPr>
              <w:spacing w:before="60" w:after="60"/>
              <w:rPr>
                <w:rFonts w:ascii="Arial" w:hAnsi="Arial" w:cs="Arial"/>
              </w:rPr>
            </w:pPr>
            <w:r>
              <w:rPr>
                <w:rFonts w:ascii="Arial" w:hAnsi="Arial" w:cs="Arial"/>
              </w:rPr>
              <w:t>La pâtisserie : l</w:t>
            </w:r>
            <w:r w:rsidR="004E3DBA">
              <w:rPr>
                <w:rFonts w:ascii="Arial" w:hAnsi="Arial" w:cs="Arial"/>
              </w:rPr>
              <w:t>a consommation évolue</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6</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4</w:t>
            </w:r>
          </w:p>
        </w:tc>
        <w:tc>
          <w:tcPr>
            <w:tcW w:w="7077" w:type="dxa"/>
            <w:vAlign w:val="center"/>
          </w:tcPr>
          <w:p w:rsidR="00A56A71" w:rsidRPr="00730361" w:rsidRDefault="00A56A71" w:rsidP="00D64768">
            <w:pPr>
              <w:spacing w:before="60" w:after="60"/>
              <w:rPr>
                <w:rFonts w:ascii="Arial" w:hAnsi="Arial" w:cs="Arial"/>
                <w:bCs/>
              </w:rPr>
            </w:pPr>
            <w:r>
              <w:rPr>
                <w:rFonts w:ascii="Arial" w:hAnsi="Arial" w:cs="Arial"/>
                <w:bCs/>
              </w:rPr>
              <w:t>Comment la pâtisserie est devenue la haute couture de la cuisine</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6</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5</w:t>
            </w:r>
          </w:p>
        </w:tc>
        <w:tc>
          <w:tcPr>
            <w:tcW w:w="7077" w:type="dxa"/>
            <w:vAlign w:val="center"/>
          </w:tcPr>
          <w:p w:rsidR="00A56A71" w:rsidRPr="00730361" w:rsidRDefault="00A56A71" w:rsidP="00A56A71">
            <w:pPr>
              <w:spacing w:before="60" w:after="60"/>
              <w:rPr>
                <w:rFonts w:ascii="Arial" w:hAnsi="Arial" w:cs="Arial"/>
                <w:bCs/>
              </w:rPr>
            </w:pPr>
            <w:r>
              <w:rPr>
                <w:rFonts w:ascii="Arial" w:hAnsi="Arial" w:cs="Arial"/>
                <w:bCs/>
              </w:rPr>
              <w:t>Les salons de thé pour le goûter</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6</w:t>
            </w:r>
          </w:p>
        </w:tc>
      </w:tr>
      <w:tr w:rsidR="00A56A71" w:rsidRPr="00730361" w:rsidTr="007E6533">
        <w:trPr>
          <w:trHeight w:val="351"/>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6</w:t>
            </w:r>
          </w:p>
        </w:tc>
        <w:tc>
          <w:tcPr>
            <w:tcW w:w="7077" w:type="dxa"/>
            <w:vAlign w:val="center"/>
          </w:tcPr>
          <w:p w:rsidR="00A56A71" w:rsidRPr="00730361" w:rsidRDefault="00D0700B" w:rsidP="00D0700B">
            <w:pPr>
              <w:spacing w:before="60" w:after="60"/>
              <w:rPr>
                <w:rFonts w:ascii="Arial" w:hAnsi="Arial" w:cs="Arial"/>
                <w:bCs/>
              </w:rPr>
            </w:pPr>
            <w:r>
              <w:rPr>
                <w:rFonts w:ascii="Arial" w:hAnsi="Arial" w:cs="Arial"/>
                <w:bCs/>
              </w:rPr>
              <w:t>La gamme « Aux Merveilleux de Fred »</w:t>
            </w:r>
          </w:p>
        </w:tc>
        <w:tc>
          <w:tcPr>
            <w:tcW w:w="1657" w:type="dxa"/>
            <w:vAlign w:val="center"/>
          </w:tcPr>
          <w:p w:rsidR="00A56A71" w:rsidRPr="00730361" w:rsidRDefault="00A56A71" w:rsidP="00D64768">
            <w:pPr>
              <w:spacing w:before="60" w:after="60"/>
              <w:rPr>
                <w:rFonts w:ascii="Arial" w:hAnsi="Arial" w:cs="Arial"/>
              </w:rPr>
            </w:pPr>
            <w:r>
              <w:rPr>
                <w:rFonts w:ascii="Arial" w:hAnsi="Arial" w:cs="Arial"/>
              </w:rPr>
              <w:t>Page 7</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7</w:t>
            </w:r>
          </w:p>
        </w:tc>
        <w:tc>
          <w:tcPr>
            <w:tcW w:w="7077" w:type="dxa"/>
            <w:vAlign w:val="center"/>
          </w:tcPr>
          <w:p w:rsidR="00A56A71" w:rsidRPr="00730361" w:rsidRDefault="00D0700B" w:rsidP="00D64768">
            <w:pPr>
              <w:spacing w:before="60" w:after="60"/>
              <w:rPr>
                <w:rFonts w:ascii="Arial" w:hAnsi="Arial" w:cs="Arial"/>
              </w:rPr>
            </w:pPr>
            <w:r>
              <w:rPr>
                <w:rFonts w:ascii="Arial" w:hAnsi="Arial" w:cs="Arial"/>
              </w:rPr>
              <w:t>Informations sur le prix d’un Merveilleux au chocolat</w:t>
            </w:r>
            <w:r w:rsidR="001A016D">
              <w:rPr>
                <w:rFonts w:ascii="Arial" w:hAnsi="Arial" w:cs="Arial"/>
              </w:rPr>
              <w:t>, format individuel</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7</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8</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Un spectacle visuel et olfactif</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8</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9</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Quand un seul gâteau vous fait chavirer le cœur !</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9</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10</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L’avis de Julien, internaute</w:t>
            </w:r>
          </w:p>
        </w:tc>
        <w:tc>
          <w:tcPr>
            <w:tcW w:w="1657" w:type="dxa"/>
            <w:vAlign w:val="center"/>
          </w:tcPr>
          <w:p w:rsidR="00A56A71" w:rsidRPr="00730361" w:rsidRDefault="00A56A71" w:rsidP="00952244">
            <w:pPr>
              <w:spacing w:before="60" w:after="60"/>
              <w:rPr>
                <w:rFonts w:ascii="Arial" w:hAnsi="Arial" w:cs="Arial"/>
              </w:rPr>
            </w:pPr>
            <w:r w:rsidRPr="00730361">
              <w:rPr>
                <w:rFonts w:ascii="Arial" w:hAnsi="Arial" w:cs="Arial"/>
              </w:rPr>
              <w:t xml:space="preserve">Page </w:t>
            </w:r>
            <w:r w:rsidR="00952244">
              <w:rPr>
                <w:rFonts w:ascii="Arial" w:hAnsi="Arial" w:cs="Arial"/>
              </w:rPr>
              <w:t>9</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11</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Communication Facebook</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10</w:t>
            </w:r>
          </w:p>
        </w:tc>
      </w:tr>
      <w:tr w:rsidR="00A56A71" w:rsidRPr="00730361" w:rsidTr="007E6533">
        <w:trPr>
          <w:trHeight w:val="340"/>
          <w:jc w:val="center"/>
        </w:trPr>
        <w:tc>
          <w:tcPr>
            <w:tcW w:w="1384" w:type="dxa"/>
            <w:vAlign w:val="center"/>
          </w:tcPr>
          <w:p w:rsidR="00A56A71" w:rsidRPr="00730361" w:rsidRDefault="00A56A71" w:rsidP="00192E58">
            <w:pPr>
              <w:spacing w:before="60" w:after="60"/>
              <w:rPr>
                <w:rFonts w:ascii="Arial" w:hAnsi="Arial" w:cs="Arial"/>
              </w:rPr>
            </w:pPr>
            <w:r w:rsidRPr="00730361">
              <w:rPr>
                <w:rFonts w:ascii="Arial" w:hAnsi="Arial" w:cs="Arial"/>
              </w:rPr>
              <w:t>Annexe 12</w:t>
            </w:r>
          </w:p>
        </w:tc>
        <w:tc>
          <w:tcPr>
            <w:tcW w:w="7077" w:type="dxa"/>
            <w:vAlign w:val="center"/>
          </w:tcPr>
          <w:p w:rsidR="00A56A71" w:rsidRPr="00730361" w:rsidRDefault="00A56A71" w:rsidP="00F16278">
            <w:pPr>
              <w:spacing w:before="60" w:after="60"/>
              <w:rPr>
                <w:rFonts w:ascii="Arial" w:hAnsi="Arial" w:cs="Arial"/>
              </w:rPr>
            </w:pPr>
            <w:r>
              <w:rPr>
                <w:rFonts w:ascii="Arial" w:hAnsi="Arial" w:cs="Arial"/>
              </w:rPr>
              <w:t xml:space="preserve">L’avis du e-journal </w:t>
            </w:r>
            <w:proofErr w:type="spellStart"/>
            <w:r w:rsidRPr="00E23BBB">
              <w:rPr>
                <w:rFonts w:ascii="Arial" w:hAnsi="Arial" w:cs="Arial"/>
                <w:i/>
              </w:rPr>
              <w:t>Welove</w:t>
            </w:r>
            <w:r w:rsidR="00F16278">
              <w:rPr>
                <w:rFonts w:ascii="Arial" w:hAnsi="Arial" w:cs="Arial"/>
                <w:i/>
              </w:rPr>
              <w:t>n</w:t>
            </w:r>
            <w:r w:rsidRPr="00E23BBB">
              <w:rPr>
                <w:rFonts w:ascii="Arial" w:hAnsi="Arial" w:cs="Arial"/>
                <w:i/>
              </w:rPr>
              <w:t>ancy</w:t>
            </w:r>
            <w:proofErr w:type="spellEnd"/>
          </w:p>
        </w:tc>
        <w:tc>
          <w:tcPr>
            <w:tcW w:w="1657" w:type="dxa"/>
            <w:vAlign w:val="center"/>
          </w:tcPr>
          <w:p w:rsidR="00A56A71" w:rsidRPr="00730361" w:rsidRDefault="00A56A71" w:rsidP="00952244">
            <w:pPr>
              <w:spacing w:before="60" w:after="60"/>
              <w:rPr>
                <w:rFonts w:ascii="Arial" w:hAnsi="Arial" w:cs="Arial"/>
              </w:rPr>
            </w:pPr>
            <w:r w:rsidRPr="00730361">
              <w:rPr>
                <w:rFonts w:ascii="Arial" w:hAnsi="Arial" w:cs="Arial"/>
              </w:rPr>
              <w:t xml:space="preserve">Page </w:t>
            </w:r>
            <w:r>
              <w:rPr>
                <w:rFonts w:ascii="Arial" w:hAnsi="Arial" w:cs="Arial"/>
              </w:rPr>
              <w:t>1</w:t>
            </w:r>
            <w:r w:rsidR="00952244">
              <w:rPr>
                <w:rFonts w:ascii="Arial" w:hAnsi="Arial" w:cs="Arial"/>
              </w:rPr>
              <w:t>0</w:t>
            </w:r>
          </w:p>
        </w:tc>
      </w:tr>
      <w:tr w:rsidR="00A56A71" w:rsidRPr="00730361" w:rsidTr="007E6533">
        <w:trPr>
          <w:trHeight w:val="340"/>
          <w:jc w:val="center"/>
        </w:trPr>
        <w:tc>
          <w:tcPr>
            <w:tcW w:w="1384" w:type="dxa"/>
            <w:vAlign w:val="center"/>
          </w:tcPr>
          <w:p w:rsidR="00A56A71" w:rsidRPr="00730361" w:rsidRDefault="00A56A71" w:rsidP="00D64768">
            <w:pPr>
              <w:spacing w:before="60" w:after="60"/>
              <w:rPr>
                <w:rFonts w:ascii="Arial" w:hAnsi="Arial" w:cs="Arial"/>
              </w:rPr>
            </w:pPr>
            <w:r w:rsidRPr="00730361">
              <w:rPr>
                <w:rFonts w:ascii="Arial" w:hAnsi="Arial" w:cs="Arial"/>
              </w:rPr>
              <w:t>Annexe 1</w:t>
            </w:r>
            <w:r>
              <w:rPr>
                <w:rFonts w:ascii="Arial" w:hAnsi="Arial" w:cs="Arial"/>
              </w:rPr>
              <w:t>3</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L’avis de Kelly</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1</w:t>
            </w:r>
            <w:r w:rsidR="00952244">
              <w:rPr>
                <w:rFonts w:ascii="Arial" w:hAnsi="Arial" w:cs="Arial"/>
              </w:rPr>
              <w:t>0</w:t>
            </w:r>
          </w:p>
        </w:tc>
      </w:tr>
      <w:tr w:rsidR="00A56A71" w:rsidRPr="00730361" w:rsidTr="007E6533">
        <w:trPr>
          <w:trHeight w:val="340"/>
          <w:jc w:val="center"/>
        </w:trPr>
        <w:tc>
          <w:tcPr>
            <w:tcW w:w="1384" w:type="dxa"/>
            <w:vAlign w:val="center"/>
          </w:tcPr>
          <w:p w:rsidR="00A56A71" w:rsidRPr="00730361" w:rsidRDefault="00A56A71" w:rsidP="00D64768">
            <w:pPr>
              <w:spacing w:before="60" w:after="60"/>
              <w:rPr>
                <w:rFonts w:ascii="Arial" w:hAnsi="Arial" w:cs="Arial"/>
              </w:rPr>
            </w:pPr>
            <w:r w:rsidRPr="00730361">
              <w:rPr>
                <w:rFonts w:ascii="Arial" w:hAnsi="Arial" w:cs="Arial"/>
              </w:rPr>
              <w:t>Annexe 1</w:t>
            </w:r>
            <w:r>
              <w:rPr>
                <w:rFonts w:ascii="Arial" w:hAnsi="Arial" w:cs="Arial"/>
              </w:rPr>
              <w:t>4</w:t>
            </w:r>
          </w:p>
        </w:tc>
        <w:tc>
          <w:tcPr>
            <w:tcW w:w="7077" w:type="dxa"/>
            <w:vAlign w:val="center"/>
          </w:tcPr>
          <w:p w:rsidR="00A56A71" w:rsidRPr="00730361" w:rsidRDefault="00A56A71" w:rsidP="00D64768">
            <w:pPr>
              <w:spacing w:before="60" w:after="60"/>
              <w:rPr>
                <w:rFonts w:ascii="Arial" w:hAnsi="Arial" w:cs="Arial"/>
              </w:rPr>
            </w:pPr>
            <w:r>
              <w:rPr>
                <w:rFonts w:ascii="Arial" w:hAnsi="Arial" w:cs="Arial"/>
              </w:rPr>
              <w:t>Opération de SMS-Mailing</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11</w:t>
            </w:r>
          </w:p>
        </w:tc>
      </w:tr>
      <w:tr w:rsidR="00A56A71" w:rsidRPr="00730361" w:rsidTr="007E6533">
        <w:trPr>
          <w:trHeight w:val="353"/>
          <w:jc w:val="center"/>
        </w:trPr>
        <w:tc>
          <w:tcPr>
            <w:tcW w:w="8461" w:type="dxa"/>
            <w:gridSpan w:val="2"/>
            <w:vAlign w:val="center"/>
          </w:tcPr>
          <w:p w:rsidR="00A56A71" w:rsidRPr="00730361" w:rsidRDefault="00A56A71" w:rsidP="00D64768">
            <w:pPr>
              <w:tabs>
                <w:tab w:val="right" w:pos="8212"/>
              </w:tabs>
              <w:spacing w:before="60" w:after="60"/>
              <w:rPr>
                <w:rStyle w:val="Garde2Dossiersommaire"/>
                <w:rFonts w:ascii="Arial" w:hAnsi="Arial" w:cs="Arial"/>
              </w:rPr>
            </w:pPr>
            <w:r w:rsidRPr="00730361">
              <w:rPr>
                <w:rStyle w:val="Garde2Dossiersommaire"/>
                <w:rFonts w:ascii="Arial" w:hAnsi="Arial" w:cs="Arial"/>
              </w:rPr>
              <w:t>Sous-partie 2 : Question relative à une problématique de gestion</w:t>
            </w:r>
            <w:r w:rsidRPr="00730361">
              <w:rPr>
                <w:rStyle w:val="Garde2Dossiersommaire"/>
                <w:rFonts w:ascii="Arial" w:hAnsi="Arial" w:cs="Arial"/>
              </w:rPr>
              <w:tab/>
              <w:t>30 points</w:t>
            </w:r>
          </w:p>
        </w:tc>
        <w:tc>
          <w:tcPr>
            <w:tcW w:w="1657" w:type="dxa"/>
            <w:vAlign w:val="center"/>
          </w:tcPr>
          <w:p w:rsidR="00A56A71" w:rsidRPr="00730361" w:rsidRDefault="00A56A71" w:rsidP="00D64768">
            <w:pPr>
              <w:spacing w:before="60" w:after="60"/>
              <w:rPr>
                <w:rFonts w:ascii="Arial" w:hAnsi="Arial" w:cs="Arial"/>
              </w:rPr>
            </w:pPr>
            <w:r w:rsidRPr="00730361">
              <w:rPr>
                <w:rFonts w:ascii="Arial" w:hAnsi="Arial" w:cs="Arial"/>
              </w:rPr>
              <w:t xml:space="preserve">Page </w:t>
            </w:r>
            <w:r>
              <w:rPr>
                <w:rFonts w:ascii="Arial" w:hAnsi="Arial" w:cs="Arial"/>
              </w:rPr>
              <w:t>1</w:t>
            </w:r>
            <w:r w:rsidR="00952244">
              <w:rPr>
                <w:rFonts w:ascii="Arial" w:hAnsi="Arial" w:cs="Arial"/>
              </w:rPr>
              <w:t>2</w:t>
            </w:r>
          </w:p>
        </w:tc>
      </w:tr>
    </w:tbl>
    <w:p w:rsidR="004A57EC" w:rsidRPr="00730361" w:rsidRDefault="004A57EC" w:rsidP="004A57EC">
      <w:pPr>
        <w:pStyle w:val="SspartSous-partie"/>
        <w:rPr>
          <w:rFonts w:cs="Arial"/>
        </w:rPr>
      </w:pPr>
      <w:r w:rsidRPr="00730361">
        <w:rPr>
          <w:rFonts w:cs="Arial"/>
        </w:rPr>
        <w:lastRenderedPageBreak/>
        <w:t>Sujet de gestion</w:t>
      </w:r>
    </w:p>
    <w:p w:rsidR="004A57EC" w:rsidRPr="00730361" w:rsidRDefault="004A57EC" w:rsidP="004A57EC">
      <w:pPr>
        <w:pStyle w:val="Garde2Remarqueliminaire"/>
        <w:rPr>
          <w:rFonts w:cs="Arial"/>
        </w:rPr>
      </w:pPr>
      <w:r w:rsidRPr="00730361">
        <w:rPr>
          <w:rFonts w:cs="Arial"/>
        </w:rPr>
        <w:t>Le sujet proposé s’appuie sur une situation réelle d’entreprise, simplifiée et adaptée pour les besoins de l’épreuve. Pour des raisons évidentes de confidentialité, les données chiffrées et les éléments de la politique commerciale de l’entreprise</w:t>
      </w:r>
      <w:bookmarkStart w:id="0" w:name="_GoBack"/>
      <w:bookmarkEnd w:id="0"/>
      <w:r w:rsidRPr="00730361">
        <w:rPr>
          <w:rFonts w:cs="Arial"/>
        </w:rPr>
        <w:t xml:space="preserve"> ont pu être modifiés.</w:t>
      </w:r>
    </w:p>
    <w:p w:rsidR="007E6A38" w:rsidRPr="00730361" w:rsidRDefault="004A57EC" w:rsidP="007E6A38">
      <w:pPr>
        <w:pStyle w:val="Garde2Remarqueliminaire"/>
        <w:spacing w:before="240"/>
        <w:rPr>
          <w:rFonts w:cs="Arial"/>
        </w:rPr>
      </w:pPr>
      <w:r w:rsidRPr="00730361">
        <w:rPr>
          <w:rFonts w:cs="Arial"/>
        </w:rPr>
        <w:t>Il est demandé a</w:t>
      </w:r>
      <w:r w:rsidR="004E3DBA">
        <w:rPr>
          <w:rFonts w:cs="Arial"/>
        </w:rPr>
        <w:t>u candidat de se situer dans le contexte</w:t>
      </w:r>
      <w:r w:rsidRPr="00730361">
        <w:rPr>
          <w:rFonts w:cs="Arial"/>
        </w:rPr>
        <w:t xml:space="preserve"> des données présentées et d’exposer ses solutions avec concision et rigueur en prenant soin de justifier ses démarches.</w:t>
      </w:r>
    </w:p>
    <w:p w:rsidR="007E6A38" w:rsidRPr="00730361" w:rsidRDefault="007E6A38" w:rsidP="007E6A38">
      <w:pPr>
        <w:pStyle w:val="Garde2Remarqueliminaire"/>
        <w:spacing w:before="2280"/>
        <w:jc w:val="center"/>
        <w:rPr>
          <w:rFonts w:cs="Arial"/>
          <w:b/>
          <w:i w:val="0"/>
        </w:rPr>
      </w:pPr>
      <w:r w:rsidRPr="00730361">
        <w:rPr>
          <w:rFonts w:cs="Arial"/>
          <w:b/>
          <w:i w:val="0"/>
          <w:noProof/>
          <w:lang w:eastAsia="zh-CN"/>
        </w:rPr>
        <w:drawing>
          <wp:anchor distT="0" distB="0" distL="114300" distR="114300" simplePos="0" relativeHeight="251663360" behindDoc="1" locked="0" layoutInCell="1" allowOverlap="1">
            <wp:simplePos x="0" y="0"/>
            <wp:positionH relativeFrom="column">
              <wp:posOffset>2491105</wp:posOffset>
            </wp:positionH>
            <wp:positionV relativeFrom="paragraph">
              <wp:posOffset>45085</wp:posOffset>
            </wp:positionV>
            <wp:extent cx="831850" cy="1171575"/>
            <wp:effectExtent l="19050" t="0" r="6350" b="0"/>
            <wp:wrapNone/>
            <wp:docPr id="1" name="Image 1" descr="C:\Users\vankemmel\Downloads\Logo Aux Merveilleu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nkemmel\Downloads\Logo Aux Merveilleux.jpg"/>
                    <pic:cNvPicPr>
                      <a:picLocks noChangeAspect="1" noChangeArrowheads="1"/>
                    </pic:cNvPicPr>
                  </pic:nvPicPr>
                  <pic:blipFill>
                    <a:blip r:embed="rId9" cstate="print"/>
                    <a:srcRect/>
                    <a:stretch>
                      <a:fillRect/>
                    </a:stretch>
                  </pic:blipFill>
                  <pic:spPr bwMode="auto">
                    <a:xfrm>
                      <a:off x="0" y="0"/>
                      <a:ext cx="831850" cy="1171575"/>
                    </a:xfrm>
                    <a:prstGeom prst="rect">
                      <a:avLst/>
                    </a:prstGeom>
                    <a:noFill/>
                    <a:ln w="9525">
                      <a:noFill/>
                      <a:miter lim="800000"/>
                      <a:headEnd/>
                      <a:tailEnd/>
                    </a:ln>
                  </pic:spPr>
                </pic:pic>
              </a:graphicData>
            </a:graphic>
          </wp:anchor>
        </w:drawing>
      </w:r>
      <w:r w:rsidRPr="00730361">
        <w:rPr>
          <w:rFonts w:cs="Arial"/>
          <w:b/>
          <w:i w:val="0"/>
        </w:rPr>
        <w:t>Aux Merveilleux de Fred</w:t>
      </w:r>
    </w:p>
    <w:p w:rsidR="007E6A38" w:rsidRPr="00523F6E" w:rsidRDefault="007E6A38" w:rsidP="00523F6E">
      <w:pPr>
        <w:pStyle w:val="EavapNormalespaceavantetaprs"/>
        <w:rPr>
          <w:rFonts w:cs="Arial"/>
        </w:rPr>
      </w:pPr>
      <w:r w:rsidRPr="00523F6E">
        <w:rPr>
          <w:rFonts w:cs="Arial"/>
        </w:rPr>
        <w:t xml:space="preserve">Frédéric </w:t>
      </w:r>
      <w:proofErr w:type="spellStart"/>
      <w:r w:rsidRPr="00523F6E">
        <w:rPr>
          <w:rFonts w:cs="Arial"/>
        </w:rPr>
        <w:t>Vaucamps</w:t>
      </w:r>
      <w:proofErr w:type="spellEnd"/>
      <w:r w:rsidRPr="00523F6E">
        <w:rPr>
          <w:rFonts w:cs="Arial"/>
        </w:rPr>
        <w:t xml:space="preserve"> est un pâtissier originaire du nord de la France. Sa spécialité « le Merveilleux », est une pâtisserie à base de meringue e</w:t>
      </w:r>
      <w:r w:rsidR="006029EC" w:rsidRPr="00523F6E">
        <w:rPr>
          <w:rFonts w:cs="Arial"/>
        </w:rPr>
        <w:t>t de crème fouettée, recouverte</w:t>
      </w:r>
      <w:r w:rsidRPr="00523F6E">
        <w:rPr>
          <w:rFonts w:cs="Arial"/>
        </w:rPr>
        <w:t xml:space="preserve"> de copeaux de biscuits ou de chocolat. En 1997, il inaugure son premier magasin « Aux Merveilleux de Fred » à Lille. Depuis, la société n</w:t>
      </w:r>
      <w:r w:rsidR="00E61AA8" w:rsidRPr="00523F6E">
        <w:rPr>
          <w:rFonts w:cs="Arial"/>
        </w:rPr>
        <w:t>’a</w:t>
      </w:r>
      <w:r w:rsidRPr="00523F6E">
        <w:rPr>
          <w:rFonts w:cs="Arial"/>
        </w:rPr>
        <w:t xml:space="preserve"> cess</w:t>
      </w:r>
      <w:r w:rsidR="00E61AA8" w:rsidRPr="00523F6E">
        <w:rPr>
          <w:rFonts w:cs="Arial"/>
        </w:rPr>
        <w:t>é</w:t>
      </w:r>
      <w:r w:rsidRPr="00523F6E">
        <w:rPr>
          <w:rFonts w:cs="Arial"/>
        </w:rPr>
        <w:t xml:space="preserve"> de s’agrandir</w:t>
      </w:r>
      <w:r w:rsidR="00E61AA8" w:rsidRPr="00523F6E">
        <w:rPr>
          <w:rFonts w:cs="Arial"/>
        </w:rPr>
        <w:t>. Elle</w:t>
      </w:r>
      <w:r w:rsidRPr="00523F6E">
        <w:rPr>
          <w:rFonts w:cs="Arial"/>
        </w:rPr>
        <w:t xml:space="preserve"> compte aujourd’hui près d’une vingtaine de boutiques en France, en Belgique et dans des villes prestigieuses comme Londres, Lausanne ou New-York.</w:t>
      </w:r>
    </w:p>
    <w:p w:rsidR="004A57EC" w:rsidRPr="00730361" w:rsidRDefault="007E6A38" w:rsidP="004A57EC">
      <w:pPr>
        <w:pStyle w:val="DosDossier"/>
      </w:pPr>
      <w:r w:rsidRPr="00730361">
        <w:t>L</w:t>
      </w:r>
      <w:r w:rsidR="009C62D6">
        <w:t>A place de l’entreprise sur le marché</w:t>
      </w:r>
    </w:p>
    <w:p w:rsidR="00B21021" w:rsidRPr="00523F6E" w:rsidRDefault="00B21021" w:rsidP="00523F6E">
      <w:pPr>
        <w:pStyle w:val="EavapNormalespaceavantetaprs"/>
        <w:rPr>
          <w:rFonts w:cs="Arial"/>
        </w:rPr>
      </w:pPr>
      <w:r w:rsidRPr="00523F6E">
        <w:rPr>
          <w:rFonts w:cs="Arial"/>
        </w:rPr>
        <w:t>Le secteur de la pâtisserie artisanale doit faire face à la concurrence des grandes surfaces alimentaires qui proposent des pâtiss</w:t>
      </w:r>
      <w:r w:rsidR="00A12132">
        <w:rPr>
          <w:rFonts w:cs="Arial"/>
        </w:rPr>
        <w:t>eries industrielles. L</w:t>
      </w:r>
      <w:r w:rsidRPr="00523F6E">
        <w:rPr>
          <w:rFonts w:cs="Arial"/>
        </w:rPr>
        <w:t xml:space="preserve">’amélioration de la qualité de ces produits attire </w:t>
      </w:r>
      <w:r w:rsidR="00E61AA8" w:rsidRPr="00523F6E">
        <w:rPr>
          <w:rFonts w:cs="Arial"/>
        </w:rPr>
        <w:t xml:space="preserve">désormais </w:t>
      </w:r>
      <w:r w:rsidRPr="00523F6E">
        <w:rPr>
          <w:rFonts w:cs="Arial"/>
        </w:rPr>
        <w:t xml:space="preserve">de plus en plus de consommateurs. « Aux Merveilleux de Fred » </w:t>
      </w:r>
      <w:r w:rsidR="00523F6E">
        <w:rPr>
          <w:rFonts w:cs="Arial"/>
        </w:rPr>
        <w:t>se doit donc de prendre en compte ces évolutions du marché.</w:t>
      </w:r>
    </w:p>
    <w:p w:rsidR="004A57EC" w:rsidRPr="00730361" w:rsidRDefault="004A57EC" w:rsidP="004A57EC">
      <w:pPr>
        <w:pStyle w:val="TfTravailfaire"/>
      </w:pPr>
      <w:r w:rsidRPr="00730361">
        <w:t>Travail à faire (annexes</w:t>
      </w:r>
      <w:r w:rsidR="007E6A38" w:rsidRPr="00730361">
        <w:t xml:space="preserve"> 1 à </w:t>
      </w:r>
      <w:r w:rsidR="00B5402E">
        <w:t>7</w:t>
      </w:r>
      <w:r w:rsidRPr="00730361">
        <w:t>) :</w:t>
      </w:r>
    </w:p>
    <w:p w:rsidR="00B21021" w:rsidRDefault="00B21021" w:rsidP="007E6A38">
      <w:pPr>
        <w:pStyle w:val="QstQuestion"/>
        <w:ind w:left="720" w:hanging="720"/>
        <w:rPr>
          <w:rFonts w:cs="Arial"/>
        </w:rPr>
      </w:pPr>
      <w:r>
        <w:rPr>
          <w:rFonts w:cs="Arial"/>
        </w:rPr>
        <w:t>Présentez l’offre sur le marché de la pâtisserie.</w:t>
      </w:r>
    </w:p>
    <w:p w:rsidR="00B21021" w:rsidRDefault="007E6A38" w:rsidP="004A57EC">
      <w:pPr>
        <w:pStyle w:val="QstQuestion"/>
        <w:ind w:left="720" w:hanging="720"/>
        <w:rPr>
          <w:rFonts w:cs="Arial"/>
        </w:rPr>
      </w:pPr>
      <w:r w:rsidRPr="00730361">
        <w:rPr>
          <w:rFonts w:cs="Arial"/>
        </w:rPr>
        <w:t>Identifiez les facteurs explicatifs du comportement d</w:t>
      </w:r>
      <w:r w:rsidR="00523F6E">
        <w:rPr>
          <w:rFonts w:cs="Arial"/>
        </w:rPr>
        <w:t>es consommateurs de pâtisseries</w:t>
      </w:r>
      <w:r w:rsidRPr="00730361">
        <w:rPr>
          <w:rFonts w:cs="Arial"/>
        </w:rPr>
        <w:t xml:space="preserve">. </w:t>
      </w:r>
    </w:p>
    <w:p w:rsidR="00B21021" w:rsidRDefault="00B21021" w:rsidP="00B879D7">
      <w:pPr>
        <w:pStyle w:val="QstQuestion"/>
        <w:ind w:left="720" w:hanging="720"/>
        <w:rPr>
          <w:rFonts w:cs="Arial"/>
        </w:rPr>
      </w:pPr>
      <w:r>
        <w:rPr>
          <w:rFonts w:cs="Arial"/>
        </w:rPr>
        <w:t>Caractérisez la dimension de la gamme « </w:t>
      </w:r>
      <w:r w:rsidR="00B879D7">
        <w:rPr>
          <w:rFonts w:cs="Arial"/>
        </w:rPr>
        <w:t>Aux</w:t>
      </w:r>
      <w:r>
        <w:rPr>
          <w:rFonts w:cs="Arial"/>
        </w:rPr>
        <w:t xml:space="preserve"> Merveilleux de Fred » et présentez </w:t>
      </w:r>
      <w:r w:rsidR="00D9677C">
        <w:rPr>
          <w:rFonts w:cs="Arial"/>
        </w:rPr>
        <w:t>les avantages</w:t>
      </w:r>
      <w:r>
        <w:rPr>
          <w:rFonts w:cs="Arial"/>
        </w:rPr>
        <w:t xml:space="preserve"> d’une telle gamme pour l’entreprise.</w:t>
      </w:r>
    </w:p>
    <w:p w:rsidR="00B21021" w:rsidRDefault="00574ED2" w:rsidP="004A57EC">
      <w:pPr>
        <w:pStyle w:val="QstQuestion"/>
        <w:ind w:left="720" w:hanging="720"/>
        <w:rPr>
          <w:rFonts w:cs="Arial"/>
        </w:rPr>
      </w:pPr>
      <w:r>
        <w:rPr>
          <w:rFonts w:cs="Arial"/>
        </w:rPr>
        <w:t xml:space="preserve">Calculez le prix de vente d’un </w:t>
      </w:r>
      <w:r w:rsidR="00B21021">
        <w:rPr>
          <w:rFonts w:cs="Arial"/>
        </w:rPr>
        <w:t>Merveilleux au chocolat</w:t>
      </w:r>
      <w:r>
        <w:rPr>
          <w:rFonts w:cs="Arial"/>
        </w:rPr>
        <w:t>, format individuel.</w:t>
      </w:r>
    </w:p>
    <w:p w:rsidR="004A57EC" w:rsidRDefault="000E71B8" w:rsidP="004A57EC">
      <w:pPr>
        <w:pStyle w:val="QstQuestion"/>
        <w:ind w:left="720" w:hanging="720"/>
        <w:rPr>
          <w:rFonts w:cs="Arial"/>
        </w:rPr>
      </w:pPr>
      <w:r>
        <w:rPr>
          <w:rFonts w:cs="Arial"/>
        </w:rPr>
        <w:t>Appréciez la pertinence du</w:t>
      </w:r>
      <w:r w:rsidR="00B21021">
        <w:rPr>
          <w:rFonts w:cs="Arial"/>
        </w:rPr>
        <w:t xml:space="preserve"> positionnement retenu </w:t>
      </w:r>
      <w:r>
        <w:rPr>
          <w:rFonts w:cs="Arial"/>
        </w:rPr>
        <w:t>par l’entreprise pour son offre.</w:t>
      </w:r>
    </w:p>
    <w:p w:rsidR="000E71B8" w:rsidRDefault="000E71B8">
      <w:pPr>
        <w:rPr>
          <w:rFonts w:ascii="Arial" w:eastAsia="Times New Roman" w:hAnsi="Arial" w:cs="Arial"/>
          <w:szCs w:val="24"/>
          <w:lang w:eastAsia="fr-FR"/>
        </w:rPr>
      </w:pPr>
      <w:r>
        <w:rPr>
          <w:rFonts w:cs="Arial"/>
        </w:rPr>
        <w:br w:type="page"/>
      </w:r>
    </w:p>
    <w:p w:rsidR="004A57EC" w:rsidRPr="00730361" w:rsidRDefault="004A57EC" w:rsidP="004A57EC">
      <w:pPr>
        <w:pStyle w:val="DosDossier"/>
      </w:pPr>
      <w:r w:rsidRPr="00730361">
        <w:lastRenderedPageBreak/>
        <w:t>L’</w:t>
      </w:r>
      <w:r w:rsidR="007E6A38" w:rsidRPr="00730361">
        <w:t xml:space="preserve">EXPÉRIENCE DE CONSOMMATION </w:t>
      </w:r>
      <w:r w:rsidR="00242CE3">
        <w:t xml:space="preserve"> EN BOUTIQUE</w:t>
      </w:r>
    </w:p>
    <w:p w:rsidR="00705840" w:rsidRPr="00730361" w:rsidRDefault="00705840" w:rsidP="004A57EC">
      <w:pPr>
        <w:pStyle w:val="EavapNormalespaceavantetaprs"/>
        <w:rPr>
          <w:rFonts w:cs="Arial"/>
        </w:rPr>
      </w:pPr>
      <w:r w:rsidRPr="00730361">
        <w:rPr>
          <w:rFonts w:cs="Arial"/>
        </w:rPr>
        <w:t xml:space="preserve">Fort du succès de son produit, Fréderic </w:t>
      </w:r>
      <w:proofErr w:type="spellStart"/>
      <w:r w:rsidRPr="00730361">
        <w:rPr>
          <w:rFonts w:cs="Arial"/>
        </w:rPr>
        <w:t>Vaucamps</w:t>
      </w:r>
      <w:proofErr w:type="spellEnd"/>
      <w:r w:rsidRPr="00730361">
        <w:rPr>
          <w:rFonts w:cs="Arial"/>
        </w:rPr>
        <w:t xml:space="preserve"> décide d’ouvrir une nouvelle boutique à Nancy, après Lille, Bruxelles</w:t>
      </w:r>
      <w:r w:rsidR="003508BB">
        <w:rPr>
          <w:rFonts w:cs="Arial"/>
        </w:rPr>
        <w:t>,</w:t>
      </w:r>
      <w:r w:rsidRPr="00730361">
        <w:rPr>
          <w:rFonts w:cs="Arial"/>
        </w:rPr>
        <w:t xml:space="preserve"> Paris, Metz… Pour répondre aux attentes des consommateurs, il décide d’innover en proposant un espace salon de thé, pour déguster sur place Merveilleux et autres gourmandises.</w:t>
      </w:r>
    </w:p>
    <w:p w:rsidR="004A57EC" w:rsidRPr="00730361" w:rsidRDefault="004A57EC" w:rsidP="004A57EC">
      <w:pPr>
        <w:pStyle w:val="TfTravailfaire"/>
      </w:pPr>
      <w:r w:rsidRPr="00730361">
        <w:t>Travail à faire (annexes</w:t>
      </w:r>
      <w:r w:rsidR="00705840" w:rsidRPr="00730361">
        <w:t xml:space="preserve"> </w:t>
      </w:r>
      <w:r w:rsidR="005A2FBE">
        <w:t>8</w:t>
      </w:r>
      <w:r w:rsidRPr="00730361">
        <w:t xml:space="preserve"> à </w:t>
      </w:r>
      <w:r w:rsidR="00523F6E">
        <w:t>10</w:t>
      </w:r>
      <w:r w:rsidRPr="00730361">
        <w:t>) :</w:t>
      </w:r>
    </w:p>
    <w:p w:rsidR="006B1510" w:rsidRPr="00730361" w:rsidRDefault="005A2FBE" w:rsidP="00705840">
      <w:pPr>
        <w:pStyle w:val="QstQuestion"/>
        <w:ind w:left="720" w:hanging="720"/>
        <w:rPr>
          <w:rFonts w:cs="Arial"/>
        </w:rPr>
      </w:pPr>
      <w:r>
        <w:rPr>
          <w:rFonts w:cs="Arial"/>
        </w:rPr>
        <w:t>Présentez l’o</w:t>
      </w:r>
      <w:r w:rsidR="006B1510">
        <w:rPr>
          <w:rFonts w:cs="Arial"/>
        </w:rPr>
        <w:t>ffre globale</w:t>
      </w:r>
      <w:r>
        <w:rPr>
          <w:rFonts w:cs="Arial"/>
        </w:rPr>
        <w:t xml:space="preserve"> de la boutique « Aux Merveilleux de Fred » de Nancy</w:t>
      </w:r>
      <w:r w:rsidR="00821FF8">
        <w:rPr>
          <w:rFonts w:cs="Arial"/>
        </w:rPr>
        <w:t xml:space="preserve"> et montrez son intérêt pour l’entreprise</w:t>
      </w:r>
      <w:r>
        <w:rPr>
          <w:rFonts w:cs="Arial"/>
        </w:rPr>
        <w:t>.</w:t>
      </w:r>
    </w:p>
    <w:p w:rsidR="00705840" w:rsidRPr="00730361" w:rsidRDefault="00705840" w:rsidP="00705840">
      <w:pPr>
        <w:pStyle w:val="QstQuestion"/>
        <w:ind w:left="720" w:hanging="720"/>
        <w:rPr>
          <w:rFonts w:cs="Arial"/>
        </w:rPr>
      </w:pPr>
      <w:r w:rsidRPr="00730361">
        <w:rPr>
          <w:rFonts w:cs="Arial"/>
        </w:rPr>
        <w:t>Présentez les différentes étapes de l’expérience de consommation vécue par les clients de la boutique « Aux Merveilleux de Fred » de Nancy.</w:t>
      </w:r>
    </w:p>
    <w:p w:rsidR="00705840" w:rsidRPr="00730361" w:rsidRDefault="00705840" w:rsidP="00705840">
      <w:pPr>
        <w:pStyle w:val="QstQuestion"/>
        <w:ind w:left="720" w:hanging="720"/>
        <w:rPr>
          <w:rFonts w:cs="Arial"/>
        </w:rPr>
      </w:pPr>
      <w:r w:rsidRPr="00730361">
        <w:rPr>
          <w:rFonts w:cs="Arial"/>
        </w:rPr>
        <w:t>Précisez sur quelle composante de la valeur perçue</w:t>
      </w:r>
      <w:r w:rsidR="00C22C86">
        <w:rPr>
          <w:rFonts w:cs="Arial"/>
        </w:rPr>
        <w:t xml:space="preserve"> par les clients</w:t>
      </w:r>
      <w:r w:rsidR="00A12132">
        <w:rPr>
          <w:rFonts w:cs="Arial"/>
        </w:rPr>
        <w:t>,</w:t>
      </w:r>
      <w:r w:rsidR="00574ED2">
        <w:rPr>
          <w:rFonts w:cs="Arial"/>
        </w:rPr>
        <w:t xml:space="preserve"> </w:t>
      </w:r>
      <w:r w:rsidR="00A12132">
        <w:rPr>
          <w:rFonts w:cs="Arial"/>
        </w:rPr>
        <w:t xml:space="preserve">la boutique </w:t>
      </w:r>
      <w:r w:rsidRPr="00730361">
        <w:rPr>
          <w:rFonts w:cs="Arial"/>
        </w:rPr>
        <w:t>« </w:t>
      </w:r>
      <w:r w:rsidR="00192E58">
        <w:rPr>
          <w:rFonts w:cs="Arial"/>
        </w:rPr>
        <w:t>Aux</w:t>
      </w:r>
      <w:r w:rsidRPr="00730361">
        <w:rPr>
          <w:rFonts w:cs="Arial"/>
        </w:rPr>
        <w:t xml:space="preserve"> Merveilleux de Fred » agit principalement.</w:t>
      </w:r>
    </w:p>
    <w:p w:rsidR="00705840" w:rsidRPr="00730361" w:rsidRDefault="00705840" w:rsidP="00705840">
      <w:pPr>
        <w:pStyle w:val="QstQuestion"/>
        <w:ind w:left="720" w:hanging="720"/>
        <w:rPr>
          <w:rFonts w:cs="Arial"/>
        </w:rPr>
      </w:pPr>
      <w:r w:rsidRPr="00730361">
        <w:rPr>
          <w:rFonts w:cs="Arial"/>
        </w:rPr>
        <w:t>Identifiez les raisons de la fidélité des clients de la boutique de Nancy « Aux Merveilleux de Fred ».</w:t>
      </w:r>
    </w:p>
    <w:p w:rsidR="004A57EC" w:rsidRPr="00730361" w:rsidRDefault="004A57EC" w:rsidP="004A57EC">
      <w:pPr>
        <w:pStyle w:val="DosDossier"/>
      </w:pPr>
      <w:r w:rsidRPr="00730361">
        <w:t> </w:t>
      </w:r>
      <w:r w:rsidR="00705840" w:rsidRPr="00730361">
        <w:t>LA COMMUNICATION « AUX MERVEILLEUX DE FRED »</w:t>
      </w:r>
    </w:p>
    <w:p w:rsidR="00705840" w:rsidRPr="00730361" w:rsidRDefault="00705840" w:rsidP="00705840">
      <w:pPr>
        <w:pStyle w:val="EavapNormalespaceavantetaprs"/>
        <w:rPr>
          <w:rFonts w:cs="Arial"/>
        </w:rPr>
      </w:pPr>
      <w:r w:rsidRPr="00730361">
        <w:rPr>
          <w:rFonts w:cs="Arial"/>
        </w:rPr>
        <w:t xml:space="preserve">Pour sa communication, « Aux Merveilleux de Fred » mise essentiellement sur le bouche à oreille. Les réseaux sociaux sont au cœur de sa communication. </w:t>
      </w:r>
      <w:r w:rsidR="00250021">
        <w:rPr>
          <w:rFonts w:cs="Arial"/>
        </w:rPr>
        <w:t>Les Merveilleux de Fred en profitent mais en pâtissent parfois.</w:t>
      </w:r>
      <w:r w:rsidR="005D2061">
        <w:rPr>
          <w:rFonts w:cs="Arial"/>
        </w:rPr>
        <w:t xml:space="preserve"> Frédéric </w:t>
      </w:r>
      <w:proofErr w:type="spellStart"/>
      <w:r w:rsidR="005D2061">
        <w:rPr>
          <w:rFonts w:cs="Arial"/>
        </w:rPr>
        <w:t>Vaucamps</w:t>
      </w:r>
      <w:proofErr w:type="spellEnd"/>
      <w:r w:rsidR="005D2061">
        <w:rPr>
          <w:rFonts w:cs="Arial"/>
        </w:rPr>
        <w:t xml:space="preserve"> décide de réagir en mettant en place une opération de mercatique directe.</w:t>
      </w:r>
    </w:p>
    <w:p w:rsidR="004A57EC" w:rsidRPr="00730361" w:rsidRDefault="004A57EC" w:rsidP="004A57EC">
      <w:pPr>
        <w:pStyle w:val="TfTravailfaire"/>
      </w:pPr>
      <w:r w:rsidRPr="00730361">
        <w:t xml:space="preserve">Travail à faire (annexes </w:t>
      </w:r>
      <w:r w:rsidR="00523F6E">
        <w:t>11 à 14</w:t>
      </w:r>
      <w:r w:rsidRPr="00730361">
        <w:t>) :</w:t>
      </w:r>
    </w:p>
    <w:p w:rsidR="00705840" w:rsidRPr="00730361" w:rsidRDefault="00705840" w:rsidP="000E71B8">
      <w:pPr>
        <w:pStyle w:val="QstQuestion"/>
        <w:ind w:left="720" w:hanging="720"/>
        <w:rPr>
          <w:rFonts w:cs="Arial"/>
        </w:rPr>
      </w:pPr>
      <w:r w:rsidRPr="00730361">
        <w:rPr>
          <w:rFonts w:cs="Arial"/>
        </w:rPr>
        <w:t>Montrez l’intérêt</w:t>
      </w:r>
      <w:r w:rsidR="00761F14">
        <w:rPr>
          <w:rFonts w:cs="Arial"/>
        </w:rPr>
        <w:t>,</w:t>
      </w:r>
      <w:r w:rsidRPr="00730361">
        <w:rPr>
          <w:rFonts w:cs="Arial"/>
        </w:rPr>
        <w:t xml:space="preserve"> pour « Aux Merveilleux de Fred »</w:t>
      </w:r>
      <w:r w:rsidR="00761F14">
        <w:rPr>
          <w:rFonts w:cs="Arial"/>
        </w:rPr>
        <w:t>,</w:t>
      </w:r>
      <w:r w:rsidRPr="00730361">
        <w:rPr>
          <w:rFonts w:cs="Arial"/>
        </w:rPr>
        <w:t xml:space="preserve"> de communiquer sur l’ouverture de sa boutique de Nancy par le biais des réseaux sociaux.</w:t>
      </w:r>
    </w:p>
    <w:p w:rsidR="00705840" w:rsidRPr="00730361" w:rsidRDefault="00705840" w:rsidP="000E71B8">
      <w:pPr>
        <w:pStyle w:val="QstQuestion"/>
        <w:ind w:left="720" w:hanging="720"/>
        <w:rPr>
          <w:rFonts w:cs="Arial"/>
        </w:rPr>
      </w:pPr>
      <w:r w:rsidRPr="00730361">
        <w:rPr>
          <w:rFonts w:cs="Arial"/>
        </w:rPr>
        <w:t>Identifiez les communications initiées par l’entreprise « Aux Merveilleux de Fred » et celles provenant d’autres acteurs.</w:t>
      </w:r>
    </w:p>
    <w:p w:rsidR="00705840" w:rsidRPr="00730361" w:rsidRDefault="00705840" w:rsidP="000E71B8">
      <w:pPr>
        <w:pStyle w:val="QstQuestion"/>
        <w:ind w:left="720" w:hanging="720"/>
        <w:rPr>
          <w:rFonts w:cs="Arial"/>
        </w:rPr>
      </w:pPr>
      <w:r w:rsidRPr="00730361">
        <w:rPr>
          <w:rFonts w:cs="Arial"/>
        </w:rPr>
        <w:t>Évaluez les conséquences des actions de communication subies pour l’entreprise « Aux Merveilleux de Fred »</w:t>
      </w:r>
      <w:r w:rsidR="00523F6E">
        <w:rPr>
          <w:rFonts w:cs="Arial"/>
        </w:rPr>
        <w:t>.</w:t>
      </w:r>
    </w:p>
    <w:p w:rsidR="00705840" w:rsidRPr="00730361" w:rsidRDefault="00705840" w:rsidP="000E71B8">
      <w:pPr>
        <w:pStyle w:val="QstQuestion"/>
        <w:ind w:left="720" w:hanging="720"/>
        <w:rPr>
          <w:rFonts w:cs="Arial"/>
        </w:rPr>
      </w:pPr>
      <w:r w:rsidRPr="00730361">
        <w:rPr>
          <w:rFonts w:cs="Arial"/>
        </w:rPr>
        <w:t>Appréciez la pertinence de l’opération de SMS-</w:t>
      </w:r>
      <w:r w:rsidRPr="00B129A3">
        <w:rPr>
          <w:rFonts w:cs="Arial"/>
        </w:rPr>
        <w:t>mailing</w:t>
      </w:r>
      <w:r w:rsidRPr="00761F14">
        <w:rPr>
          <w:rFonts w:cs="Arial"/>
          <w:vertAlign w:val="superscript"/>
        </w:rPr>
        <w:footnoteReference w:id="1"/>
      </w:r>
      <w:r w:rsidRPr="00730361">
        <w:rPr>
          <w:rFonts w:cs="Arial"/>
        </w:rPr>
        <w:t xml:space="preserve"> au regard des objectifs de conquête de nouveaux clients d’une part et de rentabilité d’autre part.</w:t>
      </w:r>
    </w:p>
    <w:p w:rsidR="004A57EC" w:rsidRPr="00730361" w:rsidRDefault="004A57EC" w:rsidP="004A57EC">
      <w:pPr>
        <w:rPr>
          <w:rFonts w:ascii="Arial" w:hAnsi="Arial" w:cs="Arial"/>
          <w:b/>
        </w:rPr>
      </w:pPr>
      <w:r w:rsidRPr="00730361">
        <w:rPr>
          <w:rFonts w:ascii="Arial" w:hAnsi="Arial" w:cs="Arial"/>
        </w:rPr>
        <w:br w:type="page"/>
      </w:r>
    </w:p>
    <w:p w:rsidR="00B21021" w:rsidRDefault="00B21021" w:rsidP="00B21021">
      <w:pPr>
        <w:pStyle w:val="AnnAnnexe"/>
        <w:rPr>
          <w:rFonts w:cs="Arial"/>
        </w:rPr>
      </w:pPr>
      <w:r>
        <w:rPr>
          <w:rFonts w:cs="Arial"/>
        </w:rPr>
        <w:lastRenderedPageBreak/>
        <w:t>Le marché de la pâtisserie en France</w:t>
      </w:r>
    </w:p>
    <w:p w:rsidR="00824361" w:rsidRDefault="00824361" w:rsidP="00824361">
      <w:pPr>
        <w:pStyle w:val="AnnAnnexe"/>
        <w:numPr>
          <w:ilvl w:val="0"/>
          <w:numId w:val="0"/>
        </w:numPr>
        <w:spacing w:before="0" w:after="0"/>
        <w:rPr>
          <w:b w:val="0"/>
        </w:rPr>
      </w:pPr>
      <w:r>
        <w:rPr>
          <w:b w:val="0"/>
        </w:rPr>
        <w:t>Le marché de la pâtisserie</w:t>
      </w:r>
      <w:r w:rsidRPr="00B05189">
        <w:rPr>
          <w:b w:val="0"/>
        </w:rPr>
        <w:t xml:space="preserve"> </w:t>
      </w:r>
      <w:r>
        <w:rPr>
          <w:b w:val="0"/>
        </w:rPr>
        <w:t>a été évalué</w:t>
      </w:r>
      <w:r w:rsidRPr="00B05189">
        <w:rPr>
          <w:b w:val="0"/>
        </w:rPr>
        <w:t xml:space="preserve"> à</w:t>
      </w:r>
      <w:r>
        <w:rPr>
          <w:b w:val="0"/>
        </w:rPr>
        <w:t xml:space="preserve"> plus de 3</w:t>
      </w:r>
      <w:r w:rsidRPr="00B05189">
        <w:rPr>
          <w:b w:val="0"/>
        </w:rPr>
        <w:t xml:space="preserve"> milli</w:t>
      </w:r>
      <w:r>
        <w:rPr>
          <w:b w:val="0"/>
        </w:rPr>
        <w:t>ard</w:t>
      </w:r>
      <w:r w:rsidRPr="00B05189">
        <w:rPr>
          <w:b w:val="0"/>
        </w:rPr>
        <w:t>s d'euros en 201</w:t>
      </w:r>
      <w:r>
        <w:rPr>
          <w:b w:val="0"/>
        </w:rPr>
        <w:t>5</w:t>
      </w:r>
      <w:r w:rsidRPr="00B05189">
        <w:rPr>
          <w:b w:val="0"/>
        </w:rPr>
        <w:t xml:space="preserve">. </w:t>
      </w:r>
      <w:r>
        <w:rPr>
          <w:b w:val="0"/>
        </w:rPr>
        <w:t>Sur ce marché, on trouve différents acteurs, dont :</w:t>
      </w:r>
    </w:p>
    <w:p w:rsidR="00824361" w:rsidRDefault="00824361" w:rsidP="00824361">
      <w:pPr>
        <w:pStyle w:val="Paragraphedeliste"/>
        <w:numPr>
          <w:ilvl w:val="0"/>
          <w:numId w:val="31"/>
        </w:numPr>
      </w:pPr>
      <w:r>
        <w:t>les GMS</w:t>
      </w:r>
      <w:r>
        <w:rPr>
          <w:rStyle w:val="Appelnotedebasdep"/>
        </w:rPr>
        <w:footnoteReference w:id="2"/>
      </w:r>
      <w:r>
        <w:t>, qui assurent la production d’une partie de leurs produits et les vendent à grande échelle ;</w:t>
      </w:r>
    </w:p>
    <w:p w:rsidR="00824361" w:rsidRDefault="00824361" w:rsidP="00824361">
      <w:pPr>
        <w:pStyle w:val="Paragraphedeliste"/>
        <w:numPr>
          <w:ilvl w:val="0"/>
          <w:numId w:val="31"/>
        </w:numPr>
      </w:pPr>
      <w:r>
        <w:t>les pâtisserie</w:t>
      </w:r>
      <w:r w:rsidR="00D0700B">
        <w:t>s artisanales, qui fabriquent et</w:t>
      </w:r>
      <w:r>
        <w:t xml:space="preserve"> vendent leurs</w:t>
      </w:r>
      <w:r w:rsidR="00BA12C2">
        <w:t xml:space="preserve"> produits dans leurs boutiques</w:t>
      </w:r>
      <w:r w:rsidR="008E7E5B">
        <w:t> ;</w:t>
      </w:r>
    </w:p>
    <w:p w:rsidR="008E7E5B" w:rsidRPr="00824361" w:rsidRDefault="008E7E5B" w:rsidP="00824361">
      <w:pPr>
        <w:pStyle w:val="Paragraphedeliste"/>
        <w:numPr>
          <w:ilvl w:val="0"/>
          <w:numId w:val="31"/>
        </w:numPr>
      </w:pPr>
      <w:r>
        <w:t xml:space="preserve">les </w:t>
      </w:r>
      <w:r w:rsidR="009D3236">
        <w:t>réseaux organisés</w:t>
      </w:r>
      <w:r w:rsidR="004E3DBA">
        <w:t xml:space="preserve"> qui </w:t>
      </w:r>
      <w:r w:rsidR="00A12132">
        <w:t>donnent la possibilité de consommer sur place (</w:t>
      </w:r>
      <w:r>
        <w:t>comme Paul ou La Brioche Dorée</w:t>
      </w:r>
      <w:r w:rsidR="00A12132">
        <w:t>) ou qui terminent la cuisson sur place (</w:t>
      </w:r>
      <w:r w:rsidR="00A12132" w:rsidRPr="008E7E5B">
        <w:t>Le Pétrin</w:t>
      </w:r>
      <w:r w:rsidR="00A12132">
        <w:t xml:space="preserve"> </w:t>
      </w:r>
      <w:proofErr w:type="spellStart"/>
      <w:r w:rsidR="00A12132">
        <w:t>Ribeirou</w:t>
      </w:r>
      <w:proofErr w:type="spellEnd"/>
      <w:r w:rsidR="00A12132">
        <w:t xml:space="preserve">, </w:t>
      </w:r>
      <w:proofErr w:type="spellStart"/>
      <w:r w:rsidR="00A12132">
        <w:t>Délifrance</w:t>
      </w:r>
      <w:proofErr w:type="spellEnd"/>
      <w:r w:rsidR="00A12132">
        <w:t>, La Mie Câ</w:t>
      </w:r>
      <w:r w:rsidR="00A12132" w:rsidRPr="008E7E5B">
        <w:t>line ou L'Épi</w:t>
      </w:r>
      <w:r w:rsidR="00A12132">
        <w:t>)</w:t>
      </w:r>
      <w:r>
        <w:t>.</w:t>
      </w:r>
    </w:p>
    <w:p w:rsidR="00824361" w:rsidRDefault="009102E6" w:rsidP="00824361">
      <w:pPr>
        <w:pStyle w:val="AnnAnnexe"/>
        <w:numPr>
          <w:ilvl w:val="0"/>
          <w:numId w:val="0"/>
        </w:numPr>
        <w:spacing w:before="0" w:after="0"/>
        <w:rPr>
          <w:b w:val="0"/>
        </w:rPr>
      </w:pPr>
      <w:r>
        <w:rPr>
          <w:b w:val="0"/>
        </w:rPr>
        <w:t>L</w:t>
      </w:r>
      <w:r w:rsidR="008463BA">
        <w:rPr>
          <w:b w:val="0"/>
        </w:rPr>
        <w:t>es vente</w:t>
      </w:r>
      <w:r w:rsidR="008463BA" w:rsidRPr="00B05189">
        <w:rPr>
          <w:b w:val="0"/>
        </w:rPr>
        <w:t>s</w:t>
      </w:r>
      <w:r w:rsidR="008463BA">
        <w:rPr>
          <w:b w:val="0"/>
        </w:rPr>
        <w:t xml:space="preserve"> en GMS connaissen</w:t>
      </w:r>
      <w:r w:rsidR="008463BA" w:rsidRPr="00B05189">
        <w:rPr>
          <w:b w:val="0"/>
        </w:rPr>
        <w:t>t une forte croissance</w:t>
      </w:r>
      <w:r>
        <w:rPr>
          <w:b w:val="0"/>
        </w:rPr>
        <w:t>. Leurs</w:t>
      </w:r>
      <w:r w:rsidR="00824361">
        <w:rPr>
          <w:b w:val="0"/>
        </w:rPr>
        <w:t xml:space="preserve"> </w:t>
      </w:r>
      <w:r w:rsidR="00824361">
        <w:rPr>
          <w:b w:val="0"/>
          <w:bCs/>
        </w:rPr>
        <w:t>pâtisserie</w:t>
      </w:r>
      <w:r>
        <w:rPr>
          <w:b w:val="0"/>
          <w:bCs/>
        </w:rPr>
        <w:t>s</w:t>
      </w:r>
      <w:r w:rsidR="00824361">
        <w:rPr>
          <w:b w:val="0"/>
          <w:bCs/>
        </w:rPr>
        <w:t xml:space="preserve"> fraî</w:t>
      </w:r>
      <w:r w:rsidR="00824361" w:rsidRPr="00B05189">
        <w:rPr>
          <w:b w:val="0"/>
          <w:bCs/>
        </w:rPr>
        <w:t>che</w:t>
      </w:r>
      <w:r>
        <w:rPr>
          <w:b w:val="0"/>
          <w:bCs/>
        </w:rPr>
        <w:t>s</w:t>
      </w:r>
      <w:r w:rsidR="00824361" w:rsidRPr="00B05189">
        <w:rPr>
          <w:b w:val="0"/>
          <w:bCs/>
        </w:rPr>
        <w:t xml:space="preserve"> industrielle</w:t>
      </w:r>
      <w:r>
        <w:rPr>
          <w:b w:val="0"/>
        </w:rPr>
        <w:t xml:space="preserve">s </w:t>
      </w:r>
      <w:r w:rsidR="00824361" w:rsidRPr="00B05189">
        <w:rPr>
          <w:b w:val="0"/>
        </w:rPr>
        <w:t>se positionne</w:t>
      </w:r>
      <w:r>
        <w:rPr>
          <w:b w:val="0"/>
        </w:rPr>
        <w:t>nt</w:t>
      </w:r>
      <w:r w:rsidR="00824361" w:rsidRPr="00B05189">
        <w:rPr>
          <w:b w:val="0"/>
        </w:rPr>
        <w:t xml:space="preserve"> sur des produits de plus e</w:t>
      </w:r>
      <w:r>
        <w:rPr>
          <w:b w:val="0"/>
        </w:rPr>
        <w:t>n plus qualitatifs</w:t>
      </w:r>
      <w:r w:rsidR="00824361" w:rsidRPr="00B05189">
        <w:rPr>
          <w:b w:val="0"/>
        </w:rPr>
        <w:t xml:space="preserve">. Au sein de ce segment, les formats individuels sont leaders du segment des pâtisseries industrielles, loin devant les formats familiaux. </w:t>
      </w:r>
    </w:p>
    <w:p w:rsidR="00824361" w:rsidRDefault="00824361" w:rsidP="00824361">
      <w:pPr>
        <w:pStyle w:val="AnnAnnexe"/>
        <w:numPr>
          <w:ilvl w:val="0"/>
          <w:numId w:val="0"/>
        </w:numPr>
        <w:spacing w:before="0" w:after="0"/>
        <w:rPr>
          <w:b w:val="0"/>
        </w:rPr>
      </w:pPr>
      <w:r w:rsidRPr="00B05189">
        <w:rPr>
          <w:b w:val="0"/>
        </w:rPr>
        <w:t>La</w:t>
      </w:r>
      <w:r>
        <w:rPr>
          <w:b w:val="0"/>
          <w:bCs/>
        </w:rPr>
        <w:t xml:space="preserve"> </w:t>
      </w:r>
      <w:r w:rsidRPr="00B05189">
        <w:rPr>
          <w:b w:val="0"/>
          <w:bCs/>
        </w:rPr>
        <w:t>pâtisserie artisanale</w:t>
      </w:r>
      <w:r>
        <w:rPr>
          <w:b w:val="0"/>
        </w:rPr>
        <w:t xml:space="preserve"> </w:t>
      </w:r>
      <w:r w:rsidRPr="00B05189">
        <w:rPr>
          <w:b w:val="0"/>
        </w:rPr>
        <w:t>doit proposer des produits de qualité pour contrer cette tendance. En effet, la pâtisserie représente 50</w:t>
      </w:r>
      <w:r>
        <w:rPr>
          <w:b w:val="0"/>
        </w:rPr>
        <w:t xml:space="preserve"> % du chiffre d’affaires d'une </w:t>
      </w:r>
      <w:r w:rsidRPr="00B05189">
        <w:rPr>
          <w:b w:val="0"/>
          <w:bCs/>
        </w:rPr>
        <w:t>boulangerie-pâtisserie</w:t>
      </w:r>
      <w:r>
        <w:rPr>
          <w:b w:val="0"/>
        </w:rPr>
        <w:t xml:space="preserve"> </w:t>
      </w:r>
      <w:r w:rsidRPr="00B05189">
        <w:rPr>
          <w:b w:val="0"/>
        </w:rPr>
        <w:t>et il est donc primordial de garder le cap sur ce segment. Néanmoins</w:t>
      </w:r>
      <w:r>
        <w:rPr>
          <w:b w:val="0"/>
        </w:rPr>
        <w:t>,</w:t>
      </w:r>
      <w:r w:rsidRPr="00B05189">
        <w:rPr>
          <w:b w:val="0"/>
        </w:rPr>
        <w:t xml:space="preserve"> les pâtisseries restent un achat plaisir : c'est le deuxième achat que les consommateurs aiment effectuer près de chez eux après le pain, et ils aiment acheter un dessert lorsqu'ils reçoivent des amis.</w:t>
      </w:r>
      <w:r w:rsidR="008E7E5B" w:rsidRPr="008E7E5B">
        <w:rPr>
          <w:b w:val="0"/>
        </w:rPr>
        <w:t xml:space="preserve"> </w:t>
      </w:r>
    </w:p>
    <w:p w:rsidR="00824361" w:rsidRDefault="00824361" w:rsidP="008E7E5B">
      <w:pPr>
        <w:pStyle w:val="SrcSource"/>
        <w:spacing w:after="0" w:line="276" w:lineRule="auto"/>
        <w:rPr>
          <w:rFonts w:cs="Arial"/>
        </w:rPr>
      </w:pPr>
      <w:r w:rsidRPr="00B05189">
        <w:rPr>
          <w:rFonts w:cs="Arial"/>
        </w:rPr>
        <w:t>Source :</w:t>
      </w:r>
      <w:r>
        <w:rPr>
          <w:rFonts w:cs="Arial"/>
        </w:rPr>
        <w:t xml:space="preserve"> d’après businesscoot.fr</w:t>
      </w:r>
    </w:p>
    <w:p w:rsidR="00B21021" w:rsidRPr="00B21021" w:rsidRDefault="00B21021" w:rsidP="0009753D">
      <w:pPr>
        <w:pStyle w:val="AnnAnnexe"/>
        <w:rPr>
          <w:rFonts w:cs="Arial"/>
        </w:rPr>
      </w:pPr>
      <w:r w:rsidRPr="00B21021">
        <w:rPr>
          <w:rFonts w:cs="Arial"/>
        </w:rPr>
        <w:t>Conseils aux futurs artisans pâtissiers</w:t>
      </w:r>
    </w:p>
    <w:p w:rsidR="00B21021" w:rsidRPr="0009753D" w:rsidRDefault="00B21021" w:rsidP="00BB43A0">
      <w:pPr>
        <w:pStyle w:val="AnnAnnexe"/>
        <w:numPr>
          <w:ilvl w:val="0"/>
          <w:numId w:val="0"/>
        </w:numPr>
        <w:spacing w:before="0" w:after="0"/>
        <w:rPr>
          <w:b w:val="0"/>
          <w:bCs/>
        </w:rPr>
      </w:pPr>
      <w:r w:rsidRPr="0009753D">
        <w:rPr>
          <w:b w:val="0"/>
          <w:bCs/>
        </w:rPr>
        <w:t xml:space="preserve">Bien que le chiffre d’affaires du </w:t>
      </w:r>
      <w:r w:rsidR="00281A14">
        <w:rPr>
          <w:b w:val="0"/>
          <w:bCs/>
        </w:rPr>
        <w:t>marché</w:t>
      </w:r>
      <w:r w:rsidRPr="0009753D">
        <w:rPr>
          <w:b w:val="0"/>
          <w:bCs/>
        </w:rPr>
        <w:t xml:space="preserve"> </w:t>
      </w:r>
      <w:r w:rsidR="00281A14">
        <w:rPr>
          <w:b w:val="0"/>
          <w:bCs/>
        </w:rPr>
        <w:t xml:space="preserve">de la pâtisserie artisanale </w:t>
      </w:r>
      <w:r w:rsidRPr="0009753D">
        <w:rPr>
          <w:b w:val="0"/>
          <w:bCs/>
        </w:rPr>
        <w:t>augmente légèrement depuis quelques années grâce à un effet prix, la consommation en volume ne cesse de diminuer.</w:t>
      </w:r>
    </w:p>
    <w:p w:rsidR="00B21021" w:rsidRPr="00B05189" w:rsidRDefault="00B21021" w:rsidP="000E71B8">
      <w:pPr>
        <w:pStyle w:val="NormalWeb"/>
        <w:shd w:val="clear" w:color="auto" w:fill="FFFFFF"/>
        <w:spacing w:before="0" w:beforeAutospacing="0" w:after="0" w:afterAutospacing="0"/>
        <w:jc w:val="both"/>
        <w:rPr>
          <w:rFonts w:ascii="Arial" w:hAnsi="Arial" w:cs="Arial"/>
          <w:szCs w:val="22"/>
        </w:rPr>
      </w:pPr>
      <w:r w:rsidRPr="00B05189">
        <w:rPr>
          <w:rFonts w:ascii="Arial" w:hAnsi="Arial" w:cs="Arial"/>
          <w:szCs w:val="22"/>
        </w:rPr>
        <w:t>Les professionnels sont confrontés à plusieurs difficultés :</w:t>
      </w:r>
    </w:p>
    <w:p w:rsidR="00B21021" w:rsidRPr="00B05189" w:rsidRDefault="00B21021" w:rsidP="000E71B8">
      <w:pPr>
        <w:pStyle w:val="NormalWeb"/>
        <w:shd w:val="clear" w:color="auto" w:fill="FFFFFF"/>
        <w:spacing w:before="0" w:beforeAutospacing="0" w:after="0" w:afterAutospacing="0"/>
        <w:jc w:val="both"/>
        <w:rPr>
          <w:rFonts w:ascii="Arial" w:hAnsi="Arial" w:cs="Arial"/>
          <w:szCs w:val="22"/>
        </w:rPr>
      </w:pPr>
      <w:r w:rsidRPr="00B05189">
        <w:rPr>
          <w:rFonts w:ascii="Arial" w:hAnsi="Arial" w:cs="Arial"/>
          <w:szCs w:val="22"/>
        </w:rPr>
        <w:t>- la baisse de la consommation en pâtisseries fraîches sous l’effet conjugué d'un contexte économique dégradé et du souci croissant des consommateurs en</w:t>
      </w:r>
      <w:r w:rsidR="0009753D">
        <w:rPr>
          <w:rFonts w:ascii="Arial" w:hAnsi="Arial" w:cs="Arial"/>
          <w:szCs w:val="22"/>
        </w:rPr>
        <w:t>vers leur équilibre alimentaire ;</w:t>
      </w:r>
    </w:p>
    <w:p w:rsidR="00B21021" w:rsidRPr="00B05189" w:rsidRDefault="00B21021" w:rsidP="000E71B8">
      <w:pPr>
        <w:pStyle w:val="NormalWeb"/>
        <w:shd w:val="clear" w:color="auto" w:fill="FFFFFF"/>
        <w:spacing w:before="0" w:beforeAutospacing="0" w:after="0" w:afterAutospacing="0"/>
        <w:jc w:val="both"/>
        <w:rPr>
          <w:rFonts w:ascii="Arial" w:hAnsi="Arial" w:cs="Arial"/>
          <w:szCs w:val="22"/>
        </w:rPr>
      </w:pPr>
      <w:r w:rsidRPr="00B05189">
        <w:rPr>
          <w:rFonts w:ascii="Arial" w:hAnsi="Arial" w:cs="Arial"/>
          <w:szCs w:val="22"/>
        </w:rPr>
        <w:t xml:space="preserve">- la concurrence accrue des </w:t>
      </w:r>
      <w:r w:rsidR="000D62C1">
        <w:rPr>
          <w:rFonts w:ascii="Arial" w:hAnsi="Arial" w:cs="Arial"/>
          <w:szCs w:val="22"/>
        </w:rPr>
        <w:t>GMS</w:t>
      </w:r>
      <w:r w:rsidRPr="00B05189">
        <w:rPr>
          <w:rFonts w:ascii="Arial" w:hAnsi="Arial" w:cs="Arial"/>
          <w:szCs w:val="22"/>
        </w:rPr>
        <w:t>. En effet, l’amélioration de la qualité des pâtisseries industrielles et de la présentation des produits dans des linéaires spécialisés (fabrication sur le lieu de vente, rayons recréant l’ambiance d’une pâtisserie artisanale…) sont de nature à séduire</w:t>
      </w:r>
      <w:r w:rsidR="0009753D">
        <w:rPr>
          <w:rFonts w:ascii="Arial" w:hAnsi="Arial" w:cs="Arial"/>
          <w:szCs w:val="22"/>
        </w:rPr>
        <w:t xml:space="preserve"> et fidéliser les consommateurs ;</w:t>
      </w:r>
    </w:p>
    <w:p w:rsidR="00B21021" w:rsidRPr="00B05189" w:rsidRDefault="00B21021" w:rsidP="00281A14">
      <w:pPr>
        <w:pStyle w:val="NormalWeb"/>
        <w:shd w:val="clear" w:color="auto" w:fill="FFFFFF"/>
        <w:spacing w:before="0" w:beforeAutospacing="0" w:after="0" w:afterAutospacing="0"/>
        <w:jc w:val="both"/>
        <w:rPr>
          <w:rFonts w:ascii="Arial" w:hAnsi="Arial" w:cs="Arial"/>
          <w:szCs w:val="22"/>
        </w:rPr>
      </w:pPr>
      <w:r w:rsidRPr="00B05189">
        <w:rPr>
          <w:rFonts w:ascii="Arial" w:hAnsi="Arial" w:cs="Arial"/>
          <w:szCs w:val="22"/>
        </w:rPr>
        <w:t xml:space="preserve">- la montée en puissance des réseaux organisés qui proposent sur le même lieu de vente, pains, pâtisseries et espace consommation (Paul, </w:t>
      </w:r>
      <w:r w:rsidR="00B75278">
        <w:rPr>
          <w:rFonts w:ascii="Arial" w:hAnsi="Arial" w:cs="Arial"/>
          <w:szCs w:val="22"/>
        </w:rPr>
        <w:t>L</w:t>
      </w:r>
      <w:r w:rsidRPr="00B05189">
        <w:rPr>
          <w:rFonts w:ascii="Arial" w:hAnsi="Arial" w:cs="Arial"/>
          <w:szCs w:val="22"/>
        </w:rPr>
        <w:t>a Brioche Dorée…), satisfaisant ainsi les nouvelles habitu</w:t>
      </w:r>
      <w:r w:rsidR="0009753D">
        <w:rPr>
          <w:rFonts w:ascii="Arial" w:hAnsi="Arial" w:cs="Arial"/>
          <w:szCs w:val="22"/>
        </w:rPr>
        <w:t>des alimentaires de consommation nomade.</w:t>
      </w:r>
    </w:p>
    <w:p w:rsidR="00B21021" w:rsidRPr="00B05189" w:rsidRDefault="00B21021" w:rsidP="00281A14">
      <w:pPr>
        <w:pStyle w:val="NormalWeb"/>
        <w:shd w:val="clear" w:color="auto" w:fill="FFFFFF"/>
        <w:spacing w:before="240" w:beforeAutospacing="0" w:after="0" w:afterAutospacing="0"/>
        <w:jc w:val="both"/>
        <w:rPr>
          <w:rFonts w:ascii="Arial" w:hAnsi="Arial" w:cs="Arial"/>
          <w:szCs w:val="22"/>
        </w:rPr>
      </w:pPr>
      <w:r w:rsidRPr="00B05189">
        <w:rPr>
          <w:rFonts w:ascii="Arial" w:hAnsi="Arial" w:cs="Arial"/>
          <w:szCs w:val="22"/>
        </w:rPr>
        <w:t>Face à ces difficultés</w:t>
      </w:r>
      <w:r w:rsidR="0009753D">
        <w:rPr>
          <w:rFonts w:ascii="Arial" w:hAnsi="Arial" w:cs="Arial"/>
          <w:szCs w:val="22"/>
        </w:rPr>
        <w:t>,</w:t>
      </w:r>
      <w:r w:rsidRPr="00B05189">
        <w:rPr>
          <w:rFonts w:ascii="Arial" w:hAnsi="Arial" w:cs="Arial"/>
          <w:szCs w:val="22"/>
        </w:rPr>
        <w:t xml:space="preserve"> les professionnels devront axer leurs efforts sur la qualité, le choix et proposer des spécialités pour fidéliser leur clientèle. En outre, l’agencement, l’accueil et l’emplacement du point de vente seront déterminants pour le maintien de l’activité des artisans indépendants.</w:t>
      </w:r>
    </w:p>
    <w:p w:rsidR="00B21021" w:rsidRPr="006D168D" w:rsidRDefault="00B21021" w:rsidP="006D168D">
      <w:pPr>
        <w:pStyle w:val="SrcSource"/>
        <w:spacing w:before="0" w:after="0"/>
        <w:rPr>
          <w:rFonts w:cs="Arial"/>
        </w:rPr>
      </w:pPr>
      <w:r w:rsidRPr="00B05189">
        <w:rPr>
          <w:rFonts w:cs="Arial"/>
        </w:rPr>
        <w:t>Source :</w:t>
      </w:r>
      <w:r>
        <w:rPr>
          <w:rFonts w:cs="Arial"/>
        </w:rPr>
        <w:t xml:space="preserve"> Je suis entrepreneur.fr</w:t>
      </w:r>
    </w:p>
    <w:p w:rsidR="0009753D" w:rsidRDefault="0009753D">
      <w:pPr>
        <w:rPr>
          <w:rFonts w:ascii="Arial" w:eastAsia="Times New Roman" w:hAnsi="Arial" w:cs="Arial"/>
          <w:b/>
          <w:szCs w:val="24"/>
          <w:lang w:eastAsia="fr-FR"/>
        </w:rPr>
      </w:pPr>
      <w:r>
        <w:rPr>
          <w:rFonts w:cs="Arial"/>
        </w:rPr>
        <w:br w:type="page"/>
      </w:r>
    </w:p>
    <w:p w:rsidR="00730361" w:rsidRPr="00730361" w:rsidRDefault="000E71B8" w:rsidP="00730361">
      <w:pPr>
        <w:pStyle w:val="AnnAnnexe"/>
        <w:rPr>
          <w:rFonts w:cs="Arial"/>
        </w:rPr>
      </w:pPr>
      <w:r>
        <w:rPr>
          <w:rFonts w:cs="Arial"/>
        </w:rPr>
        <w:lastRenderedPageBreak/>
        <w:t> P</w:t>
      </w:r>
      <w:r w:rsidR="00730361" w:rsidRPr="00730361">
        <w:rPr>
          <w:rFonts w:cs="Arial"/>
        </w:rPr>
        <w:t xml:space="preserve">âtisserie : </w:t>
      </w:r>
      <w:r>
        <w:rPr>
          <w:rFonts w:cs="Arial"/>
        </w:rPr>
        <w:t>la consommation évolue</w:t>
      </w:r>
    </w:p>
    <w:p w:rsidR="00730361" w:rsidRPr="00730361" w:rsidRDefault="00730361" w:rsidP="00730361">
      <w:pPr>
        <w:pStyle w:val="NormalWeb"/>
        <w:spacing w:before="0" w:beforeAutospacing="0" w:after="0" w:afterAutospacing="0"/>
        <w:jc w:val="both"/>
        <w:rPr>
          <w:rFonts w:ascii="Arial" w:hAnsi="Arial" w:cs="Arial"/>
          <w:szCs w:val="22"/>
        </w:rPr>
      </w:pPr>
      <w:r w:rsidRPr="00730361">
        <w:rPr>
          <w:rFonts w:ascii="Arial" w:hAnsi="Arial" w:cs="Arial"/>
          <w:szCs w:val="22"/>
        </w:rPr>
        <w:t>Le consommateur français :</w:t>
      </w:r>
    </w:p>
    <w:p w:rsidR="00730361" w:rsidRPr="00730361" w:rsidRDefault="00730361" w:rsidP="00730361">
      <w:pPr>
        <w:numPr>
          <w:ilvl w:val="0"/>
          <w:numId w:val="10"/>
        </w:numPr>
        <w:spacing w:after="0" w:line="240" w:lineRule="auto"/>
        <w:ind w:left="567"/>
        <w:jc w:val="both"/>
        <w:rPr>
          <w:rFonts w:ascii="Arial" w:hAnsi="Arial" w:cs="Arial"/>
        </w:rPr>
      </w:pPr>
      <w:r w:rsidRPr="00730361">
        <w:rPr>
          <w:rFonts w:ascii="Arial" w:hAnsi="Arial" w:cs="Arial"/>
        </w:rPr>
        <w:t>mange moins, mais recherche un produit de qualité</w:t>
      </w:r>
      <w:r w:rsidR="007E6533">
        <w:rPr>
          <w:rFonts w:ascii="Arial" w:hAnsi="Arial" w:cs="Arial"/>
        </w:rPr>
        <w:t> ;</w:t>
      </w:r>
    </w:p>
    <w:p w:rsidR="00730361" w:rsidRPr="00730361" w:rsidRDefault="00B75278" w:rsidP="00730361">
      <w:pPr>
        <w:numPr>
          <w:ilvl w:val="0"/>
          <w:numId w:val="10"/>
        </w:numPr>
        <w:spacing w:after="0" w:line="240" w:lineRule="auto"/>
        <w:ind w:left="567"/>
        <w:jc w:val="both"/>
        <w:rPr>
          <w:rFonts w:ascii="Arial" w:hAnsi="Arial" w:cs="Arial"/>
        </w:rPr>
      </w:pPr>
      <w:r>
        <w:rPr>
          <w:rFonts w:ascii="Arial" w:hAnsi="Arial" w:cs="Arial"/>
        </w:rPr>
        <w:t>multiplie les petits en</w:t>
      </w:r>
      <w:r w:rsidR="004E3DBA">
        <w:rPr>
          <w:rFonts w:ascii="Arial" w:hAnsi="Arial" w:cs="Arial"/>
        </w:rPr>
        <w:t>-</w:t>
      </w:r>
      <w:r w:rsidR="00730361" w:rsidRPr="00730361">
        <w:rPr>
          <w:rFonts w:ascii="Arial" w:hAnsi="Arial" w:cs="Arial"/>
        </w:rPr>
        <w:t>cas</w:t>
      </w:r>
      <w:r w:rsidR="007E6533">
        <w:rPr>
          <w:rFonts w:ascii="Arial" w:hAnsi="Arial" w:cs="Arial"/>
        </w:rPr>
        <w:t> ;</w:t>
      </w:r>
    </w:p>
    <w:p w:rsidR="00730361" w:rsidRPr="00730361" w:rsidRDefault="00730361" w:rsidP="00730361">
      <w:pPr>
        <w:numPr>
          <w:ilvl w:val="0"/>
          <w:numId w:val="10"/>
        </w:numPr>
        <w:spacing w:after="0" w:line="240" w:lineRule="auto"/>
        <w:ind w:left="567"/>
        <w:jc w:val="both"/>
        <w:rPr>
          <w:rFonts w:ascii="Arial" w:hAnsi="Arial" w:cs="Arial"/>
        </w:rPr>
      </w:pPr>
      <w:r w:rsidRPr="00730361">
        <w:rPr>
          <w:rFonts w:ascii="Arial" w:hAnsi="Arial" w:cs="Arial"/>
        </w:rPr>
        <w:t>recherche des produits goûteux, authentiques et bons pour la santé</w:t>
      </w:r>
      <w:r w:rsidR="007E6533">
        <w:rPr>
          <w:rFonts w:ascii="Arial" w:hAnsi="Arial" w:cs="Arial"/>
        </w:rPr>
        <w:t> ;</w:t>
      </w:r>
    </w:p>
    <w:p w:rsidR="00730361" w:rsidRPr="00730361" w:rsidRDefault="000E71B8" w:rsidP="00730361">
      <w:pPr>
        <w:numPr>
          <w:ilvl w:val="0"/>
          <w:numId w:val="10"/>
        </w:numPr>
        <w:spacing w:after="0" w:line="240" w:lineRule="auto"/>
        <w:ind w:left="567"/>
        <w:jc w:val="both"/>
        <w:rPr>
          <w:rFonts w:ascii="Arial" w:hAnsi="Arial" w:cs="Arial"/>
        </w:rPr>
      </w:pPr>
      <w:r>
        <w:rPr>
          <w:rFonts w:ascii="Arial" w:hAnsi="Arial" w:cs="Arial"/>
        </w:rPr>
        <w:t>recherche le</w:t>
      </w:r>
      <w:r w:rsidR="00730361" w:rsidRPr="00730361">
        <w:rPr>
          <w:rFonts w:ascii="Arial" w:hAnsi="Arial" w:cs="Arial"/>
        </w:rPr>
        <w:t xml:space="preserve"> meilleur prix, mais est prêt à payer plus pour un produit de qualité</w:t>
      </w:r>
      <w:r w:rsidR="007E6533">
        <w:rPr>
          <w:rFonts w:ascii="Arial" w:hAnsi="Arial" w:cs="Arial"/>
        </w:rPr>
        <w:t>.</w:t>
      </w:r>
    </w:p>
    <w:p w:rsidR="00730361" w:rsidRPr="00730361" w:rsidRDefault="00730361" w:rsidP="00730361">
      <w:pPr>
        <w:pStyle w:val="NormalWeb"/>
        <w:spacing w:before="0" w:beforeAutospacing="0" w:after="0" w:afterAutospacing="0"/>
        <w:jc w:val="both"/>
        <w:rPr>
          <w:rFonts w:ascii="Arial" w:hAnsi="Arial" w:cs="Arial"/>
          <w:szCs w:val="22"/>
        </w:rPr>
      </w:pPr>
      <w:r w:rsidRPr="00730361">
        <w:rPr>
          <w:rFonts w:ascii="Arial" w:hAnsi="Arial" w:cs="Arial"/>
          <w:szCs w:val="22"/>
        </w:rPr>
        <w:t>Les mode</w:t>
      </w:r>
      <w:r w:rsidR="00523F6E">
        <w:rPr>
          <w:rFonts w:ascii="Arial" w:hAnsi="Arial" w:cs="Arial"/>
          <w:szCs w:val="22"/>
        </w:rPr>
        <w:t>s</w:t>
      </w:r>
      <w:r w:rsidRPr="00730361">
        <w:rPr>
          <w:rFonts w:ascii="Arial" w:hAnsi="Arial" w:cs="Arial"/>
          <w:szCs w:val="22"/>
        </w:rPr>
        <w:t xml:space="preserve"> de consommation alimentaire</w:t>
      </w:r>
      <w:r w:rsidR="00523F6E">
        <w:rPr>
          <w:rFonts w:ascii="Arial" w:hAnsi="Arial" w:cs="Arial"/>
          <w:szCs w:val="22"/>
        </w:rPr>
        <w:t xml:space="preserve"> des Français évoluent</w:t>
      </w:r>
      <w:r w:rsidRPr="00730361">
        <w:rPr>
          <w:rFonts w:ascii="Arial" w:hAnsi="Arial" w:cs="Arial"/>
          <w:szCs w:val="22"/>
        </w:rPr>
        <w:t xml:space="preserve">. </w:t>
      </w:r>
      <w:r w:rsidR="00523F6E">
        <w:rPr>
          <w:rFonts w:ascii="Arial" w:hAnsi="Arial" w:cs="Arial"/>
          <w:szCs w:val="22"/>
        </w:rPr>
        <w:t xml:space="preserve">La journée compte </w:t>
      </w:r>
      <w:r w:rsidRPr="00730361">
        <w:rPr>
          <w:rFonts w:ascii="Arial" w:hAnsi="Arial" w:cs="Arial"/>
          <w:szCs w:val="22"/>
        </w:rPr>
        <w:t xml:space="preserve">désormais </w:t>
      </w:r>
      <w:r w:rsidR="007E6533">
        <w:rPr>
          <w:rFonts w:ascii="Arial" w:hAnsi="Arial" w:cs="Arial"/>
          <w:szCs w:val="22"/>
        </w:rPr>
        <w:t>cinq</w:t>
      </w:r>
      <w:r w:rsidRPr="00730361">
        <w:rPr>
          <w:rFonts w:ascii="Arial" w:hAnsi="Arial" w:cs="Arial"/>
          <w:szCs w:val="22"/>
        </w:rPr>
        <w:t xml:space="preserve"> moments de consommation : le petit-déjeuner, l’en-cas, le déjeuner, le goûter et le dîner. Une chance à saisir pour le boulanger-pâtissier qui peut ainsi attirer le client dans sa boutique tout au long de la journée, à condition toutefois de lui proposer</w:t>
      </w:r>
      <w:r w:rsidR="004E3DBA">
        <w:rPr>
          <w:rFonts w:ascii="Arial" w:hAnsi="Arial" w:cs="Arial"/>
          <w:szCs w:val="22"/>
        </w:rPr>
        <w:t xml:space="preserve"> un lieu et une offre appropriés</w:t>
      </w:r>
      <w:r w:rsidRPr="00730361">
        <w:rPr>
          <w:rFonts w:ascii="Arial" w:hAnsi="Arial" w:cs="Arial"/>
          <w:szCs w:val="22"/>
        </w:rPr>
        <w:t xml:space="preserve"> !</w:t>
      </w:r>
    </w:p>
    <w:p w:rsidR="004A57EC" w:rsidRPr="00730361" w:rsidRDefault="004A57EC" w:rsidP="004A57EC">
      <w:pPr>
        <w:pStyle w:val="AnnAnnexe"/>
        <w:numPr>
          <w:ilvl w:val="0"/>
          <w:numId w:val="0"/>
        </w:numPr>
        <w:spacing w:before="120"/>
        <w:jc w:val="right"/>
        <w:rPr>
          <w:rFonts w:cs="Arial"/>
          <w:b w:val="0"/>
          <w:i/>
        </w:rPr>
      </w:pPr>
      <w:r w:rsidRPr="00730361">
        <w:rPr>
          <w:rFonts w:cs="Arial"/>
          <w:b w:val="0"/>
          <w:i/>
          <w:shd w:val="clear" w:color="auto" w:fill="FFFFFF"/>
        </w:rPr>
        <w:t xml:space="preserve">Source : </w:t>
      </w:r>
      <w:r w:rsidR="00730361">
        <w:rPr>
          <w:rFonts w:cs="Arial"/>
          <w:b w:val="0"/>
          <w:i/>
          <w:shd w:val="clear" w:color="auto" w:fill="FFFFFF"/>
        </w:rPr>
        <w:t>jesuisentrepreneur.fr</w:t>
      </w:r>
    </w:p>
    <w:p w:rsidR="00730361" w:rsidRPr="00730361" w:rsidRDefault="00730361" w:rsidP="00730361">
      <w:pPr>
        <w:pStyle w:val="AnnAnnexe"/>
        <w:rPr>
          <w:rFonts w:cs="Arial"/>
        </w:rPr>
      </w:pPr>
      <w:r w:rsidRPr="00730361">
        <w:rPr>
          <w:rFonts w:cs="Arial"/>
        </w:rPr>
        <w:t>Comment la pâtisserie est devenue la haute couture de la cuisine</w:t>
      </w:r>
    </w:p>
    <w:p w:rsidR="00730361" w:rsidRPr="00730361" w:rsidRDefault="00730361" w:rsidP="00730361">
      <w:pPr>
        <w:pStyle w:val="NormalWeb"/>
        <w:spacing w:before="0" w:beforeAutospacing="0" w:after="0" w:afterAutospacing="0"/>
        <w:jc w:val="both"/>
        <w:rPr>
          <w:rFonts w:ascii="Arial" w:hAnsi="Arial" w:cs="Arial"/>
          <w:szCs w:val="22"/>
        </w:rPr>
      </w:pPr>
      <w:r w:rsidRPr="00730361">
        <w:rPr>
          <w:rFonts w:ascii="Arial" w:hAnsi="Arial" w:cs="Arial"/>
          <w:szCs w:val="22"/>
        </w:rPr>
        <w:t>La gourmandise compte parmi les sept péchés capitaux. Oui, mais un péché "mignon" lorsqu'il est question de pâtisserie. Car contrairement à la cuisine, cet art de la petite douceur sucrée n'a pas vocation à nourrir et se retrouve immanquablement associé au plaisir.</w:t>
      </w:r>
    </w:p>
    <w:p w:rsidR="00730361" w:rsidRPr="00730361" w:rsidRDefault="00BF7B57" w:rsidP="00730361">
      <w:pPr>
        <w:pStyle w:val="NormalWeb"/>
        <w:spacing w:before="0" w:beforeAutospacing="0" w:after="0" w:afterAutospacing="0"/>
        <w:jc w:val="both"/>
        <w:rPr>
          <w:rFonts w:ascii="Arial" w:hAnsi="Arial" w:cs="Arial"/>
          <w:szCs w:val="22"/>
        </w:rPr>
      </w:pPr>
      <w:r w:rsidRPr="00B75278">
        <w:rPr>
          <w:rFonts w:ascii="Arial" w:hAnsi="Arial" w:cs="Arial"/>
          <w:i/>
          <w:szCs w:val="22"/>
        </w:rPr>
        <w:t>« </w:t>
      </w:r>
      <w:r w:rsidR="00730361" w:rsidRPr="00BF7B57">
        <w:rPr>
          <w:rFonts w:ascii="Arial" w:hAnsi="Arial" w:cs="Arial"/>
          <w:i/>
          <w:szCs w:val="22"/>
        </w:rPr>
        <w:t>Chacun vit sa propre expérience avec la pâtisserie</w:t>
      </w:r>
      <w:r>
        <w:rPr>
          <w:rFonts w:ascii="Arial" w:hAnsi="Arial" w:cs="Arial"/>
          <w:i/>
          <w:szCs w:val="22"/>
        </w:rPr>
        <w:t> »</w:t>
      </w:r>
      <w:r w:rsidR="00730361" w:rsidRPr="00730361">
        <w:rPr>
          <w:rFonts w:ascii="Arial" w:hAnsi="Arial" w:cs="Arial"/>
          <w:szCs w:val="22"/>
        </w:rPr>
        <w:t>, note Yann Couvreur,</w:t>
      </w:r>
      <w:r w:rsidR="00523F6E">
        <w:rPr>
          <w:rFonts w:ascii="Arial" w:hAnsi="Arial" w:cs="Arial"/>
          <w:szCs w:val="22"/>
        </w:rPr>
        <w:t xml:space="preserve"> </w:t>
      </w:r>
      <w:r w:rsidR="00730361" w:rsidRPr="00730361">
        <w:rPr>
          <w:rFonts w:ascii="Arial" w:hAnsi="Arial" w:cs="Arial"/>
          <w:szCs w:val="22"/>
        </w:rPr>
        <w:t xml:space="preserve">grand </w:t>
      </w:r>
      <w:r w:rsidR="00523F6E">
        <w:rPr>
          <w:rFonts w:ascii="Arial" w:hAnsi="Arial" w:cs="Arial"/>
          <w:szCs w:val="22"/>
        </w:rPr>
        <w:t>C</w:t>
      </w:r>
      <w:r w:rsidR="00730361" w:rsidRPr="00730361">
        <w:rPr>
          <w:rFonts w:ascii="Arial" w:hAnsi="Arial" w:cs="Arial"/>
          <w:szCs w:val="22"/>
        </w:rPr>
        <w:t>hef pâtissier à l'hôtel Prince de Galles, à Paris. Interrogé sur le succès de sa discipline, il répond qu'</w:t>
      </w:r>
      <w:r>
        <w:rPr>
          <w:rFonts w:ascii="Arial" w:hAnsi="Arial" w:cs="Arial"/>
          <w:szCs w:val="22"/>
        </w:rPr>
        <w:t> </w:t>
      </w:r>
      <w:r w:rsidRPr="00B75278">
        <w:rPr>
          <w:rFonts w:ascii="Arial" w:hAnsi="Arial" w:cs="Arial"/>
          <w:i/>
          <w:szCs w:val="22"/>
        </w:rPr>
        <w:t>«</w:t>
      </w:r>
      <w:r>
        <w:rPr>
          <w:rFonts w:ascii="Arial" w:hAnsi="Arial" w:cs="Arial"/>
          <w:szCs w:val="22"/>
        </w:rPr>
        <w:t> </w:t>
      </w:r>
      <w:r w:rsidR="00523F6E">
        <w:rPr>
          <w:rFonts w:ascii="Arial" w:hAnsi="Arial" w:cs="Arial"/>
          <w:i/>
          <w:szCs w:val="22"/>
        </w:rPr>
        <w:t xml:space="preserve">elle fait appel à l'enfance. </w:t>
      </w:r>
      <w:r w:rsidR="00730361" w:rsidRPr="00BF7B57">
        <w:rPr>
          <w:rFonts w:ascii="Arial" w:hAnsi="Arial" w:cs="Arial"/>
          <w:i/>
          <w:szCs w:val="22"/>
        </w:rPr>
        <w:t>C'est un art accessible à tous, facile à réaliser, avec des produits abordables et</w:t>
      </w:r>
      <w:r w:rsidR="00262E64">
        <w:rPr>
          <w:rFonts w:ascii="Arial" w:hAnsi="Arial" w:cs="Arial"/>
          <w:i/>
          <w:szCs w:val="22"/>
        </w:rPr>
        <w:t>,</w:t>
      </w:r>
      <w:r w:rsidR="00730361" w:rsidRPr="00BF7B57">
        <w:rPr>
          <w:rFonts w:ascii="Arial" w:hAnsi="Arial" w:cs="Arial"/>
          <w:i/>
          <w:szCs w:val="22"/>
        </w:rPr>
        <w:t xml:space="preserve"> surtout, tout le monde est gourmand</w:t>
      </w:r>
      <w:r>
        <w:rPr>
          <w:rFonts w:ascii="Arial" w:hAnsi="Arial" w:cs="Arial"/>
          <w:szCs w:val="22"/>
        </w:rPr>
        <w:t> </w:t>
      </w:r>
      <w:r w:rsidRPr="00B75278">
        <w:rPr>
          <w:rFonts w:ascii="Arial" w:hAnsi="Arial" w:cs="Arial"/>
          <w:i/>
          <w:szCs w:val="22"/>
        </w:rPr>
        <w:t>»</w:t>
      </w:r>
      <w:r w:rsidR="00523F6E">
        <w:rPr>
          <w:rFonts w:ascii="Arial" w:hAnsi="Arial" w:cs="Arial"/>
          <w:szCs w:val="22"/>
        </w:rPr>
        <w:t xml:space="preserve">. </w:t>
      </w:r>
      <w:r w:rsidR="00730361" w:rsidRPr="00730361">
        <w:rPr>
          <w:rFonts w:ascii="Arial" w:hAnsi="Arial" w:cs="Arial"/>
          <w:szCs w:val="22"/>
        </w:rPr>
        <w:t>Bref :</w:t>
      </w:r>
      <w:r>
        <w:rPr>
          <w:rFonts w:ascii="Arial" w:hAnsi="Arial" w:cs="Arial"/>
          <w:szCs w:val="22"/>
        </w:rPr>
        <w:t> </w:t>
      </w:r>
      <w:r w:rsidRPr="00B75278">
        <w:rPr>
          <w:rFonts w:ascii="Arial" w:hAnsi="Arial" w:cs="Arial"/>
          <w:i/>
          <w:szCs w:val="22"/>
        </w:rPr>
        <w:t>«</w:t>
      </w:r>
      <w:r>
        <w:rPr>
          <w:rFonts w:ascii="Arial" w:hAnsi="Arial" w:cs="Arial"/>
          <w:szCs w:val="22"/>
        </w:rPr>
        <w:t> </w:t>
      </w:r>
      <w:r w:rsidR="00730361" w:rsidRPr="00BF7B57">
        <w:rPr>
          <w:rFonts w:ascii="Arial" w:hAnsi="Arial" w:cs="Arial"/>
          <w:i/>
          <w:szCs w:val="22"/>
        </w:rPr>
        <w:t>La pâtisserie, c'est un remède anticrise</w:t>
      </w:r>
      <w:r w:rsidR="00730361" w:rsidRPr="00730361">
        <w:rPr>
          <w:rFonts w:ascii="Arial" w:hAnsi="Arial" w:cs="Arial"/>
          <w:szCs w:val="22"/>
        </w:rPr>
        <w:t xml:space="preserve">, analyse-t-il. </w:t>
      </w:r>
      <w:r w:rsidR="00730361" w:rsidRPr="00BF7B57">
        <w:rPr>
          <w:rFonts w:ascii="Arial" w:hAnsi="Arial" w:cs="Arial"/>
          <w:i/>
          <w:szCs w:val="22"/>
        </w:rPr>
        <w:t>Un voyage à peu de frais dans vos tendres souvenirs, façon madeleine de Proust</w:t>
      </w:r>
      <w:r>
        <w:rPr>
          <w:rStyle w:val="Appelnotedebasdep"/>
          <w:rFonts w:ascii="Arial" w:hAnsi="Arial" w:cs="Arial"/>
          <w:i/>
          <w:szCs w:val="22"/>
        </w:rPr>
        <w:footnoteReference w:id="3"/>
      </w:r>
      <w:r>
        <w:rPr>
          <w:rFonts w:ascii="Arial" w:hAnsi="Arial" w:cs="Arial"/>
          <w:szCs w:val="22"/>
        </w:rPr>
        <w:t> </w:t>
      </w:r>
      <w:r w:rsidRPr="00B75278">
        <w:rPr>
          <w:rFonts w:ascii="Arial" w:hAnsi="Arial" w:cs="Arial"/>
          <w:i/>
          <w:szCs w:val="22"/>
        </w:rPr>
        <w:t>»</w:t>
      </w:r>
      <w:r w:rsidR="00730361" w:rsidRPr="00730361">
        <w:rPr>
          <w:rFonts w:ascii="Arial" w:hAnsi="Arial" w:cs="Arial"/>
          <w:szCs w:val="22"/>
        </w:rPr>
        <w:t>.</w:t>
      </w:r>
    </w:p>
    <w:p w:rsidR="00730361" w:rsidRPr="00730361" w:rsidRDefault="00262E64" w:rsidP="00730361">
      <w:pPr>
        <w:pStyle w:val="NormalWeb"/>
        <w:spacing w:before="0" w:beforeAutospacing="0" w:after="0" w:afterAutospacing="0"/>
        <w:jc w:val="both"/>
        <w:rPr>
          <w:rFonts w:ascii="Arial" w:hAnsi="Arial" w:cs="Arial"/>
          <w:szCs w:val="22"/>
        </w:rPr>
      </w:pPr>
      <w:r w:rsidRPr="00B75278">
        <w:rPr>
          <w:rFonts w:ascii="Arial" w:hAnsi="Arial" w:cs="Arial"/>
          <w:i/>
          <w:szCs w:val="22"/>
        </w:rPr>
        <w:t>« </w:t>
      </w:r>
      <w:r w:rsidR="00730361" w:rsidRPr="00262E64">
        <w:rPr>
          <w:rFonts w:ascii="Arial" w:hAnsi="Arial" w:cs="Arial"/>
          <w:i/>
          <w:szCs w:val="22"/>
        </w:rPr>
        <w:t>C'est un petit luxe abordable, c</w:t>
      </w:r>
      <w:r w:rsidR="00730361" w:rsidRPr="00523F6E">
        <w:rPr>
          <w:rFonts w:ascii="Arial" w:hAnsi="Arial" w:cs="Arial"/>
          <w:szCs w:val="22"/>
        </w:rPr>
        <w:t xml:space="preserve">onfirme Louise </w:t>
      </w:r>
      <w:proofErr w:type="spellStart"/>
      <w:r w:rsidR="00730361" w:rsidRPr="00523F6E">
        <w:rPr>
          <w:rFonts w:ascii="Arial" w:hAnsi="Arial" w:cs="Arial"/>
          <w:szCs w:val="22"/>
        </w:rPr>
        <w:t>Chauchard</w:t>
      </w:r>
      <w:proofErr w:type="spellEnd"/>
      <w:r w:rsidR="00730361" w:rsidRPr="00262E64">
        <w:rPr>
          <w:rFonts w:ascii="Arial" w:hAnsi="Arial" w:cs="Arial"/>
          <w:i/>
          <w:szCs w:val="22"/>
        </w:rPr>
        <w:t>, la gourmande derrière le blog spécialisé </w:t>
      </w:r>
      <w:r w:rsidR="00730361" w:rsidRPr="00B75278">
        <w:rPr>
          <w:rFonts w:ascii="Arial" w:hAnsi="Arial" w:cs="Arial"/>
          <w:szCs w:val="22"/>
        </w:rPr>
        <w:t>«</w:t>
      </w:r>
      <w:r w:rsidR="00730361" w:rsidRPr="00262E64">
        <w:rPr>
          <w:rFonts w:ascii="Arial" w:hAnsi="Arial" w:cs="Arial"/>
          <w:i/>
          <w:szCs w:val="22"/>
        </w:rPr>
        <w:t> </w:t>
      </w:r>
      <w:hyperlink r:id="rId10" w:tgtFrame="_blank" w:history="1">
        <w:r w:rsidR="00730361" w:rsidRPr="00523F6E">
          <w:rPr>
            <w:rFonts w:ascii="Arial" w:hAnsi="Arial" w:cs="Arial"/>
            <w:szCs w:val="22"/>
          </w:rPr>
          <w:t>Raids pâtisseries</w:t>
        </w:r>
      </w:hyperlink>
      <w:r w:rsidR="00730361" w:rsidRPr="00262E64">
        <w:rPr>
          <w:rFonts w:ascii="Arial" w:hAnsi="Arial" w:cs="Arial"/>
          <w:i/>
          <w:szCs w:val="22"/>
        </w:rPr>
        <w:t> </w:t>
      </w:r>
      <w:r w:rsidR="00730361" w:rsidRPr="00B75278">
        <w:rPr>
          <w:rFonts w:ascii="Arial" w:hAnsi="Arial" w:cs="Arial"/>
          <w:szCs w:val="22"/>
        </w:rPr>
        <w:t>»</w:t>
      </w:r>
      <w:r w:rsidR="00730361" w:rsidRPr="00262E64">
        <w:rPr>
          <w:rFonts w:ascii="Arial" w:hAnsi="Arial" w:cs="Arial"/>
          <w:i/>
          <w:szCs w:val="22"/>
        </w:rPr>
        <w:t>. En période de crise, les gens suppriment les grosses dépenses, mais s'autorisent des petits plaisirs qui suffisent, sans être des co</w:t>
      </w:r>
      <w:r w:rsidRPr="00262E64">
        <w:rPr>
          <w:rFonts w:ascii="Arial" w:hAnsi="Arial" w:cs="Arial"/>
          <w:i/>
          <w:szCs w:val="22"/>
        </w:rPr>
        <w:t>ups de folie, à garder le moral</w:t>
      </w:r>
      <w:r>
        <w:rPr>
          <w:rFonts w:ascii="Arial" w:hAnsi="Arial" w:cs="Arial"/>
          <w:i/>
          <w:szCs w:val="22"/>
        </w:rPr>
        <w:t> »</w:t>
      </w:r>
      <w:r w:rsidR="00730361" w:rsidRPr="00730361">
        <w:rPr>
          <w:rFonts w:ascii="Arial" w:hAnsi="Arial" w:cs="Arial"/>
          <w:szCs w:val="22"/>
        </w:rPr>
        <w:t>,</w:t>
      </w:r>
      <w:r>
        <w:rPr>
          <w:rFonts w:ascii="Arial" w:hAnsi="Arial" w:cs="Arial"/>
          <w:szCs w:val="22"/>
        </w:rPr>
        <w:t xml:space="preserve"> </w:t>
      </w:r>
      <w:r w:rsidR="00730361" w:rsidRPr="00730361">
        <w:rPr>
          <w:rFonts w:ascii="Arial" w:hAnsi="Arial" w:cs="Arial"/>
          <w:szCs w:val="22"/>
        </w:rPr>
        <w:t>r</w:t>
      </w:r>
      <w:r>
        <w:rPr>
          <w:rFonts w:ascii="Arial" w:hAnsi="Arial" w:cs="Arial"/>
          <w:szCs w:val="22"/>
        </w:rPr>
        <w:t xml:space="preserve">elève-t-elle. </w:t>
      </w:r>
      <w:r w:rsidRPr="00262E64">
        <w:rPr>
          <w:rFonts w:ascii="Arial" w:hAnsi="Arial" w:cs="Arial"/>
          <w:szCs w:val="22"/>
        </w:rPr>
        <w:t>Dans ce contexte,</w:t>
      </w:r>
      <w:r w:rsidRPr="00262E64">
        <w:rPr>
          <w:rFonts w:ascii="Arial" w:hAnsi="Arial" w:cs="Arial"/>
          <w:i/>
          <w:szCs w:val="22"/>
        </w:rPr>
        <w:t xml:space="preserve"> </w:t>
      </w:r>
      <w:r>
        <w:rPr>
          <w:rFonts w:ascii="Arial" w:hAnsi="Arial" w:cs="Arial"/>
          <w:i/>
          <w:szCs w:val="22"/>
        </w:rPr>
        <w:t>« </w:t>
      </w:r>
      <w:r w:rsidR="007A78FC">
        <w:rPr>
          <w:rFonts w:ascii="Arial" w:hAnsi="Arial" w:cs="Arial"/>
          <w:i/>
          <w:szCs w:val="22"/>
        </w:rPr>
        <w:t xml:space="preserve">ils aiment particulièrement recevoir leurs amis et leur offrir des pâtisseries </w:t>
      </w:r>
      <w:r w:rsidRPr="00B75278">
        <w:rPr>
          <w:rFonts w:ascii="Arial" w:hAnsi="Arial" w:cs="Arial"/>
          <w:i/>
          <w:szCs w:val="22"/>
        </w:rPr>
        <w:t>»</w:t>
      </w:r>
      <w:r>
        <w:rPr>
          <w:rFonts w:ascii="Arial" w:hAnsi="Arial" w:cs="Arial"/>
          <w:szCs w:val="22"/>
        </w:rPr>
        <w:t xml:space="preserve">, </w:t>
      </w:r>
      <w:r w:rsidR="00730361" w:rsidRPr="00730361">
        <w:rPr>
          <w:rFonts w:ascii="Arial" w:hAnsi="Arial" w:cs="Arial"/>
          <w:szCs w:val="22"/>
        </w:rPr>
        <w:t>résume la jeune femme.</w:t>
      </w:r>
    </w:p>
    <w:p w:rsidR="00BF7B57" w:rsidRDefault="004A57EC" w:rsidP="000E71B8">
      <w:pPr>
        <w:pStyle w:val="SrcSource"/>
        <w:spacing w:before="240" w:after="120"/>
        <w:rPr>
          <w:rFonts w:cs="Arial"/>
          <w:i w:val="0"/>
        </w:rPr>
      </w:pPr>
      <w:r w:rsidRPr="00730361">
        <w:rPr>
          <w:rFonts w:cs="Arial"/>
        </w:rPr>
        <w:t xml:space="preserve">Source : </w:t>
      </w:r>
      <w:r w:rsidR="00730361">
        <w:rPr>
          <w:rFonts w:cs="Arial"/>
        </w:rPr>
        <w:t>francetvinfo.fr</w:t>
      </w:r>
    </w:p>
    <w:p w:rsidR="004A57EC" w:rsidRPr="00730361" w:rsidRDefault="00D64768" w:rsidP="004A57EC">
      <w:pPr>
        <w:pStyle w:val="AnnAnnexe"/>
        <w:rPr>
          <w:rFonts w:cs="Arial"/>
        </w:rPr>
      </w:pPr>
      <w:r>
        <w:rPr>
          <w:rFonts w:cs="Arial"/>
        </w:rPr>
        <w:t> Les salons de thé pour le goûter</w:t>
      </w:r>
    </w:p>
    <w:p w:rsidR="00BF7B57" w:rsidRDefault="00BF7B57" w:rsidP="00D64768">
      <w:pPr>
        <w:spacing w:after="0" w:line="240" w:lineRule="auto"/>
        <w:jc w:val="both"/>
        <w:rPr>
          <w:rFonts w:ascii="Arial" w:hAnsi="Arial" w:cs="Arial"/>
        </w:rPr>
      </w:pPr>
      <w:r w:rsidRPr="00BF7B57">
        <w:rPr>
          <w:rFonts w:ascii="Arial" w:hAnsi="Arial" w:cs="Arial"/>
        </w:rPr>
        <w:t>C’est une habitude pour la quasi-totalité des enfants. Les adultes s’y mettent aussi. Selon une étude menée par le C</w:t>
      </w:r>
      <w:r w:rsidR="004E3DBA">
        <w:rPr>
          <w:rFonts w:ascii="Arial" w:hAnsi="Arial" w:cs="Arial"/>
        </w:rPr>
        <w:t>REDOC</w:t>
      </w:r>
      <w:r w:rsidR="00B129A3">
        <w:rPr>
          <w:rStyle w:val="Appelnotedebasdep"/>
          <w:rFonts w:ascii="Arial" w:hAnsi="Arial" w:cs="Arial"/>
        </w:rPr>
        <w:footnoteReference w:id="4"/>
      </w:r>
      <w:r w:rsidRPr="00BF7B57">
        <w:rPr>
          <w:rFonts w:ascii="Arial" w:hAnsi="Arial" w:cs="Arial"/>
        </w:rPr>
        <w:t>, plus de 66</w:t>
      </w:r>
      <w:r w:rsidR="00262E64">
        <w:rPr>
          <w:rFonts w:ascii="Arial" w:hAnsi="Arial" w:cs="Arial"/>
        </w:rPr>
        <w:t> </w:t>
      </w:r>
      <w:r w:rsidRPr="00BF7B57">
        <w:rPr>
          <w:rFonts w:ascii="Arial" w:hAnsi="Arial" w:cs="Arial"/>
        </w:rPr>
        <w:t>% des adultes succombent aujourd’hui aux joies du goûter. Mais pour les plus âgés, c’est «</w:t>
      </w:r>
      <w:r w:rsidRPr="00523F6E">
        <w:rPr>
          <w:rFonts w:ascii="Arial" w:hAnsi="Arial" w:cs="Arial"/>
          <w:i/>
        </w:rPr>
        <w:t xml:space="preserve"> une habitude héritée de l’enfance plutôt qu’un réel besoin alimentaire</w:t>
      </w:r>
      <w:r w:rsidRPr="00BF7B57">
        <w:rPr>
          <w:rFonts w:ascii="Arial" w:hAnsi="Arial" w:cs="Arial"/>
        </w:rPr>
        <w:t xml:space="preserve"> », confie la nutritionniste Hélène Poux-</w:t>
      </w:r>
      <w:proofErr w:type="spellStart"/>
      <w:r w:rsidRPr="00BF7B57">
        <w:rPr>
          <w:rFonts w:ascii="Arial" w:hAnsi="Arial" w:cs="Arial"/>
        </w:rPr>
        <w:t>Aubouin</w:t>
      </w:r>
      <w:proofErr w:type="spellEnd"/>
      <w:r w:rsidRPr="00BF7B57">
        <w:rPr>
          <w:rFonts w:ascii="Arial" w:hAnsi="Arial" w:cs="Arial"/>
        </w:rPr>
        <w:t>.</w:t>
      </w:r>
      <w:r w:rsidR="00D64768">
        <w:rPr>
          <w:rFonts w:ascii="Arial" w:hAnsi="Arial" w:cs="Arial"/>
        </w:rPr>
        <w:t xml:space="preserve"> </w:t>
      </w:r>
      <w:r w:rsidR="00523F6E">
        <w:rPr>
          <w:rFonts w:ascii="Arial" w:hAnsi="Arial" w:cs="Arial"/>
        </w:rPr>
        <w:t xml:space="preserve">Avec le goûter, les </w:t>
      </w:r>
      <w:r w:rsidR="00D64768">
        <w:rPr>
          <w:rFonts w:ascii="Arial" w:hAnsi="Arial" w:cs="Arial"/>
        </w:rPr>
        <w:t xml:space="preserve">adultes </w:t>
      </w:r>
      <w:r w:rsidRPr="00BF7B57">
        <w:rPr>
          <w:rFonts w:ascii="Arial" w:hAnsi="Arial" w:cs="Arial"/>
        </w:rPr>
        <w:t>replongent da</w:t>
      </w:r>
      <w:r w:rsidR="00523F6E">
        <w:rPr>
          <w:rFonts w:ascii="Arial" w:hAnsi="Arial" w:cs="Arial"/>
        </w:rPr>
        <w:t>ns leurs souvenirs d’enfance et retrouvent</w:t>
      </w:r>
      <w:r w:rsidRPr="00BF7B57">
        <w:rPr>
          <w:rFonts w:ascii="Arial" w:hAnsi="Arial" w:cs="Arial"/>
        </w:rPr>
        <w:t xml:space="preserve"> </w:t>
      </w:r>
      <w:r w:rsidR="00523F6E">
        <w:rPr>
          <w:rFonts w:ascii="Arial" w:hAnsi="Arial" w:cs="Arial"/>
        </w:rPr>
        <w:t>d</w:t>
      </w:r>
      <w:r w:rsidRPr="00BF7B57">
        <w:rPr>
          <w:rFonts w:ascii="Arial" w:hAnsi="Arial" w:cs="Arial"/>
        </w:rPr>
        <w:t>es val</w:t>
      </w:r>
      <w:r w:rsidR="00D64768">
        <w:rPr>
          <w:rFonts w:ascii="Arial" w:hAnsi="Arial" w:cs="Arial"/>
        </w:rPr>
        <w:t>eurs traditionnelles de partage.</w:t>
      </w:r>
    </w:p>
    <w:p w:rsidR="00BF7B57" w:rsidRPr="00760ED7" w:rsidRDefault="00BF7B57" w:rsidP="00262E64">
      <w:pPr>
        <w:spacing w:before="240" w:after="0" w:line="240" w:lineRule="auto"/>
        <w:jc w:val="both"/>
        <w:rPr>
          <w:rFonts w:ascii="Arial" w:hAnsi="Arial" w:cs="Arial"/>
          <w:b/>
        </w:rPr>
      </w:pPr>
      <w:r w:rsidRPr="00760ED7">
        <w:rPr>
          <w:rFonts w:ascii="Arial" w:hAnsi="Arial" w:cs="Arial"/>
          <w:b/>
        </w:rPr>
        <w:t>Les salons de thé, la nouvelle tendance en France</w:t>
      </w:r>
    </w:p>
    <w:p w:rsidR="00BF7B57" w:rsidRPr="00BF7B57" w:rsidRDefault="00BF7B57" w:rsidP="00BF7B57">
      <w:pPr>
        <w:spacing w:line="240" w:lineRule="auto"/>
        <w:jc w:val="both"/>
        <w:rPr>
          <w:rFonts w:ascii="Arial" w:hAnsi="Arial" w:cs="Arial"/>
        </w:rPr>
      </w:pPr>
      <w:r w:rsidRPr="00BF7B57">
        <w:rPr>
          <w:rFonts w:ascii="Arial" w:hAnsi="Arial" w:cs="Arial"/>
        </w:rPr>
        <w:t xml:space="preserve">Les salons de thé sont à la conquête du marché </w:t>
      </w:r>
      <w:r w:rsidR="00D64768">
        <w:rPr>
          <w:rFonts w:ascii="Arial" w:hAnsi="Arial" w:cs="Arial"/>
        </w:rPr>
        <w:t>f</w:t>
      </w:r>
      <w:r w:rsidRPr="00BF7B57">
        <w:rPr>
          <w:rFonts w:ascii="Arial" w:hAnsi="Arial" w:cs="Arial"/>
        </w:rPr>
        <w:t>rançais. Depuis plusieurs années</w:t>
      </w:r>
      <w:r w:rsidR="00D64768">
        <w:rPr>
          <w:rFonts w:ascii="Arial" w:hAnsi="Arial" w:cs="Arial"/>
        </w:rPr>
        <w:t>,</w:t>
      </w:r>
      <w:r w:rsidR="00262E64">
        <w:rPr>
          <w:rFonts w:ascii="Arial" w:hAnsi="Arial" w:cs="Arial"/>
        </w:rPr>
        <w:t xml:space="preserve"> ce marché </w:t>
      </w:r>
      <w:r w:rsidRPr="00BF7B57">
        <w:rPr>
          <w:rFonts w:ascii="Arial" w:hAnsi="Arial" w:cs="Arial"/>
        </w:rPr>
        <w:t>fleuri</w:t>
      </w:r>
      <w:r w:rsidR="00262E64">
        <w:rPr>
          <w:rFonts w:ascii="Arial" w:hAnsi="Arial" w:cs="Arial"/>
        </w:rPr>
        <w:t>t</w:t>
      </w:r>
      <w:r w:rsidRPr="00BF7B57">
        <w:rPr>
          <w:rFonts w:ascii="Arial" w:hAnsi="Arial" w:cs="Arial"/>
        </w:rPr>
        <w:t xml:space="preserve"> sur le territoire français. Autrefois, les salons de thé étaient réservés à une élite d’initiés orientés vers des adresses prestigieuses et leurs serveurs aux gants blancs. Aujourd’hui, cette image est démodée, laissant la place à une dé</w:t>
      </w:r>
      <w:r w:rsidR="001261D3">
        <w:rPr>
          <w:rFonts w:ascii="Arial" w:hAnsi="Arial" w:cs="Arial"/>
        </w:rPr>
        <w:t>mocratisation des salons de thé</w:t>
      </w:r>
      <w:r w:rsidRPr="00BF7B57">
        <w:rPr>
          <w:rFonts w:ascii="Arial" w:hAnsi="Arial" w:cs="Arial"/>
        </w:rPr>
        <w:t>, accessibles à tout le monde, principalement fréquentés à l’heure du goûter, souvent par des</w:t>
      </w:r>
      <w:r w:rsidR="00D64768">
        <w:rPr>
          <w:rFonts w:ascii="Arial" w:hAnsi="Arial" w:cs="Arial"/>
        </w:rPr>
        <w:t xml:space="preserve"> adultes et des</w:t>
      </w:r>
      <w:r w:rsidRPr="00BF7B57">
        <w:rPr>
          <w:rFonts w:ascii="Arial" w:hAnsi="Arial" w:cs="Arial"/>
        </w:rPr>
        <w:t xml:space="preserve"> f</w:t>
      </w:r>
      <w:r w:rsidR="00D64768">
        <w:rPr>
          <w:rFonts w:ascii="Arial" w:hAnsi="Arial" w:cs="Arial"/>
        </w:rPr>
        <w:t>amilles qui aiment se retrouver.</w:t>
      </w:r>
    </w:p>
    <w:p w:rsidR="004A57EC" w:rsidRPr="00730361" w:rsidRDefault="00760ED7" w:rsidP="004A57EC">
      <w:pPr>
        <w:pStyle w:val="SrcSource"/>
        <w:rPr>
          <w:rFonts w:cs="Arial"/>
        </w:rPr>
      </w:pPr>
      <w:r>
        <w:rPr>
          <w:rFonts w:cs="Arial"/>
        </w:rPr>
        <w:t>Source : leparisien.fr et ladep</w:t>
      </w:r>
      <w:r w:rsidR="00AF33B2">
        <w:rPr>
          <w:rFonts w:cs="Arial"/>
        </w:rPr>
        <w:t>e</w:t>
      </w:r>
      <w:r>
        <w:rPr>
          <w:rFonts w:cs="Arial"/>
        </w:rPr>
        <w:t>che.fr</w:t>
      </w:r>
    </w:p>
    <w:p w:rsidR="007A78FC" w:rsidRDefault="00404592" w:rsidP="007A78FC">
      <w:pPr>
        <w:pStyle w:val="AnnAnnexe"/>
        <w:rPr>
          <w:rFonts w:cs="Arial"/>
        </w:rPr>
      </w:pPr>
      <w:r>
        <w:rPr>
          <w:rFonts w:cs="Arial"/>
        </w:rPr>
        <w:lastRenderedPageBreak/>
        <w:t> </w:t>
      </w:r>
      <w:r w:rsidR="007A78FC">
        <w:rPr>
          <w:rFonts w:cs="Arial"/>
        </w:rPr>
        <w:t>La gamme « Aux Merveilleux de Fred »</w:t>
      </w:r>
    </w:p>
    <w:p w:rsidR="007A78FC" w:rsidRPr="00BF788B" w:rsidRDefault="007A78FC" w:rsidP="007A78FC">
      <w:pPr>
        <w:spacing w:after="240" w:line="240" w:lineRule="auto"/>
        <w:jc w:val="both"/>
        <w:rPr>
          <w:rFonts w:ascii="Arial" w:hAnsi="Arial" w:cs="Arial"/>
        </w:rPr>
      </w:pPr>
      <w:r>
        <w:rPr>
          <w:rFonts w:ascii="Arial" w:hAnsi="Arial" w:cs="Arial"/>
        </w:rPr>
        <w:t xml:space="preserve">Bienvenue « Aux Merveilleux de Fred » ! </w:t>
      </w:r>
      <w:r w:rsidRPr="00BF788B">
        <w:rPr>
          <w:rFonts w:ascii="Arial" w:hAnsi="Arial" w:cs="Arial"/>
        </w:rPr>
        <w:t>Vous vous y retrouverez vite parmi les 3 produits de la carte :</w:t>
      </w:r>
    </w:p>
    <w:p w:rsidR="007A78FC" w:rsidRPr="00760ED7" w:rsidRDefault="007A78FC" w:rsidP="007A78FC">
      <w:pPr>
        <w:numPr>
          <w:ilvl w:val="0"/>
          <w:numId w:val="12"/>
        </w:numPr>
        <w:shd w:val="clear" w:color="auto" w:fill="FFFFFF"/>
        <w:spacing w:after="0" w:line="240" w:lineRule="auto"/>
        <w:jc w:val="both"/>
        <w:textAlignment w:val="baseline"/>
        <w:rPr>
          <w:rFonts w:ascii="Arial" w:hAnsi="Arial" w:cs="Arial"/>
        </w:rPr>
      </w:pPr>
      <w:r w:rsidRPr="00760ED7">
        <w:rPr>
          <w:rFonts w:ascii="Arial" w:hAnsi="Arial" w:cs="Arial"/>
        </w:rPr>
        <w:t>Des gaufr</w:t>
      </w:r>
      <w:r>
        <w:rPr>
          <w:rFonts w:ascii="Arial" w:hAnsi="Arial" w:cs="Arial"/>
        </w:rPr>
        <w:t>es flamandes : vendues en boîtes de 6, déclinées en deux parfums : vanille et rhum ;</w:t>
      </w:r>
    </w:p>
    <w:p w:rsidR="007A78FC" w:rsidRPr="00760ED7" w:rsidRDefault="007A78FC" w:rsidP="007A78FC">
      <w:pPr>
        <w:numPr>
          <w:ilvl w:val="0"/>
          <w:numId w:val="12"/>
        </w:numPr>
        <w:shd w:val="clear" w:color="auto" w:fill="FFFFFF"/>
        <w:spacing w:after="0" w:line="240" w:lineRule="auto"/>
        <w:jc w:val="both"/>
        <w:textAlignment w:val="baseline"/>
        <w:rPr>
          <w:rFonts w:ascii="Arial" w:hAnsi="Arial" w:cs="Arial"/>
        </w:rPr>
      </w:pPr>
      <w:r>
        <w:rPr>
          <w:rFonts w:ascii="Arial" w:hAnsi="Arial" w:cs="Arial"/>
        </w:rPr>
        <w:t>Des cramiques :</w:t>
      </w:r>
      <w:r w:rsidRPr="00760ED7">
        <w:rPr>
          <w:rFonts w:ascii="Arial" w:hAnsi="Arial" w:cs="Arial"/>
        </w:rPr>
        <w:t xml:space="preserve"> </w:t>
      </w:r>
      <w:r>
        <w:rPr>
          <w:rFonts w:ascii="Arial" w:hAnsi="Arial" w:cs="Arial"/>
        </w:rPr>
        <w:t>brioches moelleuses, déclinées en trois parfums</w:t>
      </w:r>
      <w:r w:rsidRPr="00760ED7">
        <w:rPr>
          <w:rFonts w:ascii="Arial" w:hAnsi="Arial" w:cs="Arial"/>
        </w:rPr>
        <w:t xml:space="preserve"> : sucre, rais</w:t>
      </w:r>
      <w:r>
        <w:rPr>
          <w:rFonts w:ascii="Arial" w:hAnsi="Arial" w:cs="Arial"/>
        </w:rPr>
        <w:t>ins ou pépites de chocolat ;</w:t>
      </w:r>
    </w:p>
    <w:p w:rsidR="007A78FC" w:rsidRDefault="007A78FC" w:rsidP="007A78FC">
      <w:pPr>
        <w:numPr>
          <w:ilvl w:val="0"/>
          <w:numId w:val="12"/>
        </w:numPr>
        <w:shd w:val="clear" w:color="auto" w:fill="FFFFFF"/>
        <w:spacing w:after="240" w:line="240" w:lineRule="auto"/>
        <w:jc w:val="both"/>
        <w:textAlignment w:val="baseline"/>
        <w:rPr>
          <w:rFonts w:ascii="Arial" w:hAnsi="Arial" w:cs="Arial"/>
        </w:rPr>
      </w:pPr>
      <w:r>
        <w:rPr>
          <w:rFonts w:ascii="Arial" w:hAnsi="Arial" w:cs="Arial"/>
        </w:rPr>
        <w:t>Les</w:t>
      </w:r>
      <w:r w:rsidRPr="00760ED7">
        <w:rPr>
          <w:rStyle w:val="lev"/>
          <w:rFonts w:ascii="Arial" w:hAnsi="Arial" w:cs="Arial"/>
          <w:b w:val="0"/>
          <w:bdr w:val="none" w:sz="0" w:space="0" w:color="auto" w:frame="1"/>
        </w:rPr>
        <w:t xml:space="preserve"> Merveilleux</w:t>
      </w:r>
      <w:r>
        <w:rPr>
          <w:rStyle w:val="lev"/>
          <w:rFonts w:ascii="Arial" w:hAnsi="Arial" w:cs="Arial"/>
          <w:b w:val="0"/>
          <w:bdr w:val="none" w:sz="0" w:space="0" w:color="auto" w:frame="1"/>
        </w:rPr>
        <w:t> </w:t>
      </w:r>
      <w:r>
        <w:rPr>
          <w:rFonts w:ascii="Arial" w:hAnsi="Arial" w:cs="Arial"/>
        </w:rPr>
        <w:t>:</w:t>
      </w:r>
      <w:r w:rsidRPr="00760ED7">
        <w:rPr>
          <w:rFonts w:ascii="Arial" w:hAnsi="Arial" w:cs="Arial"/>
        </w:rPr>
        <w:t xml:space="preserve"> </w:t>
      </w:r>
      <w:r>
        <w:rPr>
          <w:rFonts w:ascii="Arial" w:hAnsi="Arial" w:cs="Arial"/>
        </w:rPr>
        <w:t>d</w:t>
      </w:r>
      <w:r w:rsidRPr="00760ED7">
        <w:rPr>
          <w:rFonts w:ascii="Arial" w:hAnsi="Arial" w:cs="Arial"/>
        </w:rPr>
        <w:t>écliné</w:t>
      </w:r>
      <w:r>
        <w:rPr>
          <w:rFonts w:ascii="Arial" w:hAnsi="Arial" w:cs="Arial"/>
        </w:rPr>
        <w:t>s</w:t>
      </w:r>
      <w:r w:rsidRPr="00760ED7">
        <w:rPr>
          <w:rFonts w:ascii="Arial" w:hAnsi="Arial" w:cs="Arial"/>
        </w:rPr>
        <w:t xml:space="preserve"> en </w:t>
      </w:r>
      <w:r>
        <w:rPr>
          <w:rFonts w:ascii="Arial" w:hAnsi="Arial" w:cs="Arial"/>
        </w:rPr>
        <w:t>six parfums. Ils existent en 3 formats : version mini, format individuel ou</w:t>
      </w:r>
      <w:r w:rsidRPr="00760ED7">
        <w:rPr>
          <w:rFonts w:ascii="Arial" w:hAnsi="Arial" w:cs="Arial"/>
        </w:rPr>
        <w:t xml:space="preserve"> pour les gourmands en format gâteaux </w:t>
      </w:r>
      <w:r>
        <w:rPr>
          <w:rFonts w:ascii="Arial" w:hAnsi="Arial" w:cs="Arial"/>
        </w:rPr>
        <w:t>à</w:t>
      </w:r>
      <w:r w:rsidRPr="00760ED7">
        <w:rPr>
          <w:rFonts w:ascii="Arial" w:hAnsi="Arial" w:cs="Arial"/>
        </w:rPr>
        <w:t xml:space="preserve"> partager.</w:t>
      </w:r>
    </w:p>
    <w:tbl>
      <w:tblPr>
        <w:tblStyle w:val="Grilledutableau"/>
        <w:tblW w:w="0" w:type="auto"/>
        <w:tblLook w:val="04A0"/>
      </w:tblPr>
      <w:tblGrid>
        <w:gridCol w:w="4606"/>
        <w:gridCol w:w="4606"/>
      </w:tblGrid>
      <w:tr w:rsidR="007A78FC" w:rsidTr="00E326AD">
        <w:tc>
          <w:tcPr>
            <w:tcW w:w="9212" w:type="dxa"/>
            <w:gridSpan w:val="2"/>
            <w:vAlign w:val="center"/>
          </w:tcPr>
          <w:p w:rsidR="007A78FC" w:rsidRPr="00DB7702" w:rsidRDefault="007A78FC" w:rsidP="00E326AD">
            <w:pPr>
              <w:spacing w:before="120" w:after="120"/>
              <w:jc w:val="center"/>
              <w:textAlignment w:val="baseline"/>
              <w:rPr>
                <w:rFonts w:ascii="Arial" w:hAnsi="Arial" w:cs="Arial"/>
              </w:rPr>
            </w:pPr>
            <w:r>
              <w:rPr>
                <w:rFonts w:ascii="Arial" w:hAnsi="Arial" w:cs="Arial"/>
              </w:rPr>
              <w:t>Les 6 Merveilleux</w:t>
            </w:r>
          </w:p>
        </w:tc>
      </w:tr>
      <w:tr w:rsidR="007A78FC" w:rsidTr="00E326AD">
        <w:tc>
          <w:tcPr>
            <w:tcW w:w="4606" w:type="dxa"/>
          </w:tcPr>
          <w:p w:rsidR="007A78FC" w:rsidRDefault="007A78FC" w:rsidP="00E326AD">
            <w:pPr>
              <w:spacing w:after="240"/>
              <w:jc w:val="center"/>
              <w:textAlignment w:val="baseline"/>
              <w:rPr>
                <w:rFonts w:ascii="Arial" w:hAnsi="Arial" w:cs="Arial"/>
              </w:rPr>
            </w:pPr>
            <w:r w:rsidRPr="00DB7702">
              <w:rPr>
                <w:rFonts w:ascii="Arial" w:hAnsi="Arial" w:cs="Arial"/>
                <w:noProof/>
                <w:lang w:eastAsia="zh-CN"/>
              </w:rPr>
              <w:drawing>
                <wp:inline distT="0" distB="0" distL="0" distR="0">
                  <wp:extent cx="2648755" cy="1113183"/>
                  <wp:effectExtent l="19050" t="0" r="0" b="0"/>
                  <wp:docPr id="2"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r="48107" b="72688"/>
                          <a:stretch>
                            <a:fillRect/>
                          </a:stretch>
                        </pic:blipFill>
                        <pic:spPr bwMode="auto">
                          <a:xfrm>
                            <a:off x="0" y="0"/>
                            <a:ext cx="2648757" cy="1113184"/>
                          </a:xfrm>
                          <a:prstGeom prst="rect">
                            <a:avLst/>
                          </a:prstGeom>
                          <a:noFill/>
                          <a:ln w="9525">
                            <a:noFill/>
                            <a:miter lim="800000"/>
                            <a:headEnd/>
                            <a:tailEnd/>
                          </a:ln>
                        </pic:spPr>
                      </pic:pic>
                    </a:graphicData>
                  </a:graphic>
                </wp:inline>
              </w:drawing>
            </w:r>
          </w:p>
        </w:tc>
        <w:tc>
          <w:tcPr>
            <w:tcW w:w="4606" w:type="dxa"/>
          </w:tcPr>
          <w:p w:rsidR="007A78FC" w:rsidRDefault="007A78FC" w:rsidP="00E326AD">
            <w:pPr>
              <w:spacing w:after="240"/>
              <w:jc w:val="center"/>
              <w:textAlignment w:val="baseline"/>
              <w:rPr>
                <w:rFonts w:ascii="Arial" w:hAnsi="Arial" w:cs="Arial"/>
              </w:rPr>
            </w:pPr>
            <w:r w:rsidRPr="00DB7702">
              <w:rPr>
                <w:rFonts w:ascii="Arial" w:hAnsi="Arial" w:cs="Arial"/>
                <w:noProof/>
                <w:lang w:eastAsia="zh-CN"/>
              </w:rPr>
              <w:drawing>
                <wp:inline distT="0" distB="0" distL="0" distR="0">
                  <wp:extent cx="2184655" cy="1113183"/>
                  <wp:effectExtent l="19050" t="0" r="6095" b="0"/>
                  <wp:docPr id="5"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l="54619" b="71078"/>
                          <a:stretch>
                            <a:fillRect/>
                          </a:stretch>
                        </pic:blipFill>
                        <pic:spPr bwMode="auto">
                          <a:xfrm>
                            <a:off x="0" y="0"/>
                            <a:ext cx="2186592" cy="1114170"/>
                          </a:xfrm>
                          <a:prstGeom prst="rect">
                            <a:avLst/>
                          </a:prstGeom>
                          <a:noFill/>
                          <a:ln w="9525">
                            <a:noFill/>
                            <a:miter lim="800000"/>
                            <a:headEnd/>
                            <a:tailEnd/>
                          </a:ln>
                        </pic:spPr>
                      </pic:pic>
                    </a:graphicData>
                  </a:graphic>
                </wp:inline>
              </w:drawing>
            </w:r>
          </w:p>
        </w:tc>
      </w:tr>
      <w:tr w:rsidR="007A78FC" w:rsidTr="00B75278">
        <w:trPr>
          <w:trHeight w:val="2119"/>
        </w:trPr>
        <w:tc>
          <w:tcPr>
            <w:tcW w:w="4606" w:type="dxa"/>
          </w:tcPr>
          <w:p w:rsidR="007A78FC" w:rsidRDefault="007A78FC" w:rsidP="00B75278">
            <w:pPr>
              <w:spacing w:before="120" w:after="240"/>
              <w:jc w:val="center"/>
              <w:textAlignment w:val="baseline"/>
              <w:rPr>
                <w:rFonts w:ascii="Arial" w:hAnsi="Arial" w:cs="Arial"/>
              </w:rPr>
            </w:pPr>
            <w:r w:rsidRPr="00DB7702">
              <w:rPr>
                <w:rFonts w:ascii="Arial" w:hAnsi="Arial" w:cs="Arial"/>
                <w:noProof/>
                <w:lang w:eastAsia="zh-CN"/>
              </w:rPr>
              <w:drawing>
                <wp:inline distT="0" distB="0" distL="0" distR="0">
                  <wp:extent cx="2517416" cy="1113183"/>
                  <wp:effectExtent l="19050" t="0" r="0" b="0"/>
                  <wp:docPr id="6"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t="33667" r="49230" b="38277"/>
                          <a:stretch>
                            <a:fillRect/>
                          </a:stretch>
                        </pic:blipFill>
                        <pic:spPr bwMode="auto">
                          <a:xfrm>
                            <a:off x="0" y="0"/>
                            <a:ext cx="2517416" cy="1113183"/>
                          </a:xfrm>
                          <a:prstGeom prst="rect">
                            <a:avLst/>
                          </a:prstGeom>
                          <a:noFill/>
                          <a:ln w="9525">
                            <a:noFill/>
                            <a:miter lim="800000"/>
                            <a:headEnd/>
                            <a:tailEnd/>
                          </a:ln>
                        </pic:spPr>
                      </pic:pic>
                    </a:graphicData>
                  </a:graphic>
                </wp:inline>
              </w:drawing>
            </w:r>
          </w:p>
        </w:tc>
        <w:tc>
          <w:tcPr>
            <w:tcW w:w="4606" w:type="dxa"/>
          </w:tcPr>
          <w:p w:rsidR="007A78FC" w:rsidRDefault="007A78FC" w:rsidP="00E326AD">
            <w:pPr>
              <w:spacing w:after="240"/>
              <w:jc w:val="center"/>
              <w:textAlignment w:val="baseline"/>
              <w:rPr>
                <w:rFonts w:ascii="Arial" w:hAnsi="Arial" w:cs="Arial"/>
              </w:rPr>
            </w:pPr>
            <w:r w:rsidRPr="00E769DC">
              <w:rPr>
                <w:rFonts w:ascii="Arial" w:hAnsi="Arial" w:cs="Arial"/>
                <w:noProof/>
                <w:lang w:eastAsia="zh-CN"/>
              </w:rPr>
              <w:drawing>
                <wp:inline distT="0" distB="0" distL="0" distR="0">
                  <wp:extent cx="2380974" cy="1248355"/>
                  <wp:effectExtent l="19050" t="0" r="276" b="0"/>
                  <wp:docPr id="13"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l="52053" t="31864" r="-20" b="36673"/>
                          <a:stretch>
                            <a:fillRect/>
                          </a:stretch>
                        </pic:blipFill>
                        <pic:spPr bwMode="auto">
                          <a:xfrm>
                            <a:off x="0" y="0"/>
                            <a:ext cx="2380974" cy="1248355"/>
                          </a:xfrm>
                          <a:prstGeom prst="rect">
                            <a:avLst/>
                          </a:prstGeom>
                          <a:noFill/>
                          <a:ln w="9525">
                            <a:noFill/>
                            <a:miter lim="800000"/>
                            <a:headEnd/>
                            <a:tailEnd/>
                          </a:ln>
                        </pic:spPr>
                      </pic:pic>
                    </a:graphicData>
                  </a:graphic>
                </wp:inline>
              </w:drawing>
            </w:r>
          </w:p>
        </w:tc>
      </w:tr>
      <w:tr w:rsidR="007A78FC" w:rsidTr="00E326AD">
        <w:tc>
          <w:tcPr>
            <w:tcW w:w="4606" w:type="dxa"/>
          </w:tcPr>
          <w:p w:rsidR="007A78FC" w:rsidRDefault="007A78FC" w:rsidP="00B75278">
            <w:pPr>
              <w:spacing w:before="120" w:after="240"/>
              <w:jc w:val="center"/>
              <w:textAlignment w:val="baseline"/>
              <w:rPr>
                <w:rFonts w:ascii="Arial" w:hAnsi="Arial" w:cs="Arial"/>
              </w:rPr>
            </w:pPr>
            <w:r w:rsidRPr="00E769DC">
              <w:rPr>
                <w:rFonts w:ascii="Arial" w:hAnsi="Arial" w:cs="Arial"/>
                <w:noProof/>
                <w:lang w:eastAsia="zh-CN"/>
              </w:rPr>
              <w:drawing>
                <wp:inline distT="0" distB="0" distL="0" distR="0">
                  <wp:extent cx="2517416" cy="1073426"/>
                  <wp:effectExtent l="19050" t="0" r="0" b="0"/>
                  <wp:docPr id="15"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t="68938" r="49230" b="4008"/>
                          <a:stretch>
                            <a:fillRect/>
                          </a:stretch>
                        </pic:blipFill>
                        <pic:spPr bwMode="auto">
                          <a:xfrm>
                            <a:off x="0" y="0"/>
                            <a:ext cx="2517416" cy="1073426"/>
                          </a:xfrm>
                          <a:prstGeom prst="rect">
                            <a:avLst/>
                          </a:prstGeom>
                          <a:noFill/>
                          <a:ln w="9525">
                            <a:noFill/>
                            <a:miter lim="800000"/>
                            <a:headEnd/>
                            <a:tailEnd/>
                          </a:ln>
                        </pic:spPr>
                      </pic:pic>
                    </a:graphicData>
                  </a:graphic>
                </wp:inline>
              </w:drawing>
            </w:r>
          </w:p>
        </w:tc>
        <w:tc>
          <w:tcPr>
            <w:tcW w:w="4606" w:type="dxa"/>
          </w:tcPr>
          <w:p w:rsidR="007A78FC" w:rsidRDefault="007A78FC" w:rsidP="00E326AD">
            <w:pPr>
              <w:spacing w:after="240"/>
              <w:jc w:val="center"/>
              <w:textAlignment w:val="baseline"/>
              <w:rPr>
                <w:rFonts w:ascii="Arial" w:hAnsi="Arial" w:cs="Arial"/>
              </w:rPr>
            </w:pPr>
            <w:r w:rsidRPr="00E769DC">
              <w:rPr>
                <w:rFonts w:ascii="Arial" w:hAnsi="Arial" w:cs="Arial"/>
                <w:noProof/>
                <w:lang w:eastAsia="zh-CN"/>
              </w:rPr>
              <w:drawing>
                <wp:inline distT="0" distB="0" distL="0" distR="0">
                  <wp:extent cx="2235312" cy="1128847"/>
                  <wp:effectExtent l="19050" t="0" r="0" b="0"/>
                  <wp:docPr id="16" name="Image 4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Afficher l'image d'origine"/>
                          <pic:cNvPicPr>
                            <a:picLocks noChangeAspect="1" noChangeArrowheads="1"/>
                          </pic:cNvPicPr>
                        </pic:nvPicPr>
                        <pic:blipFill>
                          <a:blip r:embed="rId11" cstate="print"/>
                          <a:srcRect l="53977" t="66533" b="4409"/>
                          <a:stretch>
                            <a:fillRect/>
                          </a:stretch>
                        </pic:blipFill>
                        <pic:spPr bwMode="auto">
                          <a:xfrm>
                            <a:off x="0" y="0"/>
                            <a:ext cx="2235312" cy="1128847"/>
                          </a:xfrm>
                          <a:prstGeom prst="rect">
                            <a:avLst/>
                          </a:prstGeom>
                          <a:noFill/>
                          <a:ln w="9525">
                            <a:noFill/>
                            <a:miter lim="800000"/>
                            <a:headEnd/>
                            <a:tailEnd/>
                          </a:ln>
                        </pic:spPr>
                      </pic:pic>
                    </a:graphicData>
                  </a:graphic>
                </wp:inline>
              </w:drawing>
            </w:r>
          </w:p>
        </w:tc>
      </w:tr>
    </w:tbl>
    <w:p w:rsidR="007A78FC" w:rsidRDefault="007A78FC" w:rsidP="007A78FC">
      <w:pPr>
        <w:pStyle w:val="NormalWeb"/>
        <w:shd w:val="clear" w:color="auto" w:fill="FFFFFF"/>
        <w:spacing w:before="240" w:beforeAutospacing="0"/>
        <w:jc w:val="both"/>
        <w:rPr>
          <w:rFonts w:ascii="Arial" w:hAnsi="Arial" w:cs="Arial"/>
          <w:color w:val="000000"/>
          <w:szCs w:val="22"/>
        </w:rPr>
      </w:pPr>
      <w:r w:rsidRPr="00270FB3">
        <w:rPr>
          <w:rFonts w:ascii="Arial" w:hAnsi="Arial" w:cs="Arial"/>
          <w:color w:val="000000"/>
          <w:szCs w:val="22"/>
        </w:rPr>
        <w:t xml:space="preserve">Tous ces délices sont préparés sous les yeux gourmands des clients. « </w:t>
      </w:r>
      <w:r w:rsidRPr="009F50FB">
        <w:rPr>
          <w:rFonts w:ascii="Arial" w:hAnsi="Arial" w:cs="Arial"/>
          <w:i/>
          <w:color w:val="000000"/>
          <w:szCs w:val="22"/>
        </w:rPr>
        <w:t>C’est un gage de sérieux et de qualité. Nous fabriquons tous nos gâteaux nous-mêmes. Il n’y a ni congelé, ni industriel, ni gélatine, ni additif</w:t>
      </w:r>
      <w:r>
        <w:rPr>
          <w:rFonts w:ascii="Arial" w:hAnsi="Arial" w:cs="Arial"/>
          <w:color w:val="000000"/>
          <w:szCs w:val="22"/>
        </w:rPr>
        <w:t xml:space="preserve"> », précise le gérant de la boutique de Nancy, </w:t>
      </w:r>
      <w:r w:rsidRPr="00270FB3">
        <w:rPr>
          <w:rFonts w:ascii="Arial" w:hAnsi="Arial" w:cs="Arial"/>
          <w:color w:val="000000"/>
          <w:szCs w:val="22"/>
        </w:rPr>
        <w:t>Philippe Rousselle</w:t>
      </w:r>
      <w:r>
        <w:rPr>
          <w:rFonts w:ascii="Arial" w:hAnsi="Arial" w:cs="Arial"/>
          <w:color w:val="000000"/>
          <w:szCs w:val="22"/>
        </w:rPr>
        <w:t>.</w:t>
      </w:r>
    </w:p>
    <w:p w:rsidR="007A78FC" w:rsidRPr="007A78FC" w:rsidRDefault="007A78FC" w:rsidP="007A78FC">
      <w:pPr>
        <w:pStyle w:val="SrcSource"/>
        <w:rPr>
          <w:rFonts w:cs="Arial"/>
        </w:rPr>
      </w:pPr>
      <w:r w:rsidRPr="00616E10">
        <w:rPr>
          <w:rFonts w:cs="Arial"/>
        </w:rPr>
        <w:t>Source interne</w:t>
      </w:r>
    </w:p>
    <w:p w:rsidR="00063F4D" w:rsidRPr="00760ED7" w:rsidRDefault="00063F4D" w:rsidP="007A78FC">
      <w:pPr>
        <w:pStyle w:val="AnnAnnexe"/>
        <w:rPr>
          <w:rFonts w:cs="Arial"/>
        </w:rPr>
      </w:pPr>
      <w:r w:rsidRPr="00760ED7">
        <w:rPr>
          <w:rFonts w:cs="Arial"/>
        </w:rPr>
        <w:t>Informations sur le prix d’un Merveilleux au chocolat</w:t>
      </w:r>
      <w:r w:rsidR="001A016D">
        <w:rPr>
          <w:rFonts w:cs="Arial"/>
        </w:rPr>
        <w:t>, format individuel</w:t>
      </w:r>
    </w:p>
    <w:p w:rsidR="00063F4D" w:rsidRPr="006D168D" w:rsidRDefault="00063F4D" w:rsidP="00063F4D">
      <w:pPr>
        <w:pStyle w:val="Paragraphedeliste"/>
        <w:numPr>
          <w:ilvl w:val="0"/>
          <w:numId w:val="30"/>
        </w:numPr>
        <w:rPr>
          <w:rFonts w:cs="Arial"/>
        </w:rPr>
      </w:pPr>
      <w:r w:rsidRPr="006D168D">
        <w:rPr>
          <w:rFonts w:cs="Arial"/>
        </w:rPr>
        <w:t xml:space="preserve">Coût de revient : </w:t>
      </w:r>
      <w:r>
        <w:rPr>
          <w:rFonts w:cs="Arial"/>
        </w:rPr>
        <w:t>1,91 </w:t>
      </w:r>
      <w:r w:rsidRPr="006D168D">
        <w:rPr>
          <w:rFonts w:cs="Arial"/>
        </w:rPr>
        <w:t>euros</w:t>
      </w:r>
    </w:p>
    <w:p w:rsidR="00063F4D" w:rsidRPr="006D168D" w:rsidRDefault="00063F4D" w:rsidP="00063F4D">
      <w:pPr>
        <w:pStyle w:val="Paragraphedeliste"/>
        <w:numPr>
          <w:ilvl w:val="0"/>
          <w:numId w:val="30"/>
        </w:numPr>
        <w:rPr>
          <w:rFonts w:cs="Arial"/>
        </w:rPr>
      </w:pPr>
      <w:r w:rsidRPr="006D168D">
        <w:rPr>
          <w:rFonts w:cs="Arial"/>
        </w:rPr>
        <w:t xml:space="preserve">Taux de marge : </w:t>
      </w:r>
      <w:r>
        <w:rPr>
          <w:rFonts w:cs="Arial"/>
        </w:rPr>
        <w:t>29 </w:t>
      </w:r>
      <w:r w:rsidRPr="006D168D">
        <w:rPr>
          <w:rFonts w:cs="Arial"/>
        </w:rPr>
        <w:t>%</w:t>
      </w:r>
    </w:p>
    <w:p w:rsidR="00063F4D" w:rsidRPr="006D168D" w:rsidRDefault="00063F4D" w:rsidP="00063F4D">
      <w:pPr>
        <w:pStyle w:val="Paragraphedeliste"/>
        <w:numPr>
          <w:ilvl w:val="0"/>
          <w:numId w:val="30"/>
        </w:numPr>
        <w:rPr>
          <w:rFonts w:cs="Arial"/>
        </w:rPr>
      </w:pPr>
      <w:r w:rsidRPr="006D168D">
        <w:rPr>
          <w:rFonts w:cs="Arial"/>
        </w:rPr>
        <w:t xml:space="preserve">Taux de TVA : </w:t>
      </w:r>
      <w:r>
        <w:rPr>
          <w:rFonts w:cs="Arial"/>
        </w:rPr>
        <w:t>20 </w:t>
      </w:r>
      <w:r w:rsidRPr="006D168D">
        <w:rPr>
          <w:rFonts w:cs="Arial"/>
        </w:rPr>
        <w:t>%</w:t>
      </w:r>
    </w:p>
    <w:p w:rsidR="00063F4D" w:rsidRPr="006D168D" w:rsidRDefault="00063F4D" w:rsidP="00063F4D">
      <w:pPr>
        <w:pStyle w:val="Paragraphedeliste"/>
        <w:numPr>
          <w:ilvl w:val="0"/>
          <w:numId w:val="30"/>
        </w:numPr>
        <w:rPr>
          <w:rFonts w:cs="Arial"/>
        </w:rPr>
      </w:pPr>
      <w:r w:rsidRPr="006D168D">
        <w:rPr>
          <w:rFonts w:cs="Arial"/>
        </w:rPr>
        <w:t>Prix moyen d’une pâtisserie individuelle sur le marché : 2,5</w:t>
      </w:r>
      <w:r>
        <w:rPr>
          <w:rFonts w:cs="Arial"/>
        </w:rPr>
        <w:t>0</w:t>
      </w:r>
      <w:r w:rsidRPr="006D168D">
        <w:rPr>
          <w:rFonts w:cs="Arial"/>
        </w:rPr>
        <w:t xml:space="preserve"> euros</w:t>
      </w:r>
    </w:p>
    <w:p w:rsidR="00063F4D" w:rsidRPr="00616E10" w:rsidRDefault="00063F4D" w:rsidP="00063F4D">
      <w:pPr>
        <w:pStyle w:val="SrcSource"/>
        <w:rPr>
          <w:rFonts w:cs="Arial"/>
        </w:rPr>
      </w:pPr>
      <w:r w:rsidRPr="00616E10">
        <w:rPr>
          <w:rFonts w:cs="Arial"/>
        </w:rPr>
        <w:t>Source interne</w:t>
      </w:r>
    </w:p>
    <w:p w:rsidR="00760ED7" w:rsidRPr="00760ED7" w:rsidRDefault="00760ED7" w:rsidP="00760ED7">
      <w:pPr>
        <w:pStyle w:val="AnnAnnexe"/>
        <w:rPr>
          <w:rFonts w:cs="Arial"/>
        </w:rPr>
      </w:pPr>
      <w:r w:rsidRPr="00760ED7">
        <w:rPr>
          <w:rFonts w:cs="Arial"/>
        </w:rPr>
        <w:lastRenderedPageBreak/>
        <w:t>Un spectacle visuel et olfactif</w:t>
      </w:r>
    </w:p>
    <w:p w:rsidR="008337F8" w:rsidRDefault="008337F8" w:rsidP="008337F8">
      <w:pPr>
        <w:pStyle w:val="NormalWeb"/>
        <w:shd w:val="clear" w:color="auto" w:fill="FFFFFF"/>
        <w:spacing w:before="0" w:beforeAutospacing="0" w:after="240" w:afterAutospacing="0"/>
        <w:jc w:val="both"/>
        <w:rPr>
          <w:rFonts w:ascii="Arial" w:hAnsi="Arial" w:cs="Arial"/>
          <w:color w:val="000000"/>
          <w:szCs w:val="22"/>
        </w:rPr>
      </w:pPr>
      <w:r w:rsidRPr="00270FB3">
        <w:rPr>
          <w:rFonts w:ascii="Arial" w:hAnsi="Arial" w:cs="Arial"/>
          <w:color w:val="000000"/>
          <w:szCs w:val="22"/>
        </w:rPr>
        <w:t>Depuis qu’elle a pris ses quartiers à Nancy, mardi dernier</w:t>
      </w:r>
      <w:r>
        <w:rPr>
          <w:rFonts w:ascii="Arial" w:hAnsi="Arial" w:cs="Arial"/>
          <w:color w:val="000000"/>
          <w:szCs w:val="22"/>
        </w:rPr>
        <w:t xml:space="preserve"> (20 mai 2016)</w:t>
      </w:r>
      <w:r w:rsidRPr="00270FB3">
        <w:rPr>
          <w:rFonts w:ascii="Arial" w:hAnsi="Arial" w:cs="Arial"/>
          <w:color w:val="000000"/>
          <w:szCs w:val="22"/>
        </w:rPr>
        <w:t>, elle ne désemplit pas. À peine ouverte, la boutique « Aux merveilleux de Fred » fait déjà beaucoup parler d’elle.</w:t>
      </w:r>
      <w:r>
        <w:rPr>
          <w:rFonts w:ascii="Arial" w:hAnsi="Arial" w:cs="Arial"/>
          <w:color w:val="000000"/>
          <w:szCs w:val="22"/>
        </w:rPr>
        <w:t xml:space="preserve"> </w:t>
      </w:r>
      <w:r w:rsidRPr="00270FB3">
        <w:rPr>
          <w:rFonts w:ascii="Arial" w:hAnsi="Arial" w:cs="Arial"/>
          <w:color w:val="000000"/>
          <w:szCs w:val="22"/>
        </w:rPr>
        <w:t>La ville aux portes d’or</w:t>
      </w:r>
      <w:r>
        <w:rPr>
          <w:rStyle w:val="Appelnotedebasdep"/>
          <w:rFonts w:cs="Arial"/>
          <w:color w:val="000000"/>
          <w:szCs w:val="22"/>
        </w:rPr>
        <w:footnoteReference w:id="5"/>
      </w:r>
      <w:r w:rsidRPr="00270FB3">
        <w:rPr>
          <w:rFonts w:ascii="Arial" w:hAnsi="Arial" w:cs="Arial"/>
          <w:color w:val="000000"/>
          <w:szCs w:val="22"/>
        </w:rPr>
        <w:t xml:space="preserve"> peut se targuer de compter le premier salon de thé de France des pât</w:t>
      </w:r>
      <w:r>
        <w:rPr>
          <w:rFonts w:ascii="Arial" w:hAnsi="Arial" w:cs="Arial"/>
          <w:color w:val="000000"/>
          <w:szCs w:val="22"/>
        </w:rPr>
        <w:t>isseries merveilleuses de Fred.</w:t>
      </w:r>
      <w:r w:rsidRPr="00270FB3">
        <w:rPr>
          <w:rFonts w:ascii="Arial" w:hAnsi="Arial" w:cs="Arial"/>
          <w:color w:val="000000"/>
          <w:szCs w:val="22"/>
        </w:rPr>
        <w:t xml:space="preserve"> </w:t>
      </w:r>
    </w:p>
    <w:p w:rsidR="00760ED7" w:rsidRPr="008337F8" w:rsidRDefault="008337F8" w:rsidP="008337F8">
      <w:pPr>
        <w:pStyle w:val="NormalWeb"/>
        <w:shd w:val="clear" w:color="auto" w:fill="FFFFFF"/>
        <w:spacing w:before="0" w:beforeAutospacing="0" w:after="0" w:afterAutospacing="0"/>
        <w:jc w:val="both"/>
        <w:rPr>
          <w:rFonts w:ascii="Arial" w:hAnsi="Arial" w:cs="Arial"/>
          <w:color w:val="000000"/>
          <w:szCs w:val="22"/>
        </w:rPr>
      </w:pPr>
      <w:r>
        <w:rPr>
          <w:rFonts w:ascii="Arial" w:hAnsi="Arial" w:cs="Arial"/>
          <w:noProof/>
          <w:szCs w:val="22"/>
          <w:lang w:eastAsia="zh-CN"/>
        </w:rPr>
        <w:drawing>
          <wp:anchor distT="0" distB="0" distL="114300" distR="114300" simplePos="0" relativeHeight="251665408" behindDoc="0" locked="0" layoutInCell="1" allowOverlap="1">
            <wp:simplePos x="0" y="0"/>
            <wp:positionH relativeFrom="column">
              <wp:posOffset>33655</wp:posOffset>
            </wp:positionH>
            <wp:positionV relativeFrom="paragraph">
              <wp:posOffset>41275</wp:posOffset>
            </wp:positionV>
            <wp:extent cx="2784475" cy="1828800"/>
            <wp:effectExtent l="19050" t="0" r="0" b="0"/>
            <wp:wrapSquare wrapText="bothSides"/>
            <wp:docPr id="3" name="Image 33" descr="© Alex L.">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 descr="© Alex L.">
                      <a:hlinkClick r:id="rId12"/>
                    </pic:cNvPr>
                    <pic:cNvPicPr>
                      <a:picLocks noChangeAspect="1" noChangeArrowheads="1"/>
                    </pic:cNvPicPr>
                  </pic:nvPicPr>
                  <pic:blipFill>
                    <a:blip r:embed="rId13" cstate="print"/>
                    <a:srcRect/>
                    <a:stretch>
                      <a:fillRect/>
                    </a:stretch>
                  </pic:blipFill>
                  <pic:spPr bwMode="auto">
                    <a:xfrm>
                      <a:off x="0" y="0"/>
                      <a:ext cx="2784475" cy="1828800"/>
                    </a:xfrm>
                    <a:prstGeom prst="rect">
                      <a:avLst/>
                    </a:prstGeom>
                    <a:noFill/>
                    <a:ln w="9525">
                      <a:noFill/>
                      <a:miter lim="800000"/>
                      <a:headEnd/>
                      <a:tailEnd/>
                    </a:ln>
                  </pic:spPr>
                </pic:pic>
              </a:graphicData>
            </a:graphic>
          </wp:anchor>
        </w:drawing>
      </w:r>
      <w:r w:rsidR="00760ED7" w:rsidRPr="00BF788B">
        <w:rPr>
          <w:rFonts w:ascii="Arial" w:hAnsi="Arial" w:cs="Arial"/>
          <w:szCs w:val="22"/>
        </w:rPr>
        <w:t xml:space="preserve">Afin d’offrir une expérience complète, les </w:t>
      </w:r>
      <w:r w:rsidR="00AF33B2">
        <w:rPr>
          <w:rFonts w:ascii="Arial" w:hAnsi="Arial" w:cs="Arial"/>
          <w:szCs w:val="22"/>
        </w:rPr>
        <w:t>M</w:t>
      </w:r>
      <w:r w:rsidR="00760ED7" w:rsidRPr="00BF788B">
        <w:rPr>
          <w:rFonts w:ascii="Arial" w:hAnsi="Arial" w:cs="Arial"/>
          <w:szCs w:val="22"/>
        </w:rPr>
        <w:t>erveilleux sont fabriqués devant le client. Vous le verrez, tout est tr</w:t>
      </w:r>
      <w:r w:rsidR="00760ED7">
        <w:rPr>
          <w:rFonts w:ascii="Arial" w:hAnsi="Arial" w:cs="Arial"/>
          <w:szCs w:val="22"/>
        </w:rPr>
        <w:t>ansformé sur place. On observe depuis le trottoir</w:t>
      </w:r>
      <w:r w:rsidR="00760ED7" w:rsidRPr="00BF788B">
        <w:rPr>
          <w:rFonts w:ascii="Arial" w:hAnsi="Arial" w:cs="Arial"/>
          <w:szCs w:val="22"/>
        </w:rPr>
        <w:t xml:space="preserve"> les artisans</w:t>
      </w:r>
      <w:r w:rsidR="00AF33B2">
        <w:rPr>
          <w:rFonts w:ascii="Arial" w:hAnsi="Arial" w:cs="Arial"/>
          <w:szCs w:val="22"/>
        </w:rPr>
        <w:t>,</w:t>
      </w:r>
      <w:r w:rsidR="00760ED7" w:rsidRPr="00BF788B">
        <w:rPr>
          <w:rFonts w:ascii="Arial" w:hAnsi="Arial" w:cs="Arial"/>
          <w:szCs w:val="22"/>
        </w:rPr>
        <w:t xml:space="preserve"> </w:t>
      </w:r>
      <w:r w:rsidR="00760ED7">
        <w:rPr>
          <w:rFonts w:ascii="Arial" w:hAnsi="Arial" w:cs="Arial"/>
          <w:szCs w:val="22"/>
        </w:rPr>
        <w:t xml:space="preserve">vêtus de leurs tabliers, </w:t>
      </w:r>
      <w:r w:rsidR="00760ED7" w:rsidRPr="00BF788B">
        <w:rPr>
          <w:rFonts w:ascii="Arial" w:hAnsi="Arial" w:cs="Arial"/>
          <w:szCs w:val="22"/>
        </w:rPr>
        <w:t>s</w:t>
      </w:r>
      <w:r w:rsidR="00AF33B2">
        <w:rPr>
          <w:rFonts w:ascii="Arial" w:hAnsi="Arial" w:cs="Arial"/>
          <w:szCs w:val="22"/>
        </w:rPr>
        <w:t>’affairer derrière la vitrine</w:t>
      </w:r>
      <w:r w:rsidR="00760ED7" w:rsidRPr="00BF788B">
        <w:rPr>
          <w:rFonts w:ascii="Arial" w:hAnsi="Arial" w:cs="Arial"/>
          <w:szCs w:val="22"/>
        </w:rPr>
        <w:t>. L’idée c’est «</w:t>
      </w:r>
      <w:r w:rsidR="00760ED7">
        <w:rPr>
          <w:rFonts w:ascii="Arial" w:hAnsi="Arial" w:cs="Arial"/>
          <w:szCs w:val="22"/>
        </w:rPr>
        <w:t xml:space="preserve"> </w:t>
      </w:r>
      <w:r w:rsidR="00760ED7" w:rsidRPr="00BF788B">
        <w:rPr>
          <w:rStyle w:val="Accentuation"/>
          <w:rFonts w:ascii="Arial" w:hAnsi="Arial" w:cs="Arial"/>
          <w:szCs w:val="22"/>
          <w:bdr w:val="none" w:sz="0" w:space="0" w:color="auto" w:frame="1"/>
        </w:rPr>
        <w:t>regardez nous faire ce que vous mangez</w:t>
      </w:r>
      <w:r w:rsidR="00760ED7" w:rsidRPr="00BF788B">
        <w:rPr>
          <w:rStyle w:val="apple-converted-space"/>
          <w:rFonts w:ascii="Arial" w:hAnsi="Arial" w:cs="Arial"/>
          <w:szCs w:val="22"/>
        </w:rPr>
        <w:t> </w:t>
      </w:r>
      <w:r w:rsidR="00760ED7" w:rsidRPr="00BF788B">
        <w:rPr>
          <w:rFonts w:ascii="Arial" w:hAnsi="Arial" w:cs="Arial"/>
          <w:szCs w:val="22"/>
        </w:rPr>
        <w:t>»</w:t>
      </w:r>
      <w:r w:rsidR="00760ED7">
        <w:rPr>
          <w:rFonts w:ascii="Arial" w:hAnsi="Arial" w:cs="Arial"/>
          <w:szCs w:val="22"/>
        </w:rPr>
        <w:t>,</w:t>
      </w:r>
      <w:r w:rsidR="00760ED7" w:rsidRPr="00BF788B">
        <w:rPr>
          <w:rFonts w:ascii="Arial" w:hAnsi="Arial" w:cs="Arial"/>
          <w:szCs w:val="22"/>
        </w:rPr>
        <w:t xml:space="preserve"> annonce</w:t>
      </w:r>
      <w:r w:rsidR="00760ED7">
        <w:rPr>
          <w:rFonts w:ascii="Arial" w:hAnsi="Arial" w:cs="Arial"/>
          <w:szCs w:val="22"/>
        </w:rPr>
        <w:t xml:space="preserve"> le</w:t>
      </w:r>
      <w:r w:rsidR="00760ED7" w:rsidRPr="00BF788B">
        <w:rPr>
          <w:rFonts w:ascii="Arial" w:hAnsi="Arial" w:cs="Arial"/>
          <w:szCs w:val="22"/>
        </w:rPr>
        <w:t xml:space="preserve"> gérant du salon</w:t>
      </w:r>
      <w:r w:rsidR="00760ED7">
        <w:rPr>
          <w:rFonts w:ascii="Arial" w:hAnsi="Arial" w:cs="Arial"/>
          <w:szCs w:val="22"/>
        </w:rPr>
        <w:t>.</w:t>
      </w:r>
    </w:p>
    <w:p w:rsidR="00760ED7" w:rsidRPr="00760ED7" w:rsidRDefault="00760ED7" w:rsidP="00760ED7">
      <w:pPr>
        <w:pStyle w:val="NormalWeb"/>
        <w:shd w:val="clear" w:color="auto" w:fill="FFFFFF"/>
        <w:spacing w:before="0" w:beforeAutospacing="0" w:after="240" w:afterAutospacing="0"/>
        <w:jc w:val="both"/>
        <w:textAlignment w:val="baseline"/>
        <w:rPr>
          <w:rStyle w:val="lev"/>
          <w:rFonts w:ascii="Arial" w:hAnsi="Arial" w:cs="Arial"/>
          <w:b w:val="0"/>
          <w:bCs w:val="0"/>
          <w:szCs w:val="22"/>
        </w:rPr>
      </w:pPr>
      <w:r w:rsidRPr="00BF788B">
        <w:rPr>
          <w:rFonts w:ascii="Arial" w:hAnsi="Arial" w:cs="Arial"/>
          <w:szCs w:val="22"/>
        </w:rPr>
        <w:t xml:space="preserve">Nous ne connaissions pas encore ce délice à Nancy. Ces saveurs sont traditionnelles du nord de la France et de la Belgique flamande. Après le succès </w:t>
      </w:r>
      <w:r w:rsidR="00AF33B2">
        <w:rPr>
          <w:rFonts w:ascii="Arial" w:hAnsi="Arial" w:cs="Arial"/>
          <w:szCs w:val="22"/>
        </w:rPr>
        <w:t>rencontré</w:t>
      </w:r>
      <w:r w:rsidRPr="00BF788B">
        <w:rPr>
          <w:rFonts w:ascii="Arial" w:hAnsi="Arial" w:cs="Arial"/>
          <w:szCs w:val="22"/>
        </w:rPr>
        <w:t xml:space="preserve"> à Metz</w:t>
      </w:r>
      <w:r>
        <w:rPr>
          <w:rStyle w:val="Appelnotedebasdep"/>
          <w:rFonts w:cs="Arial"/>
          <w:szCs w:val="22"/>
        </w:rPr>
        <w:footnoteReference w:id="6"/>
      </w:r>
      <w:r w:rsidRPr="00BF788B">
        <w:rPr>
          <w:rFonts w:ascii="Arial" w:hAnsi="Arial" w:cs="Arial"/>
          <w:szCs w:val="22"/>
        </w:rPr>
        <w:t>, l’installation à Nancy était une évidence.</w:t>
      </w:r>
      <w:r>
        <w:rPr>
          <w:rFonts w:ascii="Arial" w:hAnsi="Arial" w:cs="Arial"/>
          <w:szCs w:val="22"/>
        </w:rPr>
        <w:t xml:space="preserve"> « </w:t>
      </w:r>
      <w:r w:rsidRPr="00A36E33">
        <w:rPr>
          <w:rFonts w:ascii="Arial" w:hAnsi="Arial" w:cs="Arial"/>
          <w:i/>
          <w:szCs w:val="22"/>
        </w:rPr>
        <w:t>Les Nancéiens</w:t>
      </w:r>
      <w:r w:rsidR="00182048">
        <w:rPr>
          <w:rStyle w:val="Appelnotedebasdep"/>
          <w:rFonts w:ascii="Arial" w:hAnsi="Arial" w:cs="Arial"/>
          <w:i/>
          <w:szCs w:val="22"/>
        </w:rPr>
        <w:footnoteReference w:id="7"/>
      </w:r>
      <w:r w:rsidRPr="00A36E33">
        <w:rPr>
          <w:rFonts w:ascii="Arial" w:hAnsi="Arial" w:cs="Arial"/>
          <w:i/>
          <w:szCs w:val="22"/>
        </w:rPr>
        <w:t xml:space="preserve"> nous attendaient. Les Messins</w:t>
      </w:r>
      <w:r w:rsidR="00AD1DE3">
        <w:rPr>
          <w:rStyle w:val="Appelnotedebasdep"/>
          <w:rFonts w:ascii="Arial" w:hAnsi="Arial" w:cs="Arial"/>
          <w:i/>
          <w:szCs w:val="22"/>
        </w:rPr>
        <w:footnoteReference w:id="8"/>
      </w:r>
      <w:r w:rsidRPr="00A36E33">
        <w:rPr>
          <w:rFonts w:ascii="Arial" w:hAnsi="Arial" w:cs="Arial"/>
          <w:i/>
          <w:szCs w:val="22"/>
        </w:rPr>
        <w:t xml:space="preserve"> leur avaient parlé de nous ! </w:t>
      </w:r>
      <w:r w:rsidRPr="00A571A0">
        <w:rPr>
          <w:rStyle w:val="Accentuation"/>
          <w:rFonts w:ascii="Arial" w:hAnsi="Arial" w:cs="Arial"/>
          <w:szCs w:val="22"/>
          <w:bdr w:val="none" w:sz="0" w:space="0" w:color="auto" w:frame="1"/>
        </w:rPr>
        <w:t>Toute</w:t>
      </w:r>
      <w:r w:rsidRPr="00A36E33">
        <w:rPr>
          <w:rStyle w:val="Accentuation"/>
          <w:rFonts w:ascii="Arial" w:hAnsi="Arial" w:cs="Arial"/>
          <w:i w:val="0"/>
          <w:szCs w:val="22"/>
          <w:bdr w:val="none" w:sz="0" w:space="0" w:color="auto" w:frame="1"/>
        </w:rPr>
        <w:t xml:space="preserve"> </w:t>
      </w:r>
      <w:r w:rsidRPr="00BF788B">
        <w:rPr>
          <w:rStyle w:val="Accentuation"/>
          <w:rFonts w:ascii="Arial" w:hAnsi="Arial" w:cs="Arial"/>
          <w:szCs w:val="22"/>
          <w:bdr w:val="none" w:sz="0" w:space="0" w:color="auto" w:frame="1"/>
        </w:rPr>
        <w:t xml:space="preserve">cette ambiance, notre concept, nos dorures sont des échos parfaits à la </w:t>
      </w:r>
      <w:r w:rsidR="00E058B2">
        <w:rPr>
          <w:rStyle w:val="Accentuation"/>
          <w:rFonts w:ascii="Arial" w:hAnsi="Arial" w:cs="Arial"/>
          <w:szCs w:val="22"/>
          <w:bdr w:val="none" w:sz="0" w:space="0" w:color="auto" w:frame="1"/>
        </w:rPr>
        <w:t xml:space="preserve">prestigieuse </w:t>
      </w:r>
      <w:r w:rsidRPr="00BF788B">
        <w:rPr>
          <w:rStyle w:val="Accentuation"/>
          <w:rFonts w:ascii="Arial" w:hAnsi="Arial" w:cs="Arial"/>
          <w:szCs w:val="22"/>
          <w:bdr w:val="none" w:sz="0" w:space="0" w:color="auto" w:frame="1"/>
        </w:rPr>
        <w:t>Place Stanislas qui se trouve à deux pas</w:t>
      </w:r>
      <w:r w:rsidR="00AD1DE3">
        <w:rPr>
          <w:rStyle w:val="Accentuation"/>
          <w:rFonts w:ascii="Arial" w:hAnsi="Arial" w:cs="Arial"/>
          <w:szCs w:val="22"/>
          <w:bdr w:val="none" w:sz="0" w:space="0" w:color="auto" w:frame="1"/>
        </w:rPr>
        <w:t xml:space="preserve"> de la boutique</w:t>
      </w:r>
      <w:r w:rsidRPr="00BF788B">
        <w:rPr>
          <w:rStyle w:val="apple-converted-space"/>
          <w:rFonts w:ascii="Arial" w:hAnsi="Arial" w:cs="Arial"/>
          <w:szCs w:val="22"/>
        </w:rPr>
        <w:t> </w:t>
      </w:r>
      <w:r w:rsidR="00AD1DE3">
        <w:rPr>
          <w:rFonts w:ascii="Arial" w:hAnsi="Arial" w:cs="Arial"/>
          <w:szCs w:val="22"/>
        </w:rPr>
        <w:t xml:space="preserve">», </w:t>
      </w:r>
      <w:r w:rsidRPr="00BF788B">
        <w:rPr>
          <w:rFonts w:ascii="Arial" w:hAnsi="Arial" w:cs="Arial"/>
          <w:szCs w:val="22"/>
        </w:rPr>
        <w:t xml:space="preserve">nous confie Philippe Rousselle, plein d’enthousiasme à l’idée de rencontrer les </w:t>
      </w:r>
      <w:r w:rsidR="00E058B2">
        <w:rPr>
          <w:rFonts w:ascii="Arial" w:hAnsi="Arial" w:cs="Arial"/>
          <w:szCs w:val="22"/>
        </w:rPr>
        <w:t>N</w:t>
      </w:r>
      <w:r w:rsidRPr="00BF788B">
        <w:rPr>
          <w:rFonts w:ascii="Arial" w:hAnsi="Arial" w:cs="Arial"/>
          <w:szCs w:val="22"/>
        </w:rPr>
        <w:t>ancéiens</w:t>
      </w:r>
      <w:r w:rsidR="00E058B2">
        <w:rPr>
          <w:rFonts w:ascii="Arial" w:hAnsi="Arial" w:cs="Arial"/>
          <w:szCs w:val="22"/>
        </w:rPr>
        <w:t xml:space="preserve"> les </w:t>
      </w:r>
      <w:r w:rsidR="00E058B2" w:rsidRPr="00BF788B">
        <w:rPr>
          <w:rFonts w:ascii="Arial" w:hAnsi="Arial" w:cs="Arial"/>
          <w:szCs w:val="22"/>
        </w:rPr>
        <w:t>plus gourmands</w:t>
      </w:r>
      <w:r w:rsidR="00E058B2">
        <w:rPr>
          <w:rFonts w:ascii="Arial" w:hAnsi="Arial" w:cs="Arial"/>
          <w:szCs w:val="22"/>
        </w:rPr>
        <w:t>.</w:t>
      </w:r>
    </w:p>
    <w:p w:rsidR="00760ED7" w:rsidRDefault="00760ED7" w:rsidP="00760ED7">
      <w:pPr>
        <w:pStyle w:val="NormalWeb"/>
        <w:shd w:val="clear" w:color="auto" w:fill="FFFFFF"/>
        <w:spacing w:before="0" w:beforeAutospacing="0" w:after="0" w:afterAutospacing="0"/>
        <w:jc w:val="center"/>
        <w:textAlignment w:val="baseline"/>
        <w:rPr>
          <w:rFonts w:ascii="Arial" w:hAnsi="Arial" w:cs="Arial"/>
          <w:szCs w:val="22"/>
        </w:rPr>
      </w:pPr>
      <w:r>
        <w:rPr>
          <w:noProof/>
          <w:lang w:eastAsia="zh-CN"/>
        </w:rPr>
        <w:drawing>
          <wp:inline distT="0" distB="0" distL="0" distR="0">
            <wp:extent cx="3878580" cy="2562225"/>
            <wp:effectExtent l="19050" t="0" r="7620" b="0"/>
            <wp:docPr id="4" name="Image 32" descr="© Alex L.">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descr="© Alex L.">
                      <a:hlinkClick r:id="rId14"/>
                    </pic:cNvPr>
                    <pic:cNvPicPr>
                      <a:picLocks noChangeAspect="1" noChangeArrowheads="1"/>
                    </pic:cNvPicPr>
                  </pic:nvPicPr>
                  <pic:blipFill>
                    <a:blip r:embed="rId15" cstate="print"/>
                    <a:srcRect/>
                    <a:stretch>
                      <a:fillRect/>
                    </a:stretch>
                  </pic:blipFill>
                  <pic:spPr bwMode="auto">
                    <a:xfrm>
                      <a:off x="0" y="0"/>
                      <a:ext cx="3878580" cy="2562225"/>
                    </a:xfrm>
                    <a:prstGeom prst="rect">
                      <a:avLst/>
                    </a:prstGeom>
                    <a:noFill/>
                    <a:ln w="9525">
                      <a:noFill/>
                      <a:miter lim="800000"/>
                      <a:headEnd/>
                      <a:tailEnd/>
                    </a:ln>
                  </pic:spPr>
                </pic:pic>
              </a:graphicData>
            </a:graphic>
          </wp:inline>
        </w:drawing>
      </w:r>
    </w:p>
    <w:p w:rsidR="00760ED7" w:rsidRPr="00BF788B" w:rsidRDefault="00760ED7" w:rsidP="00760ED7">
      <w:pPr>
        <w:pStyle w:val="NormalWeb"/>
        <w:shd w:val="clear" w:color="auto" w:fill="FFFFFF"/>
        <w:spacing w:before="240" w:beforeAutospacing="0" w:after="0" w:afterAutospacing="0"/>
        <w:jc w:val="both"/>
        <w:textAlignment w:val="baseline"/>
        <w:rPr>
          <w:rFonts w:ascii="Arial" w:hAnsi="Arial" w:cs="Arial"/>
          <w:szCs w:val="22"/>
        </w:rPr>
      </w:pPr>
      <w:r w:rsidRPr="00BF788B">
        <w:rPr>
          <w:rFonts w:ascii="Arial" w:hAnsi="Arial" w:cs="Arial"/>
          <w:szCs w:val="22"/>
        </w:rPr>
        <w:t>Semblable à aucune autre de Nancy, la boutique</w:t>
      </w:r>
      <w:r w:rsidR="00E058B2">
        <w:rPr>
          <w:rFonts w:ascii="Arial" w:hAnsi="Arial" w:cs="Arial"/>
          <w:szCs w:val="22"/>
        </w:rPr>
        <w:t xml:space="preserve"> au décor </w:t>
      </w:r>
      <w:r w:rsidRPr="00BF788B">
        <w:rPr>
          <w:rFonts w:ascii="Arial" w:hAnsi="Arial" w:cs="Arial"/>
          <w:szCs w:val="22"/>
        </w:rPr>
        <w:t>baroque</w:t>
      </w:r>
      <w:r w:rsidR="00E058B2">
        <w:rPr>
          <w:rStyle w:val="Appelnotedebasdep"/>
          <w:rFonts w:ascii="Arial" w:hAnsi="Arial" w:cs="Arial"/>
          <w:szCs w:val="22"/>
        </w:rPr>
        <w:footnoteReference w:id="9"/>
      </w:r>
      <w:r w:rsidR="00AD1DE3">
        <w:rPr>
          <w:rFonts w:ascii="Arial" w:hAnsi="Arial" w:cs="Arial"/>
          <w:szCs w:val="22"/>
        </w:rPr>
        <w:t xml:space="preserve"> et </w:t>
      </w:r>
      <w:r w:rsidR="00E058B2">
        <w:rPr>
          <w:rFonts w:ascii="Arial" w:hAnsi="Arial" w:cs="Arial"/>
          <w:szCs w:val="22"/>
        </w:rPr>
        <w:t>raffiné, paré</w:t>
      </w:r>
      <w:r w:rsidR="00AD1DE3">
        <w:rPr>
          <w:rFonts w:ascii="Arial" w:hAnsi="Arial" w:cs="Arial"/>
          <w:szCs w:val="22"/>
        </w:rPr>
        <w:t>e</w:t>
      </w:r>
      <w:r w:rsidRPr="00BF788B">
        <w:rPr>
          <w:rFonts w:ascii="Arial" w:hAnsi="Arial" w:cs="Arial"/>
          <w:szCs w:val="22"/>
        </w:rPr>
        <w:t xml:space="preserve"> de nombreux miroirs et dorures, s’inspire de la période </w:t>
      </w:r>
      <w:r w:rsidR="00C84960">
        <w:rPr>
          <w:rFonts w:ascii="Arial" w:hAnsi="Arial" w:cs="Arial"/>
          <w:szCs w:val="22"/>
        </w:rPr>
        <w:t xml:space="preserve">historique </w:t>
      </w:r>
      <w:r w:rsidRPr="00BF788B">
        <w:rPr>
          <w:rFonts w:ascii="Arial" w:hAnsi="Arial" w:cs="Arial"/>
          <w:szCs w:val="22"/>
        </w:rPr>
        <w:t>du Directoire au 18</w:t>
      </w:r>
      <w:r w:rsidRPr="00BF788B">
        <w:rPr>
          <w:rFonts w:ascii="Arial" w:hAnsi="Arial" w:cs="Arial"/>
          <w:szCs w:val="22"/>
          <w:vertAlign w:val="superscript"/>
        </w:rPr>
        <w:t>ème</w:t>
      </w:r>
      <w:r w:rsidRPr="00BF788B">
        <w:rPr>
          <w:rFonts w:ascii="Arial" w:hAnsi="Arial" w:cs="Arial"/>
          <w:szCs w:val="22"/>
        </w:rPr>
        <w:t xml:space="preserve"> siècle. Une époque de la vi</w:t>
      </w:r>
      <w:r w:rsidR="00C0374E">
        <w:rPr>
          <w:rFonts w:ascii="Arial" w:hAnsi="Arial" w:cs="Arial"/>
          <w:szCs w:val="22"/>
        </w:rPr>
        <w:t>e mondaine et des salons de thé</w:t>
      </w:r>
      <w:r w:rsidRPr="00BF788B">
        <w:rPr>
          <w:rFonts w:ascii="Arial" w:hAnsi="Arial" w:cs="Arial"/>
          <w:szCs w:val="22"/>
        </w:rPr>
        <w:t xml:space="preserve">. </w:t>
      </w:r>
      <w:r>
        <w:rPr>
          <w:rFonts w:ascii="Arial" w:hAnsi="Arial" w:cs="Arial"/>
          <w:szCs w:val="22"/>
        </w:rPr>
        <w:t>Et</w:t>
      </w:r>
      <w:r w:rsidR="00C0374E">
        <w:rPr>
          <w:rFonts w:ascii="Arial" w:hAnsi="Arial" w:cs="Arial"/>
          <w:szCs w:val="22"/>
        </w:rPr>
        <w:t>,</w:t>
      </w:r>
      <w:r>
        <w:rPr>
          <w:rFonts w:ascii="Arial" w:hAnsi="Arial" w:cs="Arial"/>
          <w:szCs w:val="22"/>
        </w:rPr>
        <w:t xml:space="preserve"> nouveauté pour la boutique de Nancy : el</w:t>
      </w:r>
      <w:r w:rsidRPr="00BF788B">
        <w:rPr>
          <w:rFonts w:ascii="Arial" w:hAnsi="Arial" w:cs="Arial"/>
          <w:szCs w:val="22"/>
        </w:rPr>
        <w:t>le offre</w:t>
      </w:r>
      <w:r>
        <w:rPr>
          <w:rFonts w:ascii="Arial" w:hAnsi="Arial" w:cs="Arial"/>
          <w:szCs w:val="22"/>
        </w:rPr>
        <w:t xml:space="preserve"> pour la première fois un espace salon de thé où</w:t>
      </w:r>
      <w:r w:rsidRPr="00BF788B">
        <w:rPr>
          <w:rFonts w:ascii="Arial" w:hAnsi="Arial" w:cs="Arial"/>
          <w:szCs w:val="22"/>
        </w:rPr>
        <w:t xml:space="preserve"> environ 40 places</w:t>
      </w:r>
      <w:r>
        <w:rPr>
          <w:rFonts w:ascii="Arial" w:hAnsi="Arial" w:cs="Arial"/>
          <w:szCs w:val="22"/>
        </w:rPr>
        <w:t xml:space="preserve"> sont prévues</w:t>
      </w:r>
      <w:r w:rsidRPr="00BF788B">
        <w:rPr>
          <w:rFonts w:ascii="Arial" w:hAnsi="Arial" w:cs="Arial"/>
          <w:szCs w:val="22"/>
        </w:rPr>
        <w:t xml:space="preserve"> pour s’installer </w:t>
      </w:r>
      <w:r>
        <w:rPr>
          <w:rFonts w:ascii="Arial" w:hAnsi="Arial" w:cs="Arial"/>
          <w:szCs w:val="22"/>
        </w:rPr>
        <w:t xml:space="preserve">et </w:t>
      </w:r>
      <w:r w:rsidRPr="00BF788B">
        <w:rPr>
          <w:rFonts w:ascii="Arial" w:hAnsi="Arial" w:cs="Arial"/>
          <w:szCs w:val="22"/>
        </w:rPr>
        <w:t xml:space="preserve">déguster les </w:t>
      </w:r>
      <w:r w:rsidR="00AD1DE3">
        <w:rPr>
          <w:rFonts w:ascii="Arial" w:hAnsi="Arial" w:cs="Arial"/>
          <w:szCs w:val="22"/>
        </w:rPr>
        <w:t>pâtisseries</w:t>
      </w:r>
      <w:r w:rsidRPr="00BF788B">
        <w:rPr>
          <w:rFonts w:ascii="Arial" w:hAnsi="Arial" w:cs="Arial"/>
          <w:szCs w:val="22"/>
        </w:rPr>
        <w:t xml:space="preserve"> dans de magnifiques fauteuils.</w:t>
      </w:r>
    </w:p>
    <w:p w:rsidR="004A57EC" w:rsidRPr="00730361" w:rsidRDefault="004A57EC" w:rsidP="004A57EC">
      <w:pPr>
        <w:pStyle w:val="SrcSource"/>
        <w:rPr>
          <w:rFonts w:cs="Arial"/>
          <w:i w:val="0"/>
        </w:rPr>
      </w:pPr>
      <w:r w:rsidRPr="00730361">
        <w:rPr>
          <w:rFonts w:cs="Arial"/>
        </w:rPr>
        <w:t xml:space="preserve">Source : hardloop.fr </w:t>
      </w:r>
    </w:p>
    <w:p w:rsidR="009F0309" w:rsidRPr="00B77690" w:rsidRDefault="009F0309" w:rsidP="00876859">
      <w:pPr>
        <w:pStyle w:val="AnnAnnexe"/>
        <w:rPr>
          <w:rFonts w:cs="Arial"/>
          <w:szCs w:val="22"/>
        </w:rPr>
      </w:pPr>
      <w:r>
        <w:rPr>
          <w:rFonts w:cs="Arial"/>
          <w:szCs w:val="22"/>
        </w:rPr>
        <w:lastRenderedPageBreak/>
        <w:t>Q</w:t>
      </w:r>
      <w:r w:rsidRPr="00B77690">
        <w:rPr>
          <w:rFonts w:cs="Arial"/>
          <w:szCs w:val="22"/>
        </w:rPr>
        <w:t>uand un seul gâteau vous fait chavirer le cœur !</w:t>
      </w:r>
    </w:p>
    <w:p w:rsidR="009F0309" w:rsidRPr="009F0309" w:rsidRDefault="009F0309" w:rsidP="009F0309">
      <w:pPr>
        <w:pStyle w:val="NormalWeb"/>
        <w:shd w:val="clear" w:color="auto" w:fill="FFFFFF"/>
        <w:spacing w:before="240" w:beforeAutospacing="0" w:after="0" w:afterAutospacing="0"/>
        <w:jc w:val="both"/>
        <w:rPr>
          <w:rFonts w:ascii="Arial" w:hAnsi="Arial" w:cs="Arial"/>
          <w:color w:val="000000"/>
          <w:szCs w:val="22"/>
        </w:rPr>
      </w:pPr>
      <w:r w:rsidRPr="009F0309">
        <w:rPr>
          <w:rFonts w:ascii="Arial" w:hAnsi="Arial" w:cs="Arial"/>
          <w:color w:val="000000"/>
          <w:szCs w:val="22"/>
        </w:rPr>
        <w:t>On parle souvent de coup de foudre en amour et bien saviez-vous qu’une simple pâtisserie pouvait vous faire le même effet ? Un effet si troublant que c’est avec émotion que vous vous souvenez de la première fois où vous l’avez croisé</w:t>
      </w:r>
      <w:r w:rsidR="004E5BB6">
        <w:rPr>
          <w:rFonts w:ascii="Arial" w:hAnsi="Arial" w:cs="Arial"/>
          <w:color w:val="000000"/>
          <w:szCs w:val="22"/>
        </w:rPr>
        <w:t>(e)</w:t>
      </w:r>
      <w:r w:rsidRPr="009F0309">
        <w:rPr>
          <w:rFonts w:ascii="Arial" w:hAnsi="Arial" w:cs="Arial"/>
          <w:color w:val="000000"/>
          <w:szCs w:val="22"/>
        </w:rPr>
        <w:t>.</w:t>
      </w:r>
    </w:p>
    <w:p w:rsidR="009F0309" w:rsidRPr="009F0309" w:rsidRDefault="009F0309" w:rsidP="009F0309">
      <w:pPr>
        <w:pStyle w:val="NormalWeb"/>
        <w:shd w:val="clear" w:color="auto" w:fill="FFFFFF"/>
        <w:spacing w:before="0" w:beforeAutospacing="0" w:after="0" w:afterAutospacing="0"/>
        <w:jc w:val="both"/>
        <w:rPr>
          <w:rFonts w:ascii="Arial" w:hAnsi="Arial" w:cs="Arial"/>
          <w:color w:val="000000"/>
          <w:szCs w:val="22"/>
        </w:rPr>
      </w:pPr>
      <w:r w:rsidRPr="009F0309">
        <w:rPr>
          <w:rFonts w:ascii="Arial" w:hAnsi="Arial" w:cs="Arial"/>
          <w:color w:val="000000"/>
          <w:szCs w:val="22"/>
        </w:rPr>
        <w:t xml:space="preserve">Cette toute première rencontre avec Le Merveilleux de Fred je m’en souviens comme si c’était hier. C’était un dimanche après-midi froid et pluvieux, j’avais dû </w:t>
      </w:r>
      <w:r w:rsidR="008337F8">
        <w:rPr>
          <w:rFonts w:ascii="Arial" w:hAnsi="Arial" w:cs="Arial"/>
          <w:color w:val="000000"/>
          <w:szCs w:val="22"/>
        </w:rPr>
        <w:t>me rendre</w:t>
      </w:r>
      <w:r w:rsidRPr="009F0309">
        <w:rPr>
          <w:rFonts w:ascii="Arial" w:hAnsi="Arial" w:cs="Arial"/>
          <w:color w:val="000000"/>
          <w:szCs w:val="22"/>
        </w:rPr>
        <w:t xml:space="preserve"> à un goûter d’anniversaire pour ma fille de 4 ans. En apercevant le gâteau d’anniversaire</w:t>
      </w:r>
      <w:r w:rsidR="008337F8">
        <w:rPr>
          <w:rFonts w:ascii="Arial" w:hAnsi="Arial" w:cs="Arial"/>
          <w:color w:val="000000"/>
          <w:szCs w:val="22"/>
        </w:rPr>
        <w:t>,</w:t>
      </w:r>
      <w:r w:rsidRPr="009F0309">
        <w:rPr>
          <w:rFonts w:ascii="Arial" w:hAnsi="Arial" w:cs="Arial"/>
          <w:color w:val="000000"/>
          <w:szCs w:val="22"/>
        </w:rPr>
        <w:t xml:space="preserve"> je m'étais dit «</w:t>
      </w:r>
      <w:r w:rsidR="00876859">
        <w:rPr>
          <w:rFonts w:ascii="Arial" w:hAnsi="Arial" w:cs="Arial"/>
          <w:color w:val="000000"/>
          <w:szCs w:val="22"/>
        </w:rPr>
        <w:t> </w:t>
      </w:r>
      <w:r w:rsidRPr="00876859">
        <w:rPr>
          <w:rFonts w:ascii="Arial" w:hAnsi="Arial" w:cs="Arial"/>
          <w:i/>
          <w:color w:val="000000"/>
          <w:szCs w:val="22"/>
        </w:rPr>
        <w:t>Oh non</w:t>
      </w:r>
      <w:r w:rsidR="008337F8">
        <w:rPr>
          <w:rFonts w:ascii="Arial" w:hAnsi="Arial" w:cs="Arial"/>
          <w:i/>
          <w:color w:val="000000"/>
          <w:szCs w:val="22"/>
        </w:rPr>
        <w:t> !</w:t>
      </w:r>
      <w:r w:rsidRPr="00876859">
        <w:rPr>
          <w:rFonts w:ascii="Arial" w:hAnsi="Arial" w:cs="Arial"/>
          <w:i/>
          <w:color w:val="000000"/>
          <w:szCs w:val="22"/>
        </w:rPr>
        <w:t xml:space="preserve"> </w:t>
      </w:r>
      <w:r w:rsidR="008337F8">
        <w:rPr>
          <w:rFonts w:ascii="Arial" w:hAnsi="Arial" w:cs="Arial"/>
          <w:i/>
          <w:color w:val="000000"/>
          <w:szCs w:val="22"/>
        </w:rPr>
        <w:t>Pas un gâteau crémeux, lourd, que je vais avoir du mal à digérer</w:t>
      </w:r>
      <w:r w:rsidRPr="00876859">
        <w:rPr>
          <w:rFonts w:ascii="Arial" w:hAnsi="Arial" w:cs="Arial"/>
          <w:i/>
          <w:color w:val="000000"/>
          <w:szCs w:val="22"/>
        </w:rPr>
        <w:t xml:space="preserve"> !</w:t>
      </w:r>
      <w:r w:rsidRPr="009F0309">
        <w:rPr>
          <w:rFonts w:ascii="Arial" w:hAnsi="Arial" w:cs="Arial"/>
          <w:color w:val="000000"/>
          <w:szCs w:val="22"/>
        </w:rPr>
        <w:t xml:space="preserve"> ». Puis</w:t>
      </w:r>
      <w:r w:rsidR="008337F8">
        <w:rPr>
          <w:rFonts w:ascii="Arial" w:hAnsi="Arial" w:cs="Arial"/>
          <w:color w:val="000000"/>
          <w:szCs w:val="22"/>
        </w:rPr>
        <w:t>,</w:t>
      </w:r>
      <w:r w:rsidRPr="009F0309">
        <w:rPr>
          <w:rFonts w:ascii="Arial" w:hAnsi="Arial" w:cs="Arial"/>
          <w:color w:val="000000"/>
          <w:szCs w:val="22"/>
        </w:rPr>
        <w:t xml:space="preserve"> contrainte et forcée j’avais pris ma part et là</w:t>
      </w:r>
      <w:r w:rsidR="008337F8">
        <w:rPr>
          <w:rFonts w:ascii="Arial" w:hAnsi="Arial" w:cs="Arial"/>
          <w:color w:val="000000"/>
          <w:szCs w:val="22"/>
        </w:rPr>
        <w:t> : « </w:t>
      </w:r>
      <w:r w:rsidRPr="004E5BB6">
        <w:rPr>
          <w:rFonts w:ascii="Arial" w:hAnsi="Arial" w:cs="Arial"/>
          <w:i/>
          <w:color w:val="000000"/>
          <w:szCs w:val="22"/>
        </w:rPr>
        <w:t>Oh merveille !</w:t>
      </w:r>
      <w:r w:rsidR="008337F8">
        <w:rPr>
          <w:rFonts w:ascii="Arial" w:hAnsi="Arial" w:cs="Arial"/>
          <w:color w:val="000000"/>
          <w:szCs w:val="22"/>
        </w:rPr>
        <w:t> »</w:t>
      </w:r>
    </w:p>
    <w:p w:rsidR="009F0309" w:rsidRPr="009F0309" w:rsidRDefault="009F0309" w:rsidP="009F0309">
      <w:pPr>
        <w:pStyle w:val="NormalWeb"/>
        <w:shd w:val="clear" w:color="auto" w:fill="FFFFFF"/>
        <w:spacing w:before="0" w:beforeAutospacing="0" w:after="0" w:afterAutospacing="0"/>
        <w:jc w:val="both"/>
        <w:rPr>
          <w:rFonts w:ascii="Arial" w:hAnsi="Arial" w:cs="Arial"/>
          <w:color w:val="000000"/>
          <w:szCs w:val="22"/>
        </w:rPr>
      </w:pPr>
      <w:r w:rsidRPr="009F0309">
        <w:rPr>
          <w:rFonts w:ascii="Arial" w:hAnsi="Arial" w:cs="Arial"/>
          <w:color w:val="000000"/>
          <w:szCs w:val="22"/>
        </w:rPr>
        <w:t>Dès la première cuillérée</w:t>
      </w:r>
      <w:r w:rsidR="004E5BB6">
        <w:rPr>
          <w:rFonts w:ascii="Arial" w:hAnsi="Arial" w:cs="Arial"/>
          <w:color w:val="000000"/>
          <w:szCs w:val="22"/>
        </w:rPr>
        <w:t>,</w:t>
      </w:r>
      <w:r w:rsidRPr="009F0309">
        <w:rPr>
          <w:rFonts w:ascii="Arial" w:hAnsi="Arial" w:cs="Arial"/>
          <w:color w:val="000000"/>
          <w:szCs w:val="22"/>
        </w:rPr>
        <w:t xml:space="preserve"> j’ai découvert un gâteau à la meringue légère et croquante, à la crème fouettée aérienne et savoureuse</w:t>
      </w:r>
      <w:r w:rsidR="004E5BB6">
        <w:rPr>
          <w:rFonts w:ascii="Arial" w:hAnsi="Arial" w:cs="Arial"/>
          <w:color w:val="000000"/>
          <w:szCs w:val="22"/>
        </w:rPr>
        <w:t>,</w:t>
      </w:r>
      <w:r w:rsidRPr="009F0309">
        <w:rPr>
          <w:rFonts w:ascii="Arial" w:hAnsi="Arial" w:cs="Arial"/>
          <w:color w:val="000000"/>
          <w:szCs w:val="22"/>
        </w:rPr>
        <w:t xml:space="preserve"> le tout agréablement enrobé de copeaux de chocolat noir ! Juste divin, le coup de foudre, le vrai !</w:t>
      </w:r>
    </w:p>
    <w:p w:rsidR="009F0309" w:rsidRPr="009F0309" w:rsidRDefault="004E5BB6" w:rsidP="009F0309">
      <w:pPr>
        <w:pStyle w:val="NormalWeb"/>
        <w:shd w:val="clear" w:color="auto" w:fill="FFFFFF"/>
        <w:spacing w:before="0" w:beforeAutospacing="0" w:after="0" w:afterAutospacing="0"/>
        <w:jc w:val="both"/>
        <w:rPr>
          <w:rFonts w:ascii="Arial" w:hAnsi="Arial" w:cs="Arial"/>
          <w:color w:val="000000"/>
          <w:szCs w:val="22"/>
        </w:rPr>
      </w:pPr>
      <w:r>
        <w:rPr>
          <w:rFonts w:ascii="Arial" w:hAnsi="Arial" w:cs="Arial"/>
          <w:color w:val="000000"/>
          <w:szCs w:val="22"/>
        </w:rPr>
        <w:t>P</w:t>
      </w:r>
      <w:r w:rsidR="008D7F0E">
        <w:rPr>
          <w:rFonts w:ascii="Arial" w:hAnsi="Arial" w:cs="Arial"/>
          <w:color w:val="000000"/>
          <w:szCs w:val="22"/>
        </w:rPr>
        <w:t>iquée par ma curiosité</w:t>
      </w:r>
      <w:r w:rsidR="009F0309" w:rsidRPr="009F0309">
        <w:rPr>
          <w:rFonts w:ascii="Arial" w:hAnsi="Arial" w:cs="Arial"/>
          <w:color w:val="000000"/>
          <w:szCs w:val="22"/>
        </w:rPr>
        <w:t>, je décide un matin de faire une halte à la boutique</w:t>
      </w:r>
      <w:r w:rsidR="008D7F0E">
        <w:rPr>
          <w:rFonts w:ascii="Arial" w:hAnsi="Arial" w:cs="Arial"/>
          <w:color w:val="000000"/>
          <w:szCs w:val="22"/>
        </w:rPr>
        <w:t xml:space="preserve"> « Aux Merveilleux de Fred »</w:t>
      </w:r>
      <w:r w:rsidR="009F0309" w:rsidRPr="009F0309">
        <w:rPr>
          <w:rFonts w:ascii="Arial" w:hAnsi="Arial" w:cs="Arial"/>
          <w:color w:val="000000"/>
          <w:szCs w:val="22"/>
        </w:rPr>
        <w:t>. La magie opère toujours, le concept est brillant jusqu’au bout. La boutique est conçue comme un écrin pour sublimer ces merveilleux gâteaux. De l’extérieur vous assistez à la confection des gâteaux en vitrine. Une couche de meringue, une couche de crème fouettée et ça au moins 3 fois pour les grands formats, puis enrobage avec les copeaux de chocolat et pour finir dôme de chantilly.</w:t>
      </w:r>
    </w:p>
    <w:p w:rsidR="009F0309" w:rsidRPr="009F0309" w:rsidRDefault="009F0309" w:rsidP="009F0309">
      <w:pPr>
        <w:pStyle w:val="NormalWeb"/>
        <w:shd w:val="clear" w:color="auto" w:fill="FFFFFF"/>
        <w:spacing w:before="0" w:beforeAutospacing="0" w:after="0" w:afterAutospacing="0"/>
        <w:jc w:val="both"/>
        <w:rPr>
          <w:rFonts w:ascii="Arial" w:hAnsi="Arial" w:cs="Arial"/>
          <w:color w:val="000000"/>
          <w:szCs w:val="22"/>
        </w:rPr>
      </w:pPr>
      <w:r w:rsidRPr="009F0309">
        <w:rPr>
          <w:rFonts w:ascii="Arial" w:hAnsi="Arial" w:cs="Arial"/>
          <w:color w:val="000000"/>
          <w:szCs w:val="22"/>
        </w:rPr>
        <w:t>La boutique au décor simple laisse toute la place à ces fabuleux gâteaux. Une silhouette en ombre chinoise évoque les hommes et femmes du grand monde à l’époque Directoire,</w:t>
      </w:r>
      <w:r w:rsidR="00876859">
        <w:rPr>
          <w:rFonts w:ascii="Arial" w:hAnsi="Arial" w:cs="Arial"/>
          <w:color w:val="000000"/>
          <w:szCs w:val="22"/>
        </w:rPr>
        <w:t xml:space="preserve"> c’est le logo de la pâtisserie.</w:t>
      </w:r>
      <w:r>
        <w:rPr>
          <w:rFonts w:ascii="Arial" w:hAnsi="Arial" w:cs="Arial"/>
          <w:color w:val="000000"/>
          <w:szCs w:val="22"/>
        </w:rPr>
        <w:t xml:space="preserve"> </w:t>
      </w:r>
      <w:r w:rsidRPr="009F0309">
        <w:rPr>
          <w:rFonts w:ascii="Arial" w:hAnsi="Arial" w:cs="Arial"/>
          <w:color w:val="000000"/>
          <w:szCs w:val="22"/>
        </w:rPr>
        <w:t xml:space="preserve">Chacune des boutiques « Aux Merveilleux de Fred » est décorée de la même manière, en noir et blanc avec comme seul </w:t>
      </w:r>
      <w:r w:rsidR="008D7F0E">
        <w:rPr>
          <w:rFonts w:ascii="Arial" w:hAnsi="Arial" w:cs="Arial"/>
          <w:color w:val="000000"/>
          <w:szCs w:val="22"/>
        </w:rPr>
        <w:t>luxe un lustre géant de cristal</w:t>
      </w:r>
      <w:r w:rsidRPr="009F0309">
        <w:rPr>
          <w:rFonts w:ascii="Arial" w:hAnsi="Arial" w:cs="Arial"/>
          <w:color w:val="000000"/>
          <w:szCs w:val="22"/>
        </w:rPr>
        <w:t>.</w:t>
      </w:r>
      <w:r>
        <w:rPr>
          <w:rFonts w:ascii="Arial" w:hAnsi="Arial" w:cs="Arial"/>
          <w:color w:val="000000"/>
          <w:szCs w:val="22"/>
        </w:rPr>
        <w:t xml:space="preserve"> </w:t>
      </w:r>
      <w:r w:rsidRPr="009F0309">
        <w:rPr>
          <w:rFonts w:ascii="Arial" w:hAnsi="Arial" w:cs="Arial"/>
          <w:color w:val="000000"/>
          <w:szCs w:val="22"/>
        </w:rPr>
        <w:t>Au sol</w:t>
      </w:r>
      <w:r w:rsidR="008D7F0E">
        <w:rPr>
          <w:rFonts w:ascii="Arial" w:hAnsi="Arial" w:cs="Arial"/>
          <w:color w:val="000000"/>
          <w:szCs w:val="22"/>
        </w:rPr>
        <w:t>,</w:t>
      </w:r>
      <w:r w:rsidRPr="009F0309">
        <w:rPr>
          <w:rFonts w:ascii="Arial" w:hAnsi="Arial" w:cs="Arial"/>
          <w:color w:val="000000"/>
          <w:szCs w:val="22"/>
        </w:rPr>
        <w:t xml:space="preserve"> on retrouve un carrelage noir et blanc comme en écho aux damiers formés par les différentes pâtisseries présentées.</w:t>
      </w:r>
    </w:p>
    <w:p w:rsidR="009F0309" w:rsidRPr="009F0309" w:rsidRDefault="008D7F0E" w:rsidP="009F0309">
      <w:pPr>
        <w:pStyle w:val="NormalWeb"/>
        <w:shd w:val="clear" w:color="auto" w:fill="FFFFFF"/>
        <w:spacing w:before="0" w:beforeAutospacing="0" w:after="125" w:afterAutospacing="0"/>
        <w:jc w:val="both"/>
        <w:rPr>
          <w:rFonts w:ascii="Arial" w:hAnsi="Arial" w:cs="Arial"/>
          <w:color w:val="000000"/>
          <w:szCs w:val="22"/>
        </w:rPr>
      </w:pPr>
      <w:r>
        <w:rPr>
          <w:rFonts w:ascii="Arial" w:hAnsi="Arial" w:cs="Arial"/>
          <w:color w:val="000000"/>
          <w:szCs w:val="22"/>
        </w:rPr>
        <w:t>« </w:t>
      </w:r>
      <w:r w:rsidR="009F0309" w:rsidRPr="009F0309">
        <w:rPr>
          <w:rFonts w:ascii="Arial" w:hAnsi="Arial" w:cs="Arial"/>
          <w:color w:val="000000"/>
          <w:szCs w:val="22"/>
        </w:rPr>
        <w:t>Aux Merveilleux de Fred</w:t>
      </w:r>
      <w:r>
        <w:rPr>
          <w:rFonts w:ascii="Arial" w:hAnsi="Arial" w:cs="Arial"/>
          <w:color w:val="000000"/>
          <w:szCs w:val="22"/>
        </w:rPr>
        <w:t> »</w:t>
      </w:r>
      <w:r w:rsidR="009F0309" w:rsidRPr="009F0309">
        <w:rPr>
          <w:rFonts w:ascii="Arial" w:hAnsi="Arial" w:cs="Arial"/>
          <w:color w:val="000000"/>
          <w:szCs w:val="22"/>
        </w:rPr>
        <w:t xml:space="preserve">, une adresse à tester d’urgence et à </w:t>
      </w:r>
      <w:r w:rsidR="008337F8">
        <w:rPr>
          <w:rFonts w:ascii="Arial" w:hAnsi="Arial" w:cs="Arial"/>
          <w:color w:val="000000"/>
          <w:szCs w:val="22"/>
        </w:rPr>
        <w:t>donner</w:t>
      </w:r>
      <w:r w:rsidR="009F0309" w:rsidRPr="009F0309">
        <w:rPr>
          <w:rFonts w:ascii="Arial" w:hAnsi="Arial" w:cs="Arial"/>
          <w:color w:val="000000"/>
          <w:szCs w:val="22"/>
        </w:rPr>
        <w:t xml:space="preserve"> à tous vos amis gourmands !</w:t>
      </w:r>
    </w:p>
    <w:p w:rsidR="009F0309" w:rsidRPr="009F0309" w:rsidRDefault="009F0309" w:rsidP="009F0309">
      <w:pPr>
        <w:spacing w:before="240"/>
        <w:jc w:val="right"/>
        <w:rPr>
          <w:rFonts w:ascii="Arial" w:hAnsi="Arial" w:cs="Arial"/>
          <w:i/>
        </w:rPr>
      </w:pPr>
      <w:r w:rsidRPr="009F0309">
        <w:rPr>
          <w:rFonts w:ascii="Arial" w:hAnsi="Arial" w:cs="Arial"/>
          <w:i/>
        </w:rPr>
        <w:t xml:space="preserve">Source : </w:t>
      </w:r>
      <w:r>
        <w:rPr>
          <w:rFonts w:ascii="Arial" w:hAnsi="Arial" w:cs="Arial"/>
          <w:i/>
        </w:rPr>
        <w:t>Blog ideemiaam.com</w:t>
      </w:r>
    </w:p>
    <w:p w:rsidR="009F0309" w:rsidRPr="009F0309" w:rsidRDefault="009F0309" w:rsidP="009F0309">
      <w:pPr>
        <w:pStyle w:val="AnnAnnexe"/>
        <w:rPr>
          <w:rFonts w:cs="Arial"/>
        </w:rPr>
      </w:pPr>
      <w:r w:rsidRPr="009F0309">
        <w:rPr>
          <w:rFonts w:cs="Arial"/>
        </w:rPr>
        <w:t>L’avis de Julien, internaute</w:t>
      </w:r>
    </w:p>
    <w:p w:rsidR="009F0309" w:rsidRPr="00876859" w:rsidRDefault="009F0309" w:rsidP="009F0309">
      <w:pPr>
        <w:pStyle w:val="NormalWeb"/>
        <w:shd w:val="clear" w:color="auto" w:fill="FFFFFF"/>
        <w:spacing w:before="0" w:beforeAutospacing="0" w:after="0" w:afterAutospacing="0"/>
        <w:jc w:val="both"/>
        <w:rPr>
          <w:rFonts w:ascii="Arial" w:hAnsi="Arial" w:cs="Arial"/>
          <w:color w:val="000000"/>
          <w:szCs w:val="22"/>
        </w:rPr>
      </w:pPr>
      <w:r w:rsidRPr="009F0309">
        <w:rPr>
          <w:rFonts w:ascii="Arial" w:hAnsi="Arial" w:cs="Arial"/>
          <w:color w:val="000000"/>
          <w:szCs w:val="22"/>
        </w:rPr>
        <w:t>« </w:t>
      </w:r>
      <w:r w:rsidRPr="00876859">
        <w:rPr>
          <w:rFonts w:ascii="Arial" w:hAnsi="Arial" w:cs="Arial"/>
          <w:color w:val="000000"/>
          <w:szCs w:val="22"/>
        </w:rPr>
        <w:t>Je connaissais déjà Les Merveilleux de Fred par du bouche à oreille et avais eu l'occasion de goûter à quelques unes de leurs recettes chez des amis. L'ouverture récente d'une boutique à Nancy a une nouvelle fois attisé ma curiosité et je m'y suis rendu hier après</w:t>
      </w:r>
      <w:r w:rsidR="00B75278">
        <w:rPr>
          <w:rFonts w:ascii="Arial" w:hAnsi="Arial" w:cs="Arial"/>
          <w:color w:val="000000"/>
          <w:szCs w:val="22"/>
        </w:rPr>
        <w:t>-</w:t>
      </w:r>
      <w:r w:rsidRPr="00876859">
        <w:rPr>
          <w:rFonts w:ascii="Arial" w:hAnsi="Arial" w:cs="Arial"/>
          <w:color w:val="000000"/>
          <w:szCs w:val="22"/>
        </w:rPr>
        <w:t>midi. En entrant</w:t>
      </w:r>
      <w:r w:rsidR="008118F0">
        <w:rPr>
          <w:rFonts w:ascii="Arial" w:hAnsi="Arial" w:cs="Arial"/>
          <w:color w:val="000000"/>
          <w:szCs w:val="22"/>
        </w:rPr>
        <w:t>,</w:t>
      </w:r>
      <w:r w:rsidRPr="00876859">
        <w:rPr>
          <w:rFonts w:ascii="Arial" w:hAnsi="Arial" w:cs="Arial"/>
          <w:color w:val="000000"/>
          <w:szCs w:val="22"/>
        </w:rPr>
        <w:t xml:space="preserve"> j'ai tout de suite été séduit par l'aspect artisanal et élégant de la boutique sans pour autant en faire trop. Le personnel, très accueillant, nous a guidé</w:t>
      </w:r>
      <w:r w:rsidR="00B75278">
        <w:rPr>
          <w:rFonts w:ascii="Arial" w:hAnsi="Arial" w:cs="Arial"/>
          <w:color w:val="000000"/>
          <w:szCs w:val="22"/>
        </w:rPr>
        <w:t>s</w:t>
      </w:r>
      <w:r w:rsidRPr="00876859">
        <w:rPr>
          <w:rFonts w:ascii="Arial" w:hAnsi="Arial" w:cs="Arial"/>
          <w:color w:val="000000"/>
          <w:szCs w:val="22"/>
        </w:rPr>
        <w:t xml:space="preserve"> et conseillé</w:t>
      </w:r>
      <w:r w:rsidR="00B75278">
        <w:rPr>
          <w:rFonts w:ascii="Arial" w:hAnsi="Arial" w:cs="Arial"/>
          <w:color w:val="000000"/>
          <w:szCs w:val="22"/>
        </w:rPr>
        <w:t>s</w:t>
      </w:r>
      <w:r w:rsidR="006C4749">
        <w:rPr>
          <w:rFonts w:ascii="Arial" w:hAnsi="Arial" w:cs="Arial"/>
          <w:color w:val="000000"/>
          <w:szCs w:val="22"/>
        </w:rPr>
        <w:t>. </w:t>
      </w:r>
      <w:r w:rsidRPr="00876859">
        <w:rPr>
          <w:rFonts w:ascii="Arial" w:hAnsi="Arial" w:cs="Arial"/>
          <w:color w:val="000000"/>
          <w:szCs w:val="22"/>
        </w:rPr>
        <w:t xml:space="preserve">Ma copine et moi avons </w:t>
      </w:r>
      <w:r w:rsidR="00B75278">
        <w:rPr>
          <w:rFonts w:ascii="Arial" w:hAnsi="Arial" w:cs="Arial"/>
          <w:color w:val="000000"/>
          <w:szCs w:val="22"/>
        </w:rPr>
        <w:t>goûté</w:t>
      </w:r>
      <w:r w:rsidRPr="00876859">
        <w:rPr>
          <w:rFonts w:ascii="Arial" w:hAnsi="Arial" w:cs="Arial"/>
          <w:color w:val="000000"/>
          <w:szCs w:val="22"/>
        </w:rPr>
        <w:t xml:space="preserve"> la recette Chocolat Blanc et Spéculoos</w:t>
      </w:r>
      <w:r w:rsidR="00D0700B">
        <w:rPr>
          <w:rFonts w:ascii="Arial" w:hAnsi="Arial" w:cs="Arial"/>
          <w:color w:val="000000"/>
          <w:szCs w:val="22"/>
        </w:rPr>
        <w:t>,</w:t>
      </w:r>
      <w:r w:rsidRPr="00876859">
        <w:rPr>
          <w:rFonts w:ascii="Arial" w:hAnsi="Arial" w:cs="Arial"/>
          <w:color w:val="000000"/>
          <w:szCs w:val="22"/>
        </w:rPr>
        <w:t xml:space="preserve"> vraiment délicieuse</w:t>
      </w:r>
      <w:r w:rsidR="00D0700B">
        <w:rPr>
          <w:rFonts w:ascii="Arial" w:hAnsi="Arial" w:cs="Arial"/>
          <w:color w:val="000000"/>
          <w:szCs w:val="22"/>
        </w:rPr>
        <w:t>, ainsi que le thé glacé à la pê</w:t>
      </w:r>
      <w:r w:rsidRPr="00876859">
        <w:rPr>
          <w:rFonts w:ascii="Arial" w:hAnsi="Arial" w:cs="Arial"/>
          <w:color w:val="000000"/>
          <w:szCs w:val="22"/>
        </w:rPr>
        <w:t>che fait maison, tout aussi bon. Les tarifs ne sont pas très excessifs, voire plus intéressants que certains cafés de Nancy qui proposent des muffins au même prix que les Merveilleux bien plus élaborés.</w:t>
      </w:r>
    </w:p>
    <w:p w:rsidR="009F0309" w:rsidRPr="009F0309" w:rsidRDefault="009F0309" w:rsidP="009F0309">
      <w:pPr>
        <w:pStyle w:val="NormalWeb"/>
        <w:shd w:val="clear" w:color="auto" w:fill="FFFFFF"/>
        <w:spacing w:before="0" w:beforeAutospacing="0" w:after="0" w:afterAutospacing="0"/>
        <w:jc w:val="both"/>
        <w:rPr>
          <w:rFonts w:ascii="Arial" w:hAnsi="Arial" w:cs="Arial"/>
          <w:color w:val="000000"/>
          <w:szCs w:val="22"/>
        </w:rPr>
      </w:pPr>
      <w:r w:rsidRPr="00876859">
        <w:rPr>
          <w:rFonts w:ascii="Arial" w:hAnsi="Arial" w:cs="Arial"/>
          <w:color w:val="000000"/>
          <w:szCs w:val="22"/>
        </w:rPr>
        <w:t>En conclusion</w:t>
      </w:r>
      <w:r w:rsidR="008118F0">
        <w:rPr>
          <w:rFonts w:ascii="Arial" w:hAnsi="Arial" w:cs="Arial"/>
          <w:color w:val="000000"/>
          <w:szCs w:val="22"/>
        </w:rPr>
        <w:t>,</w:t>
      </w:r>
      <w:r w:rsidRPr="00876859">
        <w:rPr>
          <w:rFonts w:ascii="Arial" w:hAnsi="Arial" w:cs="Arial"/>
          <w:color w:val="000000"/>
          <w:szCs w:val="22"/>
        </w:rPr>
        <w:t xml:space="preserve"> une très bonne expérience à renouveler au plus vite ! Mais attention : les places assises restent limitées et samedi</w:t>
      </w:r>
      <w:r w:rsidR="001A016D">
        <w:rPr>
          <w:rFonts w:ascii="Arial" w:hAnsi="Arial" w:cs="Arial"/>
          <w:color w:val="000000"/>
          <w:szCs w:val="22"/>
        </w:rPr>
        <w:t>,</w:t>
      </w:r>
      <w:r w:rsidRPr="00876859">
        <w:rPr>
          <w:rFonts w:ascii="Arial" w:hAnsi="Arial" w:cs="Arial"/>
          <w:color w:val="000000"/>
          <w:szCs w:val="22"/>
        </w:rPr>
        <w:t xml:space="preserve"> entre 16 et 17 heures</w:t>
      </w:r>
      <w:r w:rsidR="001A016D">
        <w:rPr>
          <w:rFonts w:ascii="Arial" w:hAnsi="Arial" w:cs="Arial"/>
          <w:color w:val="000000"/>
          <w:szCs w:val="22"/>
        </w:rPr>
        <w:t>,</w:t>
      </w:r>
      <w:r w:rsidRPr="00876859">
        <w:rPr>
          <w:rFonts w:ascii="Arial" w:hAnsi="Arial" w:cs="Arial"/>
          <w:color w:val="000000"/>
          <w:szCs w:val="22"/>
        </w:rPr>
        <w:t xml:space="preserve"> la </w:t>
      </w:r>
      <w:r w:rsidR="008118F0">
        <w:rPr>
          <w:rFonts w:ascii="Arial" w:hAnsi="Arial" w:cs="Arial"/>
          <w:color w:val="000000"/>
          <w:szCs w:val="22"/>
        </w:rPr>
        <w:t>file d’attente</w:t>
      </w:r>
      <w:r w:rsidRPr="00876859">
        <w:rPr>
          <w:rFonts w:ascii="Arial" w:hAnsi="Arial" w:cs="Arial"/>
          <w:color w:val="000000"/>
          <w:szCs w:val="22"/>
        </w:rPr>
        <w:t xml:space="preserve"> s'étirait sur le trottoir de la rue S</w:t>
      </w:r>
      <w:r w:rsidR="008D7F0E">
        <w:rPr>
          <w:rFonts w:ascii="Arial" w:hAnsi="Arial" w:cs="Arial"/>
          <w:color w:val="000000"/>
          <w:szCs w:val="22"/>
        </w:rPr>
        <w:t>ain</w:t>
      </w:r>
      <w:r w:rsidRPr="00876859">
        <w:rPr>
          <w:rFonts w:ascii="Arial" w:hAnsi="Arial" w:cs="Arial"/>
          <w:color w:val="000000"/>
          <w:szCs w:val="22"/>
        </w:rPr>
        <w:t>t-Dizier sans discontinuer.</w:t>
      </w:r>
      <w:r>
        <w:rPr>
          <w:rFonts w:ascii="Arial" w:hAnsi="Arial" w:cs="Arial"/>
          <w:i/>
          <w:color w:val="000000"/>
          <w:szCs w:val="22"/>
        </w:rPr>
        <w:t> </w:t>
      </w:r>
      <w:r w:rsidRPr="009F0309">
        <w:rPr>
          <w:rFonts w:ascii="Arial" w:hAnsi="Arial" w:cs="Arial"/>
          <w:color w:val="000000"/>
          <w:szCs w:val="22"/>
        </w:rPr>
        <w:t>»</w:t>
      </w:r>
    </w:p>
    <w:p w:rsidR="009F0309" w:rsidRPr="009F0309" w:rsidRDefault="009F0309" w:rsidP="009F0309">
      <w:pPr>
        <w:spacing w:before="240"/>
        <w:jc w:val="right"/>
        <w:rPr>
          <w:rFonts w:ascii="Arial" w:hAnsi="Arial" w:cs="Arial"/>
          <w:i/>
        </w:rPr>
      </w:pPr>
      <w:r w:rsidRPr="009F0309">
        <w:rPr>
          <w:rFonts w:ascii="Arial" w:hAnsi="Arial" w:cs="Arial"/>
          <w:i/>
        </w:rPr>
        <w:t>Source : auxmerveilleux.com</w:t>
      </w:r>
    </w:p>
    <w:p w:rsidR="008362F3" w:rsidRDefault="008362F3" w:rsidP="008362F3">
      <w:pPr>
        <w:rPr>
          <w:rFonts w:ascii="Arial" w:eastAsia="Times New Roman" w:hAnsi="Arial"/>
          <w:szCs w:val="24"/>
          <w:lang w:eastAsia="fr-FR"/>
        </w:rPr>
      </w:pPr>
      <w:r>
        <w:br w:type="page"/>
      </w:r>
    </w:p>
    <w:p w:rsidR="004A57EC" w:rsidRPr="00730361" w:rsidRDefault="00E23BBB" w:rsidP="004A57EC">
      <w:pPr>
        <w:pStyle w:val="AnnAnnexe"/>
        <w:rPr>
          <w:rFonts w:cs="Arial"/>
        </w:rPr>
      </w:pPr>
      <w:r>
        <w:rPr>
          <w:rFonts w:cs="Arial"/>
        </w:rPr>
        <w:lastRenderedPageBreak/>
        <w:t>Communication Facebook</w:t>
      </w:r>
    </w:p>
    <w:p w:rsidR="008D7F0E" w:rsidRDefault="009F0309" w:rsidP="008D7F0E">
      <w:pPr>
        <w:pStyle w:val="NormalWeb"/>
        <w:shd w:val="clear" w:color="auto" w:fill="FFFFFF"/>
        <w:spacing w:before="0" w:beforeAutospacing="0" w:after="0" w:afterAutospacing="0"/>
        <w:jc w:val="both"/>
        <w:rPr>
          <w:rFonts w:ascii="Arial" w:hAnsi="Arial" w:cs="Arial"/>
          <w:color w:val="000000"/>
          <w:szCs w:val="22"/>
        </w:rPr>
      </w:pPr>
      <w:r w:rsidRPr="009F0309">
        <w:rPr>
          <w:rFonts w:ascii="Arial" w:hAnsi="Arial" w:cs="Arial"/>
          <w:color w:val="000000"/>
          <w:szCs w:val="22"/>
        </w:rPr>
        <w:t>« Aux Merveilleux de Fred » privilégie son site internet et sa page Facebook pour communiquer avec ses clients. Facebook est d’ailleurs l’outil que l’entreprise a choisi pour annoncer l’ouverture de sa nouvelle boutique salon de thé à Nancy.</w:t>
      </w:r>
    </w:p>
    <w:p w:rsidR="008D7F0E" w:rsidRDefault="008D7F0E" w:rsidP="008D7F0E">
      <w:pPr>
        <w:pStyle w:val="NormalWeb"/>
        <w:shd w:val="clear" w:color="auto" w:fill="FFFFFF"/>
        <w:spacing w:before="240" w:beforeAutospacing="0" w:after="0" w:afterAutospacing="0"/>
        <w:jc w:val="center"/>
        <w:rPr>
          <w:rFonts w:ascii="Arial" w:hAnsi="Arial" w:cs="Arial"/>
          <w:i/>
        </w:rPr>
      </w:pPr>
      <w:r>
        <w:rPr>
          <w:rFonts w:ascii="Arial" w:hAnsi="Arial" w:cs="Arial"/>
          <w:i/>
          <w:noProof/>
          <w:lang w:eastAsia="zh-CN"/>
        </w:rPr>
        <w:drawing>
          <wp:inline distT="0" distB="0" distL="0" distR="0">
            <wp:extent cx="3032809" cy="3490623"/>
            <wp:effectExtent l="19050" t="19050" r="15191" b="14577"/>
            <wp:docPr id="1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3032809" cy="3490623"/>
                    </a:xfrm>
                    <a:prstGeom prst="rect">
                      <a:avLst/>
                    </a:prstGeom>
                    <a:noFill/>
                    <a:ln w="9525">
                      <a:solidFill>
                        <a:schemeClr val="tx1"/>
                      </a:solidFill>
                      <a:miter lim="800000"/>
                      <a:headEnd/>
                      <a:tailEnd/>
                    </a:ln>
                  </pic:spPr>
                </pic:pic>
              </a:graphicData>
            </a:graphic>
          </wp:inline>
        </w:drawing>
      </w:r>
    </w:p>
    <w:p w:rsidR="009F0309" w:rsidRPr="009F0309" w:rsidRDefault="009F0309" w:rsidP="008D7F0E">
      <w:pPr>
        <w:pStyle w:val="NormalWeb"/>
        <w:shd w:val="clear" w:color="auto" w:fill="FFFFFF"/>
        <w:spacing w:before="240" w:beforeAutospacing="0" w:after="0" w:afterAutospacing="0"/>
        <w:jc w:val="right"/>
        <w:rPr>
          <w:rFonts w:ascii="Arial" w:hAnsi="Arial" w:cs="Arial"/>
          <w:i/>
        </w:rPr>
      </w:pPr>
      <w:r w:rsidRPr="009F0309">
        <w:rPr>
          <w:rFonts w:ascii="Arial" w:hAnsi="Arial" w:cs="Arial"/>
          <w:i/>
        </w:rPr>
        <w:t>Source : facebook.com</w:t>
      </w:r>
    </w:p>
    <w:p w:rsidR="002F5051" w:rsidRPr="002F5051" w:rsidRDefault="002F5051" w:rsidP="002F5051">
      <w:pPr>
        <w:pStyle w:val="AnnAnnexe"/>
        <w:rPr>
          <w:rFonts w:cs="Arial"/>
        </w:rPr>
      </w:pPr>
      <w:r>
        <w:rPr>
          <w:rFonts w:cs="Arial"/>
        </w:rPr>
        <w:t xml:space="preserve">L’avis du e-journal </w:t>
      </w:r>
      <w:proofErr w:type="spellStart"/>
      <w:r w:rsidRPr="002F5051">
        <w:rPr>
          <w:rFonts w:cs="Arial"/>
          <w:i/>
        </w:rPr>
        <w:t>Welovenancy</w:t>
      </w:r>
      <w:proofErr w:type="spellEnd"/>
    </w:p>
    <w:p w:rsidR="002F5051" w:rsidRDefault="002F5051" w:rsidP="002F5051">
      <w:pPr>
        <w:pStyle w:val="NormalWeb"/>
        <w:shd w:val="clear" w:color="auto" w:fill="FFFFFF"/>
        <w:spacing w:before="0" w:beforeAutospacing="0" w:after="0" w:afterAutospacing="0"/>
        <w:jc w:val="both"/>
        <w:textAlignment w:val="baseline"/>
        <w:rPr>
          <w:rStyle w:val="lev"/>
          <w:rFonts w:ascii="Arial" w:hAnsi="Arial" w:cs="Arial"/>
          <w:b w:val="0"/>
          <w:szCs w:val="22"/>
          <w:bdr w:val="none" w:sz="0" w:space="0" w:color="auto" w:frame="1"/>
        </w:rPr>
      </w:pPr>
      <w:r w:rsidRPr="00BF788B">
        <w:rPr>
          <w:rFonts w:ascii="Arial" w:hAnsi="Arial" w:cs="Arial"/>
          <w:szCs w:val="22"/>
        </w:rPr>
        <w:t>À la rédaction</w:t>
      </w:r>
      <w:r>
        <w:rPr>
          <w:rFonts w:ascii="Arial" w:hAnsi="Arial" w:cs="Arial"/>
          <w:szCs w:val="22"/>
        </w:rPr>
        <w:t xml:space="preserve"> de </w:t>
      </w:r>
      <w:proofErr w:type="spellStart"/>
      <w:r w:rsidRPr="002F5051">
        <w:rPr>
          <w:rFonts w:ascii="Arial" w:hAnsi="Arial" w:cs="Arial"/>
          <w:i/>
          <w:szCs w:val="22"/>
        </w:rPr>
        <w:t>Welovenancy</w:t>
      </w:r>
      <w:proofErr w:type="spellEnd"/>
      <w:r>
        <w:rPr>
          <w:rStyle w:val="Appelnotedebasdep"/>
          <w:rFonts w:cs="Arial"/>
          <w:szCs w:val="22"/>
        </w:rPr>
        <w:footnoteReference w:id="10"/>
      </w:r>
      <w:r w:rsidRPr="00BF788B">
        <w:rPr>
          <w:rFonts w:ascii="Arial" w:hAnsi="Arial" w:cs="Arial"/>
          <w:szCs w:val="22"/>
        </w:rPr>
        <w:t>, on a goûté et on est convaincu. Le Merveilleux au praliné, enrobé d’éclats d’amandes et de noisettes caramélisées nous a fait fondre. Juste sucré comme il le faut, croquant sous la dent, ce gâteau léger et intense ne nous fait pas peur, il ne nous restera pas lourd sur le ventre toute la journée.</w:t>
      </w:r>
      <w:r>
        <w:rPr>
          <w:rStyle w:val="apple-converted-space"/>
          <w:rFonts w:ascii="Arial" w:hAnsi="Arial" w:cs="Arial"/>
          <w:szCs w:val="22"/>
        </w:rPr>
        <w:t xml:space="preserve"> </w:t>
      </w:r>
      <w:r w:rsidRPr="00BF788B">
        <w:rPr>
          <w:rStyle w:val="lev"/>
          <w:rFonts w:ascii="Arial" w:hAnsi="Arial" w:cs="Arial"/>
          <w:b w:val="0"/>
          <w:szCs w:val="22"/>
          <w:bdr w:val="none" w:sz="0" w:space="0" w:color="auto" w:frame="1"/>
        </w:rPr>
        <w:t>C’est nouveau, c’est beau, ça change et ça risque fort de devenir not</w:t>
      </w:r>
      <w:r w:rsidR="008D7F0E">
        <w:rPr>
          <w:rStyle w:val="lev"/>
          <w:rFonts w:ascii="Arial" w:hAnsi="Arial" w:cs="Arial"/>
          <w:b w:val="0"/>
          <w:szCs w:val="22"/>
          <w:bdr w:val="none" w:sz="0" w:space="0" w:color="auto" w:frame="1"/>
        </w:rPr>
        <w:t>re nouvelle pâtisserie préférée !</w:t>
      </w:r>
    </w:p>
    <w:p w:rsidR="002F5051" w:rsidRPr="002F5051" w:rsidRDefault="002F5051" w:rsidP="002F5051">
      <w:pPr>
        <w:spacing w:before="240" w:after="240"/>
        <w:jc w:val="right"/>
        <w:rPr>
          <w:rFonts w:ascii="Arial" w:hAnsi="Arial" w:cs="Arial"/>
          <w:i/>
        </w:rPr>
      </w:pPr>
      <w:r w:rsidRPr="002F5051">
        <w:rPr>
          <w:rFonts w:ascii="Arial" w:hAnsi="Arial" w:cs="Arial"/>
          <w:bCs/>
          <w:i/>
        </w:rPr>
        <w:t>Source : welovenancy.fr</w:t>
      </w:r>
    </w:p>
    <w:p w:rsidR="002F5051" w:rsidRPr="002F5051" w:rsidRDefault="002F5051" w:rsidP="002F5051">
      <w:pPr>
        <w:pStyle w:val="AnnAnnexe"/>
        <w:rPr>
          <w:rFonts w:cs="Arial"/>
        </w:rPr>
      </w:pPr>
      <w:r w:rsidRPr="002F5051">
        <w:rPr>
          <w:rFonts w:cs="Arial"/>
        </w:rPr>
        <w:t>L’avis de Kelly</w:t>
      </w:r>
    </w:p>
    <w:p w:rsidR="002F5051" w:rsidRPr="002F5051" w:rsidRDefault="002F5051" w:rsidP="002F5051">
      <w:pPr>
        <w:pStyle w:val="NormalWeb"/>
        <w:shd w:val="clear" w:color="auto" w:fill="FFFFFF"/>
        <w:spacing w:before="0" w:beforeAutospacing="0" w:after="0" w:afterAutospacing="0"/>
        <w:jc w:val="both"/>
        <w:textAlignment w:val="baseline"/>
        <w:rPr>
          <w:rFonts w:ascii="Arial" w:hAnsi="Arial" w:cs="Arial"/>
          <w:szCs w:val="22"/>
        </w:rPr>
      </w:pPr>
      <w:r>
        <w:rPr>
          <w:rFonts w:ascii="Arial" w:hAnsi="Arial" w:cs="Arial"/>
          <w:szCs w:val="22"/>
        </w:rPr>
        <w:t>« </w:t>
      </w:r>
      <w:r w:rsidRPr="002F5051">
        <w:rPr>
          <w:rFonts w:ascii="Arial" w:hAnsi="Arial" w:cs="Arial"/>
          <w:szCs w:val="22"/>
        </w:rPr>
        <w:t xml:space="preserve">Je suis passée mercredi pour enfin goûter les </w:t>
      </w:r>
      <w:r w:rsidR="00F51E79">
        <w:rPr>
          <w:rFonts w:ascii="Arial" w:hAnsi="Arial" w:cs="Arial"/>
          <w:szCs w:val="22"/>
        </w:rPr>
        <w:t>M</w:t>
      </w:r>
      <w:r w:rsidRPr="002F5051">
        <w:rPr>
          <w:rFonts w:ascii="Arial" w:hAnsi="Arial" w:cs="Arial"/>
          <w:szCs w:val="22"/>
        </w:rPr>
        <w:t xml:space="preserve">erveilleux. On me les avait conseillés parce qu’ils étaient succulents. Et bien honnêtement, je ne les ai pas trouvés si fabuleux. </w:t>
      </w:r>
      <w:r w:rsidR="00F51E79">
        <w:rPr>
          <w:rFonts w:ascii="Arial" w:hAnsi="Arial" w:cs="Arial"/>
          <w:szCs w:val="22"/>
        </w:rPr>
        <w:t>À</w:t>
      </w:r>
      <w:r w:rsidRPr="002F5051">
        <w:rPr>
          <w:rFonts w:ascii="Arial" w:hAnsi="Arial" w:cs="Arial"/>
          <w:szCs w:val="22"/>
        </w:rPr>
        <w:t xml:space="preserve"> peine ai-je cassé un morceau avec ma cuillère que la meringue s’est effondrée. L’intérieur n’était pas cuit, j’ai même retrouvé un reste de blanc</w:t>
      </w:r>
      <w:r w:rsidR="00F51E79">
        <w:rPr>
          <w:rFonts w:ascii="Arial" w:hAnsi="Arial" w:cs="Arial"/>
          <w:szCs w:val="22"/>
        </w:rPr>
        <w:t xml:space="preserve"> d’œuf. En mangeant le premier morceau, je ne retrouvais pas le goût de la meringue</w:t>
      </w:r>
      <w:r w:rsidRPr="002F5051">
        <w:rPr>
          <w:rFonts w:ascii="Arial" w:hAnsi="Arial" w:cs="Arial"/>
          <w:szCs w:val="22"/>
        </w:rPr>
        <w:t>. Je ne sentais que la crème… très écœurante d’ailleurs ! De plus, l’accueil n’était pas au top, les vendeuses n’avaient pas l’air ravies d’avoir des clients, même pas un sourire. Donc je pense que je n’y remettrai plus les pieds. J’espère que cet avis vous sera utile.</w:t>
      </w:r>
      <w:r>
        <w:rPr>
          <w:rFonts w:ascii="Arial" w:hAnsi="Arial" w:cs="Arial"/>
          <w:szCs w:val="22"/>
        </w:rPr>
        <w:t> »</w:t>
      </w:r>
    </w:p>
    <w:p w:rsidR="002F5051" w:rsidRPr="002F5051" w:rsidRDefault="002F5051" w:rsidP="002F5051">
      <w:pPr>
        <w:spacing w:before="240" w:after="240"/>
        <w:jc w:val="right"/>
        <w:rPr>
          <w:rFonts w:ascii="Arial" w:hAnsi="Arial" w:cs="Arial"/>
          <w:bCs/>
          <w:i/>
        </w:rPr>
      </w:pPr>
      <w:r w:rsidRPr="002F5051">
        <w:rPr>
          <w:rFonts w:ascii="Arial" w:hAnsi="Arial" w:cs="Arial"/>
          <w:bCs/>
          <w:i/>
        </w:rPr>
        <w:t>Source : tripadvisor.</w:t>
      </w:r>
      <w:r>
        <w:rPr>
          <w:rFonts w:ascii="Arial" w:hAnsi="Arial" w:cs="Arial"/>
          <w:bCs/>
          <w:i/>
        </w:rPr>
        <w:t>com</w:t>
      </w:r>
    </w:p>
    <w:p w:rsidR="002F5051" w:rsidRPr="002F5051" w:rsidRDefault="002F5051" w:rsidP="002F5051">
      <w:pPr>
        <w:pStyle w:val="AnnAnnexe"/>
        <w:rPr>
          <w:rFonts w:cs="Arial"/>
        </w:rPr>
      </w:pPr>
      <w:r w:rsidRPr="002F5051">
        <w:rPr>
          <w:rFonts w:cs="Arial"/>
        </w:rPr>
        <w:lastRenderedPageBreak/>
        <w:t>Opération de SMS-mailing</w:t>
      </w:r>
    </w:p>
    <w:p w:rsidR="005A5EE6" w:rsidRDefault="002F5051" w:rsidP="001261D3">
      <w:pPr>
        <w:spacing w:after="240" w:line="240" w:lineRule="auto"/>
        <w:jc w:val="both"/>
        <w:rPr>
          <w:rFonts w:ascii="Arial" w:eastAsia="Times New Roman" w:hAnsi="Arial" w:cs="Arial"/>
          <w:lang w:eastAsia="fr-FR"/>
        </w:rPr>
      </w:pPr>
      <w:r w:rsidRPr="002F5051">
        <w:rPr>
          <w:rFonts w:ascii="Arial" w:eastAsia="Times New Roman" w:hAnsi="Arial" w:cs="Arial"/>
          <w:lang w:eastAsia="fr-FR"/>
        </w:rPr>
        <w:t xml:space="preserve">Pour la Saint Valentin, </w:t>
      </w:r>
      <w:r w:rsidR="00F51E79">
        <w:rPr>
          <w:rFonts w:ascii="Arial" w:eastAsia="Times New Roman" w:hAnsi="Arial" w:cs="Arial"/>
          <w:lang w:eastAsia="fr-FR"/>
        </w:rPr>
        <w:t xml:space="preserve">la boutique </w:t>
      </w:r>
      <w:r w:rsidRPr="002F5051">
        <w:rPr>
          <w:rFonts w:ascii="Arial" w:eastAsia="Times New Roman" w:hAnsi="Arial" w:cs="Arial"/>
          <w:lang w:eastAsia="fr-FR"/>
        </w:rPr>
        <w:t xml:space="preserve">« Aux Merveilleux de Fred » </w:t>
      </w:r>
      <w:r w:rsidR="00F51E79">
        <w:rPr>
          <w:rFonts w:ascii="Arial" w:eastAsia="Times New Roman" w:hAnsi="Arial" w:cs="Arial"/>
          <w:lang w:eastAsia="fr-FR"/>
        </w:rPr>
        <w:t xml:space="preserve">de Nancy </w:t>
      </w:r>
      <w:r w:rsidRPr="002F5051">
        <w:rPr>
          <w:rFonts w:ascii="Arial" w:eastAsia="Times New Roman" w:hAnsi="Arial" w:cs="Arial"/>
          <w:lang w:eastAsia="fr-FR"/>
        </w:rPr>
        <w:t xml:space="preserve">souhaite mettre en place </w:t>
      </w:r>
      <w:r w:rsidR="005A5EE6">
        <w:rPr>
          <w:rFonts w:ascii="Arial" w:eastAsia="Times New Roman" w:hAnsi="Arial" w:cs="Arial"/>
          <w:lang w:eastAsia="fr-FR"/>
        </w:rPr>
        <w:t>une opération spéciale sur un coffret cadeau.</w:t>
      </w:r>
    </w:p>
    <w:p w:rsidR="005A5EE6" w:rsidRDefault="005A5EE6" w:rsidP="005A5EE6">
      <w:pPr>
        <w:pStyle w:val="Paragraphedeliste1"/>
        <w:numPr>
          <w:ilvl w:val="0"/>
          <w:numId w:val="21"/>
        </w:numPr>
        <w:spacing w:after="120" w:line="240" w:lineRule="auto"/>
        <w:jc w:val="both"/>
        <w:rPr>
          <w:rFonts w:ascii="Arial" w:hAnsi="Arial" w:cs="Arial"/>
          <w:lang w:eastAsia="fr-FR"/>
        </w:rPr>
      </w:pPr>
      <w:r w:rsidRPr="006C42C2">
        <w:rPr>
          <w:rFonts w:ascii="Arial" w:hAnsi="Arial" w:cs="Arial"/>
          <w:lang w:eastAsia="fr-FR"/>
        </w:rPr>
        <w:t>Prix de vente public d’un coffret Saint-Valentin : 19,90 euros</w:t>
      </w:r>
      <w:r w:rsidR="001261D3">
        <w:rPr>
          <w:rFonts w:ascii="Arial" w:hAnsi="Arial" w:cs="Arial"/>
          <w:lang w:eastAsia="fr-FR"/>
        </w:rPr>
        <w:t xml:space="preserve"> (hors remise)</w:t>
      </w:r>
    </w:p>
    <w:p w:rsidR="005A5EE6" w:rsidRDefault="005A5EE6" w:rsidP="005A5EE6">
      <w:pPr>
        <w:pStyle w:val="Paragraphedeliste1"/>
        <w:numPr>
          <w:ilvl w:val="0"/>
          <w:numId w:val="21"/>
        </w:numPr>
        <w:spacing w:after="120" w:line="240" w:lineRule="auto"/>
        <w:jc w:val="both"/>
        <w:rPr>
          <w:rFonts w:ascii="Arial" w:hAnsi="Arial" w:cs="Arial"/>
          <w:lang w:eastAsia="fr-FR"/>
        </w:rPr>
      </w:pPr>
      <w:r w:rsidRPr="006C42C2">
        <w:rPr>
          <w:rFonts w:ascii="Arial" w:hAnsi="Arial" w:cs="Arial"/>
          <w:lang w:eastAsia="fr-FR"/>
        </w:rPr>
        <w:t xml:space="preserve">TVA : </w:t>
      </w:r>
      <w:r>
        <w:rPr>
          <w:rFonts w:ascii="Arial" w:hAnsi="Arial" w:cs="Arial"/>
          <w:lang w:eastAsia="fr-FR"/>
        </w:rPr>
        <w:t>20</w:t>
      </w:r>
      <w:r w:rsidRPr="006C42C2">
        <w:rPr>
          <w:rFonts w:ascii="Arial" w:hAnsi="Arial" w:cs="Arial"/>
          <w:lang w:eastAsia="fr-FR"/>
        </w:rPr>
        <w:t> %</w:t>
      </w:r>
    </w:p>
    <w:p w:rsidR="005A5EE6" w:rsidRPr="00350706" w:rsidRDefault="005A5EE6" w:rsidP="005A5EE6">
      <w:pPr>
        <w:pStyle w:val="Paragraphedeliste1"/>
        <w:numPr>
          <w:ilvl w:val="0"/>
          <w:numId w:val="21"/>
        </w:numPr>
        <w:spacing w:after="120" w:line="240" w:lineRule="auto"/>
        <w:jc w:val="both"/>
        <w:rPr>
          <w:rFonts w:ascii="Arial" w:hAnsi="Arial" w:cs="Arial"/>
          <w:lang w:eastAsia="fr-FR"/>
        </w:rPr>
      </w:pPr>
      <w:r w:rsidRPr="006C42C2">
        <w:rPr>
          <w:rFonts w:ascii="Arial" w:hAnsi="Arial" w:cs="Arial"/>
          <w:lang w:eastAsia="fr-FR"/>
        </w:rPr>
        <w:t>Coût de revient d’un coffret Saint-Valentin : 11 euros</w:t>
      </w:r>
    </w:p>
    <w:p w:rsidR="002F5051" w:rsidRPr="002F5051" w:rsidRDefault="005A5EE6" w:rsidP="001261D3">
      <w:pPr>
        <w:spacing w:before="240" w:after="240" w:line="240" w:lineRule="auto"/>
        <w:jc w:val="both"/>
        <w:rPr>
          <w:rFonts w:ascii="Arial" w:eastAsia="Times New Roman" w:hAnsi="Arial" w:cs="Arial"/>
          <w:lang w:eastAsia="fr-FR"/>
        </w:rPr>
      </w:pPr>
      <w:r>
        <w:rPr>
          <w:rFonts w:ascii="Arial" w:eastAsia="Times New Roman" w:hAnsi="Arial" w:cs="Arial"/>
          <w:lang w:eastAsia="fr-FR"/>
        </w:rPr>
        <w:t>L’opération consiste en u</w:t>
      </w:r>
      <w:r w:rsidR="002F5051" w:rsidRPr="002F5051">
        <w:rPr>
          <w:rFonts w:ascii="Arial" w:eastAsia="Times New Roman" w:hAnsi="Arial" w:cs="Arial"/>
          <w:lang w:eastAsia="fr-FR"/>
        </w:rPr>
        <w:t>ne campagne de SMS-mailing auprès de prospects. Pour cela, elle loue un fichier de numéros de téléphone de consommateurs correspondant à sa cible.</w:t>
      </w:r>
    </w:p>
    <w:p w:rsidR="005A5EE6" w:rsidRPr="006C42C2" w:rsidRDefault="005A5EE6" w:rsidP="005A5EE6">
      <w:pPr>
        <w:pStyle w:val="Paragraphedeliste1"/>
        <w:numPr>
          <w:ilvl w:val="0"/>
          <w:numId w:val="21"/>
        </w:numPr>
        <w:spacing w:after="120" w:line="240" w:lineRule="auto"/>
        <w:jc w:val="both"/>
        <w:rPr>
          <w:rFonts w:ascii="Arial" w:hAnsi="Arial" w:cs="Arial"/>
          <w:lang w:eastAsia="fr-FR"/>
        </w:rPr>
      </w:pPr>
      <w:r>
        <w:rPr>
          <w:rFonts w:ascii="Arial" w:hAnsi="Arial" w:cs="Arial"/>
          <w:lang w:eastAsia="fr-FR"/>
        </w:rPr>
        <w:t>Offre sur présentation du SMS : remise de 2 euros</w:t>
      </w:r>
    </w:p>
    <w:p w:rsidR="001261D3" w:rsidRPr="00131A3E" w:rsidRDefault="001261D3" w:rsidP="001261D3">
      <w:pPr>
        <w:pStyle w:val="Paragraphedeliste1"/>
        <w:numPr>
          <w:ilvl w:val="0"/>
          <w:numId w:val="21"/>
        </w:numPr>
        <w:spacing w:after="120" w:line="240" w:lineRule="auto"/>
        <w:jc w:val="both"/>
        <w:rPr>
          <w:rFonts w:ascii="Arial" w:hAnsi="Arial" w:cs="Arial"/>
          <w:lang w:eastAsia="fr-FR"/>
        </w:rPr>
      </w:pPr>
      <w:r w:rsidRPr="00131A3E">
        <w:rPr>
          <w:rFonts w:ascii="Arial" w:hAnsi="Arial" w:cs="Arial"/>
          <w:lang w:eastAsia="fr-FR"/>
        </w:rPr>
        <w:t xml:space="preserve">Coûts liés </w:t>
      </w:r>
      <w:r>
        <w:rPr>
          <w:rFonts w:ascii="Arial" w:hAnsi="Arial" w:cs="Arial"/>
          <w:lang w:eastAsia="fr-FR"/>
        </w:rPr>
        <w:t>à l’opération : 440 euros + 1,30 euros par tranche de 100 SMS</w:t>
      </w:r>
    </w:p>
    <w:p w:rsidR="002F5051" w:rsidRPr="00131A3E" w:rsidRDefault="005A5EE6" w:rsidP="002F5051">
      <w:pPr>
        <w:pStyle w:val="Paragraphedeliste1"/>
        <w:numPr>
          <w:ilvl w:val="0"/>
          <w:numId w:val="21"/>
        </w:numPr>
        <w:spacing w:after="120" w:line="240" w:lineRule="auto"/>
        <w:jc w:val="both"/>
        <w:rPr>
          <w:rFonts w:ascii="Arial" w:hAnsi="Arial" w:cs="Arial"/>
          <w:lang w:eastAsia="fr-FR"/>
        </w:rPr>
      </w:pPr>
      <w:r>
        <w:rPr>
          <w:rFonts w:ascii="Arial" w:hAnsi="Arial" w:cs="Arial"/>
          <w:lang w:eastAsia="fr-FR"/>
        </w:rPr>
        <w:t xml:space="preserve">Nombre de prospects </w:t>
      </w:r>
      <w:r w:rsidR="002F5051" w:rsidRPr="00131A3E">
        <w:rPr>
          <w:rFonts w:ascii="Arial" w:hAnsi="Arial" w:cs="Arial"/>
          <w:lang w:eastAsia="fr-FR"/>
        </w:rPr>
        <w:t xml:space="preserve">: </w:t>
      </w:r>
      <w:r w:rsidR="00F51E79">
        <w:rPr>
          <w:rFonts w:ascii="Arial" w:hAnsi="Arial" w:cs="Arial"/>
          <w:lang w:eastAsia="fr-FR"/>
        </w:rPr>
        <w:t>3 000</w:t>
      </w:r>
    </w:p>
    <w:p w:rsidR="002F5051" w:rsidRPr="00C04907" w:rsidRDefault="002F5051" w:rsidP="00C04907">
      <w:pPr>
        <w:pStyle w:val="Paragraphedeliste1"/>
        <w:numPr>
          <w:ilvl w:val="0"/>
          <w:numId w:val="21"/>
        </w:numPr>
        <w:spacing w:after="120" w:line="240" w:lineRule="auto"/>
        <w:jc w:val="both"/>
        <w:rPr>
          <w:rFonts w:ascii="Arial" w:hAnsi="Arial" w:cs="Arial"/>
          <w:lang w:eastAsia="fr-FR"/>
        </w:rPr>
      </w:pPr>
      <w:r w:rsidRPr="001261D3">
        <w:rPr>
          <w:rFonts w:ascii="Arial" w:hAnsi="Arial" w:cs="Arial"/>
          <w:lang w:eastAsia="fr-FR"/>
        </w:rPr>
        <w:t>5 %</w:t>
      </w:r>
      <w:r w:rsidR="001261D3" w:rsidRPr="001261D3">
        <w:rPr>
          <w:rFonts w:ascii="Arial" w:hAnsi="Arial" w:cs="Arial"/>
          <w:lang w:eastAsia="fr-FR"/>
        </w:rPr>
        <w:t xml:space="preserve"> des prospects sont venus à la boutique suite à l’envoi du SMS </w:t>
      </w:r>
      <w:r w:rsidR="00C04907">
        <w:rPr>
          <w:rFonts w:ascii="Arial" w:hAnsi="Arial" w:cs="Arial"/>
          <w:lang w:eastAsia="fr-FR"/>
        </w:rPr>
        <w:t xml:space="preserve">et </w:t>
      </w:r>
      <w:r w:rsidRPr="00C04907">
        <w:rPr>
          <w:rFonts w:ascii="Arial" w:hAnsi="Arial" w:cs="Arial"/>
          <w:lang w:eastAsia="fr-FR"/>
        </w:rPr>
        <w:t>80 %</w:t>
      </w:r>
      <w:r w:rsidR="001261D3" w:rsidRPr="00C04907">
        <w:rPr>
          <w:rFonts w:ascii="Arial" w:hAnsi="Arial" w:cs="Arial"/>
          <w:lang w:eastAsia="fr-FR"/>
        </w:rPr>
        <w:t xml:space="preserve"> d’entre eux ont acheté un coffret cadeau</w:t>
      </w:r>
    </w:p>
    <w:p w:rsidR="002F5051" w:rsidRPr="002F5051" w:rsidRDefault="002F5051" w:rsidP="002F5051">
      <w:pPr>
        <w:spacing w:before="240" w:after="240"/>
        <w:jc w:val="right"/>
        <w:rPr>
          <w:rFonts w:ascii="Arial" w:hAnsi="Arial" w:cs="Arial"/>
          <w:bCs/>
          <w:i/>
        </w:rPr>
      </w:pPr>
      <w:r>
        <w:rPr>
          <w:rFonts w:ascii="Arial" w:hAnsi="Arial" w:cs="Arial"/>
          <w:bCs/>
          <w:i/>
        </w:rPr>
        <w:t>Source interne</w:t>
      </w:r>
    </w:p>
    <w:p w:rsidR="004A57EC" w:rsidRPr="00730361" w:rsidRDefault="004A57EC" w:rsidP="004A57EC">
      <w:pPr>
        <w:pStyle w:val="SspartSous-partie"/>
        <w:rPr>
          <w:rFonts w:cs="Arial"/>
        </w:rPr>
      </w:pPr>
      <w:r w:rsidRPr="00730361">
        <w:rPr>
          <w:rFonts w:cs="Arial"/>
        </w:rPr>
        <w:lastRenderedPageBreak/>
        <w:t>Question relative à une problématique de gestion</w:t>
      </w:r>
    </w:p>
    <w:p w:rsidR="00922F32" w:rsidRDefault="009F0590" w:rsidP="00922F32">
      <w:pPr>
        <w:tabs>
          <w:tab w:val="left" w:pos="6765"/>
        </w:tabs>
        <w:spacing w:after="0" w:line="240" w:lineRule="auto"/>
        <w:jc w:val="both"/>
        <w:rPr>
          <w:rFonts w:ascii="Arial" w:hAnsi="Arial" w:cs="Arial"/>
        </w:rPr>
      </w:pPr>
      <w:r w:rsidRPr="009F0590">
        <w:rPr>
          <w:rFonts w:ascii="Arial" w:hAnsi="Arial" w:cs="Arial"/>
        </w:rPr>
        <w:t xml:space="preserve">La proportion de Français équipés d’un </w:t>
      </w:r>
      <w:proofErr w:type="spellStart"/>
      <w:r w:rsidRPr="009F0590">
        <w:rPr>
          <w:rFonts w:ascii="Arial" w:hAnsi="Arial" w:cs="Arial"/>
        </w:rPr>
        <w:t>smartphone</w:t>
      </w:r>
      <w:proofErr w:type="spellEnd"/>
      <w:r w:rsidRPr="009F0590">
        <w:rPr>
          <w:rFonts w:ascii="Arial" w:hAnsi="Arial" w:cs="Arial"/>
        </w:rPr>
        <w:t xml:space="preserve"> ne cesse de croître, faisant apparaître de n</w:t>
      </w:r>
      <w:r w:rsidR="00616743">
        <w:rPr>
          <w:rFonts w:ascii="Arial" w:hAnsi="Arial" w:cs="Arial"/>
        </w:rPr>
        <w:t>ouveaux comportements. On parle</w:t>
      </w:r>
      <w:r w:rsidRPr="009F0590">
        <w:rPr>
          <w:rFonts w:ascii="Arial" w:hAnsi="Arial" w:cs="Arial"/>
        </w:rPr>
        <w:t xml:space="preserve"> de clients </w:t>
      </w:r>
      <w:proofErr w:type="spellStart"/>
      <w:r w:rsidRPr="009F0590">
        <w:rPr>
          <w:rFonts w:ascii="Arial" w:hAnsi="Arial" w:cs="Arial"/>
        </w:rPr>
        <w:t>SoLoMo</w:t>
      </w:r>
      <w:proofErr w:type="spellEnd"/>
      <w:r w:rsidR="00EB7662">
        <w:rPr>
          <w:rStyle w:val="Appelnotedebasdep"/>
          <w:rFonts w:ascii="Arial" w:hAnsi="Arial" w:cs="Arial"/>
        </w:rPr>
        <w:footnoteReference w:id="11"/>
      </w:r>
      <w:r w:rsidR="00922F32">
        <w:rPr>
          <w:rFonts w:ascii="Arial" w:hAnsi="Arial" w:cs="Arial"/>
        </w:rPr>
        <w:t>, contraction de trois mots : social (partage d’informations), local (ciblage de la clientèle) et mobile (</w:t>
      </w:r>
      <w:proofErr w:type="spellStart"/>
      <w:r w:rsidR="00922F32">
        <w:rPr>
          <w:rFonts w:ascii="Arial" w:hAnsi="Arial" w:cs="Arial"/>
        </w:rPr>
        <w:t>géolocalisation</w:t>
      </w:r>
      <w:proofErr w:type="spellEnd"/>
      <w:r w:rsidR="00922F32">
        <w:rPr>
          <w:rFonts w:ascii="Arial" w:hAnsi="Arial" w:cs="Arial"/>
        </w:rPr>
        <w:t xml:space="preserve">). </w:t>
      </w:r>
    </w:p>
    <w:p w:rsidR="00922F32" w:rsidRDefault="00922F32" w:rsidP="008417E5">
      <w:pPr>
        <w:tabs>
          <w:tab w:val="left" w:pos="6765"/>
        </w:tabs>
        <w:spacing w:after="240" w:line="240" w:lineRule="auto"/>
        <w:jc w:val="both"/>
        <w:rPr>
          <w:rFonts w:ascii="Arial" w:hAnsi="Arial" w:cs="Arial"/>
        </w:rPr>
      </w:pPr>
      <w:r>
        <w:rPr>
          <w:rFonts w:ascii="Arial" w:hAnsi="Arial" w:cs="Arial"/>
        </w:rPr>
        <w:t xml:space="preserve">Aujourd’hui, avant même de passer à l’acte d’achat, les clients </w:t>
      </w:r>
      <w:r w:rsidR="004E3DBA">
        <w:rPr>
          <w:rFonts w:ascii="Arial" w:hAnsi="Arial" w:cs="Arial"/>
        </w:rPr>
        <w:t xml:space="preserve">se renseignent  sur l’entreprise et </w:t>
      </w:r>
      <w:r>
        <w:rPr>
          <w:rFonts w:ascii="Arial" w:hAnsi="Arial" w:cs="Arial"/>
        </w:rPr>
        <w:t xml:space="preserve">consultent les avis de clients sur Internet. </w:t>
      </w:r>
      <w:r w:rsidR="004E3DBA">
        <w:rPr>
          <w:rFonts w:ascii="Arial" w:hAnsi="Arial" w:cs="Arial"/>
        </w:rPr>
        <w:t>Ces derniers</w:t>
      </w:r>
      <w:r>
        <w:rPr>
          <w:rFonts w:ascii="Arial" w:hAnsi="Arial" w:cs="Arial"/>
        </w:rPr>
        <w:t xml:space="preserve"> n’hésitent pas à poster des commentaires et leur influence est réelle. </w:t>
      </w:r>
    </w:p>
    <w:p w:rsidR="004A57EC" w:rsidRPr="006F52F7" w:rsidRDefault="004A57EC" w:rsidP="004A57EC">
      <w:pPr>
        <w:pStyle w:val="QdG1Consigne"/>
        <w:rPr>
          <w:rFonts w:cs="Arial"/>
          <w:b w:val="0"/>
        </w:rPr>
      </w:pPr>
      <w:r w:rsidRPr="006F52F7">
        <w:rPr>
          <w:rFonts w:cs="Arial"/>
          <w:b w:val="0"/>
        </w:rPr>
        <w:t>En une ou deux pages au maximum, à partir de vos connai</w:t>
      </w:r>
      <w:r w:rsidR="00347DB2" w:rsidRPr="006F52F7">
        <w:rPr>
          <w:rFonts w:cs="Arial"/>
          <w:b w:val="0"/>
        </w:rPr>
        <w:t>ssances et en vous inspirant de la</w:t>
      </w:r>
      <w:r w:rsidRPr="006F52F7">
        <w:rPr>
          <w:rFonts w:cs="Arial"/>
          <w:b w:val="0"/>
        </w:rPr>
        <w:t xml:space="preserve"> situation</w:t>
      </w:r>
      <w:r w:rsidR="00347DB2" w:rsidRPr="006F52F7">
        <w:rPr>
          <w:rFonts w:cs="Arial"/>
          <w:b w:val="0"/>
        </w:rPr>
        <w:t xml:space="preserve"> présentée</w:t>
      </w:r>
      <w:r w:rsidRPr="006F52F7">
        <w:rPr>
          <w:rFonts w:cs="Arial"/>
          <w:b w:val="0"/>
        </w:rPr>
        <w:t xml:space="preserve"> dans la première sous-partie, vous répondrez à la question suivante :</w:t>
      </w:r>
    </w:p>
    <w:p w:rsidR="006B64D2" w:rsidRPr="006F52F7" w:rsidRDefault="004A57EC" w:rsidP="006F52F7">
      <w:pPr>
        <w:pStyle w:val="Qdg2Question"/>
        <w:ind w:left="-142" w:right="-426"/>
        <w:jc w:val="left"/>
        <w:rPr>
          <w:rFonts w:cs="Arial"/>
          <w:b/>
        </w:rPr>
      </w:pPr>
      <w:r w:rsidRPr="006F52F7">
        <w:rPr>
          <w:rFonts w:cs="Arial"/>
          <w:b/>
        </w:rPr>
        <w:t xml:space="preserve">La </w:t>
      </w:r>
      <w:r w:rsidR="009F0590" w:rsidRPr="006F52F7">
        <w:rPr>
          <w:rFonts w:cs="Arial"/>
          <w:b/>
        </w:rPr>
        <w:t>communication d’une entreprise doit-elle passer par les réseaux sociaux</w:t>
      </w:r>
      <w:r w:rsidR="00C8203F" w:rsidRPr="006F52F7">
        <w:rPr>
          <w:rFonts w:cs="Arial"/>
          <w:b/>
        </w:rPr>
        <w:t xml:space="preserve"> </w:t>
      </w:r>
      <w:r w:rsidR="006F52F7">
        <w:rPr>
          <w:rFonts w:cs="Arial"/>
          <w:b/>
        </w:rPr>
        <w:t xml:space="preserve">sur </w:t>
      </w:r>
      <w:r w:rsidR="00C8203F" w:rsidRPr="006F52F7">
        <w:rPr>
          <w:rFonts w:cs="Arial"/>
          <w:b/>
        </w:rPr>
        <w:t>Internet</w:t>
      </w:r>
      <w:r w:rsidRPr="006F52F7">
        <w:rPr>
          <w:rFonts w:cs="Arial"/>
          <w:b/>
        </w:rPr>
        <w:t> ?</w:t>
      </w:r>
    </w:p>
    <w:sectPr w:rsidR="006B64D2" w:rsidRPr="006F52F7" w:rsidSect="00BF7B5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1FA7" w:rsidRDefault="00B51FA7" w:rsidP="004A57EC">
      <w:pPr>
        <w:spacing w:after="0" w:line="240" w:lineRule="auto"/>
      </w:pPr>
      <w:r>
        <w:separator/>
      </w:r>
    </w:p>
  </w:endnote>
  <w:endnote w:type="continuationSeparator" w:id="0">
    <w:p w:rsidR="00B51FA7" w:rsidRDefault="00B51FA7" w:rsidP="004A57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FA7" w:rsidRPr="00F47CA8" w:rsidRDefault="00B51FA7" w:rsidP="00BF7B57">
    <w:pPr>
      <w:pStyle w:val="PieddepageLigne1"/>
      <w:rPr>
        <w:rFonts w:ascii="Arial" w:hAnsi="Arial" w:cs="Arial"/>
        <w:b w:val="0"/>
      </w:rPr>
    </w:pPr>
    <w:r w:rsidRPr="00F47CA8">
      <w:rPr>
        <w:rFonts w:ascii="Arial" w:hAnsi="Arial" w:cs="Arial"/>
      </w:rPr>
      <w:t>BACCALAURÉAT TECHNOLOGIQUE</w:t>
    </w:r>
    <w:r w:rsidRPr="00F47CA8">
      <w:rPr>
        <w:rFonts w:ascii="Arial" w:hAnsi="Arial" w:cs="Arial"/>
      </w:rPr>
      <w:tab/>
      <w:t xml:space="preserve">Page </w:t>
    </w:r>
    <w:r w:rsidR="00206B7E" w:rsidRPr="00F47CA8">
      <w:rPr>
        <w:rFonts w:ascii="Arial" w:hAnsi="Arial" w:cs="Arial"/>
        <w:b w:val="0"/>
      </w:rPr>
      <w:fldChar w:fldCharType="begin"/>
    </w:r>
    <w:r w:rsidRPr="00F47CA8">
      <w:rPr>
        <w:rFonts w:ascii="Arial" w:hAnsi="Arial" w:cs="Arial"/>
        <w:b w:val="0"/>
      </w:rPr>
      <w:instrText xml:space="preserve"> PAGE </w:instrText>
    </w:r>
    <w:r w:rsidR="00206B7E" w:rsidRPr="00F47CA8">
      <w:rPr>
        <w:rFonts w:ascii="Arial" w:hAnsi="Arial" w:cs="Arial"/>
        <w:b w:val="0"/>
      </w:rPr>
      <w:fldChar w:fldCharType="separate"/>
    </w:r>
    <w:r w:rsidR="00B879D7">
      <w:rPr>
        <w:rFonts w:ascii="Arial" w:hAnsi="Arial" w:cs="Arial"/>
        <w:b w:val="0"/>
        <w:noProof/>
      </w:rPr>
      <w:t>3</w:t>
    </w:r>
    <w:r w:rsidR="00206B7E" w:rsidRPr="00F47CA8">
      <w:rPr>
        <w:rFonts w:ascii="Arial" w:hAnsi="Arial" w:cs="Arial"/>
        <w:b w:val="0"/>
      </w:rPr>
      <w:fldChar w:fldCharType="end"/>
    </w:r>
    <w:r w:rsidRPr="00F47CA8">
      <w:rPr>
        <w:rFonts w:ascii="Arial" w:hAnsi="Arial" w:cs="Arial"/>
        <w:b w:val="0"/>
      </w:rPr>
      <w:t xml:space="preserve"> sur </w:t>
    </w:r>
    <w:r w:rsidR="00206B7E" w:rsidRPr="00F47CA8">
      <w:rPr>
        <w:rFonts w:ascii="Arial" w:hAnsi="Arial" w:cs="Arial"/>
        <w:b w:val="0"/>
      </w:rPr>
      <w:fldChar w:fldCharType="begin"/>
    </w:r>
    <w:r w:rsidRPr="00F47CA8">
      <w:rPr>
        <w:rFonts w:ascii="Arial" w:hAnsi="Arial" w:cs="Arial"/>
        <w:b w:val="0"/>
      </w:rPr>
      <w:instrText xml:space="preserve"> NUMPAGES </w:instrText>
    </w:r>
    <w:r w:rsidR="00206B7E" w:rsidRPr="00F47CA8">
      <w:rPr>
        <w:rFonts w:ascii="Arial" w:hAnsi="Arial" w:cs="Arial"/>
        <w:b w:val="0"/>
      </w:rPr>
      <w:fldChar w:fldCharType="separate"/>
    </w:r>
    <w:r w:rsidR="00B879D7">
      <w:rPr>
        <w:rFonts w:ascii="Arial" w:hAnsi="Arial" w:cs="Arial"/>
        <w:b w:val="0"/>
        <w:noProof/>
      </w:rPr>
      <w:t>12</w:t>
    </w:r>
    <w:r w:rsidR="00206B7E" w:rsidRPr="00F47CA8">
      <w:rPr>
        <w:rFonts w:ascii="Arial" w:hAnsi="Arial" w:cs="Arial"/>
        <w:b w:val="0"/>
      </w:rPr>
      <w:fldChar w:fldCharType="end"/>
    </w:r>
  </w:p>
  <w:p w:rsidR="00B51FA7" w:rsidRPr="00F47CA8" w:rsidRDefault="00B51FA7" w:rsidP="00BF7B57">
    <w:pPr>
      <w:pStyle w:val="Pieddepage"/>
      <w:rPr>
        <w:rFonts w:ascii="Arial" w:hAnsi="Arial" w:cs="Arial"/>
      </w:rPr>
    </w:pPr>
    <w:r w:rsidRPr="00F47CA8">
      <w:rPr>
        <w:rFonts w:ascii="Arial" w:hAnsi="Arial" w:cs="Arial"/>
      </w:rPr>
      <w:t>STMG - MERCATIQUE – Épreuve de Spécialité</w:t>
    </w:r>
    <w:r w:rsidRPr="00F47CA8">
      <w:rPr>
        <w:rFonts w:ascii="Arial" w:hAnsi="Arial" w:cs="Arial"/>
      </w:rPr>
      <w:tab/>
      <w:t xml:space="preserve">Repère : </w:t>
    </w:r>
    <w:r w:rsidR="00F47CA8" w:rsidRPr="00F47CA8">
      <w:rPr>
        <w:rFonts w:ascii="Arial" w:hAnsi="Arial" w:cs="Arial"/>
      </w:rPr>
      <w:t>17MERCMLR1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1FA7" w:rsidRDefault="00B51FA7" w:rsidP="004A57EC">
      <w:pPr>
        <w:spacing w:after="0" w:line="240" w:lineRule="auto"/>
      </w:pPr>
      <w:r>
        <w:separator/>
      </w:r>
    </w:p>
  </w:footnote>
  <w:footnote w:type="continuationSeparator" w:id="0">
    <w:p w:rsidR="00B51FA7" w:rsidRDefault="00B51FA7" w:rsidP="004A57EC">
      <w:pPr>
        <w:spacing w:after="0" w:line="240" w:lineRule="auto"/>
      </w:pPr>
      <w:r>
        <w:continuationSeparator/>
      </w:r>
    </w:p>
  </w:footnote>
  <w:footnote w:id="1">
    <w:p w:rsidR="00B51FA7" w:rsidRDefault="00B51FA7" w:rsidP="00705840">
      <w:pPr>
        <w:pStyle w:val="Notedebasdepage"/>
      </w:pPr>
      <w:r w:rsidRPr="008F1ABE">
        <w:rPr>
          <w:rStyle w:val="Appelnotedebasdep"/>
        </w:rPr>
        <w:footnoteRef/>
      </w:r>
      <w:r w:rsidRPr="008F1ABE">
        <w:t xml:space="preserve"> </w:t>
      </w:r>
      <w:r>
        <w:t>SMS-</w:t>
      </w:r>
      <w:r w:rsidRPr="008F1ABE">
        <w:t>Mailing : publipostage</w:t>
      </w:r>
      <w:r>
        <w:t xml:space="preserve"> par SMS.</w:t>
      </w:r>
    </w:p>
  </w:footnote>
  <w:footnote w:id="2">
    <w:p w:rsidR="00B51FA7" w:rsidRDefault="00B51FA7" w:rsidP="00824361">
      <w:pPr>
        <w:pStyle w:val="Notedebasdepage"/>
      </w:pPr>
      <w:r>
        <w:rPr>
          <w:rStyle w:val="Appelnotedebasdep"/>
        </w:rPr>
        <w:footnoteRef/>
      </w:r>
      <w:r>
        <w:t xml:space="preserve"> GMS : Grandes et Moyennes Surfaces.</w:t>
      </w:r>
    </w:p>
  </w:footnote>
  <w:footnote w:id="3">
    <w:p w:rsidR="00B51FA7" w:rsidRDefault="00B51FA7">
      <w:pPr>
        <w:pStyle w:val="Notedebasdepage"/>
      </w:pPr>
      <w:r>
        <w:rPr>
          <w:rStyle w:val="Appelnotedebasdep"/>
        </w:rPr>
        <w:footnoteRef/>
      </w:r>
      <w:r>
        <w:t xml:space="preserve"> Madeleine de Proust : événement rappelant des souvenirs de jeunesse enfouis.</w:t>
      </w:r>
    </w:p>
  </w:footnote>
  <w:footnote w:id="4">
    <w:p w:rsidR="00B51FA7" w:rsidRDefault="00B51FA7">
      <w:pPr>
        <w:pStyle w:val="Notedebasdepage"/>
      </w:pPr>
      <w:r>
        <w:rPr>
          <w:rStyle w:val="Appelnotedebasdep"/>
        </w:rPr>
        <w:footnoteRef/>
      </w:r>
      <w:r>
        <w:t xml:space="preserve"> C</w:t>
      </w:r>
      <w:r w:rsidR="004E3DBA">
        <w:t>REDOC</w:t>
      </w:r>
      <w:r>
        <w:t> : Centre de Recherche pour l’Étude et l’Observation des Conditions de Vie.</w:t>
      </w:r>
    </w:p>
  </w:footnote>
  <w:footnote w:id="5">
    <w:p w:rsidR="00B51FA7" w:rsidRDefault="00B51FA7" w:rsidP="008337F8">
      <w:pPr>
        <w:pStyle w:val="Notedebasdepage"/>
      </w:pPr>
      <w:r w:rsidRPr="00270FB3">
        <w:rPr>
          <w:rStyle w:val="Appelnotedebasdep"/>
          <w:rFonts w:cs="Arial"/>
        </w:rPr>
        <w:footnoteRef/>
      </w:r>
      <w:r w:rsidRPr="00270FB3">
        <w:rPr>
          <w:rFonts w:cs="Arial"/>
        </w:rPr>
        <w:t xml:space="preserve"> La ville aux portes d’or : nom donné à Nancy en référence aux dorures qui orne</w:t>
      </w:r>
      <w:r>
        <w:rPr>
          <w:rFonts w:cs="Arial"/>
        </w:rPr>
        <w:t>nt les portes de s</w:t>
      </w:r>
      <w:r w:rsidRPr="00270FB3">
        <w:rPr>
          <w:rFonts w:cs="Arial"/>
        </w:rPr>
        <w:t>a Place Stanislas</w:t>
      </w:r>
      <w:r>
        <w:rPr>
          <w:rFonts w:cs="Arial"/>
        </w:rPr>
        <w:t>.</w:t>
      </w:r>
    </w:p>
  </w:footnote>
  <w:footnote w:id="6">
    <w:p w:rsidR="00B51FA7" w:rsidRDefault="00B51FA7" w:rsidP="00760ED7">
      <w:pPr>
        <w:pStyle w:val="Notedebasdepage"/>
      </w:pPr>
      <w:r>
        <w:rPr>
          <w:rStyle w:val="Appelnotedebasdep"/>
        </w:rPr>
        <w:footnoteRef/>
      </w:r>
      <w:r>
        <w:t xml:space="preserve"> Metz : ville située à 50 kilomètres de Nancy.</w:t>
      </w:r>
    </w:p>
  </w:footnote>
  <w:footnote w:id="7">
    <w:p w:rsidR="00B51FA7" w:rsidRDefault="00B51FA7" w:rsidP="00182048">
      <w:pPr>
        <w:pStyle w:val="Notedebasdepage"/>
      </w:pPr>
      <w:r>
        <w:rPr>
          <w:rStyle w:val="Appelnotedebasdep"/>
        </w:rPr>
        <w:footnoteRef/>
      </w:r>
      <w:r>
        <w:t xml:space="preserve"> Nancéiens : habitants de Nancy.</w:t>
      </w:r>
    </w:p>
  </w:footnote>
  <w:footnote w:id="8">
    <w:p w:rsidR="00B51FA7" w:rsidRDefault="00B51FA7">
      <w:pPr>
        <w:pStyle w:val="Notedebasdepage"/>
      </w:pPr>
      <w:r>
        <w:rPr>
          <w:rStyle w:val="Appelnotedebasdep"/>
        </w:rPr>
        <w:footnoteRef/>
      </w:r>
      <w:r>
        <w:t xml:space="preserve"> Messins : habitants de Metz.</w:t>
      </w:r>
    </w:p>
  </w:footnote>
  <w:footnote w:id="9">
    <w:p w:rsidR="00B51FA7" w:rsidRDefault="00B51FA7">
      <w:pPr>
        <w:pStyle w:val="Notedebasdepage"/>
      </w:pPr>
      <w:r>
        <w:rPr>
          <w:rStyle w:val="Appelnotedebasdep"/>
        </w:rPr>
        <w:footnoteRef/>
      </w:r>
      <w:r>
        <w:t xml:space="preserve"> Baroque : style artistique qui trouve son origine en Italie dès le milieu du XVI</w:t>
      </w:r>
      <w:r w:rsidRPr="00E058B2">
        <w:rPr>
          <w:vertAlign w:val="superscript"/>
        </w:rPr>
        <w:t>ème</w:t>
      </w:r>
      <w:r>
        <w:t xml:space="preserve"> siècle.</w:t>
      </w:r>
    </w:p>
  </w:footnote>
  <w:footnote w:id="10">
    <w:p w:rsidR="00B51FA7" w:rsidRDefault="00B51FA7" w:rsidP="002F5051">
      <w:pPr>
        <w:pStyle w:val="Notedebasdepage"/>
      </w:pPr>
      <w:r>
        <w:rPr>
          <w:rStyle w:val="Appelnotedebasdep"/>
        </w:rPr>
        <w:footnoteRef/>
      </w:r>
      <w:r>
        <w:t xml:space="preserve"> </w:t>
      </w:r>
      <w:proofErr w:type="spellStart"/>
      <w:r>
        <w:t>Welovenancy</w:t>
      </w:r>
      <w:proofErr w:type="spellEnd"/>
      <w:r>
        <w:t> : « </w:t>
      </w:r>
      <w:r w:rsidRPr="009F0590">
        <w:rPr>
          <w:i/>
        </w:rPr>
        <w:t>nous aimons Nancy</w:t>
      </w:r>
      <w:r>
        <w:t> ». Nom d’un journal local en ligne.</w:t>
      </w:r>
    </w:p>
  </w:footnote>
  <w:footnote w:id="11">
    <w:p w:rsidR="00B51FA7" w:rsidRDefault="00B51FA7" w:rsidP="008417E5">
      <w:pPr>
        <w:pStyle w:val="Notedebasdepage"/>
      </w:pPr>
      <w:r>
        <w:rPr>
          <w:rStyle w:val="Appelnotedebasdep"/>
        </w:rPr>
        <w:footnoteRef/>
      </w:r>
      <w:r>
        <w:t xml:space="preserve"> </w:t>
      </w:r>
      <w:proofErr w:type="spellStart"/>
      <w:r>
        <w:t>SoLoMo</w:t>
      </w:r>
      <w:proofErr w:type="spellEnd"/>
      <w:r>
        <w:t xml:space="preserve"> : concept défini au début des années 2010 par l’Américain </w:t>
      </w:r>
      <w:r w:rsidR="008417E5">
        <w:t>J</w:t>
      </w:r>
      <w:r>
        <w:t xml:space="preserve">ohn </w:t>
      </w:r>
      <w:proofErr w:type="spellStart"/>
      <w:r>
        <w:t>Doerr</w:t>
      </w:r>
      <w:proofErr w:type="spellEnd"/>
      <w:r>
        <w:t>.</w:t>
      </w:r>
    </w:p>
    <w:p w:rsidR="00F47CA8" w:rsidRDefault="00F47CA8">
      <w:pPr>
        <w:pStyle w:val="Notedebasdepage"/>
      </w:pPr>
    </w:p>
    <w:p w:rsidR="00F47CA8" w:rsidRDefault="00F47CA8">
      <w:pPr>
        <w:pStyle w:val="Notedebasdepag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6E6507"/>
    <w:multiLevelType w:val="hybridMultilevel"/>
    <w:tmpl w:val="01906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6735BB1"/>
    <w:multiLevelType w:val="hybridMultilevel"/>
    <w:tmpl w:val="BB2C00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A403E91"/>
    <w:multiLevelType w:val="multilevel"/>
    <w:tmpl w:val="EE920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8B6441"/>
    <w:multiLevelType w:val="hybridMultilevel"/>
    <w:tmpl w:val="E1AABD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3F36431"/>
    <w:multiLevelType w:val="hybridMultilevel"/>
    <w:tmpl w:val="A5C044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7B469FF"/>
    <w:multiLevelType w:val="hybridMultilevel"/>
    <w:tmpl w:val="B4C2F8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DC63556"/>
    <w:multiLevelType w:val="hybridMultilevel"/>
    <w:tmpl w:val="A6C43534"/>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7">
    <w:nsid w:val="3A7600EB"/>
    <w:multiLevelType w:val="hybridMultilevel"/>
    <w:tmpl w:val="49FA8B80"/>
    <w:lvl w:ilvl="0" w:tplc="8314180E">
      <w:start w:val="1"/>
      <w:numFmt w:val="decimal"/>
      <w:pStyle w:val="AnnAnnexe"/>
      <w:lvlText w:val="ANNEXE %1 : "/>
      <w:lvlJc w:val="left"/>
      <w:pPr>
        <w:tabs>
          <w:tab w:val="num" w:pos="1418"/>
        </w:tabs>
        <w:ind w:left="0" w:firstLine="0"/>
      </w:pPr>
      <w:rPr>
        <w:rFonts w:ascii="Arial Narrow" w:hAnsi="Arial Narrow" w:hint="default"/>
        <w:b/>
        <w:i w:val="0"/>
        <w:caps w:val="0"/>
        <w:strike w:val="0"/>
        <w:dstrike w:val="0"/>
        <w:vanish w:val="0"/>
        <w:color w:val="000000"/>
        <w:sz w:val="24"/>
        <w:vertAlign w:val="baseline"/>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
    <w:nsid w:val="3FF0267B"/>
    <w:multiLevelType w:val="hybridMultilevel"/>
    <w:tmpl w:val="D8640DCC"/>
    <w:lvl w:ilvl="0" w:tplc="F2F6852E">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05E0E82"/>
    <w:multiLevelType w:val="multilevel"/>
    <w:tmpl w:val="8A80B4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nsid w:val="48813CAE"/>
    <w:multiLevelType w:val="hybridMultilevel"/>
    <w:tmpl w:val="10DE8AF6"/>
    <w:lvl w:ilvl="0" w:tplc="2D429AC6">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9673F94"/>
    <w:multiLevelType w:val="multilevel"/>
    <w:tmpl w:val="430A5A88"/>
    <w:name w:val="Travail_bac3"/>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11"/>
  </w:num>
  <w:num w:numId="3">
    <w:abstractNumId w:val="8"/>
  </w:num>
  <w:num w:numId="4">
    <w:abstractNumId w:val="0"/>
  </w:num>
  <w:num w:numId="5">
    <w:abstractNumId w:val="1"/>
  </w:num>
  <w:num w:numId="6">
    <w:abstractNumId w:val="5"/>
  </w:num>
  <w:num w:numId="7">
    <w:abstractNumId w:val="11"/>
  </w:num>
  <w:num w:numId="8">
    <w:abstractNumId w:val="11"/>
  </w:num>
  <w:num w:numId="9">
    <w:abstractNumId w:val="7"/>
  </w:num>
  <w:num w:numId="10">
    <w:abstractNumId w:val="2"/>
  </w:num>
  <w:num w:numId="11">
    <w:abstractNumId w:val="7"/>
  </w:num>
  <w:num w:numId="12">
    <w:abstractNumId w:val="9"/>
  </w:num>
  <w:num w:numId="13">
    <w:abstractNumId w:val="7"/>
  </w:num>
  <w:num w:numId="14">
    <w:abstractNumId w:val="7"/>
  </w:num>
  <w:num w:numId="15">
    <w:abstractNumId w:val="4"/>
  </w:num>
  <w:num w:numId="16">
    <w:abstractNumId w:val="7"/>
  </w:num>
  <w:num w:numId="17">
    <w:abstractNumId w:val="7"/>
  </w:num>
  <w:num w:numId="18">
    <w:abstractNumId w:val="7"/>
  </w:num>
  <w:num w:numId="19">
    <w:abstractNumId w:val="7"/>
  </w:num>
  <w:num w:numId="20">
    <w:abstractNumId w:val="7"/>
  </w:num>
  <w:num w:numId="21">
    <w:abstractNumId w:val="6"/>
  </w:num>
  <w:num w:numId="22">
    <w:abstractNumId w:val="7"/>
  </w:num>
  <w:num w:numId="23">
    <w:abstractNumId w:val="7"/>
  </w:num>
  <w:num w:numId="24">
    <w:abstractNumId w:val="7"/>
    <w:lvlOverride w:ilvl="0">
      <w:startOverride w:val="1"/>
    </w:lvlOverride>
  </w:num>
  <w:num w:numId="25">
    <w:abstractNumId w:val="7"/>
  </w:num>
  <w:num w:numId="26">
    <w:abstractNumId w:val="7"/>
  </w:num>
  <w:num w:numId="27">
    <w:abstractNumId w:val="7"/>
  </w:num>
  <w:num w:numId="28">
    <w:abstractNumId w:val="7"/>
  </w:num>
  <w:num w:numId="29">
    <w:abstractNumId w:val="11"/>
  </w:num>
  <w:num w:numId="30">
    <w:abstractNumId w:val="3"/>
  </w:num>
  <w:num w:numId="3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4A57EC"/>
    <w:rsid w:val="0000151B"/>
    <w:rsid w:val="000058D5"/>
    <w:rsid w:val="000309F0"/>
    <w:rsid w:val="000608BF"/>
    <w:rsid w:val="00063F4D"/>
    <w:rsid w:val="00067D36"/>
    <w:rsid w:val="00074551"/>
    <w:rsid w:val="0009753D"/>
    <w:rsid w:val="000A6694"/>
    <w:rsid w:val="000B6062"/>
    <w:rsid w:val="000C6EA0"/>
    <w:rsid w:val="000D62C1"/>
    <w:rsid w:val="000E71B8"/>
    <w:rsid w:val="001261D3"/>
    <w:rsid w:val="00167B93"/>
    <w:rsid w:val="00182048"/>
    <w:rsid w:val="00186C13"/>
    <w:rsid w:val="00192E58"/>
    <w:rsid w:val="001A016D"/>
    <w:rsid w:val="001E1AFB"/>
    <w:rsid w:val="00206B7E"/>
    <w:rsid w:val="002140A1"/>
    <w:rsid w:val="00224867"/>
    <w:rsid w:val="00232A77"/>
    <w:rsid w:val="00242CE3"/>
    <w:rsid w:val="00247B9E"/>
    <w:rsid w:val="00250021"/>
    <w:rsid w:val="00262E64"/>
    <w:rsid w:val="00281A14"/>
    <w:rsid w:val="002B46C8"/>
    <w:rsid w:val="002F5051"/>
    <w:rsid w:val="00347DB2"/>
    <w:rsid w:val="00350706"/>
    <w:rsid w:val="003508BB"/>
    <w:rsid w:val="003745D6"/>
    <w:rsid w:val="00381FE5"/>
    <w:rsid w:val="00384B45"/>
    <w:rsid w:val="003936F8"/>
    <w:rsid w:val="003B660D"/>
    <w:rsid w:val="00404592"/>
    <w:rsid w:val="004109BC"/>
    <w:rsid w:val="0041215B"/>
    <w:rsid w:val="004A57EC"/>
    <w:rsid w:val="004A79D0"/>
    <w:rsid w:val="004E3DBA"/>
    <w:rsid w:val="004E5BB6"/>
    <w:rsid w:val="005138FD"/>
    <w:rsid w:val="00523F6E"/>
    <w:rsid w:val="00545412"/>
    <w:rsid w:val="00566091"/>
    <w:rsid w:val="00570B08"/>
    <w:rsid w:val="00572380"/>
    <w:rsid w:val="00574ED2"/>
    <w:rsid w:val="005A2FBE"/>
    <w:rsid w:val="005A5EE6"/>
    <w:rsid w:val="005D2061"/>
    <w:rsid w:val="006029EC"/>
    <w:rsid w:val="00616743"/>
    <w:rsid w:val="00616E10"/>
    <w:rsid w:val="006A6409"/>
    <w:rsid w:val="006A78E9"/>
    <w:rsid w:val="006B1510"/>
    <w:rsid w:val="006B64D2"/>
    <w:rsid w:val="006C4749"/>
    <w:rsid w:val="006D168D"/>
    <w:rsid w:val="006F07D0"/>
    <w:rsid w:val="006F52F7"/>
    <w:rsid w:val="00705840"/>
    <w:rsid w:val="00712A77"/>
    <w:rsid w:val="00730361"/>
    <w:rsid w:val="0073099E"/>
    <w:rsid w:val="00746A10"/>
    <w:rsid w:val="00760ED7"/>
    <w:rsid w:val="00761F14"/>
    <w:rsid w:val="007A2234"/>
    <w:rsid w:val="007A78FC"/>
    <w:rsid w:val="007E6533"/>
    <w:rsid w:val="007E6A38"/>
    <w:rsid w:val="008118F0"/>
    <w:rsid w:val="00816779"/>
    <w:rsid w:val="00821FF8"/>
    <w:rsid w:val="00824361"/>
    <w:rsid w:val="008263CC"/>
    <w:rsid w:val="008337F8"/>
    <w:rsid w:val="00834AF5"/>
    <w:rsid w:val="008362F3"/>
    <w:rsid w:val="008417E5"/>
    <w:rsid w:val="00845816"/>
    <w:rsid w:val="008463BA"/>
    <w:rsid w:val="00876859"/>
    <w:rsid w:val="00891FF1"/>
    <w:rsid w:val="008D7F0E"/>
    <w:rsid w:val="008E7E5B"/>
    <w:rsid w:val="009102E6"/>
    <w:rsid w:val="00922F32"/>
    <w:rsid w:val="00952244"/>
    <w:rsid w:val="00954C9B"/>
    <w:rsid w:val="00973A0D"/>
    <w:rsid w:val="00984CFC"/>
    <w:rsid w:val="009B392B"/>
    <w:rsid w:val="009C62D6"/>
    <w:rsid w:val="009D3236"/>
    <w:rsid w:val="009D54CF"/>
    <w:rsid w:val="009F0309"/>
    <w:rsid w:val="009F0590"/>
    <w:rsid w:val="00A0371F"/>
    <w:rsid w:val="00A06BC2"/>
    <w:rsid w:val="00A12132"/>
    <w:rsid w:val="00A30502"/>
    <w:rsid w:val="00A4258D"/>
    <w:rsid w:val="00A56A71"/>
    <w:rsid w:val="00A65540"/>
    <w:rsid w:val="00A868DF"/>
    <w:rsid w:val="00A9229C"/>
    <w:rsid w:val="00A95763"/>
    <w:rsid w:val="00AD1DE3"/>
    <w:rsid w:val="00AD2166"/>
    <w:rsid w:val="00AF33B2"/>
    <w:rsid w:val="00B129A3"/>
    <w:rsid w:val="00B21021"/>
    <w:rsid w:val="00B34925"/>
    <w:rsid w:val="00B35AD3"/>
    <w:rsid w:val="00B51A84"/>
    <w:rsid w:val="00B51FA7"/>
    <w:rsid w:val="00B5402E"/>
    <w:rsid w:val="00B75278"/>
    <w:rsid w:val="00B879D7"/>
    <w:rsid w:val="00BA12C2"/>
    <w:rsid w:val="00BB43A0"/>
    <w:rsid w:val="00BD7DCD"/>
    <w:rsid w:val="00BF7B57"/>
    <w:rsid w:val="00C01D50"/>
    <w:rsid w:val="00C0374E"/>
    <w:rsid w:val="00C04907"/>
    <w:rsid w:val="00C22C86"/>
    <w:rsid w:val="00C22FE7"/>
    <w:rsid w:val="00C30A3E"/>
    <w:rsid w:val="00C63DF7"/>
    <w:rsid w:val="00C816EB"/>
    <w:rsid w:val="00C8203F"/>
    <w:rsid w:val="00C84960"/>
    <w:rsid w:val="00C91E4F"/>
    <w:rsid w:val="00CA2831"/>
    <w:rsid w:val="00CC10F1"/>
    <w:rsid w:val="00CC299A"/>
    <w:rsid w:val="00CE5CC1"/>
    <w:rsid w:val="00D0700B"/>
    <w:rsid w:val="00D35BAF"/>
    <w:rsid w:val="00D64768"/>
    <w:rsid w:val="00D9677C"/>
    <w:rsid w:val="00DB090A"/>
    <w:rsid w:val="00DB19FC"/>
    <w:rsid w:val="00DB7702"/>
    <w:rsid w:val="00E058B2"/>
    <w:rsid w:val="00E23BBB"/>
    <w:rsid w:val="00E326AD"/>
    <w:rsid w:val="00E37EAC"/>
    <w:rsid w:val="00E61AA8"/>
    <w:rsid w:val="00E769DC"/>
    <w:rsid w:val="00E815D2"/>
    <w:rsid w:val="00EA037E"/>
    <w:rsid w:val="00EB7662"/>
    <w:rsid w:val="00EE2411"/>
    <w:rsid w:val="00EF4C13"/>
    <w:rsid w:val="00F070E2"/>
    <w:rsid w:val="00F16278"/>
    <w:rsid w:val="00F4092E"/>
    <w:rsid w:val="00F47CA8"/>
    <w:rsid w:val="00F51E79"/>
    <w:rsid w:val="00F84BDB"/>
    <w:rsid w:val="00FC2E77"/>
    <w:rsid w:val="00FE623C"/>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4D2"/>
  </w:style>
  <w:style w:type="paragraph" w:styleId="Titre1">
    <w:name w:val="heading 1"/>
    <w:basedOn w:val="Normal"/>
    <w:link w:val="Titre1Car"/>
    <w:qFormat/>
    <w:rsid w:val="009F0309"/>
    <w:pPr>
      <w:spacing w:before="100" w:beforeAutospacing="1" w:after="100" w:afterAutospacing="1" w:line="240" w:lineRule="auto"/>
      <w:outlineLvl w:val="0"/>
    </w:pPr>
    <w:rPr>
      <w:rFonts w:ascii="Times New Roman" w:eastAsia="SimSun" w:hAnsi="Times New Roman" w:cs="Times New Roman"/>
      <w:b/>
      <w:bCs/>
      <w:kern w:val="36"/>
      <w:sz w:val="48"/>
      <w:szCs w:val="48"/>
      <w:lang w:eastAsia="zh-CN"/>
    </w:rPr>
  </w:style>
  <w:style w:type="paragraph" w:styleId="Titre2">
    <w:name w:val="heading 2"/>
    <w:basedOn w:val="Normal"/>
    <w:next w:val="Normal"/>
    <w:link w:val="Titre2Car"/>
    <w:qFormat/>
    <w:rsid w:val="00730361"/>
    <w:pPr>
      <w:keepNext/>
      <w:spacing w:before="240" w:after="60" w:line="240" w:lineRule="auto"/>
      <w:jc w:val="both"/>
      <w:outlineLvl w:val="1"/>
    </w:pPr>
    <w:rPr>
      <w:rFonts w:ascii="Arial" w:eastAsia="Times New Roman" w:hAnsi="Arial" w:cs="Arial"/>
      <w:b/>
      <w:bCs/>
      <w:i/>
      <w:iCs/>
      <w:sz w:val="28"/>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4A57EC"/>
    <w:pPr>
      <w:spacing w:after="240" w:line="240" w:lineRule="auto"/>
      <w:jc w:val="center"/>
    </w:pPr>
    <w:rPr>
      <w:rFonts w:ascii="Arial" w:eastAsia="Times New Roman" w:hAnsi="Arial" w:cs="Times New Roman"/>
      <w:szCs w:val="24"/>
      <w:lang w:eastAsia="fr-FR"/>
    </w:rPr>
  </w:style>
  <w:style w:type="paragraph" w:customStyle="1" w:styleId="TfTravailfaire">
    <w:name w:val="_Tàf  Travail à faire"/>
    <w:basedOn w:val="Normal"/>
    <w:qFormat/>
    <w:rsid w:val="004A57EC"/>
    <w:pPr>
      <w:spacing w:before="240" w:after="240" w:line="240" w:lineRule="auto"/>
      <w:outlineLvl w:val="0"/>
    </w:pPr>
    <w:rPr>
      <w:rFonts w:ascii="Arial" w:eastAsia="Times New Roman" w:hAnsi="Arial" w:cs="Arial"/>
      <w:b/>
      <w:bCs/>
      <w:kern w:val="28"/>
      <w:szCs w:val="32"/>
      <w:lang w:eastAsia="fr-FR"/>
    </w:rPr>
  </w:style>
  <w:style w:type="paragraph" w:customStyle="1" w:styleId="EapNormalespaceaprs">
    <w:name w:val="_Eap Normal espace après"/>
    <w:basedOn w:val="Normal"/>
    <w:qFormat/>
    <w:rsid w:val="004A57EC"/>
    <w:pPr>
      <w:spacing w:after="240" w:line="240" w:lineRule="auto"/>
      <w:jc w:val="both"/>
    </w:pPr>
    <w:rPr>
      <w:rFonts w:ascii="Arial" w:eastAsia="Times New Roman" w:hAnsi="Arial" w:cs="Times New Roman"/>
      <w:szCs w:val="24"/>
      <w:lang w:eastAsia="fr-FR"/>
    </w:rPr>
  </w:style>
  <w:style w:type="paragraph" w:customStyle="1" w:styleId="EavapNormalespaceavantetaprs">
    <w:name w:val="_Eavap Normal espace avant et après"/>
    <w:basedOn w:val="Normal"/>
    <w:qFormat/>
    <w:rsid w:val="004A57EC"/>
    <w:pPr>
      <w:spacing w:before="240" w:after="240" w:line="240" w:lineRule="auto"/>
      <w:jc w:val="both"/>
    </w:pPr>
    <w:rPr>
      <w:rFonts w:ascii="Arial" w:eastAsia="Times New Roman" w:hAnsi="Arial" w:cs="Times New Roman"/>
      <w:szCs w:val="24"/>
      <w:lang w:eastAsia="fr-FR"/>
    </w:rPr>
  </w:style>
  <w:style w:type="paragraph" w:customStyle="1" w:styleId="SrcSource">
    <w:name w:val="_Src Source"/>
    <w:basedOn w:val="Normal"/>
    <w:qFormat/>
    <w:rsid w:val="004A57EC"/>
    <w:pPr>
      <w:spacing w:before="120" w:after="240" w:line="240" w:lineRule="auto"/>
      <w:jc w:val="right"/>
    </w:pPr>
    <w:rPr>
      <w:rFonts w:ascii="Arial" w:eastAsia="Times New Roman" w:hAnsi="Arial" w:cs="Times New Roman"/>
      <w:i/>
      <w:szCs w:val="24"/>
      <w:lang w:eastAsia="fr-FR"/>
    </w:rPr>
  </w:style>
  <w:style w:type="paragraph" w:customStyle="1" w:styleId="AnnAnnexe">
    <w:name w:val="_Ann Annexe"/>
    <w:basedOn w:val="Normal"/>
    <w:next w:val="Normal"/>
    <w:qFormat/>
    <w:rsid w:val="004A57EC"/>
    <w:pPr>
      <w:numPr>
        <w:numId w:val="1"/>
      </w:numPr>
      <w:spacing w:before="240" w:after="240" w:line="240" w:lineRule="auto"/>
      <w:jc w:val="both"/>
    </w:pPr>
    <w:rPr>
      <w:rFonts w:ascii="Arial" w:eastAsia="Times New Roman" w:hAnsi="Arial" w:cs="Times New Roman"/>
      <w:b/>
      <w:szCs w:val="24"/>
      <w:lang w:eastAsia="fr-FR"/>
    </w:rPr>
  </w:style>
  <w:style w:type="paragraph" w:styleId="NormalWeb">
    <w:name w:val="Normal (Web)"/>
    <w:basedOn w:val="Normal"/>
    <w:uiPriority w:val="99"/>
    <w:rsid w:val="004A57EC"/>
    <w:pPr>
      <w:spacing w:before="100" w:beforeAutospacing="1" w:after="100" w:afterAutospacing="1" w:line="240" w:lineRule="auto"/>
    </w:pPr>
    <w:rPr>
      <w:rFonts w:ascii="Times New Roman" w:eastAsia="Times New Roman" w:hAnsi="Times New Roman" w:cs="Times New Roman"/>
      <w:szCs w:val="24"/>
      <w:lang w:eastAsia="fr-FR"/>
    </w:rPr>
  </w:style>
  <w:style w:type="paragraph" w:customStyle="1" w:styleId="Garde1Bactechno">
    <w:name w:val="Garde1 Bac techno"/>
    <w:basedOn w:val="Normal"/>
    <w:rsid w:val="004A57EC"/>
    <w:pPr>
      <w:spacing w:after="1440" w:line="240" w:lineRule="auto"/>
      <w:jc w:val="center"/>
    </w:pPr>
    <w:rPr>
      <w:rFonts w:ascii="Times New Roman" w:eastAsia="Times New Roman" w:hAnsi="Times New Roman" w:cs="Times New Roman"/>
      <w:b/>
      <w:sz w:val="52"/>
      <w:szCs w:val="24"/>
      <w:u w:val="single"/>
      <w:lang w:eastAsia="fr-FR"/>
    </w:rPr>
  </w:style>
  <w:style w:type="paragraph" w:customStyle="1" w:styleId="Garde1Nombrepages">
    <w:name w:val="Garde1 Nombre pages"/>
    <w:basedOn w:val="Normal"/>
    <w:link w:val="Garde1NombrepagesCar"/>
    <w:rsid w:val="004A57EC"/>
    <w:pPr>
      <w:pBdr>
        <w:top w:val="single" w:sz="4" w:space="12" w:color="auto"/>
        <w:left w:val="single" w:sz="4" w:space="4" w:color="auto"/>
        <w:bottom w:val="single" w:sz="4" w:space="12" w:color="auto"/>
        <w:right w:val="single" w:sz="4" w:space="4" w:color="auto"/>
      </w:pBdr>
      <w:spacing w:after="360" w:line="240" w:lineRule="auto"/>
      <w:jc w:val="center"/>
    </w:pPr>
    <w:rPr>
      <w:rFonts w:ascii="Times New Roman" w:eastAsia="Times New Roman" w:hAnsi="Times New Roman" w:cs="Times New Roman"/>
      <w:sz w:val="36"/>
      <w:szCs w:val="20"/>
      <w:lang w:eastAsia="fr-FR"/>
    </w:rPr>
  </w:style>
  <w:style w:type="paragraph" w:customStyle="1" w:styleId="Garde1STMG">
    <w:name w:val="Garde1 STMG"/>
    <w:basedOn w:val="Normal"/>
    <w:rsid w:val="004A57EC"/>
    <w:pPr>
      <w:spacing w:after="960" w:line="240" w:lineRule="auto"/>
      <w:jc w:val="center"/>
    </w:pPr>
    <w:rPr>
      <w:rFonts w:ascii="Times New Roman" w:eastAsia="Times New Roman" w:hAnsi="Times New Roman" w:cs="Times New Roman"/>
      <w:b/>
      <w:sz w:val="52"/>
      <w:szCs w:val="24"/>
      <w:lang w:eastAsia="fr-FR"/>
    </w:rPr>
  </w:style>
  <w:style w:type="paragraph" w:styleId="Pieddepage">
    <w:name w:val="footer"/>
    <w:aliases w:val="Pied de page Ligne 2"/>
    <w:basedOn w:val="Normal"/>
    <w:link w:val="PieddepageCar"/>
    <w:rsid w:val="004A57EC"/>
    <w:pPr>
      <w:tabs>
        <w:tab w:val="right" w:pos="9072"/>
      </w:tabs>
      <w:spacing w:after="0" w:line="240" w:lineRule="auto"/>
    </w:pPr>
    <w:rPr>
      <w:rFonts w:ascii="Times New Roman" w:eastAsia="Times New Roman" w:hAnsi="Times New Roman" w:cs="Times New Roman"/>
      <w:b/>
      <w:sz w:val="20"/>
      <w:szCs w:val="20"/>
      <w:lang w:eastAsia="fr-FR"/>
    </w:rPr>
  </w:style>
  <w:style w:type="character" w:customStyle="1" w:styleId="PieddepageCar">
    <w:name w:val="Pied de page Car"/>
    <w:aliases w:val="Pied de page Ligne 2 Car"/>
    <w:basedOn w:val="Policepardfaut"/>
    <w:link w:val="Pieddepage"/>
    <w:rsid w:val="004A57EC"/>
    <w:rPr>
      <w:rFonts w:ascii="Times New Roman" w:eastAsia="Times New Roman" w:hAnsi="Times New Roman" w:cs="Times New Roman"/>
      <w:b/>
      <w:sz w:val="20"/>
      <w:szCs w:val="20"/>
      <w:lang w:eastAsia="fr-FR"/>
    </w:rPr>
  </w:style>
  <w:style w:type="paragraph" w:customStyle="1" w:styleId="Garde1Complet">
    <w:name w:val="Garde1 Complet"/>
    <w:basedOn w:val="Garde1Nombrepages"/>
    <w:link w:val="Garde1CompletCar"/>
    <w:rsid w:val="004A57EC"/>
    <w:rPr>
      <w:b/>
      <w:sz w:val="24"/>
      <w:szCs w:val="24"/>
    </w:rPr>
  </w:style>
  <w:style w:type="paragraph" w:customStyle="1" w:styleId="Garde1Session">
    <w:name w:val="Garde1 Session"/>
    <w:basedOn w:val="Garde1STMG"/>
    <w:rsid w:val="004A57EC"/>
    <w:rPr>
      <w:sz w:val="72"/>
    </w:rPr>
  </w:style>
  <w:style w:type="paragraph" w:customStyle="1" w:styleId="Garde1Epreuve">
    <w:name w:val="Garde1 Epreuve"/>
    <w:basedOn w:val="Normal"/>
    <w:rsid w:val="004A57EC"/>
    <w:pPr>
      <w:spacing w:after="960" w:line="240" w:lineRule="auto"/>
      <w:jc w:val="center"/>
    </w:pPr>
    <w:rPr>
      <w:rFonts w:ascii="Times New Roman" w:eastAsia="Times New Roman" w:hAnsi="Times New Roman" w:cs="Times New Roman"/>
      <w:b/>
      <w:sz w:val="52"/>
      <w:szCs w:val="52"/>
      <w:lang w:eastAsia="fr-FR"/>
    </w:rPr>
  </w:style>
  <w:style w:type="paragraph" w:customStyle="1" w:styleId="DosDossier">
    <w:name w:val="_Dos Dossier"/>
    <w:basedOn w:val="Normal"/>
    <w:next w:val="EapNormalespaceaprs"/>
    <w:link w:val="DosDossierCar"/>
    <w:qFormat/>
    <w:rsid w:val="004A57EC"/>
    <w:pPr>
      <w:numPr>
        <w:ilvl w:val="2"/>
        <w:numId w:val="2"/>
      </w:numPr>
      <w:pBdr>
        <w:top w:val="single" w:sz="4" w:space="6" w:color="auto"/>
        <w:left w:val="single" w:sz="48" w:space="6" w:color="auto"/>
      </w:pBdr>
      <w:spacing w:before="480" w:after="120" w:line="240" w:lineRule="auto"/>
      <w:ind w:left="284"/>
      <w:outlineLvl w:val="0"/>
    </w:pPr>
    <w:rPr>
      <w:rFonts w:ascii="Arial" w:eastAsia="Times New Roman" w:hAnsi="Arial" w:cs="Arial"/>
      <w:b/>
      <w:bCs/>
      <w:caps/>
      <w:kern w:val="28"/>
      <w:szCs w:val="32"/>
      <w:lang w:eastAsia="fr-FR"/>
    </w:rPr>
  </w:style>
  <w:style w:type="paragraph" w:customStyle="1" w:styleId="Garde1Durecoef">
    <w:name w:val="Garde1 Durée_coef"/>
    <w:basedOn w:val="Normal"/>
    <w:rsid w:val="004A57EC"/>
    <w:pPr>
      <w:spacing w:after="720" w:line="240" w:lineRule="auto"/>
      <w:jc w:val="center"/>
    </w:pPr>
    <w:rPr>
      <w:rFonts w:ascii="Times New Roman" w:eastAsia="Times New Roman" w:hAnsi="Times New Roman" w:cs="Times New Roman"/>
      <w:b/>
      <w:sz w:val="32"/>
      <w:szCs w:val="24"/>
      <w:lang w:eastAsia="fr-FR"/>
    </w:rPr>
  </w:style>
  <w:style w:type="paragraph" w:customStyle="1" w:styleId="Garde1Calculatrice">
    <w:name w:val="Garde1 Calculatrice"/>
    <w:basedOn w:val="Normal"/>
    <w:rsid w:val="004A57EC"/>
    <w:pPr>
      <w:spacing w:after="480" w:line="240" w:lineRule="auto"/>
      <w:jc w:val="center"/>
    </w:pPr>
    <w:rPr>
      <w:rFonts w:ascii="Arial" w:eastAsia="Times New Roman" w:hAnsi="Arial" w:cs="Times New Roman"/>
      <w:b/>
      <w:sz w:val="28"/>
      <w:szCs w:val="24"/>
      <w:lang w:eastAsia="fr-FR"/>
    </w:rPr>
  </w:style>
  <w:style w:type="paragraph" w:customStyle="1" w:styleId="Garde1Calculatrice2">
    <w:name w:val="Garde1 Calculatrice2"/>
    <w:basedOn w:val="Normal"/>
    <w:rsid w:val="004A57EC"/>
    <w:pPr>
      <w:widowControl w:val="0"/>
      <w:autoSpaceDE w:val="0"/>
      <w:autoSpaceDN w:val="0"/>
      <w:adjustRightInd w:val="0"/>
      <w:spacing w:after="480" w:line="240" w:lineRule="auto"/>
      <w:jc w:val="both"/>
    </w:pPr>
    <w:rPr>
      <w:rFonts w:ascii="Arial" w:eastAsia="Times New Roman" w:hAnsi="Arial" w:cs="Times New Roman"/>
      <w:i/>
      <w:szCs w:val="24"/>
      <w:lang w:eastAsia="fr-FR"/>
    </w:rPr>
  </w:style>
  <w:style w:type="paragraph" w:customStyle="1" w:styleId="PieddepageLigne1">
    <w:name w:val="Pied de page Ligne 1"/>
    <w:basedOn w:val="Pieddepage"/>
    <w:link w:val="PieddepageLigne1Car"/>
    <w:rsid w:val="004A57EC"/>
    <w:pPr>
      <w:pBdr>
        <w:top w:val="single" w:sz="4" w:space="1" w:color="auto"/>
      </w:pBdr>
    </w:pPr>
  </w:style>
  <w:style w:type="paragraph" w:customStyle="1" w:styleId="QstQuestion">
    <w:name w:val="_Qst Question"/>
    <w:basedOn w:val="Listepuces2"/>
    <w:link w:val="QstQuestionCar"/>
    <w:qFormat/>
    <w:rsid w:val="004A57EC"/>
    <w:pPr>
      <w:numPr>
        <w:ilvl w:val="3"/>
        <w:numId w:val="2"/>
      </w:numPr>
      <w:spacing w:after="0" w:line="240" w:lineRule="auto"/>
      <w:contextualSpacing w:val="0"/>
      <w:jc w:val="both"/>
    </w:pPr>
    <w:rPr>
      <w:rFonts w:ascii="Arial" w:eastAsia="Times New Roman" w:hAnsi="Arial" w:cs="Times New Roman"/>
      <w:szCs w:val="24"/>
      <w:lang w:eastAsia="fr-FR"/>
    </w:rPr>
  </w:style>
  <w:style w:type="character" w:customStyle="1" w:styleId="DosDossierCar">
    <w:name w:val="_Dos Dossier Car"/>
    <w:link w:val="DosDossier"/>
    <w:rsid w:val="004A57EC"/>
    <w:rPr>
      <w:rFonts w:ascii="Arial" w:eastAsia="Times New Roman" w:hAnsi="Arial" w:cs="Arial"/>
      <w:b/>
      <w:bCs/>
      <w:caps/>
      <w:kern w:val="28"/>
      <w:szCs w:val="32"/>
      <w:lang w:eastAsia="fr-FR"/>
    </w:rPr>
  </w:style>
  <w:style w:type="paragraph" w:customStyle="1" w:styleId="Garde2Remarqueliminaire">
    <w:name w:val="Garde2 Remarque liminaire"/>
    <w:basedOn w:val="Normal"/>
    <w:rsid w:val="004A57EC"/>
    <w:pPr>
      <w:spacing w:after="240" w:line="240" w:lineRule="auto"/>
      <w:jc w:val="both"/>
    </w:pPr>
    <w:rPr>
      <w:rFonts w:ascii="Arial" w:eastAsia="Times New Roman" w:hAnsi="Arial" w:cs="Times New Roman"/>
      <w:i/>
      <w:iCs/>
      <w:szCs w:val="20"/>
      <w:lang w:eastAsia="fr-FR"/>
    </w:rPr>
  </w:style>
  <w:style w:type="character" w:customStyle="1" w:styleId="QstQuestionCar">
    <w:name w:val="_Qst Question Car"/>
    <w:basedOn w:val="Policepardfaut"/>
    <w:link w:val="QstQuestion"/>
    <w:rsid w:val="004A57EC"/>
    <w:rPr>
      <w:rFonts w:ascii="Arial" w:eastAsia="Times New Roman" w:hAnsi="Arial" w:cs="Times New Roman"/>
      <w:szCs w:val="24"/>
      <w:lang w:eastAsia="fr-FR"/>
    </w:rPr>
  </w:style>
  <w:style w:type="character" w:customStyle="1" w:styleId="Garde2Dossiersommaire">
    <w:name w:val="Garde2 Dossier (sommaire)"/>
    <w:rsid w:val="004A57EC"/>
    <w:rPr>
      <w:b/>
      <w:bCs/>
    </w:rPr>
  </w:style>
  <w:style w:type="character" w:customStyle="1" w:styleId="PieddepageLigne1Car">
    <w:name w:val="Pied de page Ligne 1 Car"/>
    <w:basedOn w:val="PieddepageCar"/>
    <w:link w:val="PieddepageLigne1"/>
    <w:rsid w:val="004A57EC"/>
  </w:style>
  <w:style w:type="paragraph" w:customStyle="1" w:styleId="Garde2Nombredossiers">
    <w:name w:val="Garde2 Nombre dossiers"/>
    <w:basedOn w:val="Normal"/>
    <w:link w:val="Garde2NombredossiersCar"/>
    <w:rsid w:val="004A57EC"/>
    <w:pPr>
      <w:spacing w:after="240" w:line="240" w:lineRule="auto"/>
      <w:jc w:val="center"/>
    </w:pPr>
    <w:rPr>
      <w:rFonts w:ascii="Arial" w:eastAsia="Times New Roman" w:hAnsi="Arial" w:cs="Times New Roman"/>
      <w:i/>
      <w:szCs w:val="24"/>
      <w:lang w:eastAsia="fr-FR"/>
    </w:rPr>
  </w:style>
  <w:style w:type="character" w:customStyle="1" w:styleId="Garde1NombrepagesCar">
    <w:name w:val="Garde1 Nombre pages Car"/>
    <w:link w:val="Garde1Nombrepages"/>
    <w:rsid w:val="004A57EC"/>
    <w:rPr>
      <w:rFonts w:ascii="Times New Roman" w:eastAsia="Times New Roman" w:hAnsi="Times New Roman" w:cs="Times New Roman"/>
      <w:sz w:val="36"/>
      <w:szCs w:val="20"/>
      <w:lang w:eastAsia="fr-FR"/>
    </w:rPr>
  </w:style>
  <w:style w:type="character" w:customStyle="1" w:styleId="Garde1CompletCar">
    <w:name w:val="Garde1 Complet Car"/>
    <w:link w:val="Garde1Complet"/>
    <w:rsid w:val="004A57EC"/>
    <w:rPr>
      <w:rFonts w:ascii="Times New Roman" w:eastAsia="Times New Roman" w:hAnsi="Times New Roman" w:cs="Times New Roman"/>
      <w:b/>
      <w:sz w:val="24"/>
      <w:szCs w:val="24"/>
      <w:lang w:eastAsia="fr-FR"/>
    </w:rPr>
  </w:style>
  <w:style w:type="character" w:customStyle="1" w:styleId="Garde2NombredossiersCar">
    <w:name w:val="Garde2 Nombre dossiers Car"/>
    <w:link w:val="Garde2Nombredossiers"/>
    <w:rsid w:val="004A57EC"/>
    <w:rPr>
      <w:rFonts w:ascii="Arial" w:eastAsia="Times New Roman" w:hAnsi="Arial" w:cs="Times New Roman"/>
      <w:i/>
      <w:szCs w:val="24"/>
      <w:lang w:eastAsia="fr-FR"/>
    </w:rPr>
  </w:style>
  <w:style w:type="character" w:customStyle="1" w:styleId="LogoLogoCar">
    <w:name w:val="_Logo Logo Car"/>
    <w:link w:val="LogoLogo"/>
    <w:rsid w:val="004A57EC"/>
    <w:rPr>
      <w:rFonts w:ascii="Arial" w:eastAsia="Times New Roman" w:hAnsi="Arial" w:cs="Times New Roman"/>
      <w:szCs w:val="24"/>
      <w:lang w:eastAsia="fr-FR"/>
    </w:rPr>
  </w:style>
  <w:style w:type="paragraph" w:customStyle="1" w:styleId="SspartSous-partie">
    <w:name w:val="_Sspart Sous-partie"/>
    <w:basedOn w:val="Normal"/>
    <w:link w:val="SspartSous-partieCar"/>
    <w:qFormat/>
    <w:rsid w:val="004A57EC"/>
    <w:pPr>
      <w:keepNext/>
      <w:pageBreakBefore/>
      <w:numPr>
        <w:numId w:val="2"/>
      </w:numPr>
      <w:pBdr>
        <w:top w:val="single" w:sz="4" w:space="12" w:color="404040" w:themeColor="text1" w:themeTint="BF"/>
        <w:left w:val="single" w:sz="4" w:space="4" w:color="404040" w:themeColor="text1" w:themeTint="BF"/>
        <w:bottom w:val="single" w:sz="4" w:space="12" w:color="404040" w:themeColor="text1" w:themeTint="BF"/>
        <w:right w:val="single" w:sz="4" w:space="4" w:color="404040" w:themeColor="text1" w:themeTint="BF"/>
      </w:pBdr>
      <w:shd w:val="clear" w:color="auto" w:fill="404040" w:themeFill="text1" w:themeFillTint="BF"/>
      <w:spacing w:after="480" w:line="240" w:lineRule="auto"/>
      <w:jc w:val="center"/>
    </w:pPr>
    <w:rPr>
      <w:rFonts w:ascii="Arial" w:eastAsia="Times New Roman" w:hAnsi="Arial" w:cs="Times New Roman"/>
      <w:b/>
      <w:color w:val="FFFFFF" w:themeColor="background1"/>
      <w:szCs w:val="24"/>
      <w:lang w:eastAsia="fr-FR"/>
    </w:rPr>
  </w:style>
  <w:style w:type="paragraph" w:customStyle="1" w:styleId="SituSituation">
    <w:name w:val="_Situ Situation"/>
    <w:basedOn w:val="Normal"/>
    <w:qFormat/>
    <w:rsid w:val="004A57EC"/>
    <w:pPr>
      <w:keepNext/>
      <w:numPr>
        <w:ilvl w:val="1"/>
        <w:numId w:val="2"/>
      </w:numPr>
      <w:spacing w:before="480" w:after="240" w:line="240" w:lineRule="auto"/>
      <w:jc w:val="center"/>
    </w:pPr>
    <w:rPr>
      <w:rFonts w:ascii="Arial" w:eastAsia="Times New Roman" w:hAnsi="Arial" w:cs="Times New Roman"/>
      <w:b/>
      <w:szCs w:val="24"/>
      <w:lang w:eastAsia="fr-FR"/>
    </w:rPr>
  </w:style>
  <w:style w:type="character" w:customStyle="1" w:styleId="SspartSous-partieCar">
    <w:name w:val="_Sspart Sous-partie Car"/>
    <w:basedOn w:val="Policepardfaut"/>
    <w:link w:val="SspartSous-partie"/>
    <w:rsid w:val="004A57EC"/>
    <w:rPr>
      <w:rFonts w:ascii="Arial" w:eastAsia="Times New Roman" w:hAnsi="Arial" w:cs="Times New Roman"/>
      <w:b/>
      <w:color w:val="FFFFFF" w:themeColor="background1"/>
      <w:szCs w:val="24"/>
      <w:shd w:val="clear" w:color="auto" w:fill="404040" w:themeFill="text1" w:themeFillTint="BF"/>
      <w:lang w:eastAsia="fr-FR"/>
    </w:rPr>
  </w:style>
  <w:style w:type="paragraph" w:customStyle="1" w:styleId="QdG1Consigne">
    <w:name w:val="_QdG1 Consigne"/>
    <w:basedOn w:val="Normal"/>
    <w:link w:val="QdG1ConsigneCar"/>
    <w:qFormat/>
    <w:rsid w:val="004A57EC"/>
    <w:pPr>
      <w:spacing w:after="0" w:line="240" w:lineRule="auto"/>
      <w:jc w:val="both"/>
    </w:pPr>
    <w:rPr>
      <w:rFonts w:ascii="Arial" w:eastAsia="Times New Roman" w:hAnsi="Arial" w:cs="Times New Roman"/>
      <w:b/>
      <w:i/>
      <w:szCs w:val="24"/>
      <w:lang w:eastAsia="fr-FR"/>
    </w:rPr>
  </w:style>
  <w:style w:type="paragraph" w:customStyle="1" w:styleId="Qdg2Question">
    <w:name w:val="_Qdg2 Question"/>
    <w:basedOn w:val="Normal"/>
    <w:link w:val="Qdg2QuestionCar"/>
    <w:qFormat/>
    <w:rsid w:val="004A57EC"/>
    <w:pPr>
      <w:spacing w:before="720" w:after="720" w:line="240" w:lineRule="auto"/>
      <w:jc w:val="center"/>
    </w:pPr>
    <w:rPr>
      <w:rFonts w:ascii="Arial" w:eastAsia="Times New Roman" w:hAnsi="Arial" w:cs="Times New Roman"/>
      <w:i/>
      <w:szCs w:val="24"/>
      <w:lang w:eastAsia="fr-FR"/>
    </w:rPr>
  </w:style>
  <w:style w:type="character" w:customStyle="1" w:styleId="QdG1ConsigneCar">
    <w:name w:val="_QdG1 Consigne Car"/>
    <w:basedOn w:val="Policepardfaut"/>
    <w:link w:val="QdG1Consigne"/>
    <w:rsid w:val="004A57EC"/>
    <w:rPr>
      <w:rFonts w:ascii="Arial" w:eastAsia="Times New Roman" w:hAnsi="Arial" w:cs="Times New Roman"/>
      <w:b/>
      <w:i/>
      <w:szCs w:val="24"/>
      <w:lang w:eastAsia="fr-FR"/>
    </w:rPr>
  </w:style>
  <w:style w:type="character" w:customStyle="1" w:styleId="Qdg2QuestionCar">
    <w:name w:val="_Qdg2 Question Car"/>
    <w:basedOn w:val="Policepardfaut"/>
    <w:link w:val="Qdg2Question"/>
    <w:rsid w:val="004A57EC"/>
    <w:rPr>
      <w:rFonts w:ascii="Arial" w:eastAsia="Times New Roman" w:hAnsi="Arial" w:cs="Times New Roman"/>
      <w:i/>
      <w:szCs w:val="24"/>
      <w:lang w:eastAsia="fr-FR"/>
    </w:rPr>
  </w:style>
  <w:style w:type="paragraph" w:styleId="Notedebasdepage">
    <w:name w:val="footnote text"/>
    <w:basedOn w:val="Normal"/>
    <w:link w:val="NotedebasdepageCar"/>
    <w:unhideWhenUsed/>
    <w:rsid w:val="004A57EC"/>
    <w:pPr>
      <w:spacing w:after="0" w:line="240" w:lineRule="auto"/>
      <w:jc w:val="both"/>
    </w:pPr>
    <w:rPr>
      <w:rFonts w:ascii="Arial" w:eastAsia="Times New Roman" w:hAnsi="Arial" w:cs="Times New Roman"/>
      <w:sz w:val="20"/>
      <w:szCs w:val="20"/>
      <w:lang w:eastAsia="fr-FR"/>
    </w:rPr>
  </w:style>
  <w:style w:type="character" w:customStyle="1" w:styleId="NotedebasdepageCar">
    <w:name w:val="Note de bas de page Car"/>
    <w:basedOn w:val="Policepardfaut"/>
    <w:link w:val="Notedebasdepage"/>
    <w:rsid w:val="004A57EC"/>
    <w:rPr>
      <w:rFonts w:ascii="Arial" w:eastAsia="Times New Roman" w:hAnsi="Arial" w:cs="Times New Roman"/>
      <w:sz w:val="20"/>
      <w:szCs w:val="20"/>
      <w:lang w:eastAsia="fr-FR"/>
    </w:rPr>
  </w:style>
  <w:style w:type="character" w:styleId="Appelnotedebasdep">
    <w:name w:val="footnote reference"/>
    <w:basedOn w:val="Policepardfaut"/>
    <w:unhideWhenUsed/>
    <w:rsid w:val="004A57EC"/>
    <w:rPr>
      <w:vertAlign w:val="superscript"/>
    </w:rPr>
  </w:style>
  <w:style w:type="table" w:styleId="Grilledutableau">
    <w:name w:val="Table Grid"/>
    <w:basedOn w:val="TableauNormal"/>
    <w:uiPriority w:val="59"/>
    <w:rsid w:val="004A57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rsid w:val="004A57EC"/>
    <w:pPr>
      <w:spacing w:after="0" w:line="240" w:lineRule="auto"/>
      <w:ind w:left="720"/>
      <w:contextualSpacing/>
      <w:jc w:val="both"/>
    </w:pPr>
    <w:rPr>
      <w:rFonts w:ascii="Arial" w:eastAsia="Times New Roman" w:hAnsi="Arial" w:cs="Times New Roman"/>
      <w:szCs w:val="24"/>
      <w:lang w:eastAsia="fr-FR"/>
    </w:rPr>
  </w:style>
  <w:style w:type="paragraph" w:styleId="Listepuces2">
    <w:name w:val="List Bullet 2"/>
    <w:basedOn w:val="Normal"/>
    <w:uiPriority w:val="99"/>
    <w:semiHidden/>
    <w:unhideWhenUsed/>
    <w:rsid w:val="004A57EC"/>
    <w:pPr>
      <w:tabs>
        <w:tab w:val="num" w:pos="1418"/>
      </w:tabs>
      <w:contextualSpacing/>
    </w:pPr>
  </w:style>
  <w:style w:type="paragraph" w:styleId="Textedebulles">
    <w:name w:val="Balloon Text"/>
    <w:basedOn w:val="Normal"/>
    <w:link w:val="TextedebullesCar"/>
    <w:uiPriority w:val="99"/>
    <w:semiHidden/>
    <w:unhideWhenUsed/>
    <w:rsid w:val="004A57E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57EC"/>
    <w:rPr>
      <w:rFonts w:ascii="Tahoma" w:hAnsi="Tahoma" w:cs="Tahoma"/>
      <w:sz w:val="16"/>
      <w:szCs w:val="16"/>
    </w:rPr>
  </w:style>
  <w:style w:type="character" w:customStyle="1" w:styleId="Titre2Car">
    <w:name w:val="Titre 2 Car"/>
    <w:basedOn w:val="Policepardfaut"/>
    <w:link w:val="Titre2"/>
    <w:rsid w:val="00730361"/>
    <w:rPr>
      <w:rFonts w:ascii="Arial" w:eastAsia="Times New Roman" w:hAnsi="Arial" w:cs="Arial"/>
      <w:b/>
      <w:bCs/>
      <w:i/>
      <w:iCs/>
      <w:sz w:val="28"/>
      <w:szCs w:val="28"/>
      <w:lang w:eastAsia="fr-FR"/>
    </w:rPr>
  </w:style>
  <w:style w:type="character" w:styleId="Lienhypertexte">
    <w:name w:val="Hyperlink"/>
    <w:uiPriority w:val="99"/>
    <w:rsid w:val="00730361"/>
    <w:rPr>
      <w:color w:val="0000FF"/>
      <w:u w:val="single"/>
    </w:rPr>
  </w:style>
  <w:style w:type="character" w:styleId="lev">
    <w:name w:val="Strong"/>
    <w:qFormat/>
    <w:rsid w:val="00760ED7"/>
    <w:rPr>
      <w:b/>
      <w:bCs/>
    </w:rPr>
  </w:style>
  <w:style w:type="character" w:customStyle="1" w:styleId="apple-converted-space">
    <w:name w:val="apple-converted-space"/>
    <w:rsid w:val="00760ED7"/>
    <w:rPr>
      <w:rFonts w:cs="Times New Roman"/>
    </w:rPr>
  </w:style>
  <w:style w:type="character" w:styleId="Accentuation">
    <w:name w:val="Emphasis"/>
    <w:qFormat/>
    <w:rsid w:val="00760ED7"/>
    <w:rPr>
      <w:rFonts w:cs="Times New Roman"/>
      <w:i/>
      <w:iCs/>
    </w:rPr>
  </w:style>
  <w:style w:type="character" w:customStyle="1" w:styleId="Titre1Car">
    <w:name w:val="Titre 1 Car"/>
    <w:basedOn w:val="Policepardfaut"/>
    <w:link w:val="Titre1"/>
    <w:rsid w:val="009F0309"/>
    <w:rPr>
      <w:rFonts w:ascii="Times New Roman" w:eastAsia="SimSun" w:hAnsi="Times New Roman" w:cs="Times New Roman"/>
      <w:b/>
      <w:bCs/>
      <w:kern w:val="36"/>
      <w:sz w:val="48"/>
      <w:szCs w:val="48"/>
      <w:lang w:eastAsia="zh-CN"/>
    </w:rPr>
  </w:style>
  <w:style w:type="paragraph" w:customStyle="1" w:styleId="Paragraphedeliste1">
    <w:name w:val="Paragraphe de liste1"/>
    <w:basedOn w:val="Normal"/>
    <w:rsid w:val="002F5051"/>
    <w:pPr>
      <w:ind w:left="720"/>
    </w:pPr>
    <w:rPr>
      <w:rFonts w:ascii="Calibri" w:eastAsia="Times New Roman" w:hAnsi="Calibri" w:cs="Times New Roman"/>
    </w:rPr>
  </w:style>
  <w:style w:type="paragraph" w:styleId="En-tte">
    <w:name w:val="header"/>
    <w:basedOn w:val="Normal"/>
    <w:link w:val="En-tteCar"/>
    <w:uiPriority w:val="99"/>
    <w:semiHidden/>
    <w:unhideWhenUsed/>
    <w:rsid w:val="00B51FA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B51FA7"/>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elovenancy.fr/2016/05/17/food-lecrin-gourmand-des-merveilles-de-fred/food-lecrin-gourmand-des-merveilles-de-fred_6327/#main"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www.raids-patisseries.com/"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elovenancy.fr/2016/05/17/food-lecrin-gourmand-des-merveilles-de-fred/food-lecrin-gourmand-des-merveilles-de-fred_6353/#mai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0F3560-B279-4A7D-959C-85A33FA25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12</Pages>
  <Words>3122</Words>
  <Characters>17174</Characters>
  <DocSecurity>0</DocSecurity>
  <Lines>143</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2016-12-14T13:32:00Z</cp:lastPrinted>
  <dcterms:created xsi:type="dcterms:W3CDTF">2016-12-14T13:13:00Z</dcterms:created>
  <dcterms:modified xsi:type="dcterms:W3CDTF">2017-02-03T10:32:00Z</dcterms:modified>
</cp:coreProperties>
</file>