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701929B8" w:rsidR="00B52221" w:rsidRPr="00B52221" w:rsidRDefault="00EE7481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>MARS</w:t>
      </w:r>
      <w:r w:rsidR="005E013A">
        <w:rPr>
          <w:b/>
          <w:bCs/>
          <w:sz w:val="32"/>
          <w:szCs w:val="32"/>
          <w:u w:val="single"/>
        </w:rPr>
        <w:t xml:space="preserve"> 2021</w:t>
      </w:r>
    </w:p>
    <w:p w14:paraId="77499B65" w14:textId="77777777" w:rsidR="003331E7" w:rsidRDefault="003331E7" w:rsidP="00E709EE">
      <w:pPr>
        <w:rPr>
          <w:b/>
          <w:bCs/>
          <w:color w:val="FF0000"/>
          <w:sz w:val="24"/>
          <w:szCs w:val="24"/>
        </w:rPr>
      </w:pPr>
    </w:p>
    <w:p w14:paraId="279ADD77" w14:textId="1AE052E9" w:rsidR="00E709EE" w:rsidRPr="00801961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7C14B1">
        <w:rPr>
          <w:b/>
          <w:bCs/>
          <w:sz w:val="24"/>
          <w:szCs w:val="24"/>
        </w:rPr>
        <w:t>B</w:t>
      </w:r>
      <w:r w:rsidR="007C14B1" w:rsidRPr="007C14B1">
        <w:rPr>
          <w:b/>
          <w:bCs/>
          <w:sz w:val="24"/>
          <w:szCs w:val="24"/>
        </w:rPr>
        <w:t>oeing enchaine les crises avec le 787</w:t>
      </w:r>
    </w:p>
    <w:p w14:paraId="477FEC30" w14:textId="114F2244" w:rsidR="006B087D" w:rsidRDefault="00E709EE" w:rsidP="006B087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01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>Page 22</w:t>
      </w:r>
    </w:p>
    <w:p w14:paraId="01A00D25" w14:textId="4CFBAB94" w:rsidR="00BA5045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6B087D">
        <w:rPr>
          <w:sz w:val="24"/>
          <w:szCs w:val="24"/>
        </w:rPr>
        <w:t xml:space="preserve">Qualité </w:t>
      </w:r>
    </w:p>
    <w:p w14:paraId="6676780B" w14:textId="64BFF0AB" w:rsidR="00E01978" w:rsidRDefault="00CD4CE9" w:rsidP="00E709EE">
      <w:pPr>
        <w:rPr>
          <w:rStyle w:val="Lienhypertexte"/>
          <w:sz w:val="24"/>
          <w:szCs w:val="24"/>
        </w:rPr>
      </w:pPr>
      <w:hyperlink r:id="rId5" w:history="1">
        <w:r w:rsidR="006B087D" w:rsidRPr="00D202EF">
          <w:rPr>
            <w:rStyle w:val="Lienhypertexte"/>
            <w:sz w:val="24"/>
            <w:szCs w:val="24"/>
          </w:rPr>
          <w:t>https://www.lesechos.fr/industrie-services/air-defense/les-defauts-du-787-lautre-crise-de-boeing-1294075</w:t>
        </w:r>
      </w:hyperlink>
    </w:p>
    <w:p w14:paraId="3EE47268" w14:textId="77777777" w:rsidR="006B087D" w:rsidRDefault="006B087D" w:rsidP="00E709EE">
      <w:pPr>
        <w:rPr>
          <w:rStyle w:val="Lienhypertexte"/>
          <w:sz w:val="24"/>
          <w:szCs w:val="24"/>
        </w:rPr>
      </w:pPr>
    </w:p>
    <w:p w14:paraId="76C6DA04" w14:textId="5C924D50" w:rsidR="00E709EE" w:rsidRPr="00A21432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E709EE" w:rsidRPr="00A21432">
        <w:rPr>
          <w:b/>
          <w:bCs/>
          <w:sz w:val="24"/>
          <w:szCs w:val="24"/>
        </w:rPr>
        <w:t>.</w:t>
      </w:r>
      <w:r w:rsidR="008C76A7" w:rsidRPr="00A21432">
        <w:rPr>
          <w:b/>
          <w:bCs/>
          <w:sz w:val="24"/>
          <w:szCs w:val="24"/>
        </w:rPr>
        <w:t xml:space="preserve"> </w:t>
      </w:r>
      <w:r w:rsidR="00E709EE" w:rsidRPr="00A21432">
        <w:rPr>
          <w:b/>
          <w:bCs/>
          <w:sz w:val="24"/>
          <w:szCs w:val="24"/>
        </w:rPr>
        <w:t xml:space="preserve">Titre : </w:t>
      </w:r>
      <w:r w:rsidR="00A21432" w:rsidRPr="00A21432">
        <w:rPr>
          <w:b/>
          <w:bCs/>
          <w:sz w:val="24"/>
          <w:szCs w:val="24"/>
        </w:rPr>
        <w:t xml:space="preserve">La </w:t>
      </w:r>
      <w:r w:rsidR="007C14B1">
        <w:rPr>
          <w:b/>
          <w:bCs/>
          <w:sz w:val="24"/>
          <w:szCs w:val="24"/>
        </w:rPr>
        <w:t>C</w:t>
      </w:r>
      <w:r w:rsidR="00A21432" w:rsidRPr="00A21432">
        <w:rPr>
          <w:b/>
          <w:bCs/>
          <w:sz w:val="24"/>
          <w:szCs w:val="24"/>
        </w:rPr>
        <w:t>hine creuse l'écart dans la course aux brevets</w:t>
      </w:r>
    </w:p>
    <w:p w14:paraId="1793D4F7" w14:textId="1FF7B1D7" w:rsidR="006B087D" w:rsidRDefault="00E709EE" w:rsidP="006B087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>Page 7</w:t>
      </w:r>
    </w:p>
    <w:p w14:paraId="2AF3DCF3" w14:textId="40482985" w:rsidR="00FA1443" w:rsidRPr="00027F5F" w:rsidRDefault="00E709EE" w:rsidP="00FA1443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027F5F">
        <w:rPr>
          <w:sz w:val="24"/>
          <w:szCs w:val="24"/>
        </w:rPr>
        <w:t xml:space="preserve"> </w:t>
      </w:r>
      <w:r w:rsidR="00A21432">
        <w:rPr>
          <w:sz w:val="24"/>
          <w:szCs w:val="24"/>
        </w:rPr>
        <w:t>Brevet</w:t>
      </w:r>
    </w:p>
    <w:p w14:paraId="3DD9B278" w14:textId="77777777" w:rsidR="00A21432" w:rsidRPr="00A21432" w:rsidRDefault="00A21432" w:rsidP="00A21432">
      <w:pPr>
        <w:rPr>
          <w:rStyle w:val="Lienhypertexte"/>
        </w:rPr>
      </w:pPr>
      <w:r w:rsidRPr="00A21432">
        <w:rPr>
          <w:rStyle w:val="Lienhypertexte"/>
        </w:rPr>
        <w:t>https://www.lesechos.fr/monde/enjeux-internationaux/la-chine-creuse-lecart-avec-les-etats-unis-dans-la-course-aux-brevets-1294683</w:t>
      </w:r>
    </w:p>
    <w:p w14:paraId="4FCE1E63" w14:textId="77777777" w:rsidR="006B087D" w:rsidRDefault="006B087D" w:rsidP="00E709EE">
      <w:pPr>
        <w:rPr>
          <w:b/>
          <w:bCs/>
          <w:sz w:val="24"/>
          <w:szCs w:val="24"/>
        </w:rPr>
      </w:pPr>
    </w:p>
    <w:p w14:paraId="576FAED7" w14:textId="48DEFE1C" w:rsidR="00E709EE" w:rsidRPr="006B087D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E709EE" w:rsidRPr="006B087D">
        <w:rPr>
          <w:b/>
          <w:bCs/>
          <w:sz w:val="24"/>
          <w:szCs w:val="24"/>
        </w:rPr>
        <w:t>.</w:t>
      </w:r>
      <w:r w:rsidR="008C76A7" w:rsidRPr="006B087D">
        <w:rPr>
          <w:b/>
          <w:bCs/>
          <w:sz w:val="24"/>
          <w:szCs w:val="24"/>
        </w:rPr>
        <w:t xml:space="preserve"> </w:t>
      </w:r>
      <w:r w:rsidR="00E709EE" w:rsidRPr="006B087D">
        <w:rPr>
          <w:b/>
          <w:bCs/>
          <w:sz w:val="24"/>
          <w:szCs w:val="24"/>
        </w:rPr>
        <w:t xml:space="preserve">Titre : </w:t>
      </w:r>
      <w:r w:rsidRPr="006B087D">
        <w:rPr>
          <w:b/>
          <w:bCs/>
          <w:sz w:val="24"/>
          <w:szCs w:val="24"/>
        </w:rPr>
        <w:t xml:space="preserve">La fin du modèle dominant du </w:t>
      </w:r>
      <w:r>
        <w:rPr>
          <w:b/>
          <w:bCs/>
          <w:sz w:val="24"/>
          <w:szCs w:val="24"/>
        </w:rPr>
        <w:t>PDG</w:t>
      </w:r>
    </w:p>
    <w:p w14:paraId="3F5FD7ED" w14:textId="6972F326" w:rsidR="006B087D" w:rsidRDefault="00E709EE" w:rsidP="006B087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>Page 22</w:t>
      </w:r>
    </w:p>
    <w:p w14:paraId="1B3B328C" w14:textId="54A1810A" w:rsidR="00E709EE" w:rsidRDefault="00E709EE" w:rsidP="00E709EE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 w:rsidR="006B087D">
        <w:rPr>
          <w:sz w:val="24"/>
          <w:szCs w:val="24"/>
        </w:rPr>
        <w:t xml:space="preserve">Gouvernance </w:t>
      </w:r>
    </w:p>
    <w:p w14:paraId="7E63BAC5" w14:textId="02290178" w:rsidR="006B087D" w:rsidRDefault="00CD4CE9">
      <w:pPr>
        <w:rPr>
          <w:sz w:val="24"/>
          <w:szCs w:val="24"/>
        </w:rPr>
      </w:pPr>
      <w:hyperlink r:id="rId6" w:history="1">
        <w:r w:rsidR="006B087D" w:rsidRPr="00D202EF">
          <w:rPr>
            <w:rStyle w:val="Lienhypertexte"/>
            <w:sz w:val="24"/>
            <w:szCs w:val="24"/>
          </w:rPr>
          <w:t>https://www.lesechos.fr/industrie-services/conso-distribution/danone-bouygues-loreal-la-fin-du-modele-dominant-du-pdg-1294696</w:t>
        </w:r>
      </w:hyperlink>
    </w:p>
    <w:p w14:paraId="01093571" w14:textId="77777777" w:rsidR="006B087D" w:rsidRDefault="006B087D">
      <w:pPr>
        <w:rPr>
          <w:sz w:val="24"/>
          <w:szCs w:val="24"/>
        </w:rPr>
      </w:pPr>
    </w:p>
    <w:p w14:paraId="0DE92650" w14:textId="17F09CDC" w:rsidR="006B087D" w:rsidRPr="006B087D" w:rsidRDefault="006B087D" w:rsidP="006B087D">
      <w:pPr>
        <w:rPr>
          <w:b/>
          <w:bCs/>
          <w:color w:val="FF0000"/>
          <w:sz w:val="24"/>
          <w:szCs w:val="24"/>
        </w:rPr>
      </w:pPr>
      <w:r w:rsidRPr="006B087D">
        <w:rPr>
          <w:b/>
          <w:bCs/>
          <w:color w:val="FF0000"/>
          <w:sz w:val="24"/>
          <w:szCs w:val="24"/>
        </w:rPr>
        <w:t>4. Titre : l'inquiétante dégradation de la compétitivité française</w:t>
      </w:r>
    </w:p>
    <w:p w14:paraId="446F90D2" w14:textId="3C33FA37" w:rsidR="006B087D" w:rsidRDefault="006B087D" w:rsidP="006B087D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04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2</w:t>
      </w:r>
    </w:p>
    <w:p w14:paraId="42EC623B" w14:textId="77777777" w:rsidR="006B087D" w:rsidRDefault="006B087D">
      <w:pPr>
        <w:rPr>
          <w:sz w:val="24"/>
          <w:szCs w:val="24"/>
        </w:rPr>
      </w:pPr>
      <w:r w:rsidRPr="00191A37">
        <w:rPr>
          <w:sz w:val="24"/>
          <w:szCs w:val="24"/>
        </w:rPr>
        <w:t xml:space="preserve">Thème : </w:t>
      </w:r>
      <w:r>
        <w:rPr>
          <w:sz w:val="24"/>
          <w:szCs w:val="24"/>
        </w:rPr>
        <w:t>Commerce extérieur français</w:t>
      </w:r>
    </w:p>
    <w:p w14:paraId="2FB0F5C6" w14:textId="0B1F181A" w:rsidR="006B087D" w:rsidRDefault="00CD4CE9">
      <w:pPr>
        <w:rPr>
          <w:sz w:val="24"/>
          <w:szCs w:val="24"/>
        </w:rPr>
      </w:pPr>
      <w:hyperlink r:id="rId7" w:history="1">
        <w:r w:rsidR="006B087D" w:rsidRPr="00D202EF">
          <w:rPr>
            <w:rStyle w:val="Lienhypertexte"/>
            <w:sz w:val="24"/>
            <w:szCs w:val="24"/>
          </w:rPr>
          <w:t>https://www.lesechos.fr/economie-france/conjoncture/linquietante-degradation-de-la-competitivite-francaise-1295088</w:t>
        </w:r>
      </w:hyperlink>
    </w:p>
    <w:p w14:paraId="03AA34B1" w14:textId="2DC74D38" w:rsidR="003331E7" w:rsidRDefault="003331E7">
      <w:pPr>
        <w:rPr>
          <w:sz w:val="24"/>
          <w:szCs w:val="24"/>
        </w:rPr>
      </w:pPr>
    </w:p>
    <w:p w14:paraId="64028FFA" w14:textId="51EA170A" w:rsidR="00E709EE" w:rsidRPr="00801961" w:rsidRDefault="006B087D" w:rsidP="00E709E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A21432">
        <w:rPr>
          <w:b/>
          <w:bCs/>
          <w:sz w:val="24"/>
          <w:szCs w:val="24"/>
        </w:rPr>
        <w:t xml:space="preserve">La famille Agnelli mise sur les semelles rouges de Louboutin </w:t>
      </w:r>
    </w:p>
    <w:p w14:paraId="34A0EDBB" w14:textId="0E65F23A" w:rsidR="006B087D" w:rsidRDefault="00E709EE" w:rsidP="006B087D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09</w:t>
      </w:r>
      <w:r w:rsidR="006B087D" w:rsidRPr="00191A37">
        <w:rPr>
          <w:b/>
          <w:bCs/>
          <w:sz w:val="24"/>
          <w:szCs w:val="24"/>
        </w:rPr>
        <w:t>/</w:t>
      </w:r>
      <w:r w:rsidR="006B087D">
        <w:rPr>
          <w:b/>
          <w:bCs/>
          <w:sz w:val="24"/>
          <w:szCs w:val="24"/>
        </w:rPr>
        <w:t>03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>Page 22</w:t>
      </w:r>
    </w:p>
    <w:p w14:paraId="36F3195F" w14:textId="6F8A5386" w:rsidR="00FA1443" w:rsidRDefault="00E709EE" w:rsidP="00FA1443">
      <w:pPr>
        <w:rPr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8C325C">
        <w:rPr>
          <w:sz w:val="24"/>
          <w:szCs w:val="24"/>
        </w:rPr>
        <w:t>Croissance externe</w:t>
      </w:r>
      <w:r w:rsidR="003E1E44">
        <w:rPr>
          <w:sz w:val="24"/>
          <w:szCs w:val="24"/>
        </w:rPr>
        <w:t xml:space="preserve">, apport partiel d’actifs </w:t>
      </w:r>
      <w:r w:rsidR="00A21432">
        <w:rPr>
          <w:sz w:val="24"/>
          <w:szCs w:val="24"/>
        </w:rPr>
        <w:t xml:space="preserve"> </w:t>
      </w:r>
    </w:p>
    <w:p w14:paraId="41330822" w14:textId="2E4BF101" w:rsidR="00E709EE" w:rsidRDefault="00CD4CE9" w:rsidP="00E709EE">
      <w:pPr>
        <w:rPr>
          <w:sz w:val="24"/>
          <w:szCs w:val="24"/>
        </w:rPr>
      </w:pPr>
      <w:hyperlink r:id="rId8" w:history="1">
        <w:r w:rsidR="00A21432" w:rsidRPr="00D202EF">
          <w:rPr>
            <w:rStyle w:val="Lienhypertexte"/>
            <w:sz w:val="24"/>
            <w:szCs w:val="24"/>
          </w:rPr>
          <w:t>https://www.lesechos.fr/industrie-services/mode-luxe/les-semelles-rouges-de-louboutin-nouveau-pari-de-la-famille-agnelli-1296189</w:t>
        </w:r>
      </w:hyperlink>
    </w:p>
    <w:p w14:paraId="424EECE7" w14:textId="1C82AF3B" w:rsidR="00EA1EB8" w:rsidRPr="00EA1EB8" w:rsidRDefault="006B087D" w:rsidP="00EA1EB8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6</w:t>
      </w:r>
      <w:r w:rsidR="00E709EE" w:rsidRPr="00801961">
        <w:rPr>
          <w:b/>
          <w:bCs/>
          <w:sz w:val="24"/>
          <w:szCs w:val="24"/>
        </w:rPr>
        <w:t>.</w:t>
      </w:r>
      <w:r w:rsidR="008C76A7">
        <w:rPr>
          <w:b/>
          <w:bCs/>
          <w:sz w:val="24"/>
          <w:szCs w:val="24"/>
        </w:rPr>
        <w:t xml:space="preserve"> </w:t>
      </w:r>
      <w:r w:rsidR="00E709EE" w:rsidRPr="00801961">
        <w:rPr>
          <w:b/>
          <w:bCs/>
          <w:sz w:val="24"/>
          <w:szCs w:val="24"/>
        </w:rPr>
        <w:t xml:space="preserve">Titre : </w:t>
      </w:r>
      <w:r w:rsidR="00A21432">
        <w:rPr>
          <w:b/>
          <w:bCs/>
          <w:sz w:val="24"/>
          <w:szCs w:val="24"/>
        </w:rPr>
        <w:t>A</w:t>
      </w:r>
      <w:r w:rsidR="00A21432" w:rsidRPr="00A21432">
        <w:rPr>
          <w:b/>
          <w:bCs/>
          <w:sz w:val="24"/>
          <w:szCs w:val="24"/>
        </w:rPr>
        <w:t>didas veut prendre un nouveau départ</w:t>
      </w:r>
    </w:p>
    <w:p w14:paraId="75925D93" w14:textId="71FA9794" w:rsidR="00137DAA" w:rsidRDefault="00E709EE" w:rsidP="00137DAA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137DAA">
        <w:rPr>
          <w:b/>
          <w:bCs/>
          <w:sz w:val="24"/>
          <w:szCs w:val="24"/>
        </w:rPr>
        <w:t>11</w:t>
      </w:r>
      <w:r w:rsidR="00137DAA" w:rsidRPr="00191A37">
        <w:rPr>
          <w:b/>
          <w:bCs/>
          <w:sz w:val="24"/>
          <w:szCs w:val="24"/>
        </w:rPr>
        <w:t>/</w:t>
      </w:r>
      <w:r w:rsidR="00137DAA">
        <w:rPr>
          <w:b/>
          <w:bCs/>
          <w:sz w:val="24"/>
          <w:szCs w:val="24"/>
        </w:rPr>
        <w:t>03</w:t>
      </w:r>
      <w:r w:rsidR="00137DAA" w:rsidRPr="00191A37">
        <w:rPr>
          <w:b/>
          <w:bCs/>
          <w:sz w:val="24"/>
          <w:szCs w:val="24"/>
        </w:rPr>
        <w:t>/202</w:t>
      </w:r>
      <w:r w:rsidR="00137DAA">
        <w:rPr>
          <w:b/>
          <w:bCs/>
          <w:sz w:val="24"/>
          <w:szCs w:val="24"/>
        </w:rPr>
        <w:t>1</w:t>
      </w:r>
      <w:r w:rsidR="00137DAA" w:rsidRPr="00191A37">
        <w:rPr>
          <w:b/>
          <w:bCs/>
          <w:sz w:val="24"/>
          <w:szCs w:val="24"/>
        </w:rPr>
        <w:t xml:space="preserve"> </w:t>
      </w:r>
      <w:r w:rsidR="00137DAA">
        <w:rPr>
          <w:b/>
          <w:bCs/>
          <w:sz w:val="24"/>
          <w:szCs w:val="24"/>
        </w:rPr>
        <w:t>Page 1</w:t>
      </w:r>
      <w:r w:rsidR="00A21432">
        <w:rPr>
          <w:b/>
          <w:bCs/>
          <w:sz w:val="24"/>
          <w:szCs w:val="24"/>
        </w:rPr>
        <w:t>5</w:t>
      </w:r>
    </w:p>
    <w:p w14:paraId="4C803CCE" w14:textId="7D665029" w:rsidR="00E709EE" w:rsidRDefault="00E709EE" w:rsidP="00FA1443">
      <w:pPr>
        <w:rPr>
          <w:rStyle w:val="Lienhypertexte"/>
          <w:sz w:val="24"/>
          <w:szCs w:val="24"/>
        </w:rPr>
      </w:pPr>
      <w:r w:rsidRPr="00E709EE">
        <w:rPr>
          <w:sz w:val="24"/>
          <w:szCs w:val="24"/>
        </w:rPr>
        <w:t xml:space="preserve">Thème : </w:t>
      </w:r>
      <w:r w:rsidR="00137DAA">
        <w:rPr>
          <w:sz w:val="24"/>
          <w:szCs w:val="24"/>
        </w:rPr>
        <w:t xml:space="preserve">Plan stratégique </w:t>
      </w:r>
    </w:p>
    <w:p w14:paraId="4355BD7F" w14:textId="12DBD152" w:rsidR="003331E7" w:rsidRPr="00A21432" w:rsidRDefault="00CD4CE9" w:rsidP="00E709EE">
      <w:pPr>
        <w:rPr>
          <w:sz w:val="24"/>
          <w:szCs w:val="24"/>
        </w:rPr>
      </w:pPr>
      <w:hyperlink r:id="rId9" w:history="1">
        <w:r w:rsidR="00A21432" w:rsidRPr="00A21432">
          <w:rPr>
            <w:rStyle w:val="Lienhypertexte"/>
            <w:sz w:val="24"/>
            <w:szCs w:val="24"/>
          </w:rPr>
          <w:t>https://www.lesechos.fr/industrie-services/conso-distribution/adidas-veut-aller-plus-fort-plus-haut-plus-vert-1297125</w:t>
        </w:r>
      </w:hyperlink>
    </w:p>
    <w:p w14:paraId="2C3E8C43" w14:textId="77777777" w:rsidR="00EF1D56" w:rsidRDefault="00EF1D56" w:rsidP="00E709EE">
      <w:pPr>
        <w:rPr>
          <w:sz w:val="24"/>
          <w:szCs w:val="24"/>
        </w:rPr>
      </w:pPr>
    </w:p>
    <w:p w14:paraId="4DCC076E" w14:textId="5C8920AE" w:rsidR="004E3730" w:rsidRPr="004E3730" w:rsidRDefault="006B087D" w:rsidP="004E3730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4E3730" w:rsidRPr="004E3730">
        <w:rPr>
          <w:b/>
          <w:bCs/>
          <w:color w:val="000000" w:themeColor="text1"/>
          <w:sz w:val="24"/>
          <w:szCs w:val="24"/>
        </w:rPr>
        <w:t>Perrier s'attaque à Red Bull</w:t>
      </w:r>
    </w:p>
    <w:p w14:paraId="798AB983" w14:textId="2E23215E" w:rsidR="00137DAA" w:rsidRDefault="00E709EE" w:rsidP="00137DAA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137DAA">
        <w:rPr>
          <w:b/>
          <w:bCs/>
          <w:sz w:val="24"/>
          <w:szCs w:val="24"/>
        </w:rPr>
        <w:t>12</w:t>
      </w:r>
      <w:r w:rsidR="00137DAA" w:rsidRPr="00191A37">
        <w:rPr>
          <w:b/>
          <w:bCs/>
          <w:sz w:val="24"/>
          <w:szCs w:val="24"/>
        </w:rPr>
        <w:t>/</w:t>
      </w:r>
      <w:r w:rsidR="00137DAA">
        <w:rPr>
          <w:b/>
          <w:bCs/>
          <w:sz w:val="24"/>
          <w:szCs w:val="24"/>
        </w:rPr>
        <w:t>03</w:t>
      </w:r>
      <w:r w:rsidR="00137DAA" w:rsidRPr="00191A37">
        <w:rPr>
          <w:b/>
          <w:bCs/>
          <w:sz w:val="24"/>
          <w:szCs w:val="24"/>
        </w:rPr>
        <w:t>/202</w:t>
      </w:r>
      <w:r w:rsidR="00137DAA">
        <w:rPr>
          <w:b/>
          <w:bCs/>
          <w:sz w:val="24"/>
          <w:szCs w:val="24"/>
        </w:rPr>
        <w:t>1</w:t>
      </w:r>
      <w:r w:rsidR="00137DAA" w:rsidRPr="00191A37">
        <w:rPr>
          <w:b/>
          <w:bCs/>
          <w:sz w:val="24"/>
          <w:szCs w:val="24"/>
        </w:rPr>
        <w:t xml:space="preserve"> </w:t>
      </w:r>
      <w:r w:rsidR="00137DAA">
        <w:rPr>
          <w:b/>
          <w:bCs/>
          <w:sz w:val="24"/>
          <w:szCs w:val="24"/>
        </w:rPr>
        <w:t>Page 14</w:t>
      </w:r>
    </w:p>
    <w:p w14:paraId="7C39AA35" w14:textId="00127AF6" w:rsidR="00FB187E" w:rsidRPr="00027F5F" w:rsidRDefault="00FB187E" w:rsidP="00FB187E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137DAA">
        <w:rPr>
          <w:sz w:val="24"/>
          <w:szCs w:val="24"/>
        </w:rPr>
        <w:t>s</w:t>
      </w:r>
      <w:r w:rsidRPr="00191A37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AB7609">
        <w:rPr>
          <w:sz w:val="24"/>
          <w:szCs w:val="24"/>
        </w:rPr>
        <w:t>Développement de produits</w:t>
      </w:r>
      <w:r w:rsidR="00137DAA">
        <w:rPr>
          <w:sz w:val="24"/>
          <w:szCs w:val="24"/>
        </w:rPr>
        <w:t xml:space="preserve">, ciblage </w:t>
      </w:r>
      <w:r w:rsidR="00AB7609">
        <w:rPr>
          <w:sz w:val="24"/>
          <w:szCs w:val="24"/>
        </w:rPr>
        <w:t xml:space="preserve"> </w:t>
      </w:r>
    </w:p>
    <w:p w14:paraId="77DBC716" w14:textId="0DFB8649" w:rsidR="004E3730" w:rsidRPr="00AB7609" w:rsidRDefault="00CD4CE9" w:rsidP="004E3730">
      <w:pPr>
        <w:rPr>
          <w:color w:val="000000" w:themeColor="text1"/>
          <w:sz w:val="24"/>
          <w:szCs w:val="24"/>
        </w:rPr>
      </w:pPr>
      <w:hyperlink r:id="rId10" w:history="1">
        <w:r w:rsidR="004E3730" w:rsidRPr="00AB7609">
          <w:rPr>
            <w:rStyle w:val="Lienhypertexte"/>
            <w:sz w:val="24"/>
            <w:szCs w:val="24"/>
          </w:rPr>
          <w:t>https://www.lesechos.fr/industrie-services/conso-distribution/perrier-sattaque-a-red-bull-1297473</w:t>
        </w:r>
      </w:hyperlink>
    </w:p>
    <w:p w14:paraId="47EC24BD" w14:textId="77777777" w:rsidR="00137DAA" w:rsidRDefault="00137DAA" w:rsidP="00137DAA">
      <w:pPr>
        <w:rPr>
          <w:b/>
          <w:bCs/>
          <w:color w:val="000000" w:themeColor="text1"/>
          <w:sz w:val="24"/>
          <w:szCs w:val="24"/>
        </w:rPr>
      </w:pPr>
    </w:p>
    <w:p w14:paraId="6243A377" w14:textId="13B7A089" w:rsidR="00137DAA" w:rsidRPr="00137DAA" w:rsidRDefault="006B087D" w:rsidP="00137DAA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8</w:t>
      </w:r>
      <w:r w:rsidR="00137DAA" w:rsidRPr="00137DAA">
        <w:rPr>
          <w:b/>
          <w:bCs/>
          <w:color w:val="000000" w:themeColor="text1"/>
          <w:sz w:val="24"/>
          <w:szCs w:val="24"/>
        </w:rPr>
        <w:t>. Titre : Renault va lancer avec Dacia la voiture électrique la moins chère du marché</w:t>
      </w:r>
    </w:p>
    <w:p w14:paraId="3678D406" w14:textId="1CF7E023" w:rsidR="00137DAA" w:rsidRDefault="00137DAA" w:rsidP="00137DAA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b/>
          <w:bCs/>
          <w:sz w:val="24"/>
          <w:szCs w:val="24"/>
        </w:rPr>
        <w:t>12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19</w:t>
      </w:r>
    </w:p>
    <w:p w14:paraId="546AB089" w14:textId="2862765C" w:rsidR="00137DAA" w:rsidRDefault="00137DAA" w:rsidP="00137DAA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392970">
        <w:rPr>
          <w:sz w:val="24"/>
          <w:szCs w:val="24"/>
        </w:rPr>
        <w:t xml:space="preserve">Stratégie de </w:t>
      </w:r>
      <w:r>
        <w:rPr>
          <w:sz w:val="24"/>
          <w:szCs w:val="24"/>
        </w:rPr>
        <w:t xml:space="preserve">Low </w:t>
      </w:r>
      <w:proofErr w:type="spellStart"/>
      <w:r>
        <w:rPr>
          <w:sz w:val="24"/>
          <w:szCs w:val="24"/>
        </w:rPr>
        <w:t>cost</w:t>
      </w:r>
      <w:proofErr w:type="spellEnd"/>
    </w:p>
    <w:p w14:paraId="478A7947" w14:textId="77777777" w:rsidR="00137DAA" w:rsidRPr="00137DAA" w:rsidRDefault="00CD4CE9" w:rsidP="00137DAA">
      <w:pPr>
        <w:rPr>
          <w:color w:val="000000" w:themeColor="text1"/>
          <w:sz w:val="24"/>
          <w:szCs w:val="24"/>
        </w:rPr>
      </w:pPr>
      <w:hyperlink r:id="rId11" w:history="1">
        <w:r w:rsidR="00137DAA" w:rsidRPr="00137DAA">
          <w:rPr>
            <w:rStyle w:val="Lienhypertexte"/>
            <w:sz w:val="24"/>
            <w:szCs w:val="24"/>
          </w:rPr>
          <w:t>https://www.lesechos.fr/industrie-services/automobile/renault-met-sur-la-route-sa-dacia-electrique-a-12400-euros-la-moins-chere-du-marche-1297399</w:t>
        </w:r>
      </w:hyperlink>
    </w:p>
    <w:p w14:paraId="79076B27" w14:textId="558AA389" w:rsidR="002C1A77" w:rsidRDefault="002C1A77" w:rsidP="00E709EE">
      <w:pPr>
        <w:rPr>
          <w:rStyle w:val="Lienhypertexte"/>
          <w:sz w:val="24"/>
          <w:szCs w:val="24"/>
        </w:rPr>
      </w:pPr>
    </w:p>
    <w:p w14:paraId="75EEA8AC" w14:textId="06965BC6" w:rsidR="00ED16D1" w:rsidRPr="00ED16D1" w:rsidRDefault="006B087D" w:rsidP="00ED16D1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9</w:t>
      </w:r>
      <w:r w:rsidR="008C76A7" w:rsidRPr="00ED16D1">
        <w:rPr>
          <w:b/>
          <w:bCs/>
          <w:color w:val="FF0000"/>
          <w:sz w:val="24"/>
          <w:szCs w:val="24"/>
        </w:rPr>
        <w:t xml:space="preserve">. </w:t>
      </w:r>
      <w:r w:rsidR="00ED16D1" w:rsidRPr="00ED16D1">
        <w:rPr>
          <w:rStyle w:val="Lienhypertexte"/>
          <w:b/>
          <w:bCs/>
          <w:color w:val="FF0000"/>
          <w:sz w:val="24"/>
          <w:szCs w:val="24"/>
          <w:u w:val="none"/>
        </w:rPr>
        <w:t xml:space="preserve">Titre : </w:t>
      </w:r>
      <w:r w:rsidR="00ED16D1" w:rsidRPr="00ED16D1">
        <w:rPr>
          <w:b/>
          <w:bCs/>
          <w:color w:val="FF0000"/>
          <w:sz w:val="24"/>
          <w:szCs w:val="24"/>
        </w:rPr>
        <w:t>Danone lance des tablettes de lait pour remplir les biberons</w:t>
      </w:r>
    </w:p>
    <w:p w14:paraId="4242936D" w14:textId="75A2D2BE" w:rsidR="002C1A77" w:rsidRDefault="002C1A77" w:rsidP="002C1A77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1</w:t>
      </w:r>
      <w:r w:rsidR="00ED16D1"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</w:t>
      </w:r>
      <w:r w:rsidR="00ED16D1">
        <w:rPr>
          <w:b/>
          <w:bCs/>
          <w:sz w:val="24"/>
          <w:szCs w:val="24"/>
        </w:rPr>
        <w:t>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D16390">
        <w:rPr>
          <w:b/>
          <w:bCs/>
          <w:sz w:val="24"/>
          <w:szCs w:val="24"/>
        </w:rPr>
        <w:t>16</w:t>
      </w:r>
    </w:p>
    <w:p w14:paraId="262EFE89" w14:textId="77777777" w:rsidR="00D16390" w:rsidRPr="00D16390" w:rsidRDefault="00D16390" w:rsidP="00D16390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D16390">
        <w:rPr>
          <w:color w:val="000000" w:themeColor="text1"/>
          <w:sz w:val="24"/>
          <w:szCs w:val="24"/>
        </w:rPr>
        <w:t xml:space="preserve">Thèmes : Innovation de produit, Partenariat d’entreprises, brevet, étude de marché, marché étranger </w:t>
      </w:r>
    </w:p>
    <w:p w14:paraId="7805960F" w14:textId="756CD82A" w:rsidR="00EE7481" w:rsidRPr="00ED16D1" w:rsidRDefault="00CD4CE9" w:rsidP="008769BB">
      <w:pPr>
        <w:rPr>
          <w:rStyle w:val="Lienhypertexte"/>
          <w:color w:val="000000" w:themeColor="text1"/>
          <w:sz w:val="24"/>
          <w:szCs w:val="24"/>
          <w:u w:val="none"/>
        </w:rPr>
      </w:pPr>
      <w:hyperlink r:id="rId12" w:history="1">
        <w:r w:rsidR="00ED16D1" w:rsidRPr="00ED16D1">
          <w:rPr>
            <w:rStyle w:val="Lienhypertexte"/>
            <w:sz w:val="24"/>
            <w:szCs w:val="24"/>
          </w:rPr>
          <w:t>https://www.lesechos.fr/industrie-services/conso-distribution/danone-lance-des-tablettes-de-lait-pour-remplir-les-biberons-1299058</w:t>
        </w:r>
      </w:hyperlink>
    </w:p>
    <w:p w14:paraId="110DE728" w14:textId="77777777" w:rsidR="00ED16D1" w:rsidRDefault="00ED16D1" w:rsidP="008769B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</w:p>
    <w:p w14:paraId="5B4EE4B1" w14:textId="562D9993" w:rsidR="006D27FA" w:rsidRPr="006D27FA" w:rsidRDefault="006B087D" w:rsidP="006D27FA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10</w:t>
      </w:r>
      <w:r w:rsidR="00AC5C96" w:rsidRPr="006D27FA">
        <w:rPr>
          <w:b/>
          <w:bCs/>
          <w:color w:val="000000" w:themeColor="text1"/>
          <w:sz w:val="24"/>
          <w:szCs w:val="24"/>
        </w:rPr>
        <w:t xml:space="preserve">. Titre : </w:t>
      </w:r>
      <w:r w:rsidR="006D27FA" w:rsidRPr="006D27FA">
        <w:rPr>
          <w:b/>
          <w:bCs/>
          <w:color w:val="000000" w:themeColor="text1"/>
          <w:sz w:val="24"/>
          <w:szCs w:val="24"/>
        </w:rPr>
        <w:t>Peugeot et Renault, deux façons de changer de logo</w:t>
      </w:r>
    </w:p>
    <w:p w14:paraId="432487D5" w14:textId="3F478297" w:rsidR="006D27FA" w:rsidRPr="0059273A" w:rsidRDefault="006D27FA" w:rsidP="006D27F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>le 19/03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1997EA71" w14:textId="101994A4" w:rsidR="00AC5C96" w:rsidRPr="00693CAD" w:rsidRDefault="00AC5C96" w:rsidP="00275DA7">
      <w:pPr>
        <w:rPr>
          <w:sz w:val="24"/>
          <w:szCs w:val="24"/>
        </w:rPr>
      </w:pPr>
      <w:r w:rsidRPr="0059273A">
        <w:rPr>
          <w:sz w:val="24"/>
          <w:szCs w:val="24"/>
        </w:rPr>
        <w:t xml:space="preserve">Thème : </w:t>
      </w:r>
      <w:r w:rsidR="006D27FA">
        <w:rPr>
          <w:sz w:val="24"/>
          <w:szCs w:val="24"/>
        </w:rPr>
        <w:t xml:space="preserve">Logo </w:t>
      </w:r>
    </w:p>
    <w:p w14:paraId="0D015ED2" w14:textId="4629DE68" w:rsidR="0019789F" w:rsidRPr="00ED16D1" w:rsidRDefault="00CD4CE9" w:rsidP="00FB187E">
      <w:pPr>
        <w:rPr>
          <w:color w:val="000000" w:themeColor="text1"/>
          <w:sz w:val="24"/>
          <w:szCs w:val="24"/>
        </w:rPr>
      </w:pPr>
      <w:hyperlink r:id="rId13" w:history="1">
        <w:r w:rsidR="00ED16D1" w:rsidRPr="00ED16D1">
          <w:rPr>
            <w:rStyle w:val="Lienhypertexte"/>
            <w:sz w:val="24"/>
            <w:szCs w:val="24"/>
          </w:rPr>
          <w:t>https://www.lesechos.fr/industrie-services/automobile/automobile-peugeot-et-renault-deux-facons-de-changer-de-logo-1299287</w:t>
        </w:r>
      </w:hyperlink>
    </w:p>
    <w:p w14:paraId="5B680471" w14:textId="77777777" w:rsidR="00ED16D1" w:rsidRDefault="00ED16D1" w:rsidP="00FB187E">
      <w:pPr>
        <w:rPr>
          <w:b/>
          <w:bCs/>
          <w:color w:val="000000" w:themeColor="text1"/>
          <w:sz w:val="24"/>
          <w:szCs w:val="24"/>
        </w:rPr>
      </w:pPr>
    </w:p>
    <w:p w14:paraId="46D71233" w14:textId="1D9109B8" w:rsidR="00FB187E" w:rsidRPr="00AC5C96" w:rsidRDefault="006B087D" w:rsidP="00FB187E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11</w:t>
      </w:r>
      <w:r w:rsidR="00E709EE" w:rsidRPr="00AC5C96">
        <w:rPr>
          <w:b/>
          <w:bCs/>
          <w:color w:val="000000" w:themeColor="text1"/>
          <w:sz w:val="24"/>
          <w:szCs w:val="24"/>
        </w:rPr>
        <w:t xml:space="preserve">. Titre : </w:t>
      </w:r>
      <w:r w:rsidR="006D27FA">
        <w:rPr>
          <w:b/>
          <w:bCs/>
          <w:color w:val="000000" w:themeColor="text1"/>
          <w:sz w:val="24"/>
          <w:szCs w:val="24"/>
        </w:rPr>
        <w:t>I</w:t>
      </w:r>
      <w:r w:rsidR="006D27FA" w:rsidRPr="006D27FA">
        <w:rPr>
          <w:b/>
          <w:bCs/>
          <w:color w:val="000000" w:themeColor="text1"/>
          <w:sz w:val="24"/>
          <w:szCs w:val="24"/>
        </w:rPr>
        <w:t xml:space="preserve">kea </w:t>
      </w:r>
      <w:r w:rsidR="006D27FA">
        <w:rPr>
          <w:b/>
          <w:bCs/>
          <w:color w:val="000000" w:themeColor="text1"/>
          <w:sz w:val="24"/>
          <w:szCs w:val="24"/>
        </w:rPr>
        <w:t>F</w:t>
      </w:r>
      <w:r w:rsidR="006D27FA" w:rsidRPr="006D27FA">
        <w:rPr>
          <w:b/>
          <w:bCs/>
          <w:color w:val="000000" w:themeColor="text1"/>
          <w:sz w:val="24"/>
          <w:szCs w:val="24"/>
        </w:rPr>
        <w:t xml:space="preserve">rance jugé pour avoir espionné ses employés </w:t>
      </w:r>
    </w:p>
    <w:p w14:paraId="4D71C185" w14:textId="614CA433" w:rsidR="00E709EE" w:rsidRPr="0059273A" w:rsidRDefault="00E709EE" w:rsidP="00E709EE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>le 23</w:t>
      </w:r>
      <w:r w:rsidR="00E01978" w:rsidRPr="00191A37">
        <w:rPr>
          <w:b/>
          <w:bCs/>
          <w:sz w:val="24"/>
          <w:szCs w:val="24"/>
        </w:rPr>
        <w:t>/</w:t>
      </w:r>
      <w:r w:rsidR="00E01978">
        <w:rPr>
          <w:b/>
          <w:bCs/>
          <w:sz w:val="24"/>
          <w:szCs w:val="24"/>
        </w:rPr>
        <w:t>0</w:t>
      </w:r>
      <w:r w:rsidR="006D27FA">
        <w:rPr>
          <w:b/>
          <w:bCs/>
          <w:sz w:val="24"/>
          <w:szCs w:val="24"/>
        </w:rPr>
        <w:t>3</w:t>
      </w:r>
      <w:r w:rsidR="00E01978" w:rsidRPr="00191A37">
        <w:rPr>
          <w:b/>
          <w:bCs/>
          <w:sz w:val="24"/>
          <w:szCs w:val="24"/>
        </w:rPr>
        <w:t>/202</w:t>
      </w:r>
      <w:r w:rsidR="00E01978">
        <w:rPr>
          <w:b/>
          <w:bCs/>
          <w:sz w:val="24"/>
          <w:szCs w:val="24"/>
        </w:rPr>
        <w:t>1</w:t>
      </w:r>
      <w:r w:rsidR="00E01978"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AC5C96">
        <w:rPr>
          <w:rStyle w:val="Lienhypertexte"/>
          <w:b/>
          <w:bCs/>
          <w:color w:val="000000" w:themeColor="text1"/>
          <w:sz w:val="24"/>
          <w:szCs w:val="24"/>
          <w:u w:val="none"/>
        </w:rPr>
        <w:t>18</w:t>
      </w:r>
    </w:p>
    <w:p w14:paraId="35E93811" w14:textId="6EB8CD48" w:rsidR="002C1A77" w:rsidRDefault="00E709EE" w:rsidP="00E709EE">
      <w:pPr>
        <w:rPr>
          <w:sz w:val="24"/>
          <w:szCs w:val="24"/>
        </w:rPr>
      </w:pPr>
      <w:r w:rsidRPr="0059273A">
        <w:rPr>
          <w:sz w:val="24"/>
          <w:szCs w:val="24"/>
        </w:rPr>
        <w:t>Thème</w:t>
      </w:r>
      <w:r w:rsidR="002C1A77">
        <w:rPr>
          <w:sz w:val="24"/>
          <w:szCs w:val="24"/>
        </w:rPr>
        <w:t>s</w:t>
      </w:r>
      <w:r w:rsidRPr="0059273A">
        <w:rPr>
          <w:sz w:val="24"/>
          <w:szCs w:val="24"/>
        </w:rPr>
        <w:t xml:space="preserve"> : </w:t>
      </w:r>
      <w:r w:rsidR="00D135DD">
        <w:rPr>
          <w:sz w:val="24"/>
          <w:szCs w:val="24"/>
        </w:rPr>
        <w:t>Respect de la vie privée, violation du secret professionnel, d</w:t>
      </w:r>
      <w:r w:rsidR="006D27FA">
        <w:rPr>
          <w:sz w:val="24"/>
          <w:szCs w:val="24"/>
        </w:rPr>
        <w:t xml:space="preserve">éontologie </w:t>
      </w:r>
    </w:p>
    <w:p w14:paraId="6DC7D9E7" w14:textId="1AD19AFC" w:rsidR="00591D75" w:rsidRPr="006D27FA" w:rsidRDefault="00CD4CE9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hyperlink r:id="rId14" w:history="1">
        <w:r w:rsidR="006D27FA" w:rsidRPr="006D27FA">
          <w:rPr>
            <w:rStyle w:val="Lienhypertexte"/>
            <w:rFonts w:asciiTheme="minorHAnsi" w:eastAsiaTheme="minorHAnsi" w:hAnsiTheme="minorHAnsi" w:cstheme="minorBidi"/>
            <w:b w:val="0"/>
            <w:bCs w:val="0"/>
            <w:kern w:val="0"/>
            <w:sz w:val="24"/>
            <w:szCs w:val="24"/>
            <w:lang w:eastAsia="en-US"/>
          </w:rPr>
          <w:t>https://www.lesechos.fr/industrie-services/conso-distribution/ikea-france-juge-pour-avoir-mis-en-place-un-systeme-despionnage-de-ses-salaries-1300298</w:t>
        </w:r>
      </w:hyperlink>
    </w:p>
    <w:p w14:paraId="7D77F9D9" w14:textId="77777777" w:rsidR="006D27FA" w:rsidRPr="006D27FA" w:rsidRDefault="006D27FA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</w:p>
    <w:p w14:paraId="4CA1BED2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7DD69ABC" w14:textId="25D790FE" w:rsidR="00591D75" w:rsidRDefault="006B087D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12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.</w:t>
      </w:r>
      <w:r w:rsidR="008C325C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 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Titre : L'affaire Danone pose la question du sens de la RSE</w:t>
      </w:r>
    </w:p>
    <w:p w14:paraId="2CFB2A7D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3A99D18E" w14:textId="77777777" w:rsidR="00591D75" w:rsidRPr="0059273A" w:rsidRDefault="00591D75" w:rsidP="00591D7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</w:p>
    <w:p w14:paraId="3A090DC0" w14:textId="77777777" w:rsidR="00591D75" w:rsidRPr="008769BB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RSE</w:t>
      </w:r>
      <w:r w:rsidRPr="00191A37">
        <w:rPr>
          <w:sz w:val="24"/>
          <w:szCs w:val="24"/>
        </w:rPr>
        <w:t xml:space="preserve"> </w:t>
      </w:r>
    </w:p>
    <w:p w14:paraId="08615E70" w14:textId="77777777" w:rsidR="00591D75" w:rsidRDefault="00CD4CE9" w:rsidP="00591D75">
      <w:pPr>
        <w:rPr>
          <w:rStyle w:val="Lienhypertexte"/>
          <w:sz w:val="24"/>
          <w:szCs w:val="24"/>
        </w:rPr>
      </w:pPr>
      <w:hyperlink r:id="rId15" w:history="1">
        <w:r w:rsidR="00591D75" w:rsidRPr="00D202EF">
          <w:rPr>
            <w:rStyle w:val="Lienhypertexte"/>
            <w:sz w:val="24"/>
            <w:szCs w:val="24"/>
          </w:rPr>
          <w:t>https://www.lesechos.fr/idees-debats/editos-analyses/laffaire-danone-pose-la-question-du-sens-de-la-rse-1300982</w:t>
        </w:r>
      </w:hyperlink>
    </w:p>
    <w:p w14:paraId="208013AC" w14:textId="740897B4" w:rsidR="00490679" w:rsidRPr="00490679" w:rsidRDefault="006B087D" w:rsidP="00490679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13</w:t>
      </w:r>
      <w:r w:rsidR="008C76A7" w:rsidRPr="00490679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. Titre</w:t>
      </w:r>
      <w:r w:rsidR="00275DA7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 : </w:t>
      </w:r>
      <w:r w:rsidR="00490679" w:rsidRPr="00490679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Picard donne un nouveau ton à sa marque</w:t>
      </w:r>
    </w:p>
    <w:p w14:paraId="5481A153" w14:textId="77777777" w:rsidR="00507718" w:rsidRDefault="00507718" w:rsidP="0050771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6E3530B4" w14:textId="49622065" w:rsidR="00490679" w:rsidRPr="00507718" w:rsidRDefault="00490679" w:rsidP="0050771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 w:rsidRPr="00507718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Paru dans Les Echos le 24/03/2021 Page 20</w:t>
      </w:r>
    </w:p>
    <w:p w14:paraId="1CC943D6" w14:textId="77777777" w:rsidR="00B3785F" w:rsidRDefault="00B3785F" w:rsidP="0050771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41C37059" w14:textId="243B94D4" w:rsidR="008C76A7" w:rsidRPr="00507718" w:rsidRDefault="008C76A7" w:rsidP="0050771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</w:pPr>
      <w:r w:rsidRPr="00507718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Thème : </w:t>
      </w:r>
      <w:r w:rsidR="00490679" w:rsidRPr="00507718"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  <w:lang w:eastAsia="en-US"/>
        </w:rPr>
        <w:t xml:space="preserve">Campagne de communication </w:t>
      </w:r>
    </w:p>
    <w:p w14:paraId="57BE2A02" w14:textId="77777777" w:rsidR="002C220B" w:rsidRDefault="002C220B" w:rsidP="00490679">
      <w:pPr>
        <w:rPr>
          <w:rStyle w:val="Lienhypertexte"/>
          <w:sz w:val="24"/>
          <w:szCs w:val="24"/>
        </w:rPr>
      </w:pPr>
    </w:p>
    <w:p w14:paraId="6BE5F3D5" w14:textId="23643E7E" w:rsidR="00490679" w:rsidRPr="007F12B5" w:rsidRDefault="00490679" w:rsidP="00490679">
      <w:pPr>
        <w:rPr>
          <w:rStyle w:val="Lienhypertexte"/>
          <w:sz w:val="24"/>
          <w:szCs w:val="24"/>
        </w:rPr>
      </w:pPr>
      <w:r w:rsidRPr="007F12B5">
        <w:rPr>
          <w:rStyle w:val="Lienhypertexte"/>
          <w:sz w:val="24"/>
          <w:szCs w:val="24"/>
        </w:rPr>
        <w:t>https://www.lesechos.fr/industrie-services/conso-distribution/picard-donne-un-nouveau-ton-a-sa-marque-1300983</w:t>
      </w:r>
    </w:p>
    <w:p w14:paraId="750AB93D" w14:textId="77777777" w:rsidR="00275DA7" w:rsidRPr="007F12B5" w:rsidRDefault="00275DA7" w:rsidP="00136FDA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263F5D0A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4CE9C598" w14:textId="30396B56" w:rsidR="00591D75" w:rsidRPr="00591D75" w:rsidRDefault="006B087D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14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.</w:t>
      </w:r>
      <w:r w:rsidR="008C325C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 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Titre : </w:t>
      </w:r>
      <w:r w:rsidR="00591D75" w:rsidRPr="00591D75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Un cartel du sandwich sanctionné par l'Autorité de la concurrence</w:t>
      </w:r>
    </w:p>
    <w:p w14:paraId="3F4E35E1" w14:textId="77777777" w:rsidR="00591D75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</w:p>
    <w:p w14:paraId="61670613" w14:textId="77777777" w:rsidR="00591D75" w:rsidRPr="0059273A" w:rsidRDefault="00591D75" w:rsidP="00591D7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25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4860E83C" w14:textId="5C06DFAB" w:rsidR="00591D75" w:rsidRPr="008769BB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135DD">
        <w:rPr>
          <w:sz w:val="24"/>
          <w:szCs w:val="24"/>
        </w:rPr>
        <w:t xml:space="preserve">Entente illicite, </w:t>
      </w:r>
      <w:r>
        <w:rPr>
          <w:sz w:val="24"/>
          <w:szCs w:val="24"/>
        </w:rPr>
        <w:t xml:space="preserve">Concurrence imparfaite </w:t>
      </w:r>
    </w:p>
    <w:p w14:paraId="3BC48B4E" w14:textId="77777777" w:rsidR="006D27FA" w:rsidRPr="007F12B5" w:rsidRDefault="006D27FA" w:rsidP="006D27FA">
      <w:pPr>
        <w:rPr>
          <w:rStyle w:val="Lienhypertexte"/>
          <w:sz w:val="24"/>
          <w:szCs w:val="24"/>
        </w:rPr>
      </w:pPr>
      <w:r w:rsidRPr="00591D75">
        <w:rPr>
          <w:rStyle w:val="Lienhypertexte"/>
          <w:sz w:val="24"/>
          <w:szCs w:val="24"/>
        </w:rPr>
        <w:t>https://www.lesechos.fr/industrie-services/conso-distribution/un-cartel-du-sandwich-sanctionne-par-lautorite-de-la-concurrence-1301133</w:t>
      </w:r>
    </w:p>
    <w:p w14:paraId="4D50BCA2" w14:textId="77777777" w:rsidR="006D27FA" w:rsidRDefault="006D27FA" w:rsidP="00591D75">
      <w:pPr>
        <w:rPr>
          <w:b/>
          <w:bCs/>
          <w:color w:val="FF0000"/>
          <w:sz w:val="24"/>
          <w:szCs w:val="24"/>
        </w:rPr>
      </w:pPr>
    </w:p>
    <w:p w14:paraId="232A8E77" w14:textId="699F73FA" w:rsidR="00591D75" w:rsidRPr="00B3785F" w:rsidRDefault="006B087D" w:rsidP="00591D75">
      <w:pPr>
        <w:rPr>
          <w:rStyle w:val="Lienhypertexte"/>
          <w:color w:val="000000" w:themeColor="text1"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>15</w:t>
      </w:r>
      <w:r w:rsidR="00591D75" w:rsidRPr="00B3785F">
        <w:rPr>
          <w:b/>
          <w:bCs/>
          <w:color w:val="000000" w:themeColor="text1"/>
          <w:sz w:val="24"/>
          <w:szCs w:val="24"/>
        </w:rPr>
        <w:t>.</w:t>
      </w:r>
      <w:r w:rsidR="00591D75" w:rsidRPr="00B3785F">
        <w:rPr>
          <w:color w:val="000000" w:themeColor="text1"/>
          <w:sz w:val="24"/>
          <w:szCs w:val="24"/>
        </w:rPr>
        <w:t xml:space="preserve"> Thèmes : Boycott, RSE </w:t>
      </w:r>
    </w:p>
    <w:p w14:paraId="32A83603" w14:textId="77777777" w:rsidR="00591D75" w:rsidRPr="00B3785F" w:rsidRDefault="00591D75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color w:val="000000" w:themeColor="text1"/>
          <w:kern w:val="0"/>
          <w:sz w:val="24"/>
          <w:szCs w:val="24"/>
          <w:lang w:eastAsia="en-US"/>
        </w:rPr>
      </w:pPr>
      <w:r w:rsidRPr="00B3785F">
        <w:rPr>
          <w:rFonts w:asciiTheme="minorHAnsi" w:eastAsiaTheme="minorHAnsi" w:hAnsiTheme="minorHAnsi" w:cstheme="minorBidi"/>
          <w:color w:val="000000" w:themeColor="text1"/>
          <w:kern w:val="0"/>
          <w:sz w:val="24"/>
          <w:szCs w:val="24"/>
          <w:lang w:eastAsia="en-US"/>
        </w:rPr>
        <w:t xml:space="preserve">Titre : Ouïghours : H&amp;M ciblé par une campagne de boycott en Chine </w:t>
      </w:r>
    </w:p>
    <w:p w14:paraId="2415EDFC" w14:textId="77777777" w:rsidR="00591D75" w:rsidRPr="00B3785F" w:rsidRDefault="00591D75" w:rsidP="00591D7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25/03/2021 </w:t>
      </w:r>
      <w:r w:rsidRPr="00B3785F">
        <w:rPr>
          <w:rStyle w:val="Lienhypertexte"/>
          <w:b/>
          <w:bCs/>
          <w:color w:val="000000" w:themeColor="text1"/>
          <w:sz w:val="24"/>
          <w:szCs w:val="24"/>
          <w:u w:val="none"/>
        </w:rPr>
        <w:t>Page 10</w:t>
      </w:r>
    </w:p>
    <w:p w14:paraId="00F61807" w14:textId="26AB191C" w:rsidR="00507718" w:rsidRDefault="00CD4CE9" w:rsidP="00507718">
      <w:pPr>
        <w:rPr>
          <w:rStyle w:val="Lienhypertexte"/>
          <w:color w:val="000000" w:themeColor="text1"/>
          <w:sz w:val="24"/>
          <w:szCs w:val="24"/>
        </w:rPr>
      </w:pPr>
      <w:hyperlink r:id="rId16" w:history="1">
        <w:r w:rsidR="00B3785F" w:rsidRPr="00D202EF">
          <w:rPr>
            <w:rStyle w:val="Lienhypertexte"/>
            <w:sz w:val="24"/>
            <w:szCs w:val="24"/>
          </w:rPr>
          <w:t>https://www.lesechos.fr/industrie-services/conso-distribution/ouighours-la-chine-impose-aux-marques-etrangeres-de-choisir-leur-camp-1301477</w:t>
        </w:r>
      </w:hyperlink>
    </w:p>
    <w:p w14:paraId="01CE96A1" w14:textId="321D44BA" w:rsidR="00591D75" w:rsidRDefault="00CD4CE9" w:rsidP="00591D75">
      <w:pPr>
        <w:rPr>
          <w:rStyle w:val="Lienhypertexte"/>
          <w:color w:val="000000" w:themeColor="text1"/>
          <w:sz w:val="24"/>
          <w:szCs w:val="24"/>
        </w:rPr>
      </w:pPr>
      <w:hyperlink r:id="rId17" w:history="1">
        <w:r w:rsidR="00B3785F" w:rsidRPr="00D202EF">
          <w:rPr>
            <w:rStyle w:val="Lienhypertexte"/>
            <w:sz w:val="24"/>
            <w:szCs w:val="24"/>
          </w:rPr>
          <w:t>https://www.lesechos.fr/industrie-services/mode-luxe/deux-stars-de-cinema-chinoises-renoncent-a-leur-partenariat-avec-h-m-1301228</w:t>
        </w:r>
      </w:hyperlink>
    </w:p>
    <w:p w14:paraId="57A6D76B" w14:textId="3376CC02" w:rsidR="00591D75" w:rsidRPr="00591D75" w:rsidRDefault="00507718" w:rsidP="00591D75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lastRenderedPageBreak/>
        <w:t>16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.</w:t>
      </w:r>
      <w:r w:rsidR="008C325C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 </w:t>
      </w:r>
      <w:r w:rsidR="00591D75" w:rsidRPr="00136FDA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Titre : </w:t>
      </w:r>
      <w:r w:rsidR="00591D75" w:rsidRPr="00591D75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Ferrero France se lance dans la boulangerie-pâtisserie </w:t>
      </w:r>
    </w:p>
    <w:p w14:paraId="6F5F3A56" w14:textId="6D63AAE3" w:rsidR="00591D75" w:rsidRPr="0059273A" w:rsidRDefault="00591D75" w:rsidP="00591D7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25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17</w:t>
      </w:r>
    </w:p>
    <w:p w14:paraId="334DEBA1" w14:textId="1D09E16C" w:rsidR="00591D75" w:rsidRPr="008769BB" w:rsidRDefault="00591D75" w:rsidP="00591D75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Diversification  </w:t>
      </w:r>
    </w:p>
    <w:p w14:paraId="59A835A8" w14:textId="77777777" w:rsidR="006D27FA" w:rsidRPr="00591D75" w:rsidRDefault="00CD4CE9" w:rsidP="006D27FA">
      <w:pPr>
        <w:rPr>
          <w:color w:val="FF0000"/>
          <w:sz w:val="24"/>
          <w:szCs w:val="24"/>
        </w:rPr>
      </w:pPr>
      <w:hyperlink r:id="rId18" w:history="1">
        <w:r w:rsidR="006D27FA" w:rsidRPr="00591D75">
          <w:rPr>
            <w:rStyle w:val="Lienhypertexte"/>
            <w:sz w:val="24"/>
            <w:szCs w:val="24"/>
          </w:rPr>
          <w:t>https://www.lesechos.fr/industrie-services/conso-distribution/ferrero-france-se-lance-dans-la-boulangerie-patisserie-avec-un-muffin-au-nutella-1301084</w:t>
        </w:r>
      </w:hyperlink>
    </w:p>
    <w:p w14:paraId="74F4B63B" w14:textId="6AFFF569" w:rsidR="00591D75" w:rsidRDefault="00591D75" w:rsidP="00136FDA">
      <w:pPr>
        <w:rPr>
          <w:b/>
          <w:bCs/>
          <w:color w:val="FF0000"/>
          <w:sz w:val="24"/>
          <w:szCs w:val="24"/>
        </w:rPr>
      </w:pPr>
    </w:p>
    <w:p w14:paraId="04977727" w14:textId="6F7D2D22" w:rsidR="00FD472B" w:rsidRPr="00FD472B" w:rsidRDefault="00BD39BB" w:rsidP="00FD472B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</w:pPr>
      <w:r w:rsidRPr="00FD472B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>1</w:t>
      </w:r>
      <w:r w:rsidR="00507718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>7</w:t>
      </w:r>
      <w:r w:rsidRPr="00FD472B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>.</w:t>
      </w:r>
      <w:r w:rsidR="008C325C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 xml:space="preserve"> </w:t>
      </w:r>
      <w:r w:rsidRPr="00FD472B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 xml:space="preserve">Titre : </w:t>
      </w:r>
      <w:r w:rsidR="00FD472B" w:rsidRPr="00FD472B">
        <w:rPr>
          <w:rFonts w:asciiTheme="minorHAnsi" w:eastAsiaTheme="minorHAnsi" w:hAnsiTheme="minorHAnsi" w:cstheme="minorBidi"/>
          <w:color w:val="FF0000"/>
          <w:kern w:val="0"/>
          <w:sz w:val="24"/>
          <w:szCs w:val="24"/>
          <w:lang w:eastAsia="en-US"/>
        </w:rPr>
        <w:t>A la recherche du bonheur perdu des Français</w:t>
      </w:r>
    </w:p>
    <w:p w14:paraId="60F597F2" w14:textId="7E210906" w:rsidR="00FD472B" w:rsidRPr="0059273A" w:rsidRDefault="008769BB" w:rsidP="00FD472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D472B">
        <w:rPr>
          <w:b/>
          <w:bCs/>
          <w:sz w:val="24"/>
          <w:szCs w:val="24"/>
        </w:rPr>
        <w:t>26</w:t>
      </w:r>
      <w:r w:rsidR="00FD472B" w:rsidRPr="00191A37">
        <w:rPr>
          <w:b/>
          <w:bCs/>
          <w:sz w:val="24"/>
          <w:szCs w:val="24"/>
        </w:rPr>
        <w:t>/</w:t>
      </w:r>
      <w:r w:rsidR="00FD472B">
        <w:rPr>
          <w:b/>
          <w:bCs/>
          <w:sz w:val="24"/>
          <w:szCs w:val="24"/>
        </w:rPr>
        <w:t>03</w:t>
      </w:r>
      <w:r w:rsidR="00FD472B" w:rsidRPr="00191A37">
        <w:rPr>
          <w:b/>
          <w:bCs/>
          <w:sz w:val="24"/>
          <w:szCs w:val="24"/>
        </w:rPr>
        <w:t>/202</w:t>
      </w:r>
      <w:r w:rsidR="00FD472B">
        <w:rPr>
          <w:b/>
          <w:bCs/>
          <w:sz w:val="24"/>
          <w:szCs w:val="24"/>
        </w:rPr>
        <w:t>1</w:t>
      </w:r>
      <w:r w:rsidR="00FD472B" w:rsidRPr="00191A37">
        <w:rPr>
          <w:b/>
          <w:bCs/>
          <w:sz w:val="24"/>
          <w:szCs w:val="24"/>
        </w:rPr>
        <w:t xml:space="preserve"> </w:t>
      </w:r>
      <w:r w:rsidR="00FD472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FD472B">
        <w:rPr>
          <w:rStyle w:val="Lienhypertexte"/>
          <w:b/>
          <w:bCs/>
          <w:color w:val="000000" w:themeColor="text1"/>
          <w:sz w:val="24"/>
          <w:szCs w:val="24"/>
          <w:u w:val="none"/>
        </w:rPr>
        <w:t>10</w:t>
      </w:r>
    </w:p>
    <w:p w14:paraId="4BDF15E6" w14:textId="04D35D81" w:rsidR="00FD472B" w:rsidRPr="00191A37" w:rsidRDefault="00BD39BB" w:rsidP="00BD39BB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 w:rsidR="00FD472B"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FD472B">
        <w:rPr>
          <w:sz w:val="24"/>
          <w:szCs w:val="24"/>
        </w:rPr>
        <w:t xml:space="preserve">Interculturel, Culture, Etats mentaux </w:t>
      </w:r>
    </w:p>
    <w:p w14:paraId="33937941" w14:textId="3D06EDF7" w:rsidR="008769BB" w:rsidRPr="007F12B5" w:rsidRDefault="00CD4CE9" w:rsidP="00BD39BB">
      <w:pPr>
        <w:rPr>
          <w:sz w:val="24"/>
          <w:szCs w:val="24"/>
        </w:rPr>
      </w:pPr>
      <w:hyperlink r:id="rId19" w:history="1">
        <w:r w:rsidR="00FD472B" w:rsidRPr="007F12B5">
          <w:rPr>
            <w:rStyle w:val="Lienhypertexte"/>
            <w:sz w:val="24"/>
            <w:szCs w:val="24"/>
          </w:rPr>
          <w:t>https://www.lesechos.fr/idees-debats/editos-analyses/a-la-recherche-du-bonheur-perdu-des-francais-1301760</w:t>
        </w:r>
      </w:hyperlink>
    </w:p>
    <w:p w14:paraId="0483342F" w14:textId="77777777" w:rsidR="00FD472B" w:rsidRDefault="00FD472B" w:rsidP="00BD39BB">
      <w:pPr>
        <w:rPr>
          <w:b/>
          <w:bCs/>
          <w:sz w:val="24"/>
          <w:szCs w:val="24"/>
        </w:rPr>
      </w:pPr>
    </w:p>
    <w:p w14:paraId="12BFDAD3" w14:textId="77777777" w:rsidR="00411086" w:rsidRPr="00411086" w:rsidRDefault="00660009" w:rsidP="00411086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1</w:t>
      </w:r>
      <w:r w:rsidR="003331E7"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8</w:t>
      </w:r>
      <w:r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.</w:t>
      </w:r>
      <w:r w:rsidR="00530ED6"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 </w:t>
      </w:r>
      <w:r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Titre : </w:t>
      </w:r>
      <w:r w:rsidR="00411086" w:rsidRPr="00411086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Lustucru prêt à racheter Panzani pour créer un champion français des pâtes</w:t>
      </w:r>
    </w:p>
    <w:p w14:paraId="1D0D16F9" w14:textId="12CF7084" w:rsidR="00530ED6" w:rsidRPr="0059273A" w:rsidRDefault="00660009" w:rsidP="00530ED6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411086">
        <w:rPr>
          <w:b/>
          <w:bCs/>
          <w:sz w:val="24"/>
          <w:szCs w:val="24"/>
        </w:rPr>
        <w:t>26</w:t>
      </w:r>
      <w:r w:rsidR="00411086" w:rsidRPr="00191A37">
        <w:rPr>
          <w:b/>
          <w:bCs/>
          <w:sz w:val="24"/>
          <w:szCs w:val="24"/>
        </w:rPr>
        <w:t>/</w:t>
      </w:r>
      <w:r w:rsidR="00411086">
        <w:rPr>
          <w:b/>
          <w:bCs/>
          <w:sz w:val="24"/>
          <w:szCs w:val="24"/>
        </w:rPr>
        <w:t>03</w:t>
      </w:r>
      <w:r w:rsidR="00411086" w:rsidRPr="00191A37">
        <w:rPr>
          <w:b/>
          <w:bCs/>
          <w:sz w:val="24"/>
          <w:szCs w:val="24"/>
        </w:rPr>
        <w:t>/202</w:t>
      </w:r>
      <w:r w:rsidR="00411086">
        <w:rPr>
          <w:b/>
          <w:bCs/>
          <w:sz w:val="24"/>
          <w:szCs w:val="24"/>
        </w:rPr>
        <w:t>1</w:t>
      </w:r>
      <w:r w:rsidR="00411086" w:rsidRPr="00191A37">
        <w:rPr>
          <w:b/>
          <w:bCs/>
          <w:sz w:val="24"/>
          <w:szCs w:val="24"/>
        </w:rPr>
        <w:t xml:space="preserve"> </w:t>
      </w:r>
      <w:r w:rsidR="00411086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411086">
        <w:rPr>
          <w:rStyle w:val="Lienhypertexte"/>
          <w:b/>
          <w:bCs/>
          <w:color w:val="000000" w:themeColor="text1"/>
          <w:sz w:val="24"/>
          <w:szCs w:val="24"/>
          <w:u w:val="none"/>
        </w:rPr>
        <w:t>22</w:t>
      </w:r>
    </w:p>
    <w:p w14:paraId="5916E7B8" w14:textId="2483261B" w:rsidR="00660009" w:rsidRPr="00191A37" w:rsidRDefault="00660009" w:rsidP="00660009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 w:rsidR="00530ED6">
        <w:rPr>
          <w:sz w:val="24"/>
          <w:szCs w:val="24"/>
        </w:rPr>
        <w:t xml:space="preserve"> </w:t>
      </w:r>
      <w:r w:rsidR="00411086">
        <w:rPr>
          <w:sz w:val="24"/>
          <w:szCs w:val="24"/>
        </w:rPr>
        <w:t xml:space="preserve">Croissance externe </w:t>
      </w:r>
    </w:p>
    <w:p w14:paraId="1FEFE542" w14:textId="1A51E782" w:rsidR="007B3606" w:rsidRPr="00507718" w:rsidRDefault="00CD4CE9" w:rsidP="00660009">
      <w:pPr>
        <w:rPr>
          <w:sz w:val="24"/>
          <w:szCs w:val="24"/>
        </w:rPr>
      </w:pPr>
      <w:hyperlink r:id="rId20" w:history="1">
        <w:r w:rsidR="00411086" w:rsidRPr="00507718">
          <w:rPr>
            <w:rStyle w:val="Lienhypertexte"/>
            <w:sz w:val="24"/>
            <w:szCs w:val="24"/>
          </w:rPr>
          <w:t>https://www.lesechos.fr/industrie-services/conso-distribution/lustucru-pret-a-racheter-les-panzani-pour-creer-un-champion-francais-des-pates-1301573</w:t>
        </w:r>
      </w:hyperlink>
    </w:p>
    <w:p w14:paraId="556C80BC" w14:textId="77777777" w:rsidR="00411086" w:rsidRDefault="00411086" w:rsidP="00660009">
      <w:pPr>
        <w:rPr>
          <w:b/>
          <w:bCs/>
          <w:sz w:val="24"/>
          <w:szCs w:val="24"/>
        </w:rPr>
      </w:pPr>
    </w:p>
    <w:p w14:paraId="7345C8D6" w14:textId="445A88D8" w:rsidR="00FD472B" w:rsidRPr="00FD472B" w:rsidRDefault="00507718" w:rsidP="00FD472B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19</w:t>
      </w:r>
      <w:r w:rsidR="00530ED6" w:rsidRPr="00FD472B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 xml:space="preserve">. Titre : </w:t>
      </w:r>
      <w:r w:rsidR="00FD472B" w:rsidRPr="00FD472B">
        <w:rPr>
          <w:rFonts w:asciiTheme="minorHAnsi" w:eastAsiaTheme="minorHAnsi" w:hAnsiTheme="minorHAnsi" w:cstheme="minorBidi"/>
          <w:kern w:val="0"/>
          <w:sz w:val="24"/>
          <w:szCs w:val="24"/>
          <w:lang w:eastAsia="en-US"/>
        </w:rPr>
        <w:t>Intermarché lance le mercato des centrales d'achat</w:t>
      </w:r>
    </w:p>
    <w:p w14:paraId="277E62DC" w14:textId="5736B9F2" w:rsidR="00530ED6" w:rsidRPr="00DC28DA" w:rsidRDefault="00530ED6" w:rsidP="00530ED6">
      <w:pPr>
        <w:rPr>
          <w:b/>
          <w:bCs/>
          <w:sz w:val="24"/>
          <w:szCs w:val="24"/>
        </w:rPr>
      </w:pPr>
    </w:p>
    <w:p w14:paraId="4D2142DD" w14:textId="3C7BA3F3" w:rsidR="00FD472B" w:rsidRPr="0059273A" w:rsidRDefault="00530ED6" w:rsidP="00FD472B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FD472B">
        <w:rPr>
          <w:b/>
          <w:bCs/>
          <w:sz w:val="24"/>
          <w:szCs w:val="24"/>
        </w:rPr>
        <w:t>29</w:t>
      </w:r>
      <w:r w:rsidR="00FD472B" w:rsidRPr="00191A37">
        <w:rPr>
          <w:b/>
          <w:bCs/>
          <w:sz w:val="24"/>
          <w:szCs w:val="24"/>
        </w:rPr>
        <w:t>/</w:t>
      </w:r>
      <w:r w:rsidR="00FD472B">
        <w:rPr>
          <w:b/>
          <w:bCs/>
          <w:sz w:val="24"/>
          <w:szCs w:val="24"/>
        </w:rPr>
        <w:t>03</w:t>
      </w:r>
      <w:r w:rsidR="00FD472B" w:rsidRPr="00191A37">
        <w:rPr>
          <w:b/>
          <w:bCs/>
          <w:sz w:val="24"/>
          <w:szCs w:val="24"/>
        </w:rPr>
        <w:t>/202</w:t>
      </w:r>
      <w:r w:rsidR="00FD472B">
        <w:rPr>
          <w:b/>
          <w:bCs/>
          <w:sz w:val="24"/>
          <w:szCs w:val="24"/>
        </w:rPr>
        <w:t>1</w:t>
      </w:r>
      <w:r w:rsidR="00FD472B" w:rsidRPr="00191A37">
        <w:rPr>
          <w:b/>
          <w:bCs/>
          <w:sz w:val="24"/>
          <w:szCs w:val="24"/>
        </w:rPr>
        <w:t xml:space="preserve"> </w:t>
      </w:r>
      <w:r w:rsidR="00FD472B"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 w:rsidR="00FD472B">
        <w:rPr>
          <w:rStyle w:val="Lienhypertexte"/>
          <w:b/>
          <w:bCs/>
          <w:color w:val="000000" w:themeColor="text1"/>
          <w:sz w:val="24"/>
          <w:szCs w:val="24"/>
          <w:u w:val="none"/>
        </w:rPr>
        <w:t>19</w:t>
      </w:r>
    </w:p>
    <w:p w14:paraId="331FAF68" w14:textId="3BA05F37" w:rsidR="00530ED6" w:rsidRPr="00191A37" w:rsidRDefault="00530ED6" w:rsidP="00530ED6">
      <w:pPr>
        <w:rPr>
          <w:sz w:val="24"/>
          <w:szCs w:val="24"/>
        </w:rPr>
      </w:pPr>
      <w:r w:rsidRPr="00191A37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191A37">
        <w:rPr>
          <w:sz w:val="24"/>
          <w:szCs w:val="24"/>
        </w:rPr>
        <w:t xml:space="preserve"> : </w:t>
      </w:r>
      <w:r w:rsidR="00FD472B">
        <w:rPr>
          <w:sz w:val="24"/>
          <w:szCs w:val="24"/>
        </w:rPr>
        <w:t>Distribution, Centrales d’achat</w:t>
      </w:r>
    </w:p>
    <w:p w14:paraId="06F72D9D" w14:textId="7B974575" w:rsidR="007B3606" w:rsidRPr="007F12B5" w:rsidRDefault="00CD4CE9" w:rsidP="00BC22D2">
      <w:pPr>
        <w:rPr>
          <w:sz w:val="24"/>
          <w:szCs w:val="24"/>
        </w:rPr>
      </w:pPr>
      <w:hyperlink r:id="rId21" w:history="1">
        <w:r w:rsidR="00FD472B" w:rsidRPr="007F12B5">
          <w:rPr>
            <w:rStyle w:val="Lienhypertexte"/>
            <w:sz w:val="24"/>
            <w:szCs w:val="24"/>
          </w:rPr>
          <w:t>https://www.lesechos.fr/industrie-services/conso-distribution/distribution-intermarche-lance-le-mercato-des-centrales-dachat-1301967</w:t>
        </w:r>
      </w:hyperlink>
    </w:p>
    <w:p w14:paraId="328BC623" w14:textId="77777777" w:rsidR="00FD472B" w:rsidRDefault="00FD472B" w:rsidP="00BC22D2">
      <w:pPr>
        <w:rPr>
          <w:b/>
          <w:bCs/>
          <w:sz w:val="24"/>
          <w:szCs w:val="24"/>
        </w:rPr>
      </w:pPr>
    </w:p>
    <w:p w14:paraId="6528FAA7" w14:textId="6F26856E" w:rsidR="00BC22D2" w:rsidRPr="00F43DA4" w:rsidRDefault="003331E7" w:rsidP="00BC22D2">
      <w:pPr>
        <w:rPr>
          <w:b/>
          <w:bCs/>
          <w:sz w:val="24"/>
          <w:szCs w:val="24"/>
        </w:rPr>
      </w:pPr>
      <w:r w:rsidRPr="00F43DA4">
        <w:rPr>
          <w:b/>
          <w:bCs/>
          <w:sz w:val="24"/>
          <w:szCs w:val="24"/>
        </w:rPr>
        <w:t>2</w:t>
      </w:r>
      <w:r w:rsidR="00507718">
        <w:rPr>
          <w:b/>
          <w:bCs/>
          <w:sz w:val="24"/>
          <w:szCs w:val="24"/>
        </w:rPr>
        <w:t>0</w:t>
      </w:r>
      <w:r w:rsidR="00BC22D2" w:rsidRPr="00F43DA4">
        <w:rPr>
          <w:b/>
          <w:bCs/>
          <w:sz w:val="24"/>
          <w:szCs w:val="24"/>
        </w:rPr>
        <w:t xml:space="preserve">. Titre : </w:t>
      </w:r>
      <w:r w:rsidR="00F43DA4">
        <w:rPr>
          <w:b/>
          <w:bCs/>
          <w:sz w:val="24"/>
          <w:szCs w:val="24"/>
        </w:rPr>
        <w:t>L</w:t>
      </w:r>
      <w:r w:rsidR="00F43DA4" w:rsidRPr="00F43DA4">
        <w:rPr>
          <w:b/>
          <w:bCs/>
          <w:sz w:val="24"/>
          <w:szCs w:val="24"/>
        </w:rPr>
        <w:t>e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sp</w:t>
      </w:r>
      <w:r w:rsidR="00F43DA4">
        <w:rPr>
          <w:b/>
          <w:bCs/>
          <w:sz w:val="24"/>
          <w:szCs w:val="24"/>
        </w:rPr>
        <w:t>é</w:t>
      </w:r>
      <w:r w:rsidR="00F43DA4" w:rsidRPr="00F43DA4">
        <w:rPr>
          <w:b/>
          <w:bCs/>
          <w:sz w:val="24"/>
          <w:szCs w:val="24"/>
        </w:rPr>
        <w:t>cialiste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des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gobelets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carton</w:t>
      </w:r>
      <w:r w:rsidR="00F43DA4">
        <w:rPr>
          <w:b/>
          <w:bCs/>
          <w:sz w:val="24"/>
          <w:szCs w:val="24"/>
        </w:rPr>
        <w:t xml:space="preserve"> CEE </w:t>
      </w:r>
      <w:proofErr w:type="spellStart"/>
      <w:r w:rsidR="00F43DA4">
        <w:rPr>
          <w:b/>
          <w:bCs/>
          <w:sz w:val="24"/>
          <w:szCs w:val="24"/>
        </w:rPr>
        <w:t>S</w:t>
      </w:r>
      <w:r w:rsidR="00F43DA4" w:rsidRPr="00F43DA4">
        <w:rPr>
          <w:b/>
          <w:bCs/>
          <w:sz w:val="24"/>
          <w:szCs w:val="24"/>
        </w:rPr>
        <w:t>chisler</w:t>
      </w:r>
      <w:proofErr w:type="spellEnd"/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se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rel</w:t>
      </w:r>
      <w:r w:rsidR="00F43DA4">
        <w:rPr>
          <w:b/>
          <w:bCs/>
          <w:sz w:val="24"/>
          <w:szCs w:val="24"/>
        </w:rPr>
        <w:t>è</w:t>
      </w:r>
      <w:r w:rsidR="00F43DA4" w:rsidRPr="00F43DA4">
        <w:rPr>
          <w:b/>
          <w:bCs/>
          <w:sz w:val="24"/>
          <w:szCs w:val="24"/>
        </w:rPr>
        <w:t>ve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d</w:t>
      </w:r>
      <w:r w:rsidR="00F43DA4">
        <w:rPr>
          <w:b/>
          <w:bCs/>
          <w:sz w:val="24"/>
          <w:szCs w:val="24"/>
        </w:rPr>
        <w:t>’</w:t>
      </w:r>
      <w:r w:rsidR="00F43DA4" w:rsidRPr="00F43DA4">
        <w:rPr>
          <w:b/>
          <w:bCs/>
          <w:sz w:val="24"/>
          <w:szCs w:val="24"/>
        </w:rPr>
        <w:t>une</w:t>
      </w:r>
      <w:r w:rsidR="00F43DA4">
        <w:rPr>
          <w:b/>
          <w:bCs/>
          <w:sz w:val="24"/>
          <w:szCs w:val="24"/>
        </w:rPr>
        <w:t xml:space="preserve"> </w:t>
      </w:r>
      <w:r w:rsidR="00F43DA4" w:rsidRPr="00F43DA4">
        <w:rPr>
          <w:b/>
          <w:bCs/>
          <w:sz w:val="24"/>
          <w:szCs w:val="24"/>
        </w:rPr>
        <w:t>cyberattaque</w:t>
      </w:r>
    </w:p>
    <w:p w14:paraId="7024D7F8" w14:textId="1B950A55" w:rsidR="00BC22D2" w:rsidRPr="0059273A" w:rsidRDefault="00BC22D2" w:rsidP="00BC22D2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F43DA4">
        <w:rPr>
          <w:b/>
          <w:bCs/>
          <w:sz w:val="24"/>
          <w:szCs w:val="24"/>
        </w:rPr>
        <w:t>30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0</w:t>
      </w:r>
      <w:r w:rsidR="00F43DA4">
        <w:rPr>
          <w:b/>
          <w:bCs/>
          <w:sz w:val="24"/>
          <w:szCs w:val="24"/>
        </w:rPr>
        <w:t>3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</w:t>
      </w:r>
      <w:r w:rsidR="00F43DA4"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</w:p>
    <w:p w14:paraId="5C92AD43" w14:textId="2A8CBE9F" w:rsidR="00BC22D2" w:rsidRPr="00191A37" w:rsidRDefault="00BC22D2" w:rsidP="00BC22D2">
      <w:pPr>
        <w:rPr>
          <w:sz w:val="24"/>
          <w:szCs w:val="24"/>
        </w:rPr>
      </w:pPr>
      <w:r w:rsidRPr="00191A37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43DA4">
        <w:rPr>
          <w:sz w:val="24"/>
          <w:szCs w:val="24"/>
        </w:rPr>
        <w:t xml:space="preserve">Cyberattaque </w:t>
      </w:r>
    </w:p>
    <w:p w14:paraId="177E8934" w14:textId="056DED76" w:rsidR="00F43DA4" w:rsidRDefault="003E1E44" w:rsidP="007B3606">
      <w:pPr>
        <w:rPr>
          <w:b/>
          <w:bCs/>
          <w:sz w:val="24"/>
          <w:szCs w:val="24"/>
        </w:rPr>
      </w:pPr>
      <w:hyperlink r:id="rId22" w:history="1">
        <w:r w:rsidRPr="00D91A3F">
          <w:rPr>
            <w:rStyle w:val="Lienhypertexte"/>
            <w:sz w:val="24"/>
            <w:szCs w:val="24"/>
          </w:rPr>
          <w:t xml:space="preserve">https://www.lesechos.fr/pme-regions/nouvelle-aquitaine/le-specialiste-des-gobelets-carton-cee-schisler-se-releve-dune-cyberattaque-1302432 </w:t>
        </w:r>
      </w:hyperlink>
    </w:p>
    <w:sectPr w:rsidR="00F43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27F5F"/>
    <w:rsid w:val="000413EA"/>
    <w:rsid w:val="00042B71"/>
    <w:rsid w:val="00052936"/>
    <w:rsid w:val="00071A23"/>
    <w:rsid w:val="000B5C55"/>
    <w:rsid w:val="000D5E0A"/>
    <w:rsid w:val="000F18A9"/>
    <w:rsid w:val="00104F7F"/>
    <w:rsid w:val="00113252"/>
    <w:rsid w:val="00136FDA"/>
    <w:rsid w:val="00137DAA"/>
    <w:rsid w:val="00163A6F"/>
    <w:rsid w:val="00164814"/>
    <w:rsid w:val="001655AA"/>
    <w:rsid w:val="00191A37"/>
    <w:rsid w:val="0019789F"/>
    <w:rsid w:val="001C0781"/>
    <w:rsid w:val="00215382"/>
    <w:rsid w:val="00217938"/>
    <w:rsid w:val="00230C97"/>
    <w:rsid w:val="0026448C"/>
    <w:rsid w:val="00275DA7"/>
    <w:rsid w:val="00284B31"/>
    <w:rsid w:val="00285798"/>
    <w:rsid w:val="002A579D"/>
    <w:rsid w:val="002C1A77"/>
    <w:rsid w:val="002C220B"/>
    <w:rsid w:val="002D10C1"/>
    <w:rsid w:val="002D2B69"/>
    <w:rsid w:val="002D401C"/>
    <w:rsid w:val="002F0CFE"/>
    <w:rsid w:val="002F1997"/>
    <w:rsid w:val="003331E7"/>
    <w:rsid w:val="003371EA"/>
    <w:rsid w:val="0034289C"/>
    <w:rsid w:val="00351231"/>
    <w:rsid w:val="00351BA8"/>
    <w:rsid w:val="00352288"/>
    <w:rsid w:val="00392970"/>
    <w:rsid w:val="003A0CF7"/>
    <w:rsid w:val="003A2BE0"/>
    <w:rsid w:val="003C7705"/>
    <w:rsid w:val="003D60F1"/>
    <w:rsid w:val="003E1E44"/>
    <w:rsid w:val="003E77B1"/>
    <w:rsid w:val="00403B7A"/>
    <w:rsid w:val="00411086"/>
    <w:rsid w:val="00417595"/>
    <w:rsid w:val="0041794E"/>
    <w:rsid w:val="00463C55"/>
    <w:rsid w:val="00472A85"/>
    <w:rsid w:val="00483EC8"/>
    <w:rsid w:val="00490679"/>
    <w:rsid w:val="00491F3E"/>
    <w:rsid w:val="004A22E9"/>
    <w:rsid w:val="004A5FE9"/>
    <w:rsid w:val="004B51B1"/>
    <w:rsid w:val="004E3730"/>
    <w:rsid w:val="004F58A1"/>
    <w:rsid w:val="00507388"/>
    <w:rsid w:val="00507718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91D75"/>
    <w:rsid w:val="0059273A"/>
    <w:rsid w:val="005C25C3"/>
    <w:rsid w:val="005E013A"/>
    <w:rsid w:val="005F1A0A"/>
    <w:rsid w:val="00602597"/>
    <w:rsid w:val="00630A8F"/>
    <w:rsid w:val="00630C72"/>
    <w:rsid w:val="00631970"/>
    <w:rsid w:val="00634002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7125C6"/>
    <w:rsid w:val="0071515B"/>
    <w:rsid w:val="00722DEA"/>
    <w:rsid w:val="00731CA4"/>
    <w:rsid w:val="00744472"/>
    <w:rsid w:val="007506E3"/>
    <w:rsid w:val="00765974"/>
    <w:rsid w:val="007A0A12"/>
    <w:rsid w:val="007B3606"/>
    <w:rsid w:val="007C14B1"/>
    <w:rsid w:val="007D4291"/>
    <w:rsid w:val="007F12B5"/>
    <w:rsid w:val="00801961"/>
    <w:rsid w:val="008172E7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4A50"/>
    <w:rsid w:val="008A4330"/>
    <w:rsid w:val="008A4B55"/>
    <w:rsid w:val="008A7F5F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31E38"/>
    <w:rsid w:val="009631C8"/>
    <w:rsid w:val="00963D15"/>
    <w:rsid w:val="00971A42"/>
    <w:rsid w:val="0098440F"/>
    <w:rsid w:val="00984467"/>
    <w:rsid w:val="009A196E"/>
    <w:rsid w:val="009D7C98"/>
    <w:rsid w:val="00A21432"/>
    <w:rsid w:val="00A23AE8"/>
    <w:rsid w:val="00A34015"/>
    <w:rsid w:val="00A346F7"/>
    <w:rsid w:val="00A45E56"/>
    <w:rsid w:val="00A76144"/>
    <w:rsid w:val="00A7726C"/>
    <w:rsid w:val="00A8083D"/>
    <w:rsid w:val="00A959E2"/>
    <w:rsid w:val="00AA09B8"/>
    <w:rsid w:val="00AA5D8E"/>
    <w:rsid w:val="00AB7609"/>
    <w:rsid w:val="00AC5C96"/>
    <w:rsid w:val="00AC629C"/>
    <w:rsid w:val="00AC7390"/>
    <w:rsid w:val="00AE1890"/>
    <w:rsid w:val="00B16104"/>
    <w:rsid w:val="00B3785F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F1147"/>
    <w:rsid w:val="00BF5770"/>
    <w:rsid w:val="00C024A3"/>
    <w:rsid w:val="00C03A80"/>
    <w:rsid w:val="00C03D89"/>
    <w:rsid w:val="00C15FF7"/>
    <w:rsid w:val="00C22389"/>
    <w:rsid w:val="00C345DA"/>
    <w:rsid w:val="00C6480C"/>
    <w:rsid w:val="00C66809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552ED"/>
    <w:rsid w:val="00D57705"/>
    <w:rsid w:val="00D6619C"/>
    <w:rsid w:val="00D81A81"/>
    <w:rsid w:val="00DC1AE6"/>
    <w:rsid w:val="00DC28DA"/>
    <w:rsid w:val="00DD5CC6"/>
    <w:rsid w:val="00DE776C"/>
    <w:rsid w:val="00DF23D9"/>
    <w:rsid w:val="00DF6103"/>
    <w:rsid w:val="00E01978"/>
    <w:rsid w:val="00E03AFB"/>
    <w:rsid w:val="00E12DB2"/>
    <w:rsid w:val="00E35697"/>
    <w:rsid w:val="00E37413"/>
    <w:rsid w:val="00E37CDA"/>
    <w:rsid w:val="00E46F88"/>
    <w:rsid w:val="00E62B88"/>
    <w:rsid w:val="00E709EE"/>
    <w:rsid w:val="00E90A38"/>
    <w:rsid w:val="00E948EB"/>
    <w:rsid w:val="00EA1EB8"/>
    <w:rsid w:val="00EA64B3"/>
    <w:rsid w:val="00EB3F91"/>
    <w:rsid w:val="00EC168C"/>
    <w:rsid w:val="00EC3AA6"/>
    <w:rsid w:val="00ED16D1"/>
    <w:rsid w:val="00EE7481"/>
    <w:rsid w:val="00EF1D56"/>
    <w:rsid w:val="00EF64DF"/>
    <w:rsid w:val="00F04A48"/>
    <w:rsid w:val="00F43DA4"/>
    <w:rsid w:val="00F505B1"/>
    <w:rsid w:val="00F90980"/>
    <w:rsid w:val="00F91053"/>
    <w:rsid w:val="00F941DE"/>
    <w:rsid w:val="00FA1443"/>
    <w:rsid w:val="00FB187E"/>
    <w:rsid w:val="00FB5CA5"/>
    <w:rsid w:val="00FD4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mode-luxe/les-semelles-rouges-de-louboutin-nouveau-pari-de-la-famille-agnelli-1296189" TargetMode="External"/><Relationship Id="rId13" Type="http://schemas.openxmlformats.org/officeDocument/2006/relationships/hyperlink" Target="https://www.lesechos.fr/industrie-services/automobile/automobile-peugeot-et-renault-deux-facons-de-changer-de-logo-1299287" TargetMode="External"/><Relationship Id="rId18" Type="http://schemas.openxmlformats.org/officeDocument/2006/relationships/hyperlink" Target="https://www.lesechos.fr/industrie-services/conso-distribution/ferrero-france-se-lance-dans-la-boulangerie-patisserie-avec-un-muffin-au-nutella-130108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distribution-intermarche-lance-le-mercato-des-centrales-dachat-1301967" TargetMode="External"/><Relationship Id="rId7" Type="http://schemas.openxmlformats.org/officeDocument/2006/relationships/hyperlink" Target="https://www.lesechos.fr/economie-france/conjoncture/linquietante-degradation-de-la-competitivite-francaise-1295088" TargetMode="External"/><Relationship Id="rId12" Type="http://schemas.openxmlformats.org/officeDocument/2006/relationships/hyperlink" Target="https://www.lesechos.fr/industrie-services/conso-distribution/danone-lance-des-tablettes-de-lait-pour-remplir-les-biberons-1299058" TargetMode="External"/><Relationship Id="rId17" Type="http://schemas.openxmlformats.org/officeDocument/2006/relationships/hyperlink" Target="https://www.lesechos.fr/industrie-services/mode-luxe/deux-stars-de-cinema-chinoises-renoncent-a-leur-partenariat-avec-h-m-1301228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ouighours-la-chine-impose-aux-marques-etrangeres-de-choisir-leur-camp-1301477" TargetMode="External"/><Relationship Id="rId20" Type="http://schemas.openxmlformats.org/officeDocument/2006/relationships/hyperlink" Target="https://www.lesechos.fr/industrie-services/conso-distribution/lustucru-pret-a-racheter-les-panzani-pour-creer-un-champion-francais-des-pates-130157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danone-bouygues-loreal-la-fin-du-modele-dominant-du-pdg-1294696" TargetMode="External"/><Relationship Id="rId11" Type="http://schemas.openxmlformats.org/officeDocument/2006/relationships/hyperlink" Target="https://www.lesechos.fr/industrie-services/automobile/renault-met-sur-la-route-sa-dacia-electrique-a-12400-euros-la-moins-chere-du-marche-1297399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www.lesechos.fr/industrie-services/air-defense/les-defauts-du-787-lautre-crise-de-boeing-1294075" TargetMode="External"/><Relationship Id="rId15" Type="http://schemas.openxmlformats.org/officeDocument/2006/relationships/hyperlink" Target="https://www.lesechos.fr/idees-debats/editos-analyses/laffaire-danone-pose-la-question-du-sens-de-la-rse-1300982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lesechos.fr/industrie-services/conso-distribution/perrier-sattaque-a-red-bull-1297473" TargetMode="External"/><Relationship Id="rId19" Type="http://schemas.openxmlformats.org/officeDocument/2006/relationships/hyperlink" Target="https://www.lesechos.fr/idees-debats/editos-analyses/a-la-recherche-du-bonheur-perdu-des-francais-130176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conso-distribution/adidas-veut-aller-plus-fort-plus-haut-plus-vert-1297125" TargetMode="External"/><Relationship Id="rId14" Type="http://schemas.openxmlformats.org/officeDocument/2006/relationships/hyperlink" Target="https://www.lesechos.fr/industrie-services/conso-distribution/ikea-france-juge-pour-avoir-mis-en-place-un-systeme-despionnage-de-ses-salaries-1300298" TargetMode="External"/><Relationship Id="rId22" Type="http://schemas.openxmlformats.org/officeDocument/2006/relationships/hyperlink" Target="https://www.lesechos.fr/pme-regions/nouvelle-aquitaine/le-specialiste-des-gobelets-carton-cee-schisler-se-releve-dune-cyberattaque-1302432%2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2346</TotalTime>
  <Pages>4</Pages>
  <Words>1256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135</cp:revision>
  <dcterms:created xsi:type="dcterms:W3CDTF">2020-02-21T16:55:00Z</dcterms:created>
  <dcterms:modified xsi:type="dcterms:W3CDTF">2021-04-12T16:42:00Z</dcterms:modified>
</cp:coreProperties>
</file>