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6689DD" w14:textId="717571A8" w:rsidR="00B52221" w:rsidRPr="00B52221" w:rsidRDefault="00AB6522" w:rsidP="00B52221">
      <w:pPr>
        <w:jc w:val="center"/>
        <w:rPr>
          <w:rStyle w:val="Lienhypertexte"/>
          <w:b/>
          <w:bCs/>
          <w:color w:val="auto"/>
          <w:sz w:val="32"/>
          <w:szCs w:val="32"/>
        </w:rPr>
      </w:pPr>
      <w:bookmarkStart w:id="0" w:name="_GoBack"/>
      <w:bookmarkEnd w:id="0"/>
      <w:r>
        <w:rPr>
          <w:b/>
          <w:bCs/>
          <w:sz w:val="32"/>
          <w:szCs w:val="32"/>
          <w:u w:val="single"/>
        </w:rPr>
        <w:t>MAI</w:t>
      </w:r>
      <w:r w:rsidR="004947C3">
        <w:rPr>
          <w:b/>
          <w:bCs/>
          <w:sz w:val="32"/>
          <w:szCs w:val="32"/>
          <w:u w:val="single"/>
        </w:rPr>
        <w:t xml:space="preserve"> </w:t>
      </w:r>
      <w:r w:rsidR="005E013A">
        <w:rPr>
          <w:b/>
          <w:bCs/>
          <w:sz w:val="32"/>
          <w:szCs w:val="32"/>
          <w:u w:val="single"/>
        </w:rPr>
        <w:t>202</w:t>
      </w:r>
      <w:r w:rsidR="00524548">
        <w:rPr>
          <w:b/>
          <w:bCs/>
          <w:sz w:val="32"/>
          <w:szCs w:val="32"/>
          <w:u w:val="single"/>
        </w:rPr>
        <w:t>2</w:t>
      </w:r>
    </w:p>
    <w:p w14:paraId="206C7DCC" w14:textId="77777777" w:rsidR="00EC05BD" w:rsidRDefault="00EC05BD" w:rsidP="00E709EE">
      <w:pPr>
        <w:rPr>
          <w:b/>
          <w:bCs/>
          <w:sz w:val="24"/>
          <w:szCs w:val="24"/>
        </w:rPr>
      </w:pPr>
    </w:p>
    <w:p w14:paraId="03B7C7C8" w14:textId="6ADC73B6" w:rsidR="00524548" w:rsidRPr="005F343F" w:rsidRDefault="005F343F" w:rsidP="005F343F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 xml:space="preserve">1. </w:t>
      </w:r>
      <w:r w:rsidR="00E709EE" w:rsidRPr="005F343F">
        <w:rPr>
          <w:rFonts w:cstheme="minorHAnsi"/>
          <w:b/>
          <w:bCs/>
          <w:sz w:val="24"/>
          <w:szCs w:val="24"/>
        </w:rPr>
        <w:t xml:space="preserve">Titre : </w:t>
      </w:r>
      <w:r w:rsidR="00AB6522">
        <w:rPr>
          <w:rFonts w:cstheme="minorHAnsi"/>
          <w:b/>
          <w:bCs/>
          <w:sz w:val="24"/>
          <w:szCs w:val="24"/>
        </w:rPr>
        <w:t>Les secrets d’</w:t>
      </w:r>
      <w:proofErr w:type="spellStart"/>
      <w:r w:rsidR="00AB6522">
        <w:rPr>
          <w:rFonts w:cstheme="minorHAnsi"/>
          <w:b/>
          <w:bCs/>
          <w:sz w:val="24"/>
          <w:szCs w:val="24"/>
        </w:rPr>
        <w:t>Exotec</w:t>
      </w:r>
      <w:proofErr w:type="spellEnd"/>
      <w:r w:rsidR="00AB6522">
        <w:rPr>
          <w:rFonts w:cstheme="minorHAnsi"/>
          <w:b/>
          <w:bCs/>
          <w:sz w:val="24"/>
          <w:szCs w:val="24"/>
        </w:rPr>
        <w:t xml:space="preserve"> qui exporte les robots dans le monde entier</w:t>
      </w:r>
    </w:p>
    <w:p w14:paraId="1E053F44" w14:textId="7A6CAF8F" w:rsidR="002722BE" w:rsidRPr="005F343F" w:rsidRDefault="005F343F" w:rsidP="002722BE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2722BE">
        <w:rPr>
          <w:rFonts w:cstheme="minorHAnsi"/>
          <w:b/>
          <w:bCs/>
          <w:sz w:val="24"/>
          <w:szCs w:val="24"/>
        </w:rPr>
        <w:t>0</w:t>
      </w:r>
      <w:r w:rsidR="007B3CD3">
        <w:rPr>
          <w:rFonts w:cstheme="minorHAnsi"/>
          <w:b/>
          <w:bCs/>
          <w:sz w:val="24"/>
          <w:szCs w:val="24"/>
        </w:rPr>
        <w:t>2</w:t>
      </w:r>
      <w:r w:rsidR="002722BE">
        <w:rPr>
          <w:rFonts w:cstheme="minorHAnsi"/>
          <w:b/>
          <w:bCs/>
          <w:sz w:val="24"/>
          <w:szCs w:val="24"/>
        </w:rPr>
        <w:t>/0</w:t>
      </w:r>
      <w:r w:rsidR="007B3CD3">
        <w:rPr>
          <w:rFonts w:cstheme="minorHAnsi"/>
          <w:b/>
          <w:bCs/>
          <w:sz w:val="24"/>
          <w:szCs w:val="24"/>
        </w:rPr>
        <w:t>5</w:t>
      </w:r>
      <w:r w:rsidR="002722BE">
        <w:rPr>
          <w:rFonts w:cstheme="minorHAnsi"/>
          <w:b/>
          <w:bCs/>
          <w:sz w:val="24"/>
          <w:szCs w:val="24"/>
        </w:rPr>
        <w:t>/2022 Page</w:t>
      </w:r>
      <w:r w:rsidR="007B3CD3">
        <w:rPr>
          <w:rFonts w:cstheme="minorHAnsi"/>
          <w:b/>
          <w:bCs/>
          <w:sz w:val="24"/>
          <w:szCs w:val="24"/>
        </w:rPr>
        <w:t xml:space="preserve"> 13</w:t>
      </w:r>
    </w:p>
    <w:p w14:paraId="2911A417" w14:textId="1E2E246D" w:rsidR="007B3CD3" w:rsidRPr="007B3CD3" w:rsidRDefault="00E709EE" w:rsidP="00CB3BD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B3CD3">
        <w:rPr>
          <w:rFonts w:cstheme="minorHAnsi"/>
          <w:sz w:val="24"/>
          <w:szCs w:val="24"/>
        </w:rPr>
        <w:t xml:space="preserve">Exemple de licorne </w:t>
      </w:r>
    </w:p>
    <w:p w14:paraId="31D02488" w14:textId="0EB43EDD" w:rsidR="00353EA9" w:rsidRDefault="003C180E" w:rsidP="00524548">
      <w:pPr>
        <w:rPr>
          <w:rFonts w:cstheme="minorHAnsi"/>
          <w:b/>
          <w:bCs/>
          <w:sz w:val="24"/>
          <w:szCs w:val="24"/>
        </w:rPr>
      </w:pPr>
      <w:hyperlink r:id="rId5" w:history="1">
        <w:r w:rsidR="007B3CD3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https://www.lesechos.fr/start-up/ecosysteme/les-secrets-dexotec-la-start-up-qui-exporte-des-robots-dans-le-monde-entier-1404191</w:t>
        </w:r>
      </w:hyperlink>
    </w:p>
    <w:p w14:paraId="2646A894" w14:textId="77777777" w:rsidR="007B3CD3" w:rsidRDefault="007B3CD3" w:rsidP="00524548">
      <w:pPr>
        <w:rPr>
          <w:rFonts w:cstheme="minorHAnsi"/>
          <w:b/>
          <w:bCs/>
          <w:sz w:val="24"/>
          <w:szCs w:val="24"/>
        </w:rPr>
      </w:pPr>
    </w:p>
    <w:p w14:paraId="5E34EEA9" w14:textId="77777777" w:rsidR="007C60AB" w:rsidRDefault="00E14DBB" w:rsidP="007C60AB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2.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7C60AB">
        <w:rPr>
          <w:b/>
          <w:bCs/>
          <w:sz w:val="24"/>
          <w:szCs w:val="24"/>
        </w:rPr>
        <w:t>L’OMC dénonce les méthodes des fabricants de lait infantile</w:t>
      </w:r>
    </w:p>
    <w:p w14:paraId="2B2E94EC" w14:textId="35B51C13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02/05/2022 Page 15</w:t>
      </w:r>
    </w:p>
    <w:p w14:paraId="1A0D9A55" w14:textId="563E2FE5" w:rsidR="009532D1" w:rsidRDefault="00491B81" w:rsidP="00CB3BD1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7B3CD3">
        <w:rPr>
          <w:rFonts w:cstheme="minorHAnsi"/>
          <w:sz w:val="24"/>
          <w:szCs w:val="24"/>
        </w:rPr>
        <w:t xml:space="preserve">Marketing </w:t>
      </w:r>
    </w:p>
    <w:p w14:paraId="41FC62E5" w14:textId="4DC0E253" w:rsidR="003302BF" w:rsidRDefault="003C180E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6" w:history="1">
        <w:r w:rsidR="007B3CD3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https://www.lesechos.fr/industrie-services/pharmacie-sante/loms-denonce-les-methodes-marketing-des-fabricants-de-lait-infantile-1404101</w:t>
        </w:r>
      </w:hyperlink>
    </w:p>
    <w:p w14:paraId="0F8A9BF4" w14:textId="77777777" w:rsidR="007B3CD3" w:rsidRDefault="007B3CD3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1408711A" w14:textId="722052D4" w:rsidR="00230934" w:rsidRDefault="00007337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B54D44">
        <w:rPr>
          <w:rFonts w:cstheme="minorHAnsi"/>
          <w:b/>
          <w:bCs/>
          <w:color w:val="000000" w:themeColor="text1"/>
          <w:sz w:val="24"/>
          <w:szCs w:val="24"/>
        </w:rPr>
        <w:t>s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3302BF" w:rsidRPr="003302BF">
        <w:rPr>
          <w:rFonts w:cstheme="minorHAnsi"/>
          <w:b/>
          <w:bCs/>
          <w:color w:val="000000" w:themeColor="text1"/>
          <w:sz w:val="24"/>
          <w:szCs w:val="24"/>
        </w:rPr>
        <w:t xml:space="preserve">Rossignol rapatrie la production de skis haut de gamme en </w:t>
      </w:r>
      <w:r w:rsidR="002B5105">
        <w:rPr>
          <w:rFonts w:cstheme="minorHAnsi"/>
          <w:b/>
          <w:bCs/>
          <w:color w:val="000000" w:themeColor="text1"/>
          <w:sz w:val="24"/>
          <w:szCs w:val="24"/>
        </w:rPr>
        <w:t>H</w:t>
      </w:r>
      <w:r w:rsidR="003302BF" w:rsidRPr="003302BF">
        <w:rPr>
          <w:rFonts w:cstheme="minorHAnsi"/>
          <w:b/>
          <w:bCs/>
          <w:color w:val="000000" w:themeColor="text1"/>
          <w:sz w:val="24"/>
          <w:szCs w:val="24"/>
        </w:rPr>
        <w:t>aute-Savoie</w:t>
      </w:r>
    </w:p>
    <w:p w14:paraId="56F973B2" w14:textId="0CF6F5C6" w:rsidR="007B3CD3" w:rsidRPr="005F343F" w:rsidRDefault="00200008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7B3CD3">
        <w:rPr>
          <w:rFonts w:cstheme="minorHAnsi"/>
          <w:b/>
          <w:bCs/>
          <w:sz w:val="24"/>
          <w:szCs w:val="24"/>
        </w:rPr>
        <w:t xml:space="preserve">02/05/2022 Page </w:t>
      </w:r>
      <w:r w:rsidR="006A7865">
        <w:rPr>
          <w:rFonts w:cstheme="minorHAnsi"/>
          <w:b/>
          <w:bCs/>
          <w:sz w:val="24"/>
          <w:szCs w:val="24"/>
        </w:rPr>
        <w:t>24</w:t>
      </w:r>
    </w:p>
    <w:p w14:paraId="671E15BC" w14:textId="65A235C6" w:rsidR="00FF5B58" w:rsidRDefault="00E14DBB" w:rsidP="00CB3BD1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75B8A">
        <w:rPr>
          <w:rFonts w:cstheme="minorHAnsi"/>
          <w:sz w:val="24"/>
          <w:szCs w:val="24"/>
        </w:rPr>
        <w:t xml:space="preserve">Relocalisation </w:t>
      </w:r>
    </w:p>
    <w:p w14:paraId="0C97B562" w14:textId="3E78D5C4" w:rsidR="007F5F09" w:rsidRDefault="003C180E" w:rsidP="00D86545">
      <w:pPr>
        <w:rPr>
          <w:rFonts w:cstheme="minorHAnsi"/>
          <w:b/>
          <w:bCs/>
          <w:sz w:val="24"/>
          <w:szCs w:val="24"/>
        </w:rPr>
      </w:pPr>
      <w:hyperlink r:id="rId7" w:history="1">
        <w:r w:rsidR="006A7865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https://www.lesechos.fr/pme-regions/auvergne-rhone-alpes/rossignol-rapatrie-la-production-de-skis-haut-de-gamme-en-haute-savoie-1404147</w:t>
        </w:r>
      </w:hyperlink>
    </w:p>
    <w:p w14:paraId="3964C7DC" w14:textId="6A542381" w:rsidR="00761B0C" w:rsidRDefault="00761B0C" w:rsidP="00D86545">
      <w:pPr>
        <w:rPr>
          <w:rFonts w:cstheme="minorHAnsi"/>
          <w:b/>
          <w:bCs/>
          <w:sz w:val="24"/>
          <w:szCs w:val="24"/>
        </w:rPr>
      </w:pPr>
    </w:p>
    <w:p w14:paraId="05AA2B1A" w14:textId="155725D1" w:rsidR="003302BF" w:rsidRDefault="00131AD0" w:rsidP="003302BF">
      <w:pPr>
        <w:rPr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4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075B8A" w:rsidRPr="00075B8A">
        <w:rPr>
          <w:rFonts w:cstheme="minorHAnsi"/>
          <w:b/>
          <w:bCs/>
          <w:sz w:val="24"/>
          <w:szCs w:val="24"/>
        </w:rPr>
        <w:t xml:space="preserve">La Vache qui rit finit d’avaler </w:t>
      </w:r>
      <w:proofErr w:type="spellStart"/>
      <w:r w:rsidR="00075B8A" w:rsidRPr="00075B8A">
        <w:rPr>
          <w:rFonts w:cstheme="minorHAnsi"/>
          <w:b/>
          <w:bCs/>
          <w:sz w:val="24"/>
          <w:szCs w:val="24"/>
        </w:rPr>
        <w:t>Pom’potes</w:t>
      </w:r>
      <w:proofErr w:type="spellEnd"/>
    </w:p>
    <w:p w14:paraId="4508FE98" w14:textId="030B38D5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031465" w:rsidRPr="00D86545">
        <w:rPr>
          <w:rFonts w:cstheme="minorHAnsi"/>
          <w:b/>
          <w:bCs/>
          <w:sz w:val="24"/>
          <w:szCs w:val="24"/>
        </w:rPr>
        <w:t xml:space="preserve">le </w:t>
      </w:r>
      <w:r w:rsidR="006A7865">
        <w:rPr>
          <w:rFonts w:cstheme="minorHAnsi"/>
          <w:b/>
          <w:bCs/>
          <w:sz w:val="24"/>
          <w:szCs w:val="24"/>
        </w:rPr>
        <w:t>03/05/2022 Page 15</w:t>
      </w:r>
    </w:p>
    <w:p w14:paraId="76D6FDE1" w14:textId="617A42C5" w:rsidR="007F5F09" w:rsidRDefault="00E709EE" w:rsidP="00CB3BD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75B8A">
        <w:rPr>
          <w:rFonts w:cstheme="minorHAnsi"/>
          <w:sz w:val="24"/>
          <w:szCs w:val="24"/>
        </w:rPr>
        <w:t xml:space="preserve">Croissance externe </w:t>
      </w:r>
    </w:p>
    <w:p w14:paraId="50400FB4" w14:textId="56A752D8" w:rsidR="00C924E6" w:rsidRDefault="003C180E" w:rsidP="00B944D1">
      <w:pPr>
        <w:rPr>
          <w:b/>
          <w:bCs/>
          <w:sz w:val="24"/>
          <w:szCs w:val="24"/>
        </w:rPr>
      </w:pPr>
      <w:hyperlink r:id="rId8" w:history="1">
        <w:r w:rsidR="003302BF" w:rsidRPr="006A3D42">
          <w:rPr>
            <w:rStyle w:val="Lienhypertexte"/>
            <w:b/>
            <w:bCs/>
            <w:sz w:val="24"/>
            <w:szCs w:val="24"/>
          </w:rPr>
          <w:t>https://www.lesechos.fr/industrie-services/conso-distribution/la-vache-qui-rit-finit-davaler-pompotes-1404355</w:t>
        </w:r>
      </w:hyperlink>
    </w:p>
    <w:p w14:paraId="46C04650" w14:textId="77777777" w:rsidR="003302BF" w:rsidRDefault="003302BF" w:rsidP="00B944D1">
      <w:pPr>
        <w:rPr>
          <w:b/>
          <w:bCs/>
          <w:sz w:val="24"/>
          <w:szCs w:val="24"/>
        </w:rPr>
      </w:pPr>
    </w:p>
    <w:p w14:paraId="005E9BE5" w14:textId="687D8D3B" w:rsidR="00B944D1" w:rsidRPr="007F5151" w:rsidRDefault="00B944D1" w:rsidP="00B944D1">
      <w:pPr>
        <w:rPr>
          <w:b/>
          <w:bCs/>
          <w:sz w:val="24"/>
          <w:szCs w:val="24"/>
        </w:rPr>
      </w:pPr>
      <w:r w:rsidRPr="007F5151">
        <w:rPr>
          <w:b/>
          <w:bCs/>
          <w:sz w:val="24"/>
          <w:szCs w:val="24"/>
        </w:rPr>
        <w:t xml:space="preserve">5. Titre : </w:t>
      </w:r>
      <w:r w:rsidR="00075B8A" w:rsidRPr="00075B8A">
        <w:rPr>
          <w:b/>
          <w:bCs/>
          <w:sz w:val="24"/>
          <w:szCs w:val="24"/>
        </w:rPr>
        <w:t xml:space="preserve">Autopartage : </w:t>
      </w:r>
      <w:proofErr w:type="spellStart"/>
      <w:r w:rsidR="00075B8A" w:rsidRPr="00075B8A">
        <w:rPr>
          <w:b/>
          <w:bCs/>
          <w:sz w:val="24"/>
          <w:szCs w:val="24"/>
        </w:rPr>
        <w:t>Stellantis</w:t>
      </w:r>
      <w:proofErr w:type="spellEnd"/>
      <w:r w:rsidR="00075B8A" w:rsidRPr="00075B8A">
        <w:rPr>
          <w:b/>
          <w:bCs/>
          <w:sz w:val="24"/>
          <w:szCs w:val="24"/>
        </w:rPr>
        <w:t xml:space="preserve"> étend son offre en rachetant Sh</w:t>
      </w:r>
      <w:r w:rsidR="00075B8A">
        <w:rPr>
          <w:b/>
          <w:bCs/>
          <w:sz w:val="24"/>
          <w:szCs w:val="24"/>
        </w:rPr>
        <w:t>a</w:t>
      </w:r>
      <w:r w:rsidR="00075B8A" w:rsidRPr="00075B8A">
        <w:rPr>
          <w:b/>
          <w:bCs/>
          <w:sz w:val="24"/>
          <w:szCs w:val="24"/>
        </w:rPr>
        <w:t xml:space="preserve">re </w:t>
      </w:r>
      <w:proofErr w:type="spellStart"/>
      <w:r w:rsidR="00075B8A" w:rsidRPr="00075B8A">
        <w:rPr>
          <w:b/>
          <w:bCs/>
          <w:sz w:val="24"/>
          <w:szCs w:val="24"/>
        </w:rPr>
        <w:t>Now</w:t>
      </w:r>
      <w:proofErr w:type="spellEnd"/>
    </w:p>
    <w:p w14:paraId="0F1A946F" w14:textId="47495B86" w:rsidR="006A7865" w:rsidRPr="005F343F" w:rsidRDefault="00B944D1" w:rsidP="006A7865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B37E40" w:rsidRPr="00D86545">
        <w:rPr>
          <w:rFonts w:cstheme="minorHAnsi"/>
          <w:b/>
          <w:bCs/>
          <w:sz w:val="24"/>
          <w:szCs w:val="24"/>
        </w:rPr>
        <w:t xml:space="preserve">le </w:t>
      </w:r>
      <w:r w:rsidR="006A7865">
        <w:rPr>
          <w:rFonts w:cstheme="minorHAnsi"/>
          <w:b/>
          <w:bCs/>
          <w:sz w:val="24"/>
          <w:szCs w:val="24"/>
        </w:rPr>
        <w:t>04/05/2022 Page 15</w:t>
      </w:r>
    </w:p>
    <w:p w14:paraId="482CEC3A" w14:textId="0ED82EC1" w:rsidR="00B944D1" w:rsidRDefault="00B944D1" w:rsidP="00DD1A1C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075B8A">
        <w:rPr>
          <w:sz w:val="24"/>
          <w:szCs w:val="24"/>
        </w:rPr>
        <w:t xml:space="preserve">Croissance externe </w:t>
      </w:r>
    </w:p>
    <w:p w14:paraId="6B9E36FE" w14:textId="091BA3BE" w:rsidR="00AB6522" w:rsidRDefault="003C180E" w:rsidP="00DD1A1C">
      <w:pPr>
        <w:rPr>
          <w:rFonts w:cstheme="minorHAnsi"/>
          <w:b/>
          <w:bCs/>
          <w:sz w:val="24"/>
          <w:szCs w:val="24"/>
        </w:rPr>
      </w:pPr>
      <w:hyperlink r:id="rId9" w:history="1">
        <w:r w:rsidR="00075B8A" w:rsidRPr="006A3D42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https://www.lesechos.fr/industrie-services/automobile/stellantis-etend-son-offre-dautopartage-en-rachetant-share-now-a-bmw-et-mercedes-benz-1404619</w:t>
        </w:r>
      </w:hyperlink>
    </w:p>
    <w:p w14:paraId="4A3BED2D" w14:textId="77777777" w:rsidR="00CA4FF2" w:rsidRDefault="00B944D1" w:rsidP="00CA4FF2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CA4FF2">
        <w:rPr>
          <w:b/>
          <w:bCs/>
          <w:sz w:val="24"/>
          <w:szCs w:val="24"/>
        </w:rPr>
        <w:t>Starbucks annonce de nouvelles mesures pour enrayer la syndicalisation de ses salariés</w:t>
      </w:r>
    </w:p>
    <w:p w14:paraId="621E075D" w14:textId="7618BE18" w:rsidR="006A7865" w:rsidRPr="005F343F" w:rsidRDefault="00E709EE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05/05/2022 Page 20</w:t>
      </w:r>
    </w:p>
    <w:p w14:paraId="3DEBC9CF" w14:textId="0DE58AF8" w:rsidR="0071001F" w:rsidRDefault="00E709EE" w:rsidP="00CB3BD1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CA4FF2">
        <w:rPr>
          <w:rFonts w:cstheme="minorHAnsi"/>
          <w:sz w:val="24"/>
          <w:szCs w:val="24"/>
        </w:rPr>
        <w:t xml:space="preserve">Syndicalisation </w:t>
      </w:r>
    </w:p>
    <w:p w14:paraId="641562AA" w14:textId="643E45F2" w:rsidR="008C796F" w:rsidRPr="007873EC" w:rsidRDefault="003C180E" w:rsidP="008B4D0B">
      <w:pPr>
        <w:rPr>
          <w:rFonts w:cstheme="minorHAnsi"/>
          <w:b/>
          <w:bCs/>
          <w:sz w:val="24"/>
          <w:szCs w:val="24"/>
        </w:rPr>
      </w:pPr>
      <w:hyperlink r:id="rId10" w:history="1">
        <w:r w:rsidR="00CA4FF2" w:rsidRPr="007873E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https://www.lesechos.fr/industrie-services/conso-distribution/starbucks-annonce-de-nouvelles-mesures-pour-enrayer-la-syndicalisation-de-ses-salaries-1404733</w:t>
        </w:r>
      </w:hyperlink>
    </w:p>
    <w:p w14:paraId="5F925E83" w14:textId="77777777" w:rsidR="00CA4FF2" w:rsidRPr="007873EC" w:rsidRDefault="00CA4FF2" w:rsidP="008B4D0B">
      <w:pPr>
        <w:rPr>
          <w:rFonts w:cstheme="minorHAnsi"/>
          <w:b/>
          <w:bCs/>
          <w:sz w:val="24"/>
          <w:szCs w:val="24"/>
        </w:rPr>
      </w:pPr>
    </w:p>
    <w:p w14:paraId="61F025C7" w14:textId="491DE796" w:rsidR="00AE0060" w:rsidRPr="00EE0E5B" w:rsidRDefault="00761B0C" w:rsidP="00AE0060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CA4FF2" w:rsidRPr="00CA4FF2">
        <w:rPr>
          <w:rFonts w:cstheme="minorHAnsi"/>
          <w:b/>
          <w:bCs/>
          <w:sz w:val="24"/>
          <w:szCs w:val="24"/>
        </w:rPr>
        <w:t xml:space="preserve">Salles blanches : l’alsacien </w:t>
      </w:r>
      <w:proofErr w:type="spellStart"/>
      <w:r w:rsidR="00CA4FF2" w:rsidRPr="00CA4FF2">
        <w:rPr>
          <w:rFonts w:cstheme="minorHAnsi"/>
          <w:b/>
          <w:bCs/>
          <w:sz w:val="24"/>
          <w:szCs w:val="24"/>
        </w:rPr>
        <w:t>Clestra</w:t>
      </w:r>
      <w:proofErr w:type="spellEnd"/>
      <w:r w:rsidR="00CA4FF2" w:rsidRPr="00CA4FF2">
        <w:rPr>
          <w:rFonts w:cstheme="minorHAnsi"/>
          <w:b/>
          <w:bCs/>
          <w:sz w:val="24"/>
          <w:szCs w:val="24"/>
        </w:rPr>
        <w:t xml:space="preserve"> prend le contrôle de son partenaire</w:t>
      </w:r>
      <w:r w:rsidR="006A7865">
        <w:rPr>
          <w:rFonts w:cstheme="minorHAnsi"/>
          <w:b/>
          <w:bCs/>
          <w:sz w:val="24"/>
          <w:szCs w:val="24"/>
        </w:rPr>
        <w:t xml:space="preserve"> turc</w:t>
      </w:r>
    </w:p>
    <w:p w14:paraId="22E9A514" w14:textId="42A5C850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>Paru dans Les Echos le</w:t>
      </w:r>
      <w:r w:rsidRPr="00D86545">
        <w:rPr>
          <w:rFonts w:cstheme="minorHAnsi"/>
          <w:b/>
          <w:bCs/>
          <w:sz w:val="24"/>
          <w:szCs w:val="24"/>
        </w:rPr>
        <w:t xml:space="preserve"> </w:t>
      </w:r>
      <w:r w:rsidR="006A7865">
        <w:rPr>
          <w:rFonts w:cstheme="minorHAnsi"/>
          <w:b/>
          <w:bCs/>
          <w:sz w:val="24"/>
          <w:szCs w:val="24"/>
        </w:rPr>
        <w:t>05/05/2022 Page 24</w:t>
      </w:r>
    </w:p>
    <w:p w14:paraId="7B5EBFB3" w14:textId="417B7553" w:rsidR="00AE0060" w:rsidRPr="00B37E40" w:rsidRDefault="0087559E" w:rsidP="00AE0060">
      <w:pPr>
        <w:jc w:val="both"/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CA4FF2">
        <w:rPr>
          <w:rFonts w:cstheme="minorHAnsi"/>
          <w:sz w:val="24"/>
          <w:szCs w:val="24"/>
        </w:rPr>
        <w:t xml:space="preserve">Croissance externe </w:t>
      </w:r>
    </w:p>
    <w:p w14:paraId="6E543C4D" w14:textId="5556647F" w:rsidR="00AE0060" w:rsidRDefault="003C180E" w:rsidP="00FE2E8C">
      <w:pPr>
        <w:rPr>
          <w:rFonts w:cstheme="minorHAnsi"/>
          <w:b/>
          <w:bCs/>
          <w:sz w:val="24"/>
          <w:szCs w:val="24"/>
        </w:rPr>
      </w:pPr>
      <w:hyperlink r:id="rId11" w:history="1">
        <w:r w:rsidR="009652F0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https://www.lesechos.fr/pme-regions/grand-est/lalsacien-clestra-renforce-son-activite-salles-blanches-1404716</w:t>
        </w:r>
      </w:hyperlink>
    </w:p>
    <w:p w14:paraId="6AA13A56" w14:textId="77777777" w:rsidR="009652F0" w:rsidRDefault="009652F0" w:rsidP="00FE2E8C">
      <w:pPr>
        <w:rPr>
          <w:rFonts w:cstheme="minorHAnsi"/>
          <w:b/>
          <w:bCs/>
          <w:sz w:val="24"/>
          <w:szCs w:val="24"/>
        </w:rPr>
      </w:pPr>
    </w:p>
    <w:p w14:paraId="08763093" w14:textId="6B41DD20" w:rsidR="00AE0060" w:rsidRPr="009652F0" w:rsidRDefault="00761B0C" w:rsidP="00AE0060">
      <w:pPr>
        <w:rPr>
          <w:rFonts w:cstheme="minorHAnsi"/>
          <w:b/>
          <w:bCs/>
          <w:color w:val="FF0000"/>
          <w:sz w:val="24"/>
          <w:szCs w:val="24"/>
        </w:rPr>
      </w:pPr>
      <w:r w:rsidRPr="009652F0">
        <w:rPr>
          <w:rFonts w:cstheme="minorHAnsi"/>
          <w:b/>
          <w:bCs/>
          <w:color w:val="FF0000"/>
          <w:sz w:val="24"/>
          <w:szCs w:val="24"/>
        </w:rPr>
        <w:t>8</w:t>
      </w:r>
      <w:r w:rsidR="00FE2E8C" w:rsidRPr="009652F0">
        <w:rPr>
          <w:rFonts w:cstheme="minorHAnsi"/>
          <w:b/>
          <w:bCs/>
          <w:color w:val="FF0000"/>
          <w:sz w:val="24"/>
          <w:szCs w:val="24"/>
        </w:rPr>
        <w:t xml:space="preserve">. </w:t>
      </w:r>
      <w:r w:rsidR="00230A0A" w:rsidRPr="009652F0">
        <w:rPr>
          <w:rFonts w:cstheme="minorHAnsi"/>
          <w:b/>
          <w:bCs/>
          <w:color w:val="FF0000"/>
          <w:sz w:val="24"/>
          <w:szCs w:val="24"/>
        </w:rPr>
        <w:t xml:space="preserve"> </w:t>
      </w:r>
      <w:r w:rsidR="00FE2E8C" w:rsidRPr="009652F0">
        <w:rPr>
          <w:rFonts w:cstheme="minorHAnsi"/>
          <w:b/>
          <w:bCs/>
          <w:color w:val="FF0000"/>
          <w:sz w:val="24"/>
          <w:szCs w:val="24"/>
        </w:rPr>
        <w:t xml:space="preserve">Titre : </w:t>
      </w:r>
      <w:r w:rsidR="009652F0" w:rsidRPr="009652F0">
        <w:rPr>
          <w:rFonts w:cstheme="minorHAnsi"/>
          <w:b/>
          <w:bCs/>
          <w:color w:val="FF0000"/>
          <w:sz w:val="24"/>
          <w:szCs w:val="24"/>
        </w:rPr>
        <w:t xml:space="preserve">Comment le groupe est parti à la conquête de l’Amérique du Nord ? </w:t>
      </w:r>
    </w:p>
    <w:p w14:paraId="0D12D309" w14:textId="412C33D0" w:rsidR="006A7865" w:rsidRPr="005F343F" w:rsidRDefault="00EE0E5B" w:rsidP="006A7865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06/05/2022 Page 18</w:t>
      </w:r>
    </w:p>
    <w:p w14:paraId="09129E90" w14:textId="41DD21E7" w:rsidR="00AE0060" w:rsidRPr="00B37E40" w:rsidRDefault="00AE0060" w:rsidP="00AE0060">
      <w:pPr>
        <w:rPr>
          <w:rFonts w:cstheme="minorHAnsi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652F0">
        <w:rPr>
          <w:rFonts w:cstheme="minorHAnsi"/>
          <w:sz w:val="24"/>
          <w:szCs w:val="24"/>
        </w:rPr>
        <w:t xml:space="preserve">Internationalisation  </w:t>
      </w:r>
    </w:p>
    <w:p w14:paraId="19A1BA53" w14:textId="0C2F4C47" w:rsidR="00791207" w:rsidRDefault="003C180E" w:rsidP="00FE2E8C">
      <w:pPr>
        <w:rPr>
          <w:rFonts w:cstheme="minorHAnsi"/>
          <w:b/>
          <w:bCs/>
          <w:color w:val="FF0000"/>
          <w:sz w:val="24"/>
          <w:szCs w:val="24"/>
        </w:rPr>
      </w:pPr>
      <w:hyperlink r:id="rId12" w:history="1">
        <w:r w:rsidR="009652F0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https://www.lesechos.fr/industrie-services/conso-distribution/produits-laitiers-comment-lactalis-est-parti-a-la-conquete-de-lamerique-du-nord-1405213</w:t>
        </w:r>
      </w:hyperlink>
    </w:p>
    <w:p w14:paraId="0BB3766D" w14:textId="77777777" w:rsidR="009652F0" w:rsidRDefault="009652F0" w:rsidP="00FE2E8C">
      <w:pPr>
        <w:rPr>
          <w:rFonts w:cstheme="minorHAnsi"/>
          <w:b/>
          <w:bCs/>
          <w:color w:val="FF0000"/>
          <w:sz w:val="24"/>
          <w:szCs w:val="24"/>
        </w:rPr>
      </w:pPr>
    </w:p>
    <w:p w14:paraId="140D0690" w14:textId="3DA34437" w:rsidR="00FE2E8C" w:rsidRPr="00EE0E5B" w:rsidRDefault="00761B0C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9652F0" w:rsidRPr="009652F0">
        <w:rPr>
          <w:rFonts w:cstheme="minorHAnsi"/>
          <w:b/>
          <w:bCs/>
          <w:sz w:val="24"/>
          <w:szCs w:val="24"/>
        </w:rPr>
        <w:t>L’enseigne d’habillement Kiabi industrialise la seconde main</w:t>
      </w:r>
    </w:p>
    <w:p w14:paraId="16478FC3" w14:textId="62FAA902" w:rsidR="006A7865" w:rsidRPr="005F343F" w:rsidRDefault="004A48CA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06/05/2022 Page 22</w:t>
      </w:r>
    </w:p>
    <w:p w14:paraId="6A24C254" w14:textId="6BAE8B87" w:rsidR="00AE0060" w:rsidRDefault="004A48CA" w:rsidP="00AB6522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652F0">
        <w:rPr>
          <w:rFonts w:cstheme="minorHAnsi"/>
          <w:sz w:val="24"/>
          <w:szCs w:val="24"/>
        </w:rPr>
        <w:t xml:space="preserve">Seconde main </w:t>
      </w:r>
    </w:p>
    <w:p w14:paraId="58779DE2" w14:textId="273767CE" w:rsidR="009652F0" w:rsidRPr="007873EC" w:rsidRDefault="003C180E" w:rsidP="00AB6522">
      <w:pPr>
        <w:jc w:val="both"/>
        <w:rPr>
          <w:rFonts w:cstheme="minorHAnsi"/>
          <w:b/>
          <w:bCs/>
          <w:sz w:val="24"/>
          <w:szCs w:val="24"/>
        </w:rPr>
      </w:pPr>
      <w:hyperlink r:id="rId13" w:history="1">
        <w:r w:rsidR="009652F0" w:rsidRPr="007873E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https://www.lesechos.fr/industrie-services/conso-distribution/quand-kiabi-industrialise-le-seconde-main-1405309</w:t>
        </w:r>
      </w:hyperlink>
    </w:p>
    <w:p w14:paraId="42643FB8" w14:textId="77777777" w:rsidR="009652F0" w:rsidRDefault="009652F0" w:rsidP="00AB6522">
      <w:pPr>
        <w:jc w:val="both"/>
        <w:rPr>
          <w:rFonts w:cstheme="minorHAnsi"/>
          <w:sz w:val="24"/>
          <w:szCs w:val="24"/>
        </w:rPr>
      </w:pPr>
    </w:p>
    <w:p w14:paraId="21E839B3" w14:textId="7ABF8D6B" w:rsidR="00EE0E5B" w:rsidRPr="00EE0E5B" w:rsidRDefault="007F5151" w:rsidP="00EE0E5B">
      <w:pPr>
        <w:jc w:val="both"/>
        <w:rPr>
          <w:rFonts w:cstheme="minorHAnsi"/>
          <w:b/>
          <w:bCs/>
          <w:sz w:val="24"/>
          <w:szCs w:val="24"/>
        </w:rPr>
      </w:pPr>
      <w:r w:rsidRPr="00EE0E5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0</w:t>
      </w:r>
      <w:r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</w:t>
      </w:r>
      <w:r w:rsidR="00376EEC" w:rsidRPr="00EE0E5B">
        <w:rPr>
          <w:rFonts w:cstheme="minorHAnsi"/>
          <w:b/>
          <w:bCs/>
          <w:sz w:val="24"/>
          <w:szCs w:val="24"/>
        </w:rPr>
        <w:t>s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 : </w:t>
      </w:r>
      <w:r w:rsidR="009941D2" w:rsidRPr="009941D2">
        <w:rPr>
          <w:rFonts w:cstheme="minorHAnsi"/>
          <w:b/>
          <w:bCs/>
          <w:sz w:val="24"/>
          <w:szCs w:val="24"/>
        </w:rPr>
        <w:t>La Chine écarte les ordinateurs Dell et HP de ses marchés publics</w:t>
      </w:r>
    </w:p>
    <w:p w14:paraId="59F74256" w14:textId="1C755360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>Paru dans Les Echos le</w:t>
      </w:r>
      <w:r w:rsidR="00D81660">
        <w:rPr>
          <w:rFonts w:cstheme="minorHAnsi"/>
          <w:b/>
          <w:bCs/>
          <w:sz w:val="24"/>
          <w:szCs w:val="24"/>
        </w:rPr>
        <w:t xml:space="preserve"> </w:t>
      </w:r>
      <w:r w:rsidR="006A7865">
        <w:rPr>
          <w:rFonts w:cstheme="minorHAnsi"/>
          <w:b/>
          <w:bCs/>
          <w:sz w:val="24"/>
          <w:szCs w:val="24"/>
        </w:rPr>
        <w:t>09/05/2022 Page 24</w:t>
      </w:r>
    </w:p>
    <w:p w14:paraId="0A1AEBE5" w14:textId="2A606000" w:rsidR="00AB6522" w:rsidRDefault="00B37E40" w:rsidP="006A7865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9941D2">
        <w:rPr>
          <w:rFonts w:cstheme="minorHAnsi"/>
          <w:sz w:val="24"/>
          <w:szCs w:val="24"/>
        </w:rPr>
        <w:t>Mesures protectionnistes</w:t>
      </w:r>
    </w:p>
    <w:p w14:paraId="7DAE1403" w14:textId="08FCA774" w:rsidR="001940ED" w:rsidRDefault="003C180E" w:rsidP="00FE2E8C">
      <w:pPr>
        <w:rPr>
          <w:rFonts w:cstheme="minorHAnsi"/>
          <w:b/>
          <w:bCs/>
          <w:sz w:val="24"/>
          <w:szCs w:val="24"/>
        </w:rPr>
      </w:pPr>
      <w:hyperlink r:id="rId14" w:history="1">
        <w:r w:rsidR="009941D2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https://www.lesechos.fr/tech-medias/hightech/la-chine-ecarte-les-ordinateurs-dell-et-hp-de-ses-marches-publics-1405381</w:t>
        </w:r>
      </w:hyperlink>
    </w:p>
    <w:p w14:paraId="5F48BA66" w14:textId="77777777" w:rsidR="009941D2" w:rsidRDefault="009941D2" w:rsidP="00FE2E8C">
      <w:pPr>
        <w:rPr>
          <w:rFonts w:cstheme="minorHAnsi"/>
          <w:b/>
          <w:bCs/>
          <w:sz w:val="24"/>
          <w:szCs w:val="24"/>
        </w:rPr>
      </w:pPr>
    </w:p>
    <w:p w14:paraId="5BD11F2F" w14:textId="0113006E" w:rsidR="00FE2E8C" w:rsidRPr="00D86545" w:rsidRDefault="007F5151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761B0C">
        <w:rPr>
          <w:rFonts w:cstheme="minorHAnsi"/>
          <w:b/>
          <w:bCs/>
          <w:sz w:val="24"/>
          <w:szCs w:val="24"/>
        </w:rPr>
        <w:t>1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9941D2" w:rsidRPr="009941D2">
        <w:rPr>
          <w:rFonts w:cstheme="minorHAnsi"/>
          <w:b/>
          <w:bCs/>
          <w:sz w:val="24"/>
          <w:szCs w:val="24"/>
        </w:rPr>
        <w:t>Améliorer n’est pas inventer</w:t>
      </w:r>
    </w:p>
    <w:p w14:paraId="5EC81E47" w14:textId="773869FB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6A7865">
        <w:rPr>
          <w:rFonts w:cstheme="minorHAnsi"/>
          <w:b/>
          <w:bCs/>
          <w:sz w:val="24"/>
          <w:szCs w:val="24"/>
        </w:rPr>
        <w:t>11/05/2022 Page 13</w:t>
      </w:r>
    </w:p>
    <w:p w14:paraId="33397F27" w14:textId="6E41DB50" w:rsidR="00AB6522" w:rsidRDefault="00FE2E8C" w:rsidP="00AB652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9941D2">
        <w:rPr>
          <w:rFonts w:cstheme="minorHAnsi"/>
          <w:sz w:val="24"/>
          <w:szCs w:val="24"/>
        </w:rPr>
        <w:t xml:space="preserve">Innovation </w:t>
      </w:r>
    </w:p>
    <w:p w14:paraId="44B75092" w14:textId="41EF926D" w:rsidR="002C39E2" w:rsidRDefault="003C180E" w:rsidP="001E3C97">
      <w:pPr>
        <w:rPr>
          <w:rFonts w:cstheme="minorHAnsi"/>
          <w:b/>
          <w:bCs/>
          <w:sz w:val="24"/>
          <w:szCs w:val="24"/>
        </w:rPr>
      </w:pPr>
      <w:hyperlink r:id="rId15" w:history="1">
        <w:r w:rsidR="009941D2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https://www.lesechos.fr/idees-debats/editos-analyses/ameliorer-nest-pas-inventer-1406198</w:t>
        </w:r>
      </w:hyperlink>
    </w:p>
    <w:p w14:paraId="479DB3B9" w14:textId="77777777" w:rsidR="009941D2" w:rsidRDefault="009941D2" w:rsidP="001E3C97">
      <w:pPr>
        <w:rPr>
          <w:rFonts w:cstheme="minorHAnsi"/>
          <w:b/>
          <w:bCs/>
          <w:sz w:val="24"/>
          <w:szCs w:val="24"/>
        </w:rPr>
      </w:pPr>
    </w:p>
    <w:p w14:paraId="50997CAF" w14:textId="588E8D1E" w:rsidR="00FE2E8C" w:rsidRPr="00170D8B" w:rsidRDefault="007F5151" w:rsidP="00FE2E8C">
      <w:pPr>
        <w:rPr>
          <w:b/>
          <w:bCs/>
          <w:sz w:val="24"/>
          <w:szCs w:val="24"/>
        </w:rPr>
      </w:pPr>
      <w:r w:rsidRPr="00170D8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2</w:t>
      </w:r>
      <w:r w:rsidR="00FE2E8C" w:rsidRPr="00170D8B">
        <w:rPr>
          <w:rFonts w:cstheme="minorHAnsi"/>
          <w:b/>
          <w:bCs/>
          <w:sz w:val="24"/>
          <w:szCs w:val="24"/>
        </w:rPr>
        <w:t xml:space="preserve">. Titre : </w:t>
      </w:r>
      <w:r w:rsidR="000D5F10" w:rsidRPr="000D5F10">
        <w:rPr>
          <w:rFonts w:cstheme="minorHAnsi"/>
          <w:b/>
          <w:bCs/>
          <w:sz w:val="24"/>
          <w:szCs w:val="24"/>
        </w:rPr>
        <w:t xml:space="preserve">Comment </w:t>
      </w:r>
      <w:proofErr w:type="spellStart"/>
      <w:r w:rsidR="000D5F10" w:rsidRPr="000D5F10">
        <w:rPr>
          <w:rFonts w:cstheme="minorHAnsi"/>
          <w:b/>
          <w:bCs/>
          <w:sz w:val="24"/>
          <w:szCs w:val="24"/>
        </w:rPr>
        <w:t>Huawei</w:t>
      </w:r>
      <w:proofErr w:type="spellEnd"/>
      <w:r w:rsidR="000D5F10" w:rsidRPr="000D5F10">
        <w:rPr>
          <w:rFonts w:cstheme="minorHAnsi"/>
          <w:b/>
          <w:bCs/>
          <w:sz w:val="24"/>
          <w:szCs w:val="24"/>
        </w:rPr>
        <w:t xml:space="preserve"> se réinvente dans le solaire</w:t>
      </w:r>
    </w:p>
    <w:p w14:paraId="13B0EEED" w14:textId="344FEE18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>le 11/05/2022 Page 15</w:t>
      </w:r>
    </w:p>
    <w:p w14:paraId="460CFD6D" w14:textId="5292E64C" w:rsidR="002C39E2" w:rsidRDefault="00FE2E8C" w:rsidP="00AB652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D5F10">
        <w:rPr>
          <w:rFonts w:cstheme="minorHAnsi"/>
          <w:sz w:val="24"/>
          <w:szCs w:val="24"/>
        </w:rPr>
        <w:t xml:space="preserve">Diversification </w:t>
      </w:r>
    </w:p>
    <w:p w14:paraId="31446582" w14:textId="7EF99CD2" w:rsidR="00F00BA3" w:rsidRDefault="003C180E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  <w:hyperlink r:id="rId16" w:history="1">
        <w:r w:rsidR="000D5F10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https://www.lesechos.fr/tech-medias/hightech/comment-huawei-se-reinvente-dans-le-solaire-1405993</w:t>
        </w:r>
      </w:hyperlink>
    </w:p>
    <w:p w14:paraId="68922ECF" w14:textId="77777777" w:rsidR="000D5F10" w:rsidRPr="00F00BA3" w:rsidRDefault="000D5F10" w:rsidP="00FE2E8C">
      <w:pPr>
        <w:jc w:val="both"/>
        <w:rPr>
          <w:rFonts w:cstheme="minorHAnsi"/>
          <w:b/>
          <w:bCs/>
          <w:color w:val="FF0000"/>
          <w:sz w:val="24"/>
          <w:szCs w:val="24"/>
        </w:rPr>
      </w:pPr>
    </w:p>
    <w:p w14:paraId="08759872" w14:textId="1FC5177A" w:rsidR="00FE2E8C" w:rsidRPr="00D86545" w:rsidRDefault="007F5151" w:rsidP="00FE2E8C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0D5F10" w:rsidRPr="000D5F10">
        <w:rPr>
          <w:rFonts w:cstheme="minorHAnsi"/>
          <w:b/>
          <w:bCs/>
          <w:color w:val="000000" w:themeColor="text1"/>
          <w:sz w:val="24"/>
          <w:szCs w:val="24"/>
        </w:rPr>
        <w:t xml:space="preserve">Le Picon tombe dans l’escarcelle de l’Italien </w:t>
      </w:r>
      <w:proofErr w:type="spellStart"/>
      <w:r w:rsidR="000D5F10" w:rsidRPr="000D5F10">
        <w:rPr>
          <w:rFonts w:cstheme="minorHAnsi"/>
          <w:b/>
          <w:bCs/>
          <w:color w:val="000000" w:themeColor="text1"/>
          <w:sz w:val="24"/>
          <w:szCs w:val="24"/>
        </w:rPr>
        <w:t>Campari</w:t>
      </w:r>
      <w:proofErr w:type="spellEnd"/>
    </w:p>
    <w:p w14:paraId="049FD43E" w14:textId="77777777" w:rsidR="006A7865" w:rsidRPr="005F343F" w:rsidRDefault="00FE2E8C" w:rsidP="006A7865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6A7865">
        <w:rPr>
          <w:rFonts w:cstheme="minorHAnsi"/>
          <w:b/>
          <w:bCs/>
          <w:sz w:val="24"/>
          <w:szCs w:val="24"/>
        </w:rPr>
        <w:t>le 11/05/2022 Page 15</w:t>
      </w:r>
    </w:p>
    <w:p w14:paraId="3D2908EA" w14:textId="150D1413" w:rsidR="00FE2E8C" w:rsidRDefault="00FE2E8C" w:rsidP="00FE2E8C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 :</w:t>
      </w:r>
      <w:r>
        <w:rPr>
          <w:rFonts w:cstheme="minorHAnsi"/>
          <w:sz w:val="24"/>
          <w:szCs w:val="24"/>
        </w:rPr>
        <w:t xml:space="preserve"> </w:t>
      </w:r>
      <w:r w:rsidR="000D5F10">
        <w:rPr>
          <w:rFonts w:cstheme="minorHAnsi"/>
          <w:sz w:val="24"/>
          <w:szCs w:val="24"/>
        </w:rPr>
        <w:t xml:space="preserve">Croissance externe </w:t>
      </w:r>
    </w:p>
    <w:p w14:paraId="34164220" w14:textId="11C5C044" w:rsidR="00CD4CBB" w:rsidRPr="007873EC" w:rsidRDefault="003C180E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7" w:history="1">
        <w:r w:rsidR="000D5F10" w:rsidRPr="007873EC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https://www.lesechos.fr/industrie-services/conso-distribution/le-picon-tombe-dans-lescarcelle-de-litalien-campari-1406079</w:t>
        </w:r>
      </w:hyperlink>
    </w:p>
    <w:p w14:paraId="7F0DA067" w14:textId="77777777" w:rsidR="000D5F10" w:rsidRPr="007873EC" w:rsidRDefault="000D5F10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622B4C96" w14:textId="7AC71217" w:rsidR="00FE2E8C" w:rsidRPr="009E2C09" w:rsidRDefault="00BE586D" w:rsidP="00FE2E8C">
      <w:pPr>
        <w:rPr>
          <w:color w:val="000000" w:themeColor="text1"/>
        </w:rPr>
      </w:pPr>
      <w:bookmarkStart w:id="1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761B0C">
        <w:rPr>
          <w:rFonts w:cstheme="minorHAnsi"/>
          <w:b/>
          <w:bCs/>
          <w:color w:val="000000" w:themeColor="text1"/>
          <w:sz w:val="24"/>
          <w:szCs w:val="24"/>
        </w:rPr>
        <w:t>4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54241F" w:rsidRPr="0054241F">
        <w:rPr>
          <w:rFonts w:cstheme="minorHAnsi"/>
          <w:b/>
          <w:bCs/>
          <w:color w:val="000000" w:themeColor="text1"/>
          <w:sz w:val="24"/>
          <w:szCs w:val="24"/>
        </w:rPr>
        <w:t>Le plan de Renault pour devenir un acteur majeur des services</w:t>
      </w:r>
    </w:p>
    <w:p w14:paraId="36857342" w14:textId="3BE3A35C" w:rsidR="008F310F" w:rsidRPr="005F343F" w:rsidRDefault="00431BA7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>le 11/05/2022 Page 16</w:t>
      </w:r>
    </w:p>
    <w:p w14:paraId="6B94EC61" w14:textId="5301529D" w:rsidR="00AB6522" w:rsidRDefault="00FE2E8C" w:rsidP="00AB652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54241F">
        <w:rPr>
          <w:rFonts w:cstheme="minorHAnsi"/>
          <w:color w:val="000000" w:themeColor="text1"/>
          <w:sz w:val="24"/>
          <w:szCs w:val="24"/>
        </w:rPr>
        <w:t xml:space="preserve">Plan stratégique </w:t>
      </w:r>
    </w:p>
    <w:p w14:paraId="3F5951AC" w14:textId="026B32DD" w:rsidR="00CD4CBB" w:rsidRDefault="003C180E" w:rsidP="00CB3BD1">
      <w:pPr>
        <w:rPr>
          <w:rFonts w:cstheme="minorHAnsi"/>
          <w:b/>
          <w:bCs/>
          <w:sz w:val="24"/>
          <w:szCs w:val="24"/>
        </w:rPr>
      </w:pPr>
      <w:hyperlink r:id="rId18" w:history="1">
        <w:r w:rsidR="0054241F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https://www.lesechos.fr/industrie-services/automobile/le-plan-de-renault-pour-vendre-des-services-plutot-que-des-voitures-1405907</w:t>
        </w:r>
      </w:hyperlink>
    </w:p>
    <w:bookmarkEnd w:id="1"/>
    <w:p w14:paraId="022B1C61" w14:textId="77777777" w:rsidR="00CD4CBB" w:rsidRDefault="00CD4CBB" w:rsidP="00CB3BD1">
      <w:pPr>
        <w:rPr>
          <w:rFonts w:cstheme="minorHAnsi"/>
          <w:b/>
          <w:bCs/>
          <w:sz w:val="24"/>
          <w:szCs w:val="24"/>
        </w:rPr>
      </w:pPr>
    </w:p>
    <w:p w14:paraId="4F71EDB4" w14:textId="4AEB2986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761B0C">
        <w:rPr>
          <w:rFonts w:cstheme="minorHAnsi"/>
          <w:b/>
          <w:bCs/>
          <w:sz w:val="24"/>
          <w:szCs w:val="24"/>
        </w:rPr>
        <w:t>5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54241F" w:rsidRPr="0054241F">
        <w:rPr>
          <w:rFonts w:cstheme="minorHAnsi"/>
          <w:b/>
          <w:bCs/>
          <w:sz w:val="24"/>
          <w:szCs w:val="24"/>
        </w:rPr>
        <w:t>L’e-commerce pèse plus de 7% des ventes alimentaires dans le monde</w:t>
      </w:r>
    </w:p>
    <w:p w14:paraId="1B979C0A" w14:textId="009FB57A" w:rsidR="008F310F" w:rsidRPr="005F343F" w:rsidRDefault="006C4F3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Pr="00D86545">
        <w:rPr>
          <w:rFonts w:cstheme="minorHAnsi"/>
          <w:b/>
          <w:bCs/>
          <w:sz w:val="24"/>
          <w:szCs w:val="24"/>
        </w:rPr>
        <w:t>le</w:t>
      </w:r>
      <w:r w:rsidR="0020285C">
        <w:rPr>
          <w:rFonts w:cstheme="minorHAnsi"/>
          <w:b/>
          <w:bCs/>
          <w:sz w:val="24"/>
          <w:szCs w:val="24"/>
        </w:rPr>
        <w:t xml:space="preserve"> </w:t>
      </w:r>
      <w:r w:rsidR="008F310F">
        <w:rPr>
          <w:rFonts w:cstheme="minorHAnsi"/>
          <w:b/>
          <w:bCs/>
          <w:sz w:val="24"/>
          <w:szCs w:val="24"/>
        </w:rPr>
        <w:t>11/05/2022 Page 20</w:t>
      </w:r>
    </w:p>
    <w:p w14:paraId="66A2E6BA" w14:textId="71D5F819" w:rsidR="00211A8D" w:rsidRDefault="00ED52C3" w:rsidP="00AB6522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4241F">
        <w:rPr>
          <w:rFonts w:cstheme="minorHAnsi"/>
          <w:sz w:val="24"/>
          <w:szCs w:val="24"/>
        </w:rPr>
        <w:t xml:space="preserve">E-commerce </w:t>
      </w:r>
    </w:p>
    <w:p w14:paraId="2BE98CD5" w14:textId="754CCCD2" w:rsidR="0054241F" w:rsidRDefault="0054241F" w:rsidP="00AB6522">
      <w:pPr>
        <w:rPr>
          <w:rStyle w:val="Lienhypertexte"/>
          <w:rFonts w:cstheme="minorHAnsi"/>
          <w:b/>
          <w:bCs/>
          <w:sz w:val="24"/>
          <w:szCs w:val="24"/>
        </w:rPr>
      </w:pPr>
      <w:r w:rsidRPr="0054241F">
        <w:rPr>
          <w:rStyle w:val="Lienhypertexte"/>
          <w:rFonts w:cstheme="minorHAnsi"/>
          <w:b/>
          <w:bCs/>
          <w:sz w:val="24"/>
          <w:szCs w:val="24"/>
        </w:rPr>
        <w:t>https://www.lesechos.fr/industrie-services/conso-distribution/le-commerce-pese-plus-de-7-des-ventes-alimentaires-dans-le-monde-1405870</w:t>
      </w:r>
    </w:p>
    <w:p w14:paraId="4F2C48C2" w14:textId="0A01BD2D" w:rsidR="00C3739E" w:rsidRDefault="00C3739E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FC30F22" w14:textId="77777777" w:rsidR="008F310F" w:rsidRDefault="008F310F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079D2878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761B0C">
        <w:rPr>
          <w:rFonts w:cstheme="minorHAnsi"/>
          <w:b/>
          <w:bCs/>
          <w:sz w:val="24"/>
          <w:szCs w:val="24"/>
        </w:rPr>
        <w:t>6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54241F" w:rsidRPr="0054241F">
        <w:rPr>
          <w:rFonts w:cstheme="minorHAnsi"/>
          <w:b/>
          <w:bCs/>
          <w:sz w:val="24"/>
          <w:szCs w:val="24"/>
        </w:rPr>
        <w:t>L’excédent de la France dans les services s’envole</w:t>
      </w:r>
    </w:p>
    <w:p w14:paraId="6CA69237" w14:textId="1A79AADF" w:rsidR="008F310F" w:rsidRPr="005F343F" w:rsidRDefault="00E709EE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 xml:space="preserve">le 16/05/2022 </w:t>
      </w:r>
    </w:p>
    <w:p w14:paraId="67902318" w14:textId="667DAF20" w:rsidR="004C02C6" w:rsidRDefault="00E709EE" w:rsidP="00AB652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54241F">
        <w:rPr>
          <w:rFonts w:cstheme="minorHAnsi"/>
          <w:sz w:val="24"/>
          <w:szCs w:val="24"/>
        </w:rPr>
        <w:t xml:space="preserve">Balance des services </w:t>
      </w:r>
    </w:p>
    <w:p w14:paraId="5DB5B413" w14:textId="4F7C8F68" w:rsidR="004C02C6" w:rsidRDefault="003C180E" w:rsidP="00CB3BD1">
      <w:pPr>
        <w:rPr>
          <w:rFonts w:cstheme="minorHAnsi"/>
          <w:b/>
          <w:bCs/>
          <w:sz w:val="24"/>
          <w:szCs w:val="24"/>
        </w:rPr>
      </w:pPr>
      <w:hyperlink r:id="rId19" w:history="1">
        <w:r w:rsidR="0054241F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https://www.lesechos.fr/economie-france/conjoncture/lexcedent-de-la-france-dans-les-services-senvole-1406838</w:t>
        </w:r>
      </w:hyperlink>
    </w:p>
    <w:p w14:paraId="72C6056D" w14:textId="77777777" w:rsidR="0054241F" w:rsidRPr="00E844A0" w:rsidRDefault="0054241F" w:rsidP="00CB3BD1">
      <w:pPr>
        <w:rPr>
          <w:rFonts w:cstheme="minorHAnsi"/>
          <w:b/>
          <w:bCs/>
          <w:sz w:val="24"/>
          <w:szCs w:val="24"/>
        </w:rPr>
      </w:pPr>
    </w:p>
    <w:p w14:paraId="7556D0A1" w14:textId="107ECA2E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B05D8">
        <w:rPr>
          <w:rFonts w:cstheme="minorHAnsi"/>
          <w:b/>
          <w:bCs/>
          <w:sz w:val="24"/>
          <w:szCs w:val="24"/>
        </w:rPr>
        <w:t>7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A70210" w:rsidRPr="00A70210">
        <w:rPr>
          <w:rFonts w:cstheme="minorHAnsi"/>
          <w:b/>
          <w:bCs/>
          <w:sz w:val="24"/>
          <w:szCs w:val="24"/>
        </w:rPr>
        <w:t xml:space="preserve">Comment </w:t>
      </w:r>
      <w:proofErr w:type="spellStart"/>
      <w:r w:rsidR="008F310F">
        <w:rPr>
          <w:rFonts w:cstheme="minorHAnsi"/>
          <w:b/>
          <w:bCs/>
          <w:sz w:val="24"/>
          <w:szCs w:val="24"/>
        </w:rPr>
        <w:t>Alibaba</w:t>
      </w:r>
      <w:proofErr w:type="spellEnd"/>
      <w:r w:rsidR="00A70210" w:rsidRPr="00A70210">
        <w:rPr>
          <w:rFonts w:cstheme="minorHAnsi"/>
          <w:b/>
          <w:bCs/>
          <w:sz w:val="24"/>
          <w:szCs w:val="24"/>
        </w:rPr>
        <w:t xml:space="preserve"> veut percer en Europe</w:t>
      </w:r>
    </w:p>
    <w:p w14:paraId="62931C30" w14:textId="76F1F085" w:rsidR="008F310F" w:rsidRPr="005F343F" w:rsidRDefault="00D87E59" w:rsidP="008F310F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B61221" w:rsidRPr="00D86545">
        <w:rPr>
          <w:rFonts w:cstheme="minorHAnsi"/>
          <w:b/>
          <w:bCs/>
          <w:sz w:val="24"/>
          <w:szCs w:val="24"/>
        </w:rPr>
        <w:t xml:space="preserve">le </w:t>
      </w:r>
      <w:r w:rsidR="008F310F">
        <w:rPr>
          <w:rFonts w:cstheme="minorHAnsi"/>
          <w:b/>
          <w:bCs/>
          <w:sz w:val="24"/>
          <w:szCs w:val="24"/>
        </w:rPr>
        <w:t>16/05/2022 Page 13</w:t>
      </w:r>
    </w:p>
    <w:p w14:paraId="243B7480" w14:textId="4BB9B52A" w:rsidR="00BE586D" w:rsidRDefault="00D87E59" w:rsidP="00AB652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A70210">
        <w:rPr>
          <w:rFonts w:cstheme="minorHAnsi"/>
          <w:sz w:val="24"/>
          <w:szCs w:val="24"/>
        </w:rPr>
        <w:t xml:space="preserve">Stratégie à l’international </w:t>
      </w:r>
    </w:p>
    <w:p w14:paraId="3469A400" w14:textId="466BE265" w:rsidR="00A70210" w:rsidRDefault="003C180E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="008F310F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https://www.lesechos.fr/industrie-services/conso-distribution/comment-le-chinois-alibaba-veut-percer-en-europe-1407173</w:t>
        </w:r>
      </w:hyperlink>
    </w:p>
    <w:p w14:paraId="666F3119" w14:textId="77777777" w:rsidR="008F310F" w:rsidRDefault="008F310F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4F958B5E" w:rsidR="00D87E59" w:rsidRPr="005F6AC4" w:rsidRDefault="00AB05D8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18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A70210" w:rsidRPr="00A70210">
        <w:rPr>
          <w:rFonts w:cstheme="minorHAnsi"/>
          <w:b/>
          <w:bCs/>
          <w:sz w:val="24"/>
          <w:szCs w:val="24"/>
        </w:rPr>
        <w:t>Comment se prémunir du risque de change entre devises</w:t>
      </w:r>
      <w:r w:rsidR="00A70210">
        <w:rPr>
          <w:rFonts w:cstheme="minorHAnsi"/>
          <w:b/>
          <w:bCs/>
          <w:sz w:val="24"/>
          <w:szCs w:val="24"/>
        </w:rPr>
        <w:t xml:space="preserve"> ? </w:t>
      </w:r>
    </w:p>
    <w:p w14:paraId="45EFF250" w14:textId="16C8D5FE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Business </w:t>
      </w:r>
      <w:r w:rsidRPr="00D86545">
        <w:rPr>
          <w:rFonts w:cstheme="minorHAnsi"/>
          <w:b/>
          <w:bCs/>
          <w:sz w:val="24"/>
          <w:szCs w:val="24"/>
        </w:rPr>
        <w:t xml:space="preserve">le </w:t>
      </w:r>
      <w:r w:rsidR="00FC6559">
        <w:rPr>
          <w:rFonts w:cstheme="minorHAnsi"/>
          <w:b/>
          <w:bCs/>
          <w:sz w:val="24"/>
          <w:szCs w:val="24"/>
        </w:rPr>
        <w:t xml:space="preserve">17/05/2022 </w:t>
      </w:r>
    </w:p>
    <w:p w14:paraId="629B0415" w14:textId="21B9DA76" w:rsidR="00D87E59" w:rsidRDefault="00D87E59" w:rsidP="00AB652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4C02C6">
        <w:rPr>
          <w:rFonts w:cstheme="minorHAnsi"/>
          <w:sz w:val="24"/>
          <w:szCs w:val="24"/>
        </w:rPr>
        <w:t xml:space="preserve"> : </w:t>
      </w:r>
      <w:r w:rsidR="00A70210">
        <w:rPr>
          <w:rFonts w:cstheme="minorHAnsi"/>
          <w:sz w:val="24"/>
          <w:szCs w:val="24"/>
        </w:rPr>
        <w:t xml:space="preserve">Risque de change </w:t>
      </w:r>
    </w:p>
    <w:p w14:paraId="0959C009" w14:textId="40C6725D" w:rsidR="004C02C6" w:rsidRDefault="003C180E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21" w:history="1">
        <w:r w:rsidR="003C6EA9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https://business.lesechos.fr/entrepreneurs/internationaliser-exporter/0701503673205-export-comment-se-premunir-du-risque-de-change-entre-devises-348256.php</w:t>
        </w:r>
      </w:hyperlink>
    </w:p>
    <w:p w14:paraId="7599CD1B" w14:textId="77777777" w:rsidR="00AB05D8" w:rsidRDefault="00AB05D8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6033CCFE" w14:textId="77777777" w:rsidR="003C6EA9" w:rsidRDefault="00AB05D8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19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3C6EA9">
        <w:rPr>
          <w:b/>
          <w:bCs/>
          <w:sz w:val="24"/>
          <w:szCs w:val="24"/>
        </w:rPr>
        <w:t>Renault a quitté la Russie, une décision rapide et courageuse</w:t>
      </w:r>
    </w:p>
    <w:p w14:paraId="1AD59BE8" w14:textId="6041E91D" w:rsidR="00FC6559" w:rsidRPr="005F343F" w:rsidRDefault="00D87E59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Style w:val="Lienhypertexte"/>
          <w:rFonts w:cstheme="minorHAnsi"/>
          <w:b/>
          <w:bCs/>
          <w:color w:val="000000" w:themeColor="text1"/>
          <w:sz w:val="24"/>
          <w:szCs w:val="24"/>
          <w:u w:val="none"/>
        </w:rPr>
        <w:t xml:space="preserve">Paru dans Les Echos </w:t>
      </w:r>
      <w:r w:rsidR="00FC6559" w:rsidRPr="00D86545">
        <w:rPr>
          <w:rFonts w:cstheme="minorHAnsi"/>
          <w:b/>
          <w:bCs/>
          <w:sz w:val="24"/>
          <w:szCs w:val="24"/>
        </w:rPr>
        <w:t>le</w:t>
      </w:r>
      <w:r w:rsidR="00FC6559">
        <w:rPr>
          <w:rFonts w:cstheme="minorHAnsi"/>
          <w:b/>
          <w:bCs/>
          <w:sz w:val="24"/>
          <w:szCs w:val="24"/>
        </w:rPr>
        <w:t xml:space="preserve"> 17/05/2022 Page 19</w:t>
      </w:r>
    </w:p>
    <w:p w14:paraId="26DADD7D" w14:textId="6355A533" w:rsidR="004C02C6" w:rsidRDefault="00D87E59" w:rsidP="00AB6522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C6EA9">
        <w:rPr>
          <w:rFonts w:cstheme="minorHAnsi"/>
          <w:sz w:val="24"/>
          <w:szCs w:val="24"/>
        </w:rPr>
        <w:t xml:space="preserve">Conséquence de la guerre en Ukraine </w:t>
      </w:r>
    </w:p>
    <w:p w14:paraId="60B441D1" w14:textId="7FA19FAB" w:rsidR="004C02C6" w:rsidRDefault="003C180E" w:rsidP="001E3C97">
      <w:pPr>
        <w:rPr>
          <w:rFonts w:cstheme="minorHAnsi"/>
          <w:b/>
          <w:bCs/>
          <w:sz w:val="24"/>
          <w:szCs w:val="24"/>
        </w:rPr>
      </w:pPr>
      <w:hyperlink r:id="rId22" w:history="1">
        <w:r w:rsidR="003C6EA9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https://www.lesechos.fr/industrie-services/automobile/renault-quitter-la-russie-une-decision-rapide-et-courageuse-pour-luca-de-meo-1407380</w:t>
        </w:r>
      </w:hyperlink>
    </w:p>
    <w:p w14:paraId="21F76B26" w14:textId="77777777" w:rsidR="003C6EA9" w:rsidRDefault="003C6EA9" w:rsidP="001E3C97">
      <w:pPr>
        <w:rPr>
          <w:rFonts w:cstheme="minorHAnsi"/>
          <w:b/>
          <w:bCs/>
          <w:sz w:val="24"/>
          <w:szCs w:val="24"/>
        </w:rPr>
      </w:pPr>
    </w:p>
    <w:p w14:paraId="1499534A" w14:textId="77777777" w:rsidR="003C6EA9" w:rsidRDefault="00431BA7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AB05D8">
        <w:rPr>
          <w:rFonts w:cstheme="minorHAnsi"/>
          <w:b/>
          <w:bCs/>
          <w:sz w:val="24"/>
          <w:szCs w:val="24"/>
        </w:rPr>
        <w:t>0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3C6EA9">
        <w:rPr>
          <w:b/>
          <w:bCs/>
          <w:sz w:val="24"/>
          <w:szCs w:val="24"/>
        </w:rPr>
        <w:t xml:space="preserve">McDonald’s vend ses restaurants en Russie </w:t>
      </w:r>
    </w:p>
    <w:p w14:paraId="13FD4155" w14:textId="77777777" w:rsidR="00FC6559" w:rsidRPr="005F343F" w:rsidRDefault="00591D75" w:rsidP="00FC6559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le </w:t>
      </w:r>
      <w:r w:rsidR="00FC6559">
        <w:rPr>
          <w:rFonts w:cstheme="minorHAnsi"/>
          <w:b/>
          <w:bCs/>
          <w:sz w:val="24"/>
          <w:szCs w:val="24"/>
        </w:rPr>
        <w:t>17/05/2022 Page 19</w:t>
      </w:r>
    </w:p>
    <w:p w14:paraId="083D3BBA" w14:textId="77777777" w:rsidR="003C6EA9" w:rsidRDefault="005F650D" w:rsidP="003C6EA9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3C6EA9">
        <w:rPr>
          <w:rFonts w:cstheme="minorHAnsi"/>
          <w:sz w:val="24"/>
          <w:szCs w:val="24"/>
        </w:rPr>
        <w:t xml:space="preserve">Conséquence de la guerre en Ukraine </w:t>
      </w:r>
    </w:p>
    <w:p w14:paraId="4D300722" w14:textId="32BB9B74" w:rsidR="003C6EA9" w:rsidRDefault="003C180E" w:rsidP="00AB6522">
      <w:pPr>
        <w:rPr>
          <w:rFonts w:cstheme="minorHAnsi"/>
          <w:b/>
          <w:bCs/>
          <w:sz w:val="24"/>
          <w:szCs w:val="24"/>
        </w:rPr>
      </w:pPr>
      <w:hyperlink r:id="rId23" w:history="1">
        <w:r w:rsidR="003C6EA9" w:rsidRPr="0040043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https://www.lesechos.fr/industrie-services/tourisme-transport/mcdonalds-vend-ses-restaurants-en-russie-pour-respecter-ses-valeurs-1407285</w:t>
        </w:r>
      </w:hyperlink>
    </w:p>
    <w:p w14:paraId="1770CE8C" w14:textId="62A51B0D" w:rsidR="00B61221" w:rsidRDefault="00B61221" w:rsidP="0020285C">
      <w:pPr>
        <w:rPr>
          <w:rFonts w:cstheme="minorHAnsi"/>
          <w:b/>
          <w:bCs/>
          <w:sz w:val="24"/>
          <w:szCs w:val="24"/>
        </w:rPr>
      </w:pPr>
    </w:p>
    <w:p w14:paraId="730B9DA8" w14:textId="77777777" w:rsidR="00FC6559" w:rsidRPr="005F343F" w:rsidRDefault="00FC6559" w:rsidP="0020285C">
      <w:pPr>
        <w:rPr>
          <w:rFonts w:cstheme="minorHAnsi"/>
          <w:b/>
          <w:bCs/>
          <w:sz w:val="24"/>
          <w:szCs w:val="24"/>
        </w:rPr>
      </w:pPr>
    </w:p>
    <w:p w14:paraId="7E759C7F" w14:textId="77777777" w:rsidR="003C6EA9" w:rsidRDefault="00A74747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2</w:t>
      </w:r>
      <w:r w:rsidR="00AB05D8">
        <w:rPr>
          <w:b/>
          <w:bCs/>
          <w:sz w:val="24"/>
          <w:szCs w:val="24"/>
        </w:rPr>
        <w:t>1</w:t>
      </w:r>
      <w:r>
        <w:rPr>
          <w:b/>
          <w:bCs/>
          <w:sz w:val="24"/>
          <w:szCs w:val="24"/>
        </w:rPr>
        <w:t xml:space="preserve">. Titre : </w:t>
      </w:r>
      <w:r w:rsidR="003C6EA9">
        <w:rPr>
          <w:b/>
          <w:bCs/>
          <w:sz w:val="24"/>
          <w:szCs w:val="24"/>
        </w:rPr>
        <w:t xml:space="preserve">Le premier cimentier mondial </w:t>
      </w:r>
      <w:proofErr w:type="spellStart"/>
      <w:r w:rsidR="003C6EA9">
        <w:rPr>
          <w:b/>
          <w:bCs/>
          <w:sz w:val="24"/>
          <w:szCs w:val="24"/>
        </w:rPr>
        <w:t>Holcim</w:t>
      </w:r>
      <w:proofErr w:type="spellEnd"/>
      <w:r w:rsidR="003C6EA9">
        <w:rPr>
          <w:b/>
          <w:bCs/>
          <w:sz w:val="24"/>
          <w:szCs w:val="24"/>
        </w:rPr>
        <w:t xml:space="preserve"> se désengage d’Inde </w:t>
      </w:r>
    </w:p>
    <w:p w14:paraId="2BEE9607" w14:textId="44DAFEE8" w:rsidR="00FC6559" w:rsidRPr="005F343F" w:rsidRDefault="00A74747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 w:rsidR="00FC6559">
        <w:rPr>
          <w:b/>
          <w:bCs/>
          <w:sz w:val="24"/>
          <w:szCs w:val="24"/>
        </w:rPr>
        <w:t xml:space="preserve">le </w:t>
      </w:r>
      <w:r w:rsidR="00FC6559">
        <w:rPr>
          <w:rFonts w:cstheme="minorHAnsi"/>
          <w:b/>
          <w:bCs/>
          <w:sz w:val="24"/>
          <w:szCs w:val="24"/>
        </w:rPr>
        <w:t>17/05/2022 Page 19</w:t>
      </w:r>
    </w:p>
    <w:p w14:paraId="07D49F31" w14:textId="65402D13" w:rsidR="00A74747" w:rsidRDefault="00A74747" w:rsidP="00AB652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FC6559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3C6EA9">
        <w:rPr>
          <w:sz w:val="24"/>
          <w:szCs w:val="24"/>
        </w:rPr>
        <w:t>Recentrage, cession</w:t>
      </w:r>
    </w:p>
    <w:p w14:paraId="25C6BD5D" w14:textId="410D01E3" w:rsidR="00AB05D8" w:rsidRDefault="003C180E" w:rsidP="00A74747">
      <w:pPr>
        <w:rPr>
          <w:b/>
          <w:bCs/>
          <w:sz w:val="24"/>
          <w:szCs w:val="24"/>
        </w:rPr>
      </w:pPr>
      <w:hyperlink r:id="rId24" w:history="1">
        <w:r w:rsidR="003C6EA9" w:rsidRPr="0040043E">
          <w:rPr>
            <w:rStyle w:val="Lienhypertexte"/>
            <w:b/>
            <w:bCs/>
            <w:sz w:val="24"/>
            <w:szCs w:val="24"/>
          </w:rPr>
          <w:t>https://www.lesechos.fr/industrie-services/immobilier-btp/le-premier-cimentier-mondial-holcim-se-desengage-dinde-1407394</w:t>
        </w:r>
      </w:hyperlink>
    </w:p>
    <w:p w14:paraId="33775466" w14:textId="77777777" w:rsidR="003C6EA9" w:rsidRDefault="003C6EA9" w:rsidP="00A74747">
      <w:pPr>
        <w:rPr>
          <w:b/>
          <w:bCs/>
          <w:sz w:val="24"/>
          <w:szCs w:val="24"/>
        </w:rPr>
      </w:pPr>
    </w:p>
    <w:p w14:paraId="49F95DE2" w14:textId="5565CC38" w:rsidR="002B5DE1" w:rsidRPr="00FC6559" w:rsidRDefault="002B5DE1" w:rsidP="00FC6559">
      <w:pPr>
        <w:rPr>
          <w:b/>
          <w:bCs/>
          <w:sz w:val="24"/>
          <w:szCs w:val="24"/>
        </w:rPr>
      </w:pPr>
      <w:r w:rsidRPr="00FC6559">
        <w:rPr>
          <w:b/>
          <w:bCs/>
          <w:sz w:val="24"/>
          <w:szCs w:val="24"/>
        </w:rPr>
        <w:t>2</w:t>
      </w:r>
      <w:r w:rsidR="00AB05D8" w:rsidRPr="00FC6559">
        <w:rPr>
          <w:b/>
          <w:bCs/>
          <w:sz w:val="24"/>
          <w:szCs w:val="24"/>
        </w:rPr>
        <w:t>2</w:t>
      </w:r>
      <w:r w:rsidRPr="00FC6559">
        <w:rPr>
          <w:b/>
          <w:bCs/>
          <w:sz w:val="24"/>
          <w:szCs w:val="24"/>
        </w:rPr>
        <w:t xml:space="preserve">. Titre : </w:t>
      </w:r>
      <w:r w:rsidR="00ED16F5" w:rsidRPr="00FC6559">
        <w:rPr>
          <w:b/>
          <w:bCs/>
          <w:sz w:val="24"/>
          <w:szCs w:val="24"/>
        </w:rPr>
        <w:t>Devenue stratégique, la RSE muscle son volet juridique</w:t>
      </w:r>
    </w:p>
    <w:p w14:paraId="4DC4B9DD" w14:textId="18C52D5D" w:rsidR="00FC6559" w:rsidRPr="00FC6559" w:rsidRDefault="002B5DE1" w:rsidP="00FC6559">
      <w:pPr>
        <w:rPr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C6559" w:rsidRPr="00FC6559">
        <w:rPr>
          <w:b/>
          <w:bCs/>
          <w:sz w:val="24"/>
          <w:szCs w:val="24"/>
        </w:rPr>
        <w:t>17/05/2022 Page 21</w:t>
      </w:r>
    </w:p>
    <w:p w14:paraId="5D5EC1A7" w14:textId="0C6171AB" w:rsidR="002B5DE1" w:rsidRPr="00FC6559" w:rsidRDefault="002B5DE1" w:rsidP="00AB6522">
      <w:pPr>
        <w:rPr>
          <w:sz w:val="24"/>
          <w:szCs w:val="24"/>
        </w:rPr>
      </w:pPr>
      <w:r w:rsidRPr="00FC6559">
        <w:rPr>
          <w:sz w:val="24"/>
          <w:szCs w:val="24"/>
        </w:rPr>
        <w:t xml:space="preserve">Thème : </w:t>
      </w:r>
      <w:r w:rsidR="00ED16F5" w:rsidRPr="00FC6559">
        <w:rPr>
          <w:sz w:val="24"/>
          <w:szCs w:val="24"/>
        </w:rPr>
        <w:t xml:space="preserve">RSE </w:t>
      </w:r>
    </w:p>
    <w:p w14:paraId="3DE37E44" w14:textId="04F531D6" w:rsidR="002A7D56" w:rsidRDefault="003C180E" w:rsidP="002A7D56">
      <w:pPr>
        <w:rPr>
          <w:b/>
          <w:bCs/>
          <w:sz w:val="24"/>
          <w:szCs w:val="24"/>
        </w:rPr>
      </w:pPr>
      <w:hyperlink r:id="rId25" w:history="1">
        <w:r w:rsidR="00ED16F5" w:rsidRPr="0040043E">
          <w:rPr>
            <w:rStyle w:val="Lienhypertexte"/>
            <w:b/>
            <w:bCs/>
            <w:sz w:val="24"/>
            <w:szCs w:val="24"/>
          </w:rPr>
          <w:t>https://www.lesechos.fr/idees-debats/leadership-management/devenue-strategique-la-rse-muscle-son-volet-juridique-1408010</w:t>
        </w:r>
      </w:hyperlink>
    </w:p>
    <w:p w14:paraId="53E926D9" w14:textId="77777777" w:rsidR="00ED16F5" w:rsidRDefault="00ED16F5" w:rsidP="002A7D56">
      <w:pPr>
        <w:rPr>
          <w:b/>
          <w:bCs/>
          <w:sz w:val="24"/>
          <w:szCs w:val="24"/>
        </w:rPr>
      </w:pPr>
    </w:p>
    <w:p w14:paraId="7CB074F3" w14:textId="5D1673CB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23. </w:t>
      </w:r>
      <w:r w:rsidR="002A7D56">
        <w:rPr>
          <w:b/>
          <w:bCs/>
          <w:sz w:val="24"/>
          <w:szCs w:val="24"/>
        </w:rPr>
        <w:t xml:space="preserve">Titre : </w:t>
      </w:r>
      <w:r w:rsidR="00ED16F5" w:rsidRPr="00ED16F5">
        <w:rPr>
          <w:b/>
          <w:bCs/>
          <w:sz w:val="24"/>
          <w:szCs w:val="24"/>
        </w:rPr>
        <w:t>CMA</w:t>
      </w:r>
      <w:r w:rsidR="00ED16F5">
        <w:rPr>
          <w:b/>
          <w:bCs/>
          <w:sz w:val="24"/>
          <w:szCs w:val="24"/>
        </w:rPr>
        <w:t xml:space="preserve"> </w:t>
      </w:r>
      <w:r w:rsidR="00ED16F5" w:rsidRPr="00ED16F5">
        <w:rPr>
          <w:b/>
          <w:bCs/>
          <w:sz w:val="24"/>
          <w:szCs w:val="24"/>
        </w:rPr>
        <w:t>CGM et Air France KLM nouent u</w:t>
      </w:r>
      <w:r w:rsidR="00ED16F5">
        <w:rPr>
          <w:b/>
          <w:bCs/>
          <w:sz w:val="24"/>
          <w:szCs w:val="24"/>
        </w:rPr>
        <w:t>ne</w:t>
      </w:r>
      <w:r w:rsidR="00ED16F5" w:rsidRPr="00ED16F5">
        <w:rPr>
          <w:b/>
          <w:bCs/>
          <w:sz w:val="24"/>
          <w:szCs w:val="24"/>
        </w:rPr>
        <w:t xml:space="preserve"> alliance capitalistique pour former un champion mondial du fret</w:t>
      </w:r>
    </w:p>
    <w:p w14:paraId="5DC70AE0" w14:textId="2689A951" w:rsidR="00FC6559" w:rsidRPr="005F343F" w:rsidRDefault="002A7D56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C6559">
        <w:rPr>
          <w:rFonts w:cstheme="minorHAnsi"/>
          <w:b/>
          <w:bCs/>
          <w:sz w:val="24"/>
          <w:szCs w:val="24"/>
        </w:rPr>
        <w:t>19/05/2022 Page 16</w:t>
      </w:r>
    </w:p>
    <w:p w14:paraId="1940612B" w14:textId="16ED776C" w:rsidR="00AB6522" w:rsidRDefault="002A7D56" w:rsidP="00AB652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ED16F5">
        <w:rPr>
          <w:sz w:val="24"/>
          <w:szCs w:val="24"/>
        </w:rPr>
        <w:t xml:space="preserve">Alliance </w:t>
      </w:r>
    </w:p>
    <w:p w14:paraId="1A1E412C" w14:textId="7EE83B0D" w:rsidR="00AB05D8" w:rsidRDefault="003C180E" w:rsidP="00AB05D8">
      <w:pPr>
        <w:rPr>
          <w:b/>
          <w:bCs/>
          <w:sz w:val="24"/>
          <w:szCs w:val="24"/>
        </w:rPr>
      </w:pPr>
      <w:hyperlink r:id="rId26" w:history="1">
        <w:r w:rsidR="00ED16F5" w:rsidRPr="0040043E">
          <w:rPr>
            <w:rStyle w:val="Lienhypertexte"/>
            <w:b/>
            <w:bCs/>
            <w:sz w:val="24"/>
            <w:szCs w:val="24"/>
          </w:rPr>
          <w:t>https://www.lesechos.fr/industrie-services/tourisme-transport/cma-cgm-et-air-france-klm-nouent-une-alliance-capitalistique-pour-former-un-champion-mondial-du-fret-1407760</w:t>
        </w:r>
      </w:hyperlink>
    </w:p>
    <w:p w14:paraId="58A0565E" w14:textId="77777777" w:rsidR="00AB05D8" w:rsidRDefault="00AB05D8" w:rsidP="002A7D56">
      <w:pPr>
        <w:rPr>
          <w:b/>
          <w:bCs/>
          <w:sz w:val="24"/>
          <w:szCs w:val="24"/>
        </w:rPr>
      </w:pPr>
    </w:p>
    <w:p w14:paraId="7009BA75" w14:textId="2E1E0F20" w:rsidR="002A7D56" w:rsidRDefault="00AB05D8" w:rsidP="002A7D5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24. </w:t>
      </w:r>
      <w:r w:rsidR="002A7D56">
        <w:rPr>
          <w:b/>
          <w:bCs/>
          <w:sz w:val="24"/>
          <w:szCs w:val="24"/>
        </w:rPr>
        <w:t xml:space="preserve">Titre : </w:t>
      </w:r>
      <w:r w:rsidR="00B94FA4" w:rsidRPr="00B94FA4">
        <w:rPr>
          <w:b/>
          <w:bCs/>
          <w:sz w:val="24"/>
          <w:szCs w:val="24"/>
        </w:rPr>
        <w:t xml:space="preserve">Sans Renault, les usines </w:t>
      </w:r>
      <w:r w:rsidR="00B94FA4">
        <w:rPr>
          <w:b/>
          <w:bCs/>
          <w:sz w:val="24"/>
          <w:szCs w:val="24"/>
        </w:rPr>
        <w:t>L</w:t>
      </w:r>
      <w:r w:rsidR="00B94FA4" w:rsidRPr="00B94FA4">
        <w:rPr>
          <w:b/>
          <w:bCs/>
          <w:sz w:val="24"/>
          <w:szCs w:val="24"/>
        </w:rPr>
        <w:t>ada plongent dans le noir</w:t>
      </w:r>
    </w:p>
    <w:p w14:paraId="1EBF93FD" w14:textId="7BE2BCC0" w:rsidR="00FC6559" w:rsidRPr="005F343F" w:rsidRDefault="002A7D56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bookmarkStart w:id="2" w:name="_Hlk103529399"/>
      <w:r w:rsidR="00FC6559">
        <w:rPr>
          <w:rFonts w:cstheme="minorHAnsi"/>
          <w:b/>
          <w:bCs/>
          <w:sz w:val="24"/>
          <w:szCs w:val="24"/>
        </w:rPr>
        <w:t>19/05/2022 Page 20</w:t>
      </w:r>
    </w:p>
    <w:bookmarkEnd w:id="2"/>
    <w:p w14:paraId="4BC67A49" w14:textId="251DD46D" w:rsidR="002A7D56" w:rsidRDefault="002A7D56" w:rsidP="00AB652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94FA4">
        <w:rPr>
          <w:sz w:val="24"/>
          <w:szCs w:val="24"/>
        </w:rPr>
        <w:t xml:space="preserve">Conséquence de la guerre en Ukraine </w:t>
      </w:r>
    </w:p>
    <w:p w14:paraId="184E1E4F" w14:textId="5BFA4E30" w:rsidR="002A7D56" w:rsidRDefault="003C180E" w:rsidP="002A7D56">
      <w:pPr>
        <w:rPr>
          <w:b/>
          <w:bCs/>
          <w:sz w:val="24"/>
          <w:szCs w:val="24"/>
        </w:rPr>
      </w:pPr>
      <w:hyperlink r:id="rId27" w:history="1">
        <w:r w:rsidR="00B94FA4" w:rsidRPr="0040043E">
          <w:rPr>
            <w:rStyle w:val="Lienhypertexte"/>
            <w:b/>
            <w:bCs/>
            <w:sz w:val="24"/>
            <w:szCs w:val="24"/>
          </w:rPr>
          <w:t>https://www.lesechos.fr/industrie-services/automobile/sans-renault-les-usines-lada-plongent-dans-le-noir-1408026</w:t>
        </w:r>
      </w:hyperlink>
    </w:p>
    <w:p w14:paraId="791DE571" w14:textId="77777777" w:rsidR="00B94FA4" w:rsidRDefault="00B94FA4" w:rsidP="002A7D56">
      <w:pPr>
        <w:rPr>
          <w:b/>
          <w:bCs/>
          <w:sz w:val="24"/>
          <w:szCs w:val="24"/>
        </w:rPr>
      </w:pPr>
    </w:p>
    <w:p w14:paraId="0F601DF6" w14:textId="57DC840D" w:rsidR="002B5DE1" w:rsidRDefault="00AB05D8" w:rsidP="002B5DE1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25. </w:t>
      </w:r>
      <w:r w:rsidR="002B5DE1">
        <w:rPr>
          <w:b/>
          <w:bCs/>
          <w:sz w:val="24"/>
          <w:szCs w:val="24"/>
        </w:rPr>
        <w:t xml:space="preserve">Titre : </w:t>
      </w:r>
      <w:r w:rsidR="00B94FA4" w:rsidRPr="00B94FA4">
        <w:rPr>
          <w:b/>
          <w:bCs/>
          <w:sz w:val="24"/>
          <w:szCs w:val="24"/>
        </w:rPr>
        <w:t>Free casse les prix aux Antilles et en Guyane</w:t>
      </w:r>
    </w:p>
    <w:p w14:paraId="09FB5C8B" w14:textId="0A675B71" w:rsidR="00FC6559" w:rsidRPr="005F343F" w:rsidRDefault="002B5DE1" w:rsidP="00FC6559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 xml:space="preserve">le </w:t>
      </w:r>
      <w:r w:rsidR="00FC6559">
        <w:rPr>
          <w:rFonts w:cstheme="minorHAnsi"/>
          <w:b/>
          <w:bCs/>
          <w:sz w:val="24"/>
          <w:szCs w:val="24"/>
        </w:rPr>
        <w:t>19/05/2022 Page 23</w:t>
      </w:r>
    </w:p>
    <w:p w14:paraId="15F47E7B" w14:textId="7FC7F64A" w:rsidR="002B5DE1" w:rsidRDefault="002B5DE1" w:rsidP="00AB6522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94FA4">
        <w:rPr>
          <w:sz w:val="24"/>
          <w:szCs w:val="24"/>
        </w:rPr>
        <w:t xml:space="preserve">Stratégie de prix </w:t>
      </w:r>
    </w:p>
    <w:p w14:paraId="5CC85615" w14:textId="06F70A3C" w:rsidR="002B5DE1" w:rsidRDefault="003C180E" w:rsidP="00A74747">
      <w:pPr>
        <w:rPr>
          <w:b/>
          <w:bCs/>
          <w:sz w:val="24"/>
          <w:szCs w:val="24"/>
        </w:rPr>
      </w:pPr>
      <w:hyperlink r:id="rId28" w:history="1">
        <w:r w:rsidR="00B94FA4" w:rsidRPr="0040043E">
          <w:rPr>
            <w:rStyle w:val="Lienhypertexte"/>
            <w:b/>
            <w:bCs/>
            <w:sz w:val="24"/>
            <w:szCs w:val="24"/>
          </w:rPr>
          <w:t>https://www.lesechos.fr/tech-medias/hightech/free-casse-les-prix-aux-antilles-et-en-guyane-1407690</w:t>
        </w:r>
      </w:hyperlink>
    </w:p>
    <w:p w14:paraId="0E28B0D2" w14:textId="195D75F2" w:rsidR="00B94FA4" w:rsidRDefault="00B94FA4" w:rsidP="00A74747">
      <w:pPr>
        <w:rPr>
          <w:b/>
          <w:bCs/>
          <w:sz w:val="24"/>
          <w:szCs w:val="24"/>
        </w:rPr>
      </w:pPr>
    </w:p>
    <w:p w14:paraId="34AC1B66" w14:textId="10FA7771" w:rsidR="00671A86" w:rsidRDefault="00FC6559" w:rsidP="00671A8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26. </w:t>
      </w:r>
      <w:r w:rsidR="00671A86">
        <w:rPr>
          <w:b/>
          <w:bCs/>
          <w:sz w:val="24"/>
          <w:szCs w:val="24"/>
        </w:rPr>
        <w:t>Titre : Appel veut renforcer sa production hors de Chine</w:t>
      </w:r>
    </w:p>
    <w:p w14:paraId="3E3CC673" w14:textId="35372F5D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>
        <w:rPr>
          <w:rFonts w:cstheme="minorHAnsi"/>
          <w:b/>
          <w:bCs/>
          <w:sz w:val="24"/>
          <w:szCs w:val="24"/>
        </w:rPr>
        <w:t>/05/2022 Page 15</w:t>
      </w:r>
    </w:p>
    <w:p w14:paraId="31827F49" w14:textId="0D8583A0" w:rsidR="00671A86" w:rsidRDefault="00671A86" w:rsidP="00A74747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Influence de l’environnement </w:t>
      </w:r>
    </w:p>
    <w:p w14:paraId="7010F554" w14:textId="0A4B9687" w:rsidR="00671A86" w:rsidRDefault="003C180E" w:rsidP="00A74747">
      <w:pPr>
        <w:rPr>
          <w:b/>
          <w:bCs/>
          <w:sz w:val="24"/>
          <w:szCs w:val="24"/>
        </w:rPr>
      </w:pPr>
      <w:hyperlink r:id="rId29" w:history="1">
        <w:r w:rsidR="00FC6559" w:rsidRPr="0040043E">
          <w:rPr>
            <w:rStyle w:val="Lienhypertexte"/>
            <w:b/>
            <w:bCs/>
            <w:sz w:val="24"/>
            <w:szCs w:val="24"/>
          </w:rPr>
          <w:t>https://www.lesechos.fr/tech-medias/hightech/apple-veut-renforcer-sa-production-hors-de-chine-1408719</w:t>
        </w:r>
      </w:hyperlink>
    </w:p>
    <w:p w14:paraId="51C5EF5D" w14:textId="77777777" w:rsidR="00EC05BD" w:rsidRDefault="00EC05BD" w:rsidP="00242D8C">
      <w:pPr>
        <w:rPr>
          <w:b/>
          <w:bCs/>
          <w:sz w:val="24"/>
          <w:szCs w:val="24"/>
        </w:rPr>
      </w:pPr>
    </w:p>
    <w:p w14:paraId="12D9F716" w14:textId="6927A7B7" w:rsidR="00EC05BD" w:rsidRDefault="00FC6559" w:rsidP="00242D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27. </w:t>
      </w:r>
      <w:r w:rsidR="00EC05BD">
        <w:rPr>
          <w:b/>
          <w:bCs/>
          <w:sz w:val="24"/>
          <w:szCs w:val="24"/>
        </w:rPr>
        <w:t xml:space="preserve">Titre : </w:t>
      </w:r>
      <w:r w:rsidR="00EC05BD" w:rsidRPr="00EC05BD">
        <w:rPr>
          <w:b/>
          <w:bCs/>
          <w:sz w:val="24"/>
          <w:szCs w:val="24"/>
        </w:rPr>
        <w:t>Le dirigeant d’entreprise, un manager multirisque</w:t>
      </w:r>
    </w:p>
    <w:p w14:paraId="35A009D9" w14:textId="77777777" w:rsidR="007873EC" w:rsidRDefault="007873EC" w:rsidP="00242D8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24</w:t>
      </w:r>
      <w:r>
        <w:rPr>
          <w:rFonts w:cstheme="minorHAnsi"/>
          <w:b/>
          <w:bCs/>
          <w:sz w:val="24"/>
          <w:szCs w:val="24"/>
        </w:rPr>
        <w:t>/05/2022 Page 12</w:t>
      </w:r>
    </w:p>
    <w:p w14:paraId="19C80DFC" w14:textId="5B67BBE4" w:rsidR="00EC05BD" w:rsidRPr="00FC6559" w:rsidRDefault="00EC05BD" w:rsidP="00242D8C">
      <w:pPr>
        <w:rPr>
          <w:sz w:val="24"/>
          <w:szCs w:val="24"/>
        </w:rPr>
      </w:pPr>
      <w:r w:rsidRPr="00FC6559">
        <w:rPr>
          <w:sz w:val="24"/>
          <w:szCs w:val="24"/>
        </w:rPr>
        <w:t xml:space="preserve">Thème : Rôle du dirigeant </w:t>
      </w:r>
    </w:p>
    <w:p w14:paraId="280E63E5" w14:textId="0D4C5DFA" w:rsidR="00242D8C" w:rsidRDefault="003C180E" w:rsidP="00242D8C">
      <w:pPr>
        <w:rPr>
          <w:b/>
          <w:bCs/>
          <w:sz w:val="24"/>
          <w:szCs w:val="24"/>
        </w:rPr>
      </w:pPr>
      <w:hyperlink r:id="rId30" w:history="1">
        <w:r w:rsidR="00EC05BD" w:rsidRPr="0040043E">
          <w:rPr>
            <w:rStyle w:val="Lienhypertexte"/>
            <w:b/>
            <w:bCs/>
            <w:sz w:val="24"/>
            <w:szCs w:val="24"/>
          </w:rPr>
          <w:t>https://www.lesechos.fr/idees-debats/cercle/le-dirigeant-dentreprise-nouveau-manager-multirisque-1409052</w:t>
        </w:r>
      </w:hyperlink>
    </w:p>
    <w:p w14:paraId="1682C16D" w14:textId="77777777" w:rsidR="00EC05BD" w:rsidRDefault="00EC05BD" w:rsidP="00242D8C">
      <w:pPr>
        <w:rPr>
          <w:b/>
          <w:bCs/>
          <w:sz w:val="24"/>
          <w:szCs w:val="24"/>
        </w:rPr>
      </w:pPr>
    </w:p>
    <w:p w14:paraId="3C4A2E73" w14:textId="4004706F" w:rsidR="00242D8C" w:rsidRDefault="00FC6559" w:rsidP="00242D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28. </w:t>
      </w:r>
      <w:r w:rsidR="00242D8C">
        <w:rPr>
          <w:b/>
          <w:bCs/>
          <w:sz w:val="24"/>
          <w:szCs w:val="24"/>
        </w:rPr>
        <w:t xml:space="preserve">Titre : </w:t>
      </w:r>
      <w:r w:rsidR="00242D8C" w:rsidRPr="00242D8C">
        <w:rPr>
          <w:b/>
          <w:bCs/>
          <w:sz w:val="24"/>
          <w:szCs w:val="24"/>
        </w:rPr>
        <w:t>Y a plus de prix ?</w:t>
      </w:r>
    </w:p>
    <w:p w14:paraId="4A649136" w14:textId="3FCD0F87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27</w:t>
      </w:r>
      <w:r>
        <w:rPr>
          <w:rFonts w:cstheme="minorHAnsi"/>
          <w:b/>
          <w:bCs/>
          <w:sz w:val="24"/>
          <w:szCs w:val="24"/>
        </w:rPr>
        <w:t>/05/2022 Page 9</w:t>
      </w:r>
    </w:p>
    <w:p w14:paraId="27885AC1" w14:textId="23A20F1F" w:rsidR="002B5DE1" w:rsidRDefault="00242D8C" w:rsidP="00242D8C">
      <w:pPr>
        <w:rPr>
          <w:b/>
          <w:bCs/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5D0531">
        <w:rPr>
          <w:sz w:val="24"/>
          <w:szCs w:val="24"/>
        </w:rPr>
        <w:t>La fixation des p</w:t>
      </w:r>
      <w:r>
        <w:rPr>
          <w:sz w:val="24"/>
          <w:szCs w:val="24"/>
        </w:rPr>
        <w:t xml:space="preserve">rix </w:t>
      </w:r>
    </w:p>
    <w:p w14:paraId="0A4208AC" w14:textId="29DDFDA2" w:rsidR="007873EC" w:rsidRDefault="003C180E" w:rsidP="009535C5">
      <w:pPr>
        <w:rPr>
          <w:b/>
          <w:bCs/>
          <w:sz w:val="24"/>
          <w:szCs w:val="24"/>
        </w:rPr>
      </w:pPr>
      <w:hyperlink r:id="rId31" w:history="1">
        <w:r w:rsidR="005D0531" w:rsidRPr="0040043E">
          <w:rPr>
            <w:rStyle w:val="Lienhypertexte"/>
            <w:b/>
            <w:bCs/>
            <w:sz w:val="24"/>
            <w:szCs w:val="24"/>
          </w:rPr>
          <w:t>https://www.lesechos.fr/idees-debats/editos-analyses/y-a-plus-de-prix-1409735</w:t>
        </w:r>
      </w:hyperlink>
    </w:p>
    <w:p w14:paraId="4D1EFF37" w14:textId="77777777" w:rsidR="005D0531" w:rsidRDefault="005D0531" w:rsidP="009535C5">
      <w:pPr>
        <w:rPr>
          <w:b/>
          <w:bCs/>
          <w:sz w:val="24"/>
          <w:szCs w:val="24"/>
        </w:rPr>
      </w:pPr>
    </w:p>
    <w:p w14:paraId="4CBF49AD" w14:textId="77777777" w:rsidR="00FC6559" w:rsidRDefault="00FC6559">
      <w:pPr>
        <w:rPr>
          <w:b/>
          <w:bCs/>
          <w:sz w:val="24"/>
          <w:szCs w:val="24"/>
        </w:rPr>
      </w:pPr>
    </w:p>
    <w:p w14:paraId="6D546F47" w14:textId="67C35C78" w:rsidR="005F2748" w:rsidRDefault="005F2748">
      <w:pPr>
        <w:rPr>
          <w:b/>
          <w:bCs/>
          <w:sz w:val="24"/>
          <w:szCs w:val="24"/>
        </w:rPr>
      </w:pPr>
      <w:r w:rsidRPr="00890C32">
        <w:rPr>
          <w:b/>
          <w:bCs/>
          <w:sz w:val="24"/>
          <w:szCs w:val="24"/>
        </w:rPr>
        <w:t>Un peu d’éco ….</w:t>
      </w:r>
    </w:p>
    <w:p w14:paraId="546755CC" w14:textId="77777777" w:rsidR="007873EC" w:rsidRDefault="007873EC" w:rsidP="00A70210">
      <w:pPr>
        <w:rPr>
          <w:b/>
          <w:bCs/>
          <w:sz w:val="24"/>
          <w:szCs w:val="24"/>
        </w:rPr>
      </w:pPr>
    </w:p>
    <w:p w14:paraId="27601C50" w14:textId="42D7305E" w:rsidR="00A70210" w:rsidRDefault="00F46616" w:rsidP="00A70210">
      <w:pPr>
        <w:rPr>
          <w:b/>
          <w:bCs/>
          <w:sz w:val="24"/>
          <w:szCs w:val="24"/>
        </w:rPr>
      </w:pPr>
      <w:r w:rsidRPr="00F46616">
        <w:rPr>
          <w:b/>
          <w:bCs/>
          <w:sz w:val="24"/>
          <w:szCs w:val="24"/>
        </w:rPr>
        <w:t xml:space="preserve">Titre : </w:t>
      </w:r>
      <w:r w:rsidR="00A70210">
        <w:rPr>
          <w:b/>
          <w:bCs/>
          <w:sz w:val="24"/>
          <w:szCs w:val="24"/>
        </w:rPr>
        <w:t>La tempête des cryptos en 5 questions</w:t>
      </w:r>
    </w:p>
    <w:p w14:paraId="792881FF" w14:textId="35F67558" w:rsidR="008F310F" w:rsidRPr="005F343F" w:rsidRDefault="002722BE" w:rsidP="008F310F">
      <w:pPr>
        <w:rPr>
          <w:rFonts w:cstheme="minorHAnsi"/>
          <w:b/>
          <w:bCs/>
          <w:sz w:val="24"/>
          <w:szCs w:val="24"/>
        </w:rPr>
      </w:pPr>
      <w:r w:rsidRPr="005F343F">
        <w:rPr>
          <w:rFonts w:cstheme="minorHAnsi"/>
          <w:b/>
          <w:bCs/>
          <w:sz w:val="24"/>
          <w:szCs w:val="24"/>
        </w:rPr>
        <w:t xml:space="preserve">Paru dans Les Echos </w:t>
      </w:r>
      <w:r w:rsidR="008F310F">
        <w:rPr>
          <w:rFonts w:cstheme="minorHAnsi"/>
          <w:b/>
          <w:bCs/>
          <w:sz w:val="24"/>
          <w:szCs w:val="24"/>
        </w:rPr>
        <w:t>le 16/05/2022 Page 26</w:t>
      </w:r>
    </w:p>
    <w:p w14:paraId="06C274E6" w14:textId="17EA7F21" w:rsidR="00F00BA3" w:rsidRDefault="00170D8B" w:rsidP="001E3C97">
      <w:pPr>
        <w:rPr>
          <w:sz w:val="24"/>
          <w:szCs w:val="24"/>
        </w:rPr>
      </w:pPr>
      <w:r w:rsidRPr="00AA0E78">
        <w:rPr>
          <w:sz w:val="24"/>
          <w:szCs w:val="24"/>
        </w:rPr>
        <w:t>Thème :</w:t>
      </w:r>
      <w:r w:rsidR="00A70210">
        <w:rPr>
          <w:sz w:val="24"/>
          <w:szCs w:val="24"/>
        </w:rPr>
        <w:t xml:space="preserve"> </w:t>
      </w:r>
      <w:proofErr w:type="spellStart"/>
      <w:r w:rsidR="00A70210">
        <w:rPr>
          <w:sz w:val="24"/>
          <w:szCs w:val="24"/>
        </w:rPr>
        <w:t>Cryptomonnaie</w:t>
      </w:r>
      <w:proofErr w:type="spellEnd"/>
      <w:r w:rsidR="00A70210">
        <w:rPr>
          <w:sz w:val="24"/>
          <w:szCs w:val="24"/>
        </w:rPr>
        <w:t xml:space="preserve"> </w:t>
      </w:r>
    </w:p>
    <w:p w14:paraId="748E39ED" w14:textId="4FF55FC8" w:rsidR="00A70210" w:rsidRPr="007873EC" w:rsidRDefault="003C180E" w:rsidP="001E3C97">
      <w:pPr>
        <w:rPr>
          <w:b/>
          <w:bCs/>
          <w:sz w:val="24"/>
          <w:szCs w:val="24"/>
        </w:rPr>
      </w:pPr>
      <w:hyperlink r:id="rId32" w:history="1">
        <w:r w:rsidR="00A70210" w:rsidRPr="007873EC">
          <w:rPr>
            <w:rStyle w:val="Lienhypertexte"/>
            <w:b/>
            <w:bCs/>
            <w:sz w:val="24"/>
            <w:szCs w:val="24"/>
          </w:rPr>
          <w:t>https://www.lesechos.fr/finance-marches/marches-financiers/la-tempete-des-cryptos-en-cinq-questions-1407156</w:t>
        </w:r>
      </w:hyperlink>
    </w:p>
    <w:p w14:paraId="5356A49F" w14:textId="77777777" w:rsidR="00A70210" w:rsidRPr="007873EC" w:rsidRDefault="00A70210" w:rsidP="001E3C97">
      <w:pPr>
        <w:rPr>
          <w:b/>
          <w:bCs/>
          <w:sz w:val="24"/>
          <w:szCs w:val="24"/>
        </w:rPr>
      </w:pPr>
    </w:p>
    <w:p w14:paraId="625AC811" w14:textId="79DF358E" w:rsidR="00B94FA4" w:rsidRDefault="00242D8C" w:rsidP="00B94FA4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Titre : </w:t>
      </w:r>
      <w:r w:rsidR="00B94FA4">
        <w:rPr>
          <w:b/>
          <w:bCs/>
          <w:sz w:val="24"/>
          <w:szCs w:val="24"/>
        </w:rPr>
        <w:t>Les bourses mondiales flanchent face aux craintes de récession</w:t>
      </w:r>
    </w:p>
    <w:p w14:paraId="7B6DD97C" w14:textId="28A1DAB1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20</w:t>
      </w:r>
      <w:r>
        <w:rPr>
          <w:rFonts w:cstheme="minorHAnsi"/>
          <w:b/>
          <w:bCs/>
          <w:sz w:val="24"/>
          <w:szCs w:val="24"/>
        </w:rPr>
        <w:t>/05/2022 Page 28</w:t>
      </w:r>
    </w:p>
    <w:p w14:paraId="06A2E68E" w14:textId="7306374D" w:rsidR="00B94FA4" w:rsidRDefault="00B94FA4" w:rsidP="00B94FA4">
      <w:pPr>
        <w:rPr>
          <w:sz w:val="24"/>
          <w:szCs w:val="24"/>
        </w:rPr>
      </w:pPr>
      <w:r w:rsidRPr="00AA0E78">
        <w:rPr>
          <w:sz w:val="24"/>
          <w:szCs w:val="24"/>
        </w:rPr>
        <w:t>Thème :</w:t>
      </w:r>
      <w:r>
        <w:rPr>
          <w:sz w:val="24"/>
          <w:szCs w:val="24"/>
        </w:rPr>
        <w:t xml:space="preserve"> Marchés boursiers</w:t>
      </w:r>
    </w:p>
    <w:p w14:paraId="429906AA" w14:textId="0CCD7C40" w:rsidR="00CD4CBB" w:rsidRDefault="003C180E" w:rsidP="001E3C97">
      <w:pPr>
        <w:rPr>
          <w:b/>
          <w:bCs/>
          <w:color w:val="000000" w:themeColor="text1"/>
          <w:sz w:val="24"/>
          <w:szCs w:val="24"/>
        </w:rPr>
      </w:pPr>
      <w:hyperlink r:id="rId33" w:history="1">
        <w:r w:rsidR="00671A86" w:rsidRPr="0040043E">
          <w:rPr>
            <w:rStyle w:val="Lienhypertexte"/>
            <w:b/>
            <w:bCs/>
            <w:sz w:val="24"/>
            <w:szCs w:val="24"/>
          </w:rPr>
          <w:t>https://www.lesechos.fr/finance-marches/marches-financiers/les-bourses-europeennes-dans-le-rouge-apres-le-plongeon-de-wall-street-1408054</w:t>
        </w:r>
      </w:hyperlink>
    </w:p>
    <w:p w14:paraId="03E0C871" w14:textId="2CF00F18" w:rsidR="00671A86" w:rsidRDefault="00242D8C" w:rsidP="001E3C97">
      <w:pPr>
        <w:rPr>
          <w:b/>
          <w:bCs/>
          <w:color w:val="000000" w:themeColor="text1"/>
          <w:sz w:val="24"/>
          <w:szCs w:val="24"/>
        </w:rPr>
      </w:pPr>
      <w:r>
        <w:rPr>
          <w:b/>
          <w:bCs/>
          <w:color w:val="000000" w:themeColor="text1"/>
          <w:sz w:val="24"/>
          <w:szCs w:val="24"/>
        </w:rPr>
        <w:lastRenderedPageBreak/>
        <w:t xml:space="preserve">Titre : </w:t>
      </w:r>
      <w:r w:rsidR="00671A86" w:rsidRPr="00671A86">
        <w:rPr>
          <w:b/>
          <w:bCs/>
          <w:color w:val="000000" w:themeColor="text1"/>
          <w:sz w:val="24"/>
          <w:szCs w:val="24"/>
        </w:rPr>
        <w:t>Les conseils des 3 économistes de renom au nouveau gouvernement</w:t>
      </w:r>
    </w:p>
    <w:p w14:paraId="2FD49C09" w14:textId="64B0975F" w:rsidR="007873EC" w:rsidRPr="005F343F" w:rsidRDefault="007873EC" w:rsidP="007873E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23</w:t>
      </w:r>
      <w:r>
        <w:rPr>
          <w:rFonts w:cstheme="minorHAnsi"/>
          <w:b/>
          <w:bCs/>
          <w:sz w:val="24"/>
          <w:szCs w:val="24"/>
        </w:rPr>
        <w:t>/05/2022 Page 3</w:t>
      </w:r>
    </w:p>
    <w:p w14:paraId="093F36CE" w14:textId="3D3DAD99" w:rsidR="00671A86" w:rsidRDefault="003C180E" w:rsidP="001E3C97">
      <w:pPr>
        <w:rPr>
          <w:b/>
          <w:bCs/>
          <w:color w:val="000000" w:themeColor="text1"/>
          <w:sz w:val="24"/>
          <w:szCs w:val="24"/>
        </w:rPr>
      </w:pPr>
      <w:hyperlink r:id="rId34" w:history="1">
        <w:r w:rsidR="00242D8C" w:rsidRPr="0040043E">
          <w:rPr>
            <w:rStyle w:val="Lienhypertexte"/>
            <w:b/>
            <w:bCs/>
            <w:sz w:val="24"/>
            <w:szCs w:val="24"/>
          </w:rPr>
          <w:t>https://www.lesechos.fr/economie-france/conjoncture/les-conseils-de-trois-economistes-a-lattention-du-nouveau-gouvernement-1408655</w:t>
        </w:r>
      </w:hyperlink>
    </w:p>
    <w:p w14:paraId="21635F30" w14:textId="750B61C5" w:rsidR="00242D8C" w:rsidRDefault="00242D8C" w:rsidP="001E3C97">
      <w:pPr>
        <w:rPr>
          <w:b/>
          <w:bCs/>
          <w:color w:val="000000" w:themeColor="text1"/>
          <w:sz w:val="24"/>
          <w:szCs w:val="24"/>
        </w:rPr>
      </w:pPr>
    </w:p>
    <w:p w14:paraId="616FACCB" w14:textId="0C3F1CE4" w:rsidR="00242D8C" w:rsidRDefault="00242D8C" w:rsidP="00242D8C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Titre : Sans gains de productivité, point de salut</w:t>
      </w:r>
    </w:p>
    <w:p w14:paraId="6F5BADD9" w14:textId="77777777" w:rsidR="007873EC" w:rsidRDefault="007873EC" w:rsidP="00242D8C">
      <w:pPr>
        <w:rPr>
          <w:rFonts w:cstheme="minorHAnsi"/>
          <w:b/>
          <w:bCs/>
          <w:sz w:val="24"/>
          <w:szCs w:val="24"/>
        </w:rPr>
      </w:pPr>
      <w:r w:rsidRPr="00191A37">
        <w:rPr>
          <w:b/>
          <w:bCs/>
          <w:sz w:val="24"/>
          <w:szCs w:val="24"/>
        </w:rPr>
        <w:t xml:space="preserve">Paru dans Les Echos </w:t>
      </w:r>
      <w:r>
        <w:rPr>
          <w:b/>
          <w:bCs/>
          <w:sz w:val="24"/>
          <w:szCs w:val="24"/>
        </w:rPr>
        <w:t>le 24</w:t>
      </w:r>
      <w:r>
        <w:rPr>
          <w:rFonts w:cstheme="minorHAnsi"/>
          <w:b/>
          <w:bCs/>
          <w:sz w:val="24"/>
          <w:szCs w:val="24"/>
        </w:rPr>
        <w:t>/05/2022 Page 11</w:t>
      </w:r>
    </w:p>
    <w:p w14:paraId="6F5D637C" w14:textId="0651133D" w:rsidR="00242D8C" w:rsidRDefault="00242D8C" w:rsidP="00242D8C">
      <w:pPr>
        <w:rPr>
          <w:b/>
          <w:bCs/>
          <w:color w:val="000000" w:themeColor="text1"/>
          <w:sz w:val="24"/>
          <w:szCs w:val="24"/>
        </w:rPr>
      </w:pPr>
      <w:r w:rsidRPr="00AA0E78">
        <w:rPr>
          <w:sz w:val="24"/>
          <w:szCs w:val="24"/>
        </w:rPr>
        <w:t>Thème :</w:t>
      </w:r>
      <w:r>
        <w:rPr>
          <w:sz w:val="24"/>
          <w:szCs w:val="24"/>
        </w:rPr>
        <w:t xml:space="preserve"> Gains de productivité </w:t>
      </w:r>
    </w:p>
    <w:p w14:paraId="50B2A6E5" w14:textId="6305D0C2" w:rsidR="00242D8C" w:rsidRDefault="003C180E" w:rsidP="001E3C97">
      <w:pPr>
        <w:rPr>
          <w:b/>
          <w:bCs/>
          <w:color w:val="000000" w:themeColor="text1"/>
          <w:sz w:val="24"/>
          <w:szCs w:val="24"/>
        </w:rPr>
      </w:pPr>
      <w:hyperlink r:id="rId35" w:history="1">
        <w:r w:rsidR="007873EC" w:rsidRPr="0040043E">
          <w:rPr>
            <w:rStyle w:val="Lienhypertexte"/>
            <w:b/>
            <w:bCs/>
            <w:sz w:val="24"/>
            <w:szCs w:val="24"/>
          </w:rPr>
          <w:t>https://www.lesechos.fr/idees-debats/editos-analyses/sans-gains-de-productivite-point-de-salut-1408996</w:t>
        </w:r>
      </w:hyperlink>
    </w:p>
    <w:p w14:paraId="6D9BEA7E" w14:textId="77777777" w:rsidR="007873EC" w:rsidRDefault="007873EC" w:rsidP="001E3C97">
      <w:pPr>
        <w:rPr>
          <w:b/>
          <w:bCs/>
          <w:color w:val="000000" w:themeColor="text1"/>
          <w:sz w:val="24"/>
          <w:szCs w:val="24"/>
        </w:rPr>
      </w:pPr>
    </w:p>
    <w:sectPr w:rsidR="007873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3"/>
  </w:num>
  <w:num w:numId="3">
    <w:abstractNumId w:val="3"/>
  </w:num>
  <w:num w:numId="4">
    <w:abstractNumId w:val="11"/>
  </w:num>
  <w:num w:numId="5">
    <w:abstractNumId w:val="22"/>
  </w:num>
  <w:num w:numId="6">
    <w:abstractNumId w:val="9"/>
  </w:num>
  <w:num w:numId="7">
    <w:abstractNumId w:val="8"/>
  </w:num>
  <w:num w:numId="8">
    <w:abstractNumId w:val="16"/>
  </w:num>
  <w:num w:numId="9">
    <w:abstractNumId w:val="7"/>
  </w:num>
  <w:num w:numId="10">
    <w:abstractNumId w:val="5"/>
  </w:num>
  <w:num w:numId="11">
    <w:abstractNumId w:val="12"/>
  </w:num>
  <w:num w:numId="12">
    <w:abstractNumId w:val="25"/>
  </w:num>
  <w:num w:numId="13">
    <w:abstractNumId w:val="21"/>
  </w:num>
  <w:num w:numId="14">
    <w:abstractNumId w:val="18"/>
  </w:num>
  <w:num w:numId="15">
    <w:abstractNumId w:val="17"/>
  </w:num>
  <w:num w:numId="16">
    <w:abstractNumId w:val="14"/>
  </w:num>
  <w:num w:numId="17">
    <w:abstractNumId w:val="2"/>
  </w:num>
  <w:num w:numId="18">
    <w:abstractNumId w:val="15"/>
  </w:num>
  <w:num w:numId="19">
    <w:abstractNumId w:val="10"/>
  </w:num>
  <w:num w:numId="20">
    <w:abstractNumId w:val="19"/>
  </w:num>
  <w:num w:numId="21">
    <w:abstractNumId w:val="26"/>
  </w:num>
  <w:num w:numId="22">
    <w:abstractNumId w:val="4"/>
  </w:num>
  <w:num w:numId="23">
    <w:abstractNumId w:val="24"/>
  </w:num>
  <w:num w:numId="24">
    <w:abstractNumId w:val="13"/>
  </w:num>
  <w:num w:numId="25">
    <w:abstractNumId w:val="6"/>
  </w:num>
  <w:num w:numId="26">
    <w:abstractNumId w:val="0"/>
  </w:num>
  <w:num w:numId="2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7733"/>
    <w:rsid w:val="00071A23"/>
    <w:rsid w:val="00075A9E"/>
    <w:rsid w:val="00075B8A"/>
    <w:rsid w:val="00087441"/>
    <w:rsid w:val="00093D7F"/>
    <w:rsid w:val="000B5C55"/>
    <w:rsid w:val="000D337F"/>
    <w:rsid w:val="000D5E0A"/>
    <w:rsid w:val="000D5F10"/>
    <w:rsid w:val="000E1739"/>
    <w:rsid w:val="000E2E0D"/>
    <w:rsid w:val="000F18A9"/>
    <w:rsid w:val="000F76ED"/>
    <w:rsid w:val="0010303E"/>
    <w:rsid w:val="00104F7F"/>
    <w:rsid w:val="00113252"/>
    <w:rsid w:val="00131AD0"/>
    <w:rsid w:val="00136213"/>
    <w:rsid w:val="00136FDA"/>
    <w:rsid w:val="00137DAA"/>
    <w:rsid w:val="001431E4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5451"/>
    <w:rsid w:val="002F0CFE"/>
    <w:rsid w:val="002F1997"/>
    <w:rsid w:val="003249DB"/>
    <w:rsid w:val="003302BF"/>
    <w:rsid w:val="003331E7"/>
    <w:rsid w:val="00335B53"/>
    <w:rsid w:val="003371EA"/>
    <w:rsid w:val="0034289C"/>
    <w:rsid w:val="00345F12"/>
    <w:rsid w:val="00351231"/>
    <w:rsid w:val="00351BA8"/>
    <w:rsid w:val="00352288"/>
    <w:rsid w:val="00353EA9"/>
    <w:rsid w:val="00360854"/>
    <w:rsid w:val="00374EFB"/>
    <w:rsid w:val="00376EEC"/>
    <w:rsid w:val="00392970"/>
    <w:rsid w:val="00395277"/>
    <w:rsid w:val="003A0CF7"/>
    <w:rsid w:val="003A2BE0"/>
    <w:rsid w:val="003B0EA1"/>
    <w:rsid w:val="003B300B"/>
    <w:rsid w:val="003C180E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4002"/>
    <w:rsid w:val="0063521A"/>
    <w:rsid w:val="00641001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C15FC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73EC"/>
    <w:rsid w:val="00791207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7127"/>
    <w:rsid w:val="00A914EE"/>
    <w:rsid w:val="00A91CF9"/>
    <w:rsid w:val="00A959E2"/>
    <w:rsid w:val="00AA09B8"/>
    <w:rsid w:val="00AA0E78"/>
    <w:rsid w:val="00AA5D8E"/>
    <w:rsid w:val="00AB05D8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B04AE9"/>
    <w:rsid w:val="00B07504"/>
    <w:rsid w:val="00B11141"/>
    <w:rsid w:val="00B12D91"/>
    <w:rsid w:val="00B15166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6F58"/>
    <w:rsid w:val="00E46F88"/>
    <w:rsid w:val="00E50121"/>
    <w:rsid w:val="00E5041C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187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sechos.fr/industrie-services/conso-distribution/la-vache-qui-rit-finit-davaler-pompotes-1404355" TargetMode="External"/><Relationship Id="rId13" Type="http://schemas.openxmlformats.org/officeDocument/2006/relationships/hyperlink" Target="https://www.lesechos.fr/industrie-services/conso-distribution/quand-kiabi-industrialise-le-seconde-main-1405309" TargetMode="External"/><Relationship Id="rId18" Type="http://schemas.openxmlformats.org/officeDocument/2006/relationships/hyperlink" Target="https://www.lesechos.fr/industrie-services/automobile/le-plan-de-renault-pour-vendre-des-services-plutot-que-des-voitures-1405907" TargetMode="External"/><Relationship Id="rId26" Type="http://schemas.openxmlformats.org/officeDocument/2006/relationships/hyperlink" Target="https://www.lesechos.fr/industrie-services/tourisme-transport/cma-cgm-et-air-france-klm-nouent-une-alliance-capitalistique-pour-former-un-champion-mondial-du-fret-1407760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business.lesechos.fr/entrepreneurs/internationaliser-exporter/0701503673205-export-comment-se-premunir-du-risque-de-change-entre-devises-348256.php" TargetMode="External"/><Relationship Id="rId34" Type="http://schemas.openxmlformats.org/officeDocument/2006/relationships/hyperlink" Target="https://www.lesechos.fr/economie-france/conjoncture/les-conseils-de-trois-economistes-a-lattention-du-nouveau-gouvernement-1408655" TargetMode="External"/><Relationship Id="rId7" Type="http://schemas.openxmlformats.org/officeDocument/2006/relationships/hyperlink" Target="https://www.lesechos.fr/pme-regions/auvergne-rhone-alpes/rossignol-rapatrie-la-production-de-skis-haut-de-gamme-en-haute-savoie-1404147" TargetMode="External"/><Relationship Id="rId12" Type="http://schemas.openxmlformats.org/officeDocument/2006/relationships/hyperlink" Target="https://www.lesechos.fr/industrie-services/conso-distribution/produits-laitiers-comment-lactalis-est-parti-a-la-conquete-de-lamerique-du-nord-1405213" TargetMode="External"/><Relationship Id="rId17" Type="http://schemas.openxmlformats.org/officeDocument/2006/relationships/hyperlink" Target="https://www.lesechos.fr/industrie-services/conso-distribution/le-picon-tombe-dans-lescarcelle-de-litalien-campari-1406079" TargetMode="External"/><Relationship Id="rId25" Type="http://schemas.openxmlformats.org/officeDocument/2006/relationships/hyperlink" Target="https://www.lesechos.fr/idees-debats/leadership-management/devenue-strategique-la-rse-muscle-son-volet-juridique-1408010" TargetMode="External"/><Relationship Id="rId33" Type="http://schemas.openxmlformats.org/officeDocument/2006/relationships/hyperlink" Target="https://www.lesechos.fr/finance-marches/marches-financiers/les-bourses-europeennes-dans-le-rouge-apres-le-plongeon-de-wall-street-1408054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lesechos.fr/tech-medias/hightech/comment-huawei-se-reinvente-dans-le-solaire-1405993" TargetMode="External"/><Relationship Id="rId20" Type="http://schemas.openxmlformats.org/officeDocument/2006/relationships/hyperlink" Target="https://www.lesechos.fr/industrie-services/conso-distribution/comment-le-chinois-alibaba-veut-percer-en-europe-1407173" TargetMode="External"/><Relationship Id="rId29" Type="http://schemas.openxmlformats.org/officeDocument/2006/relationships/hyperlink" Target="https://www.lesechos.fr/tech-medias/hightech/apple-veut-renforcer-sa-production-hors-de-chine-1408719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pharmacie-sante/loms-denonce-les-methodes-marketing-des-fabricants-de-lait-infantile-1404101" TargetMode="External"/><Relationship Id="rId11" Type="http://schemas.openxmlformats.org/officeDocument/2006/relationships/hyperlink" Target="https://www.lesechos.fr/pme-regions/grand-est/lalsacien-clestra-renforce-son-activite-salles-blanches-1404716" TargetMode="External"/><Relationship Id="rId24" Type="http://schemas.openxmlformats.org/officeDocument/2006/relationships/hyperlink" Target="https://www.lesechos.fr/industrie-services/immobilier-btp/le-premier-cimentier-mondial-holcim-se-desengage-dinde-1407394" TargetMode="External"/><Relationship Id="rId32" Type="http://schemas.openxmlformats.org/officeDocument/2006/relationships/hyperlink" Target="https://www.lesechos.fr/finance-marches/marches-financiers/la-tempete-des-cryptos-en-cinq-questions-1407156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www.lesechos.fr/start-up/ecosysteme/les-secrets-dexotec-la-start-up-qui-exporte-des-robots-dans-le-monde-entier-1404191" TargetMode="External"/><Relationship Id="rId15" Type="http://schemas.openxmlformats.org/officeDocument/2006/relationships/hyperlink" Target="https://www.lesechos.fr/idees-debats/editos-analyses/ameliorer-nest-pas-inventer-1406198" TargetMode="External"/><Relationship Id="rId23" Type="http://schemas.openxmlformats.org/officeDocument/2006/relationships/hyperlink" Target="https://www.lesechos.fr/industrie-services/tourisme-transport/mcdonalds-vend-ses-restaurants-en-russie-pour-respecter-ses-valeurs-1407285" TargetMode="External"/><Relationship Id="rId28" Type="http://schemas.openxmlformats.org/officeDocument/2006/relationships/hyperlink" Target="https://www.lesechos.fr/tech-medias/hightech/free-casse-les-prix-aux-antilles-et-en-guyane-1407690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lesechos.fr/industrie-services/conso-distribution/starbucks-annonce-de-nouvelles-mesures-pour-enrayer-la-syndicalisation-de-ses-salaries-1404733" TargetMode="External"/><Relationship Id="rId19" Type="http://schemas.openxmlformats.org/officeDocument/2006/relationships/hyperlink" Target="https://www.lesechos.fr/economie-france/conjoncture/lexcedent-de-la-france-dans-les-services-senvole-1406838" TargetMode="External"/><Relationship Id="rId31" Type="http://schemas.openxmlformats.org/officeDocument/2006/relationships/hyperlink" Target="https://www.lesechos.fr/idees-debats/editos-analyses/y-a-plus-de-prix-140973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ndustrie-services/automobile/stellantis-etend-son-offre-dautopartage-en-rachetant-share-now-a-bmw-et-mercedes-benz-1404619" TargetMode="External"/><Relationship Id="rId14" Type="http://schemas.openxmlformats.org/officeDocument/2006/relationships/hyperlink" Target="https://www.lesechos.fr/tech-medias/hightech/la-chine-ecarte-les-ordinateurs-dell-et-hp-de-ses-marches-publics-1405381" TargetMode="External"/><Relationship Id="rId22" Type="http://schemas.openxmlformats.org/officeDocument/2006/relationships/hyperlink" Target="https://www.lesechos.fr/industrie-services/automobile/renault-quitter-la-russie-une-decision-rapide-et-courageuse-pour-luca-de-meo-1407380" TargetMode="External"/><Relationship Id="rId27" Type="http://schemas.openxmlformats.org/officeDocument/2006/relationships/hyperlink" Target="https://www.lesechos.fr/industrie-services/automobile/sans-renault-les-usines-lada-plongent-dans-le-noir-1408026" TargetMode="External"/><Relationship Id="rId30" Type="http://schemas.openxmlformats.org/officeDocument/2006/relationships/hyperlink" Target="https://www.lesechos.fr/idees-debats/cercle/le-dirigeant-dentreprise-nouveau-manager-multirisque-1409052" TargetMode="External"/><Relationship Id="rId35" Type="http://schemas.openxmlformats.org/officeDocument/2006/relationships/hyperlink" Target="https://www.lesechos.fr/idees-debats/editos-analyses/sans-gains-de-productivite-point-de-salut-1408996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1947</Words>
  <Characters>10713</Characters>
  <Application>Microsoft Office Word</Application>
  <DocSecurity>0</DocSecurity>
  <Lines>89</Lines>
  <Paragraphs>25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Admin</cp:lastModifiedBy>
  <cp:revision>2</cp:revision>
  <dcterms:created xsi:type="dcterms:W3CDTF">2022-06-20T11:01:00Z</dcterms:created>
  <dcterms:modified xsi:type="dcterms:W3CDTF">2022-06-20T11:01:00Z</dcterms:modified>
</cp:coreProperties>
</file>