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102DD29B" w:rsidR="00B52221" w:rsidRPr="00B52221" w:rsidRDefault="00C210DD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JUIN</w:t>
      </w:r>
      <w:r w:rsidR="004947C3">
        <w:rPr>
          <w:b/>
          <w:bCs/>
          <w:sz w:val="32"/>
          <w:szCs w:val="32"/>
          <w:u w:val="single"/>
        </w:rPr>
        <w:t xml:space="preserve"> </w:t>
      </w:r>
      <w:r w:rsidR="005E013A">
        <w:rPr>
          <w:b/>
          <w:bCs/>
          <w:sz w:val="32"/>
          <w:szCs w:val="32"/>
          <w:u w:val="single"/>
        </w:rPr>
        <w:t>202</w:t>
      </w:r>
      <w:r w:rsidR="00524548">
        <w:rPr>
          <w:b/>
          <w:bCs/>
          <w:sz w:val="32"/>
          <w:szCs w:val="32"/>
          <w:u w:val="single"/>
        </w:rPr>
        <w:t>2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03B7C7C8" w14:textId="16FDD209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145DA5">
        <w:rPr>
          <w:rFonts w:cstheme="minorHAnsi"/>
          <w:b/>
          <w:bCs/>
          <w:sz w:val="24"/>
          <w:szCs w:val="24"/>
        </w:rPr>
        <w:t xml:space="preserve">Un navire amiral pour Lacoste </w:t>
      </w:r>
    </w:p>
    <w:p w14:paraId="1E053F44" w14:textId="24E02726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0E01D2">
        <w:rPr>
          <w:rFonts w:cstheme="minorHAnsi"/>
          <w:b/>
          <w:bCs/>
          <w:sz w:val="24"/>
          <w:szCs w:val="24"/>
        </w:rPr>
        <w:t>1</w:t>
      </w:r>
      <w:r w:rsidR="002722BE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2722BE">
        <w:rPr>
          <w:rFonts w:cstheme="minorHAnsi"/>
          <w:b/>
          <w:bCs/>
          <w:sz w:val="24"/>
          <w:szCs w:val="24"/>
        </w:rPr>
        <w:t>/2022 Page</w:t>
      </w:r>
      <w:r w:rsidR="007B3CD3">
        <w:rPr>
          <w:rFonts w:cstheme="minorHAnsi"/>
          <w:b/>
          <w:bCs/>
          <w:sz w:val="24"/>
          <w:szCs w:val="24"/>
        </w:rPr>
        <w:t xml:space="preserve"> 1</w:t>
      </w:r>
      <w:r w:rsidR="000E01D2">
        <w:rPr>
          <w:rFonts w:cstheme="minorHAnsi"/>
          <w:b/>
          <w:bCs/>
          <w:sz w:val="24"/>
          <w:szCs w:val="24"/>
        </w:rPr>
        <w:t>7</w:t>
      </w:r>
    </w:p>
    <w:p w14:paraId="31D02488" w14:textId="65AA7190" w:rsidR="00353EA9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941E5">
        <w:rPr>
          <w:rFonts w:cstheme="minorHAnsi"/>
          <w:sz w:val="24"/>
          <w:szCs w:val="24"/>
        </w:rPr>
        <w:t xml:space="preserve">Point de vente </w:t>
      </w:r>
    </w:p>
    <w:p w14:paraId="2646A894" w14:textId="108EA5E8" w:rsidR="007B3CD3" w:rsidRDefault="00E26733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2E01BB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https://www.lesechos.fr/industrie-services/conso-distribution/lacoste-ouvre-son-premier-navire-amiral-sur-les-champs-elysees-1410393</w:t>
        </w:r>
      </w:hyperlink>
    </w:p>
    <w:p w14:paraId="43CF77EA" w14:textId="77777777" w:rsidR="002E01BB" w:rsidRDefault="002E01BB" w:rsidP="00524548">
      <w:pPr>
        <w:rPr>
          <w:rFonts w:cstheme="minorHAnsi"/>
          <w:b/>
          <w:bCs/>
          <w:sz w:val="24"/>
          <w:szCs w:val="24"/>
        </w:rPr>
      </w:pPr>
    </w:p>
    <w:p w14:paraId="5E34EEA9" w14:textId="5420EDCC" w:rsidR="007C60AB" w:rsidRDefault="00E14DBB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145DA5">
        <w:rPr>
          <w:rFonts w:cstheme="minorHAnsi"/>
          <w:b/>
          <w:bCs/>
          <w:sz w:val="24"/>
          <w:szCs w:val="24"/>
        </w:rPr>
        <w:t xml:space="preserve">Le trafic fluvial renoue avec la croissance </w:t>
      </w:r>
    </w:p>
    <w:p w14:paraId="2B2E94EC" w14:textId="4392F4BB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0E01D2">
        <w:rPr>
          <w:rFonts w:cstheme="minorHAnsi"/>
          <w:b/>
          <w:bCs/>
          <w:sz w:val="24"/>
          <w:szCs w:val="24"/>
        </w:rPr>
        <w:t>1</w:t>
      </w:r>
      <w:r w:rsidR="007B3CD3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7B3CD3">
        <w:rPr>
          <w:rFonts w:cstheme="minorHAnsi"/>
          <w:b/>
          <w:bCs/>
          <w:sz w:val="24"/>
          <w:szCs w:val="24"/>
        </w:rPr>
        <w:t>/2022 Page 1</w:t>
      </w:r>
      <w:r w:rsidR="000E01D2">
        <w:rPr>
          <w:rFonts w:cstheme="minorHAnsi"/>
          <w:b/>
          <w:bCs/>
          <w:sz w:val="24"/>
          <w:szCs w:val="24"/>
        </w:rPr>
        <w:t>9</w:t>
      </w:r>
    </w:p>
    <w:p w14:paraId="41FC62E5" w14:textId="077855F0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E01BB">
        <w:rPr>
          <w:rFonts w:cstheme="minorHAnsi"/>
          <w:sz w:val="24"/>
          <w:szCs w:val="24"/>
        </w:rPr>
        <w:t xml:space="preserve">Transport fluvial </w:t>
      </w:r>
    </w:p>
    <w:p w14:paraId="0F8A9BF4" w14:textId="14DB979B" w:rsidR="007B3CD3" w:rsidRDefault="00E26733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2E01BB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https://www.lesechos.fr/industrie-services/tourisme-transport/le-trafic-fluvial-renoue-avec-la-croissance-1410362</w:t>
        </w:r>
      </w:hyperlink>
    </w:p>
    <w:p w14:paraId="2EEB1CA2" w14:textId="77777777" w:rsidR="002E01BB" w:rsidRDefault="002E01BB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324686A7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B54D44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C4490">
        <w:rPr>
          <w:rFonts w:cstheme="minorHAnsi"/>
          <w:b/>
          <w:bCs/>
          <w:color w:val="000000" w:themeColor="text1"/>
          <w:sz w:val="24"/>
          <w:szCs w:val="24"/>
        </w:rPr>
        <w:t>Matériaux de construction : Saint Gobain se renforce en Amérique du Nord</w:t>
      </w:r>
    </w:p>
    <w:p w14:paraId="56F973B2" w14:textId="1AC12330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0E01D2">
        <w:rPr>
          <w:rFonts w:cstheme="minorHAnsi"/>
          <w:b/>
          <w:bCs/>
          <w:sz w:val="24"/>
          <w:szCs w:val="24"/>
        </w:rPr>
        <w:t>1</w:t>
      </w:r>
      <w:r w:rsidR="007B3CD3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7B3CD3">
        <w:rPr>
          <w:rFonts w:cstheme="minorHAnsi"/>
          <w:b/>
          <w:bCs/>
          <w:sz w:val="24"/>
          <w:szCs w:val="24"/>
        </w:rPr>
        <w:t xml:space="preserve">/2022 Page </w:t>
      </w:r>
      <w:r w:rsidR="006A7865">
        <w:rPr>
          <w:rFonts w:cstheme="minorHAnsi"/>
          <w:b/>
          <w:bCs/>
          <w:sz w:val="24"/>
          <w:szCs w:val="24"/>
        </w:rPr>
        <w:t>2</w:t>
      </w:r>
      <w:r w:rsidR="000E01D2">
        <w:rPr>
          <w:rFonts w:cstheme="minorHAnsi"/>
          <w:b/>
          <w:bCs/>
          <w:sz w:val="24"/>
          <w:szCs w:val="24"/>
        </w:rPr>
        <w:t>0</w:t>
      </w:r>
    </w:p>
    <w:p w14:paraId="0C97B562" w14:textId="4DD3449B" w:rsidR="007F5F09" w:rsidRDefault="00E14DBB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2E01BB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2E01BB">
        <w:rPr>
          <w:rFonts w:cstheme="minorHAnsi"/>
          <w:sz w:val="24"/>
          <w:szCs w:val="24"/>
        </w:rPr>
        <w:t>Croissance externe, internationalisation</w:t>
      </w:r>
    </w:p>
    <w:p w14:paraId="3964C7DC" w14:textId="0912E1EF" w:rsidR="00761B0C" w:rsidRDefault="00E26733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="002E01BB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https://www.lesechos.fr/industrie-services/immobilier-btp/materiaux-de-construction-saint-gobain-se-renforce-en-amerique-du-nord-1410446</w:t>
        </w:r>
      </w:hyperlink>
    </w:p>
    <w:p w14:paraId="5514B9A2" w14:textId="77777777" w:rsidR="002E01BB" w:rsidRDefault="002E01BB" w:rsidP="00D86545">
      <w:pPr>
        <w:rPr>
          <w:rFonts w:cstheme="minorHAnsi"/>
          <w:b/>
          <w:bCs/>
          <w:sz w:val="24"/>
          <w:szCs w:val="24"/>
        </w:rPr>
      </w:pPr>
    </w:p>
    <w:p w14:paraId="05AA2B1A" w14:textId="5C2E0703" w:rsidR="003302BF" w:rsidRDefault="00131AD0" w:rsidP="003302BF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6C4490">
        <w:rPr>
          <w:rFonts w:cstheme="minorHAnsi"/>
          <w:b/>
          <w:bCs/>
          <w:sz w:val="24"/>
          <w:szCs w:val="24"/>
        </w:rPr>
        <w:t xml:space="preserve">Remy Cointreau enregistre des profits record grâce à sa stratégie haut de gamme </w:t>
      </w:r>
    </w:p>
    <w:p w14:paraId="4508FE98" w14:textId="5A853A31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6A7865">
        <w:rPr>
          <w:rFonts w:cstheme="minorHAnsi"/>
          <w:b/>
          <w:bCs/>
          <w:sz w:val="24"/>
          <w:szCs w:val="24"/>
        </w:rPr>
        <w:t>03/0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/2022 Page 1</w:t>
      </w:r>
      <w:r w:rsidR="000E01D2">
        <w:rPr>
          <w:rFonts w:cstheme="minorHAnsi"/>
          <w:b/>
          <w:bCs/>
          <w:sz w:val="24"/>
          <w:szCs w:val="24"/>
        </w:rPr>
        <w:t>7</w:t>
      </w:r>
    </w:p>
    <w:p w14:paraId="46C04650" w14:textId="690AF943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C2506">
        <w:rPr>
          <w:rFonts w:cstheme="minorHAnsi"/>
          <w:sz w:val="24"/>
          <w:szCs w:val="24"/>
        </w:rPr>
        <w:t xml:space="preserve">Politique de gamme </w:t>
      </w:r>
    </w:p>
    <w:p w14:paraId="6E698CA4" w14:textId="6A558997" w:rsidR="004272D3" w:rsidRDefault="00E26733" w:rsidP="004272D3">
      <w:pPr>
        <w:rPr>
          <w:b/>
          <w:bCs/>
          <w:sz w:val="24"/>
          <w:szCs w:val="24"/>
        </w:rPr>
      </w:pPr>
      <w:hyperlink r:id="rId8" w:history="1">
        <w:r w:rsidR="00BC2506" w:rsidRPr="00384878">
          <w:rPr>
            <w:rStyle w:val="Lienhypertexte"/>
            <w:b/>
            <w:bCs/>
            <w:sz w:val="24"/>
            <w:szCs w:val="24"/>
          </w:rPr>
          <w:t>https://www.lesechos.fr/industrie-services/conso-distribution/remy-cointreau-en-pleine-forme-grace-a-des-bouteilles-toujours-plus-cheres-1410832</w:t>
        </w:r>
      </w:hyperlink>
    </w:p>
    <w:p w14:paraId="5B9C7270" w14:textId="77777777" w:rsidR="00BC2506" w:rsidRDefault="00BC2506" w:rsidP="004272D3">
      <w:pPr>
        <w:rPr>
          <w:b/>
          <w:bCs/>
          <w:sz w:val="24"/>
          <w:szCs w:val="24"/>
        </w:rPr>
      </w:pPr>
    </w:p>
    <w:p w14:paraId="005E9BE5" w14:textId="0B8911A0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t xml:space="preserve">5. Titre : </w:t>
      </w:r>
      <w:r w:rsidR="006C4490">
        <w:rPr>
          <w:b/>
          <w:bCs/>
          <w:sz w:val="24"/>
          <w:szCs w:val="24"/>
        </w:rPr>
        <w:t xml:space="preserve">Comment Heppner s’appuie sur son université de métiers du transport </w:t>
      </w:r>
    </w:p>
    <w:p w14:paraId="0F1A946F" w14:textId="760583C6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0E01D2">
        <w:rPr>
          <w:rFonts w:cstheme="minorHAnsi"/>
          <w:b/>
          <w:bCs/>
          <w:sz w:val="24"/>
          <w:szCs w:val="24"/>
        </w:rPr>
        <w:t>3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 xml:space="preserve">/2022 Page </w:t>
      </w:r>
      <w:r w:rsidR="000E01D2">
        <w:rPr>
          <w:rFonts w:cstheme="minorHAnsi"/>
          <w:b/>
          <w:bCs/>
          <w:sz w:val="24"/>
          <w:szCs w:val="24"/>
        </w:rPr>
        <w:t>2</w:t>
      </w:r>
      <w:r w:rsidR="006A7865">
        <w:rPr>
          <w:rFonts w:cstheme="minorHAnsi"/>
          <w:b/>
          <w:bCs/>
          <w:sz w:val="24"/>
          <w:szCs w:val="24"/>
        </w:rPr>
        <w:t>5</w:t>
      </w:r>
    </w:p>
    <w:p w14:paraId="6B9E36FE" w14:textId="10E416AC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34298">
        <w:rPr>
          <w:sz w:val="24"/>
          <w:szCs w:val="24"/>
        </w:rPr>
        <w:t xml:space="preserve">Formation interne </w:t>
      </w:r>
    </w:p>
    <w:p w14:paraId="694D3CD6" w14:textId="0A4BCD5B" w:rsidR="004272D3" w:rsidRDefault="00E26733" w:rsidP="004272D3">
      <w:pPr>
        <w:rPr>
          <w:rFonts w:cstheme="minorHAnsi"/>
          <w:b/>
          <w:bCs/>
          <w:sz w:val="24"/>
          <w:szCs w:val="24"/>
        </w:rPr>
      </w:pPr>
      <w:hyperlink r:id="rId9" w:history="1">
        <w:r w:rsidR="00D34298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https://www.lesechos.fr/pme-regions/grand-est/transport-comment-heppner-sappuie-sur-son-universite-pour-sa-strategie-1410936</w:t>
        </w:r>
      </w:hyperlink>
    </w:p>
    <w:p w14:paraId="3817B4E2" w14:textId="77777777" w:rsidR="007960EF" w:rsidRDefault="00B944D1" w:rsidP="007960E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7960EF">
        <w:rPr>
          <w:b/>
          <w:bCs/>
          <w:sz w:val="24"/>
          <w:szCs w:val="24"/>
        </w:rPr>
        <w:t xml:space="preserve">Le temps de croissance folle s’estompe pour le transport maritime </w:t>
      </w:r>
    </w:p>
    <w:p w14:paraId="621E075D" w14:textId="69ABFB21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0E01D2">
        <w:rPr>
          <w:rFonts w:cstheme="minorHAnsi"/>
          <w:b/>
          <w:bCs/>
          <w:sz w:val="24"/>
          <w:szCs w:val="24"/>
        </w:rPr>
        <w:t>7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 xml:space="preserve">/2022 Page </w:t>
      </w:r>
      <w:r w:rsidR="000E01D2">
        <w:rPr>
          <w:rFonts w:cstheme="minorHAnsi"/>
          <w:b/>
          <w:bCs/>
          <w:sz w:val="24"/>
          <w:szCs w:val="24"/>
        </w:rPr>
        <w:t>19</w:t>
      </w:r>
    </w:p>
    <w:p w14:paraId="641562AA" w14:textId="4C3088CF" w:rsidR="008C796F" w:rsidRPr="007873EC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34A7C">
        <w:rPr>
          <w:rFonts w:cstheme="minorHAnsi"/>
          <w:sz w:val="24"/>
          <w:szCs w:val="24"/>
        </w:rPr>
        <w:t xml:space="preserve">Transport maritime </w:t>
      </w:r>
    </w:p>
    <w:p w14:paraId="5F925E83" w14:textId="06D6BBD5" w:rsidR="00CA4FF2" w:rsidRDefault="00E26733" w:rsidP="008B4D0B">
      <w:pPr>
        <w:rPr>
          <w:rFonts w:cstheme="minorHAnsi"/>
          <w:b/>
          <w:bCs/>
          <w:sz w:val="24"/>
          <w:szCs w:val="24"/>
        </w:rPr>
      </w:pPr>
      <w:hyperlink r:id="rId10" w:history="1">
        <w:r w:rsidR="00D34298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https://www.lesechos.fr/industrie-services/tourisme-transport/transport-maritime-le-temps-de-la-croissance-folle-commence-a-sestomper-1411276</w:t>
        </w:r>
      </w:hyperlink>
    </w:p>
    <w:p w14:paraId="53544044" w14:textId="77777777" w:rsidR="00D34298" w:rsidRPr="007873EC" w:rsidRDefault="00D34298" w:rsidP="008B4D0B">
      <w:pPr>
        <w:rPr>
          <w:rFonts w:cstheme="minorHAnsi"/>
          <w:b/>
          <w:bCs/>
          <w:sz w:val="24"/>
          <w:szCs w:val="24"/>
        </w:rPr>
      </w:pPr>
    </w:p>
    <w:p w14:paraId="08763093" w14:textId="20218D7B" w:rsidR="00AE0060" w:rsidRPr="00DB273E" w:rsidRDefault="00761B0C" w:rsidP="00AE0060">
      <w:pPr>
        <w:rPr>
          <w:rFonts w:cstheme="minorHAnsi"/>
          <w:b/>
          <w:bCs/>
          <w:sz w:val="24"/>
          <w:szCs w:val="24"/>
        </w:rPr>
      </w:pPr>
      <w:r w:rsidRPr="00DB273E">
        <w:rPr>
          <w:rFonts w:cstheme="minorHAnsi"/>
          <w:b/>
          <w:bCs/>
          <w:sz w:val="24"/>
          <w:szCs w:val="24"/>
        </w:rPr>
        <w:t>8</w:t>
      </w:r>
      <w:r w:rsidR="00FE2E8C" w:rsidRPr="00DB273E">
        <w:rPr>
          <w:rFonts w:cstheme="minorHAnsi"/>
          <w:b/>
          <w:bCs/>
          <w:sz w:val="24"/>
          <w:szCs w:val="24"/>
        </w:rPr>
        <w:t xml:space="preserve">. </w:t>
      </w:r>
      <w:r w:rsidR="00230A0A" w:rsidRPr="00DB273E">
        <w:rPr>
          <w:rFonts w:cstheme="minorHAnsi"/>
          <w:b/>
          <w:bCs/>
          <w:sz w:val="24"/>
          <w:szCs w:val="24"/>
        </w:rPr>
        <w:t xml:space="preserve"> </w:t>
      </w:r>
      <w:r w:rsidR="00FE2E8C" w:rsidRPr="00DB273E">
        <w:rPr>
          <w:rFonts w:cstheme="minorHAnsi"/>
          <w:b/>
          <w:bCs/>
          <w:sz w:val="24"/>
          <w:szCs w:val="24"/>
        </w:rPr>
        <w:t xml:space="preserve">Titre : </w:t>
      </w:r>
      <w:r w:rsidR="000E01D2" w:rsidRPr="00DB273E">
        <w:rPr>
          <w:rFonts w:cstheme="minorHAnsi"/>
          <w:b/>
          <w:bCs/>
          <w:sz w:val="24"/>
          <w:szCs w:val="24"/>
        </w:rPr>
        <w:t>Elon Musk menace d’abandonner son rachat de Twitter</w:t>
      </w:r>
    </w:p>
    <w:p w14:paraId="0D12D309" w14:textId="4F2B5344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06/0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/2022 Page 18</w:t>
      </w:r>
    </w:p>
    <w:p w14:paraId="19A1BA53" w14:textId="0675D6B9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7C179E">
        <w:rPr>
          <w:rFonts w:cstheme="minorHAnsi"/>
          <w:sz w:val="24"/>
          <w:szCs w:val="24"/>
        </w:rPr>
        <w:t xml:space="preserve">Croissance externe </w:t>
      </w:r>
    </w:p>
    <w:p w14:paraId="0BB3766D" w14:textId="57D25ECF" w:rsidR="009652F0" w:rsidRDefault="00E26733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1" w:history="1">
        <w:r w:rsidR="007C179E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https://www.lesechos.fr/tech-medias/hightech/elon-musk-menace-dabandonner-son-rachat-de-twitter-1411470</w:t>
        </w:r>
      </w:hyperlink>
    </w:p>
    <w:p w14:paraId="7C50A490" w14:textId="77777777" w:rsidR="007C179E" w:rsidRDefault="007C179E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19F93524" w:rsidR="00FE2E8C" w:rsidRPr="00DB273E" w:rsidRDefault="00761B0C" w:rsidP="00FE2E8C">
      <w:pPr>
        <w:rPr>
          <w:rFonts w:cstheme="minorHAnsi"/>
          <w:b/>
          <w:bCs/>
          <w:sz w:val="24"/>
          <w:szCs w:val="24"/>
        </w:rPr>
      </w:pPr>
      <w:r w:rsidRPr="00DB273E">
        <w:rPr>
          <w:rFonts w:cstheme="minorHAnsi"/>
          <w:b/>
          <w:bCs/>
          <w:sz w:val="24"/>
          <w:szCs w:val="24"/>
        </w:rPr>
        <w:t>9</w:t>
      </w:r>
      <w:r w:rsidR="00FE2E8C" w:rsidRPr="00DB273E">
        <w:rPr>
          <w:rFonts w:cstheme="minorHAnsi"/>
          <w:b/>
          <w:bCs/>
          <w:sz w:val="24"/>
          <w:szCs w:val="24"/>
        </w:rPr>
        <w:t xml:space="preserve">. Titre : </w:t>
      </w:r>
      <w:r w:rsidR="00695D11" w:rsidRPr="00DB273E">
        <w:rPr>
          <w:rFonts w:cstheme="minorHAnsi"/>
          <w:b/>
          <w:bCs/>
          <w:sz w:val="24"/>
          <w:szCs w:val="24"/>
        </w:rPr>
        <w:t>La gouvernance des données, enjeu stratégique</w:t>
      </w:r>
    </w:p>
    <w:p w14:paraId="16478FC3" w14:textId="678C22EF" w:rsidR="006A7865" w:rsidRPr="005F343F" w:rsidRDefault="004A48CA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695D11">
        <w:rPr>
          <w:rFonts w:cstheme="minorHAnsi"/>
          <w:b/>
          <w:bCs/>
          <w:sz w:val="24"/>
          <w:szCs w:val="24"/>
        </w:rPr>
        <w:t>8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/2022 Page</w:t>
      </w:r>
      <w:r w:rsidR="00AB6DDD">
        <w:rPr>
          <w:rFonts w:cstheme="minorHAnsi"/>
          <w:b/>
          <w:bCs/>
          <w:sz w:val="24"/>
          <w:szCs w:val="24"/>
        </w:rPr>
        <w:t xml:space="preserve"> 18</w:t>
      </w:r>
    </w:p>
    <w:p w14:paraId="42643FB8" w14:textId="2EDAC6CB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9144C">
        <w:rPr>
          <w:rFonts w:cstheme="minorHAnsi"/>
          <w:sz w:val="24"/>
          <w:szCs w:val="24"/>
        </w:rPr>
        <w:t xml:space="preserve">Gestion des données </w:t>
      </w:r>
    </w:p>
    <w:p w14:paraId="16AA02E3" w14:textId="2C0038A1" w:rsidR="004272D3" w:rsidRDefault="00E26733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2" w:history="1">
        <w:r w:rsidR="0099144C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https://www.lesechos.fr/idees-debats/cercle/opinion-la-gouvernance-des-donnees-un-enjeu-strategique-1411923</w:t>
        </w:r>
      </w:hyperlink>
    </w:p>
    <w:p w14:paraId="1B6E0ED8" w14:textId="77777777" w:rsidR="0099144C" w:rsidRDefault="0099144C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21E839B3" w14:textId="293B2E91" w:rsidR="00EE0E5B" w:rsidRPr="00DB273E" w:rsidRDefault="007F5151" w:rsidP="00EE0E5B">
      <w:pPr>
        <w:jc w:val="both"/>
        <w:rPr>
          <w:rFonts w:cstheme="minorHAnsi"/>
          <w:b/>
          <w:bCs/>
          <w:sz w:val="24"/>
          <w:szCs w:val="24"/>
        </w:rPr>
      </w:pPr>
      <w:r w:rsidRPr="00DB273E">
        <w:rPr>
          <w:rFonts w:cstheme="minorHAnsi"/>
          <w:b/>
          <w:bCs/>
          <w:sz w:val="24"/>
          <w:szCs w:val="24"/>
        </w:rPr>
        <w:t>1</w:t>
      </w:r>
      <w:r w:rsidR="00761B0C" w:rsidRPr="00DB273E">
        <w:rPr>
          <w:rFonts w:cstheme="minorHAnsi"/>
          <w:b/>
          <w:bCs/>
          <w:sz w:val="24"/>
          <w:szCs w:val="24"/>
        </w:rPr>
        <w:t>0</w:t>
      </w:r>
      <w:r w:rsidRPr="00DB273E">
        <w:rPr>
          <w:rFonts w:cstheme="minorHAnsi"/>
          <w:b/>
          <w:bCs/>
          <w:sz w:val="24"/>
          <w:szCs w:val="24"/>
        </w:rPr>
        <w:t>.</w:t>
      </w:r>
      <w:r w:rsidR="00FE2E8C" w:rsidRPr="00DB273E">
        <w:rPr>
          <w:rFonts w:cstheme="minorHAnsi"/>
          <w:b/>
          <w:bCs/>
          <w:sz w:val="24"/>
          <w:szCs w:val="24"/>
        </w:rPr>
        <w:t xml:space="preserve"> Titre : </w:t>
      </w:r>
      <w:r w:rsidR="00AB6DDD" w:rsidRPr="00DB273E">
        <w:rPr>
          <w:rFonts w:cstheme="minorHAnsi"/>
          <w:b/>
          <w:bCs/>
          <w:sz w:val="24"/>
          <w:szCs w:val="24"/>
        </w:rPr>
        <w:t xml:space="preserve">Le Brésil devient aussi stratégique que la France pour </w:t>
      </w:r>
      <w:r w:rsidR="0099144C" w:rsidRPr="00DB273E">
        <w:rPr>
          <w:rFonts w:cstheme="minorHAnsi"/>
          <w:b/>
          <w:bCs/>
          <w:sz w:val="24"/>
          <w:szCs w:val="24"/>
        </w:rPr>
        <w:t>C</w:t>
      </w:r>
      <w:r w:rsidR="00AB6DDD" w:rsidRPr="00DB273E">
        <w:rPr>
          <w:rFonts w:cstheme="minorHAnsi"/>
          <w:b/>
          <w:bCs/>
          <w:sz w:val="24"/>
          <w:szCs w:val="24"/>
        </w:rPr>
        <w:t xml:space="preserve">arrefour </w:t>
      </w:r>
    </w:p>
    <w:p w14:paraId="59F74256" w14:textId="31554EB2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6A7865">
        <w:rPr>
          <w:rFonts w:cstheme="minorHAnsi"/>
          <w:b/>
          <w:bCs/>
          <w:sz w:val="24"/>
          <w:szCs w:val="24"/>
        </w:rPr>
        <w:t>0</w:t>
      </w:r>
      <w:r w:rsidR="00AB6DDD">
        <w:rPr>
          <w:rFonts w:cstheme="minorHAnsi"/>
          <w:b/>
          <w:bCs/>
          <w:sz w:val="24"/>
          <w:szCs w:val="24"/>
        </w:rPr>
        <w:t>8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>/2022 Page 2</w:t>
      </w:r>
      <w:r w:rsidR="00AB6DDD">
        <w:rPr>
          <w:rFonts w:cstheme="minorHAnsi"/>
          <w:b/>
          <w:bCs/>
          <w:sz w:val="24"/>
          <w:szCs w:val="24"/>
        </w:rPr>
        <w:t>2</w:t>
      </w:r>
    </w:p>
    <w:p w14:paraId="7DAE1403" w14:textId="4E6CDC9A" w:rsidR="001940ED" w:rsidRDefault="00B37E40" w:rsidP="004272D3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9144C">
        <w:rPr>
          <w:rFonts w:cstheme="minorHAnsi"/>
          <w:sz w:val="24"/>
          <w:szCs w:val="24"/>
        </w:rPr>
        <w:t xml:space="preserve">Distribution à l’international </w:t>
      </w:r>
    </w:p>
    <w:p w14:paraId="5F48BA66" w14:textId="2434FB96" w:rsidR="009941D2" w:rsidRDefault="00E26733" w:rsidP="00FE2E8C">
      <w:pPr>
        <w:rPr>
          <w:rFonts w:cstheme="minorHAnsi"/>
          <w:b/>
          <w:bCs/>
          <w:sz w:val="24"/>
          <w:szCs w:val="24"/>
        </w:rPr>
      </w:pPr>
      <w:hyperlink r:id="rId13" w:history="1">
        <w:r w:rsidR="0099144C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https://www.lesechos.fr/industrie-services/conso-distribution/le-bresil-devient-aussi-strategique-que-la-france-pour-carrefour-1411687</w:t>
        </w:r>
      </w:hyperlink>
    </w:p>
    <w:p w14:paraId="59E0E75D" w14:textId="77777777" w:rsidR="0099144C" w:rsidRDefault="0099144C" w:rsidP="00FE2E8C">
      <w:pPr>
        <w:rPr>
          <w:rFonts w:cstheme="minorHAnsi"/>
          <w:b/>
          <w:bCs/>
          <w:sz w:val="24"/>
          <w:szCs w:val="24"/>
        </w:rPr>
      </w:pPr>
    </w:p>
    <w:p w14:paraId="5BD11F2F" w14:textId="167557D6" w:rsidR="00FE2E8C" w:rsidRPr="00DB273E" w:rsidRDefault="007F5151" w:rsidP="00FE2E8C">
      <w:pPr>
        <w:rPr>
          <w:rFonts w:cstheme="minorHAnsi"/>
          <w:b/>
          <w:bCs/>
          <w:sz w:val="24"/>
          <w:szCs w:val="24"/>
        </w:rPr>
      </w:pPr>
      <w:r w:rsidRPr="00DB273E">
        <w:rPr>
          <w:rFonts w:cstheme="minorHAnsi"/>
          <w:b/>
          <w:bCs/>
          <w:sz w:val="24"/>
          <w:szCs w:val="24"/>
        </w:rPr>
        <w:t>1</w:t>
      </w:r>
      <w:r w:rsidR="00761B0C" w:rsidRPr="00DB273E">
        <w:rPr>
          <w:rFonts w:cstheme="minorHAnsi"/>
          <w:b/>
          <w:bCs/>
          <w:sz w:val="24"/>
          <w:szCs w:val="24"/>
        </w:rPr>
        <w:t>1</w:t>
      </w:r>
      <w:r w:rsidR="00FE2E8C" w:rsidRPr="00DB273E">
        <w:rPr>
          <w:rFonts w:cstheme="minorHAnsi"/>
          <w:b/>
          <w:bCs/>
          <w:sz w:val="24"/>
          <w:szCs w:val="24"/>
        </w:rPr>
        <w:t xml:space="preserve">. Titre : </w:t>
      </w:r>
      <w:r w:rsidR="00AB6DDD" w:rsidRPr="00DB273E">
        <w:rPr>
          <w:rFonts w:cstheme="minorHAnsi"/>
          <w:b/>
          <w:bCs/>
          <w:sz w:val="24"/>
          <w:szCs w:val="24"/>
        </w:rPr>
        <w:t>Les bocaux Le Parfait diversifient leur gamme pour franchir les frontières</w:t>
      </w:r>
    </w:p>
    <w:p w14:paraId="5EC81E47" w14:textId="304910BC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AB6DDD">
        <w:rPr>
          <w:rFonts w:cstheme="minorHAnsi"/>
          <w:b/>
          <w:bCs/>
          <w:sz w:val="24"/>
          <w:szCs w:val="24"/>
        </w:rPr>
        <w:t>8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 xml:space="preserve">/2022 Page </w:t>
      </w:r>
      <w:r w:rsidR="00AB6DDD">
        <w:rPr>
          <w:rFonts w:cstheme="minorHAnsi"/>
          <w:b/>
          <w:bCs/>
          <w:sz w:val="24"/>
          <w:szCs w:val="24"/>
        </w:rPr>
        <w:t>28</w:t>
      </w:r>
    </w:p>
    <w:p w14:paraId="44B75092" w14:textId="751127A8" w:rsidR="002C39E2" w:rsidRDefault="00FE2E8C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06276B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> :</w:t>
      </w:r>
      <w:r w:rsidR="0099144C">
        <w:rPr>
          <w:rFonts w:cstheme="minorHAnsi"/>
          <w:sz w:val="24"/>
          <w:szCs w:val="24"/>
        </w:rPr>
        <w:t xml:space="preserve"> Politique de gamme,</w:t>
      </w:r>
      <w:r w:rsidRPr="00D86545">
        <w:rPr>
          <w:rFonts w:cstheme="minorHAnsi"/>
          <w:sz w:val="24"/>
          <w:szCs w:val="24"/>
        </w:rPr>
        <w:t xml:space="preserve"> </w:t>
      </w:r>
      <w:r w:rsidR="0099144C">
        <w:rPr>
          <w:rFonts w:cstheme="minorHAnsi"/>
          <w:sz w:val="24"/>
          <w:szCs w:val="24"/>
        </w:rPr>
        <w:t xml:space="preserve">Internationalisation </w:t>
      </w:r>
    </w:p>
    <w:p w14:paraId="479DB3B9" w14:textId="3A2F3E10" w:rsidR="009941D2" w:rsidRDefault="00E26733" w:rsidP="001E3C97">
      <w:pPr>
        <w:rPr>
          <w:rFonts w:cstheme="minorHAnsi"/>
          <w:b/>
          <w:bCs/>
          <w:sz w:val="24"/>
          <w:szCs w:val="24"/>
        </w:rPr>
      </w:pPr>
      <w:hyperlink r:id="rId14" w:history="1">
        <w:r w:rsidR="0099144C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https://www.lesechos.fr/pme-regions/auvergne-rhone-alpes/les-bocaux-le-parfait-diversifient-la-gamme-pour-franchir-les-frontieres-1411611</w:t>
        </w:r>
      </w:hyperlink>
    </w:p>
    <w:p w14:paraId="1CBC13BA" w14:textId="5E762CD7" w:rsidR="0099144C" w:rsidRDefault="0099144C" w:rsidP="001E3C97">
      <w:pPr>
        <w:rPr>
          <w:rFonts w:cstheme="minorHAnsi"/>
          <w:b/>
          <w:bCs/>
          <w:sz w:val="24"/>
          <w:szCs w:val="24"/>
        </w:rPr>
      </w:pPr>
    </w:p>
    <w:p w14:paraId="76A32ED6" w14:textId="77777777" w:rsidR="00DB273E" w:rsidRDefault="00DB273E" w:rsidP="001E3C97">
      <w:pPr>
        <w:rPr>
          <w:rFonts w:cstheme="minorHAnsi"/>
          <w:b/>
          <w:bCs/>
          <w:sz w:val="24"/>
          <w:szCs w:val="24"/>
        </w:rPr>
      </w:pPr>
    </w:p>
    <w:p w14:paraId="0F495E81" w14:textId="71086BEE" w:rsidR="00AB6DDD" w:rsidRPr="00AB6DDD" w:rsidRDefault="007F5151" w:rsidP="00FE2E8C">
      <w:pPr>
        <w:rPr>
          <w:rFonts w:cstheme="minorHAnsi"/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lastRenderedPageBreak/>
        <w:t>1</w:t>
      </w:r>
      <w:r w:rsidR="00761B0C">
        <w:rPr>
          <w:rFonts w:cstheme="minorHAnsi"/>
          <w:b/>
          <w:bCs/>
          <w:sz w:val="24"/>
          <w:szCs w:val="24"/>
        </w:rPr>
        <w:t>2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AB6DDD">
        <w:rPr>
          <w:rFonts w:cstheme="minorHAnsi"/>
          <w:b/>
          <w:bCs/>
          <w:sz w:val="24"/>
          <w:szCs w:val="24"/>
        </w:rPr>
        <w:t>P</w:t>
      </w:r>
      <w:r w:rsidR="00E340FD">
        <w:rPr>
          <w:rFonts w:cstheme="minorHAnsi"/>
          <w:b/>
          <w:bCs/>
          <w:sz w:val="24"/>
          <w:szCs w:val="24"/>
        </w:rPr>
        <w:t xml:space="preserve">ernod </w:t>
      </w:r>
      <w:r w:rsidR="00AB6DDD">
        <w:rPr>
          <w:rFonts w:cstheme="minorHAnsi"/>
          <w:b/>
          <w:bCs/>
          <w:sz w:val="24"/>
          <w:szCs w:val="24"/>
        </w:rPr>
        <w:t xml:space="preserve">Ricard table sur la data pour mieux servir ses clients </w:t>
      </w:r>
    </w:p>
    <w:p w14:paraId="13B0EEED" w14:textId="51EE1E69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 xml:space="preserve">le </w:t>
      </w:r>
      <w:r w:rsidR="00AB6DDD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 xml:space="preserve">/2022 Page </w:t>
      </w:r>
      <w:r w:rsidR="00AB6DDD">
        <w:rPr>
          <w:rFonts w:cstheme="minorHAnsi"/>
          <w:b/>
          <w:bCs/>
          <w:sz w:val="24"/>
          <w:szCs w:val="24"/>
        </w:rPr>
        <w:t>21</w:t>
      </w:r>
    </w:p>
    <w:p w14:paraId="31446582" w14:textId="4A602D93" w:rsidR="00F00BA3" w:rsidRDefault="00FE2E8C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770BC">
        <w:rPr>
          <w:rFonts w:cstheme="minorHAnsi"/>
          <w:sz w:val="24"/>
          <w:szCs w:val="24"/>
        </w:rPr>
        <w:t xml:space="preserve">Data, intelligence artificielle </w:t>
      </w:r>
    </w:p>
    <w:p w14:paraId="68922ECF" w14:textId="1A9E0B92" w:rsidR="000D5F10" w:rsidRDefault="00E26733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hyperlink r:id="rId15" w:history="1">
        <w:r w:rsidR="002770BC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https://www.lesechos.fr/industrie-services/conso-distribution/pernod-ricard-table-sur-la-data-pour-mieux-servir-ses-clients-1411956</w:t>
        </w:r>
      </w:hyperlink>
    </w:p>
    <w:p w14:paraId="38F78AE4" w14:textId="77777777" w:rsidR="002770BC" w:rsidRPr="00F00BA3" w:rsidRDefault="002770BC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08759872" w14:textId="6F385918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AB6DDD">
        <w:rPr>
          <w:rFonts w:cstheme="minorHAnsi"/>
          <w:b/>
          <w:bCs/>
          <w:color w:val="000000" w:themeColor="text1"/>
          <w:sz w:val="24"/>
          <w:szCs w:val="24"/>
        </w:rPr>
        <w:t xml:space="preserve"> : Pénurie des compétences : la grande inquiétude des chefs d’entreprise </w:t>
      </w:r>
    </w:p>
    <w:p w14:paraId="049FD43E" w14:textId="643A5173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>le 1</w:t>
      </w:r>
      <w:r w:rsidR="00FC133C">
        <w:rPr>
          <w:rFonts w:cstheme="minorHAnsi"/>
          <w:b/>
          <w:bCs/>
          <w:sz w:val="24"/>
          <w:szCs w:val="24"/>
        </w:rPr>
        <w:t>0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6A7865">
        <w:rPr>
          <w:rFonts w:cstheme="minorHAnsi"/>
          <w:b/>
          <w:bCs/>
          <w:sz w:val="24"/>
          <w:szCs w:val="24"/>
        </w:rPr>
        <w:t xml:space="preserve">/2022 Page </w:t>
      </w:r>
      <w:r w:rsidR="00FC133C">
        <w:rPr>
          <w:rFonts w:cstheme="minorHAnsi"/>
          <w:b/>
          <w:bCs/>
          <w:sz w:val="24"/>
          <w:szCs w:val="24"/>
        </w:rPr>
        <w:t>6</w:t>
      </w:r>
    </w:p>
    <w:p w14:paraId="3D2908EA" w14:textId="64DBBDF7" w:rsidR="004272D3" w:rsidRPr="007873EC" w:rsidRDefault="00FE2E8C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2770BC">
        <w:rPr>
          <w:rFonts w:cstheme="minorHAnsi"/>
          <w:sz w:val="24"/>
          <w:szCs w:val="24"/>
        </w:rPr>
        <w:t xml:space="preserve">Compétences </w:t>
      </w:r>
    </w:p>
    <w:p w14:paraId="34164220" w14:textId="4CF4A74F" w:rsidR="00CD4CBB" w:rsidRDefault="00E26733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2770BC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https://www.lesechos.fr/economie-france/conjoncture/penurie-de-competences-la-grande-inquietude-des-chefs-dentreprise-1412325</w:t>
        </w:r>
      </w:hyperlink>
    </w:p>
    <w:p w14:paraId="7F0DA067" w14:textId="77777777" w:rsidR="000D5F10" w:rsidRPr="007873EC" w:rsidRDefault="000D5F10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628DD804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>. Titre :</w:t>
      </w:r>
      <w:r w:rsidR="00FC133C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FC133C">
        <w:rPr>
          <w:rFonts w:cstheme="minorHAnsi"/>
          <w:b/>
          <w:bCs/>
          <w:color w:val="000000" w:themeColor="text1"/>
          <w:sz w:val="24"/>
          <w:szCs w:val="24"/>
        </w:rPr>
        <w:t>Lebeurre</w:t>
      </w:r>
      <w:proofErr w:type="spellEnd"/>
      <w:r w:rsidR="00FC133C">
        <w:rPr>
          <w:rFonts w:cstheme="minorHAnsi"/>
          <w:b/>
          <w:bCs/>
          <w:color w:val="000000" w:themeColor="text1"/>
          <w:sz w:val="24"/>
          <w:szCs w:val="24"/>
        </w:rPr>
        <w:t xml:space="preserve"> produira la première gamme de vêtement de travail de </w:t>
      </w:r>
      <w:proofErr w:type="spellStart"/>
      <w:r w:rsidR="00FC133C">
        <w:rPr>
          <w:rFonts w:cstheme="minorHAnsi"/>
          <w:b/>
          <w:bCs/>
          <w:color w:val="000000" w:themeColor="text1"/>
          <w:sz w:val="24"/>
          <w:szCs w:val="24"/>
        </w:rPr>
        <w:t>Facom</w:t>
      </w:r>
      <w:proofErr w:type="spellEnd"/>
    </w:p>
    <w:p w14:paraId="36857342" w14:textId="6162DD3D" w:rsidR="008F310F" w:rsidRPr="005F343F" w:rsidRDefault="00431BA7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>le 1</w:t>
      </w:r>
      <w:r w:rsidR="00FC133C">
        <w:rPr>
          <w:rFonts w:cstheme="minorHAnsi"/>
          <w:b/>
          <w:bCs/>
          <w:sz w:val="24"/>
          <w:szCs w:val="24"/>
        </w:rPr>
        <w:t>0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 xml:space="preserve">/2022 Page </w:t>
      </w:r>
      <w:r w:rsidR="00FC133C">
        <w:rPr>
          <w:rFonts w:cstheme="minorHAnsi"/>
          <w:b/>
          <w:bCs/>
          <w:sz w:val="24"/>
          <w:szCs w:val="24"/>
        </w:rPr>
        <w:t>2</w:t>
      </w:r>
      <w:r w:rsidR="008F310F">
        <w:rPr>
          <w:rFonts w:cstheme="minorHAnsi"/>
          <w:b/>
          <w:bCs/>
          <w:sz w:val="24"/>
          <w:szCs w:val="24"/>
        </w:rPr>
        <w:t>6</w:t>
      </w:r>
    </w:p>
    <w:p w14:paraId="6B94EC61" w14:textId="3EA0DAC6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2770BC">
        <w:rPr>
          <w:rFonts w:cstheme="minorHAnsi"/>
          <w:color w:val="000000" w:themeColor="text1"/>
          <w:sz w:val="24"/>
          <w:szCs w:val="24"/>
        </w:rPr>
        <w:t xml:space="preserve">Sous-traitance </w:t>
      </w:r>
    </w:p>
    <w:p w14:paraId="3BF5C6C1" w14:textId="239D6F5F" w:rsidR="002770BC" w:rsidRDefault="00E26733" w:rsidP="00AB6522">
      <w:pPr>
        <w:rPr>
          <w:rFonts w:cstheme="minorHAnsi"/>
          <w:b/>
          <w:bCs/>
          <w:sz w:val="24"/>
          <w:szCs w:val="24"/>
        </w:rPr>
      </w:pPr>
      <w:hyperlink r:id="rId17" w:history="1">
        <w:r w:rsidR="002770BC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https://www.lesechos.fr/pme-regions/hauts-de-france/lebeurre-produira-la-premiere-gamme-de-vetements-de-travail-de-facom-1412196</w:t>
        </w:r>
      </w:hyperlink>
    </w:p>
    <w:p w14:paraId="2C92E3EE" w14:textId="77777777" w:rsidR="002770BC" w:rsidRDefault="002770BC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435AED40" w14:textId="25C042DC" w:rsidR="00E9588A" w:rsidRPr="00E340FD" w:rsidRDefault="00BE586D" w:rsidP="00E9588A">
      <w:pPr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5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FC133C" w:rsidRPr="00E340FD">
        <w:rPr>
          <w:rFonts w:cstheme="minorHAnsi"/>
          <w:b/>
          <w:bCs/>
          <w:sz w:val="24"/>
          <w:szCs w:val="24"/>
        </w:rPr>
        <w:t xml:space="preserve">Safran ravit à </w:t>
      </w:r>
      <w:proofErr w:type="spellStart"/>
      <w:r w:rsidR="00FC133C" w:rsidRPr="00E340FD">
        <w:rPr>
          <w:rFonts w:cstheme="minorHAnsi"/>
          <w:b/>
          <w:bCs/>
          <w:sz w:val="24"/>
          <w:szCs w:val="24"/>
        </w:rPr>
        <w:t>Stellantis</w:t>
      </w:r>
      <w:proofErr w:type="spellEnd"/>
      <w:r w:rsidR="00FC133C" w:rsidRPr="00E340FD">
        <w:rPr>
          <w:rFonts w:cstheme="minorHAnsi"/>
          <w:b/>
          <w:bCs/>
          <w:sz w:val="24"/>
          <w:szCs w:val="24"/>
        </w:rPr>
        <w:t xml:space="preserve"> </w:t>
      </w:r>
      <w:r w:rsidR="00E9588A" w:rsidRPr="00E340FD">
        <w:rPr>
          <w:rFonts w:cstheme="minorHAnsi"/>
          <w:b/>
          <w:bCs/>
          <w:color w:val="000000" w:themeColor="text1"/>
          <w:sz w:val="24"/>
          <w:szCs w:val="24"/>
        </w:rPr>
        <w:t>le titre de</w:t>
      </w:r>
      <w:r w:rsidR="00E340FD" w:rsidRPr="00E340FD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E9588A" w:rsidRPr="00E340FD">
        <w:rPr>
          <w:rFonts w:cstheme="minorHAnsi"/>
          <w:b/>
          <w:bCs/>
          <w:color w:val="000000" w:themeColor="text1"/>
          <w:sz w:val="24"/>
          <w:szCs w:val="24"/>
        </w:rPr>
        <w:t xml:space="preserve">champion de France des brevets au finish </w:t>
      </w:r>
    </w:p>
    <w:p w14:paraId="1B979C0A" w14:textId="065D3A0E" w:rsidR="008F310F" w:rsidRPr="005F343F" w:rsidRDefault="006C4F3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8F310F">
        <w:rPr>
          <w:rFonts w:cstheme="minorHAnsi"/>
          <w:b/>
          <w:bCs/>
          <w:sz w:val="24"/>
          <w:szCs w:val="24"/>
        </w:rPr>
        <w:t>1</w:t>
      </w:r>
      <w:r w:rsidR="00E9588A">
        <w:rPr>
          <w:rFonts w:cstheme="minorHAnsi"/>
          <w:b/>
          <w:bCs/>
          <w:sz w:val="24"/>
          <w:szCs w:val="24"/>
        </w:rPr>
        <w:t>4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>/2022 Page 20</w:t>
      </w:r>
    </w:p>
    <w:p w14:paraId="2BE98CD5" w14:textId="587CD9EF" w:rsidR="0054241F" w:rsidRDefault="00ED52C3" w:rsidP="004272D3">
      <w:pPr>
        <w:rPr>
          <w:rStyle w:val="Lienhypertexte"/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E340FD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E340FD">
        <w:rPr>
          <w:rFonts w:cstheme="minorHAnsi"/>
          <w:sz w:val="24"/>
          <w:szCs w:val="24"/>
        </w:rPr>
        <w:t xml:space="preserve">Brevet, propriété industrielle </w:t>
      </w:r>
    </w:p>
    <w:p w14:paraId="4F2C48C2" w14:textId="55D6B84D" w:rsidR="00C3739E" w:rsidRDefault="00E26733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="00E340FD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https://www.lesechos.fr/industrie-services/air-defense/safran-ravit-a-stellantis-le-titre-de-champion-de-france-des-brevets-au-finish-1413026</w:t>
        </w:r>
      </w:hyperlink>
    </w:p>
    <w:p w14:paraId="7FC30F22" w14:textId="77777777" w:rsidR="008F310F" w:rsidRDefault="008F310F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55466723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6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E9588A">
        <w:rPr>
          <w:rFonts w:cstheme="minorHAnsi"/>
          <w:b/>
          <w:bCs/>
          <w:sz w:val="24"/>
          <w:szCs w:val="24"/>
        </w:rPr>
        <w:t>Les collaborate</w:t>
      </w:r>
      <w:r w:rsidR="00E340FD">
        <w:rPr>
          <w:rFonts w:cstheme="minorHAnsi"/>
          <w:b/>
          <w:bCs/>
          <w:sz w:val="24"/>
          <w:szCs w:val="24"/>
        </w:rPr>
        <w:t>u</w:t>
      </w:r>
      <w:r w:rsidR="00E9588A">
        <w:rPr>
          <w:rFonts w:cstheme="minorHAnsi"/>
          <w:b/>
          <w:bCs/>
          <w:sz w:val="24"/>
          <w:szCs w:val="24"/>
        </w:rPr>
        <w:t xml:space="preserve">rs ne jurent plus que par le travail flexible </w:t>
      </w:r>
    </w:p>
    <w:p w14:paraId="6CA69237" w14:textId="616384B3" w:rsidR="008F310F" w:rsidRPr="005F343F" w:rsidRDefault="00E709EE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>le 16/0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 xml:space="preserve">/2022 </w:t>
      </w:r>
      <w:r w:rsidR="00E9588A">
        <w:rPr>
          <w:rFonts w:cstheme="minorHAnsi"/>
          <w:b/>
          <w:bCs/>
          <w:sz w:val="24"/>
          <w:szCs w:val="24"/>
        </w:rPr>
        <w:t>Page 12</w:t>
      </w:r>
    </w:p>
    <w:p w14:paraId="5DB5B413" w14:textId="0DF69A74" w:rsidR="004C02C6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E5CA5">
        <w:rPr>
          <w:rFonts w:cstheme="minorHAnsi"/>
          <w:sz w:val="24"/>
          <w:szCs w:val="24"/>
        </w:rPr>
        <w:t xml:space="preserve">Travail </w:t>
      </w:r>
    </w:p>
    <w:p w14:paraId="72C6056D" w14:textId="4B3F8637" w:rsidR="0054241F" w:rsidRDefault="00E26733" w:rsidP="00CB3BD1">
      <w:pPr>
        <w:rPr>
          <w:rFonts w:cstheme="minorHAnsi"/>
          <w:b/>
          <w:bCs/>
          <w:sz w:val="24"/>
          <w:szCs w:val="24"/>
        </w:rPr>
      </w:pPr>
      <w:hyperlink r:id="rId19" w:history="1">
        <w:r w:rsidR="000E5CA5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https://www.lesechos.fr/idees-debats/leadership-management/jared-spataro-microsoft-les-collaborateurs-ne-jurent-plus-que-par-le-travail-flexible-1413590</w:t>
        </w:r>
      </w:hyperlink>
    </w:p>
    <w:p w14:paraId="36406E05" w14:textId="5E2FD406" w:rsidR="000E5CA5" w:rsidRDefault="000E5CA5" w:rsidP="00CB3BD1">
      <w:pPr>
        <w:rPr>
          <w:rFonts w:cstheme="minorHAnsi"/>
          <w:b/>
          <w:bCs/>
          <w:sz w:val="24"/>
          <w:szCs w:val="24"/>
        </w:rPr>
      </w:pPr>
    </w:p>
    <w:p w14:paraId="6BE5D77F" w14:textId="77777777" w:rsidR="000E5CA5" w:rsidRPr="00E844A0" w:rsidRDefault="000E5CA5" w:rsidP="00CB3BD1">
      <w:pPr>
        <w:rPr>
          <w:rFonts w:cstheme="minorHAnsi"/>
          <w:b/>
          <w:bCs/>
          <w:sz w:val="24"/>
          <w:szCs w:val="24"/>
        </w:rPr>
      </w:pPr>
    </w:p>
    <w:p w14:paraId="63D57CE1" w14:textId="0DE676E5" w:rsidR="00E9588A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AB05D8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E9588A">
        <w:rPr>
          <w:rFonts w:cstheme="minorHAnsi"/>
          <w:b/>
          <w:bCs/>
          <w:sz w:val="24"/>
          <w:szCs w:val="24"/>
        </w:rPr>
        <w:t xml:space="preserve">A </w:t>
      </w:r>
      <w:proofErr w:type="spellStart"/>
      <w:r w:rsidR="00E9588A">
        <w:rPr>
          <w:rFonts w:cstheme="minorHAnsi"/>
          <w:b/>
          <w:bCs/>
          <w:sz w:val="24"/>
          <w:szCs w:val="24"/>
        </w:rPr>
        <w:t>Maranello</w:t>
      </w:r>
      <w:proofErr w:type="spellEnd"/>
      <w:r w:rsidR="00E9588A">
        <w:rPr>
          <w:rFonts w:cstheme="minorHAnsi"/>
          <w:b/>
          <w:bCs/>
          <w:sz w:val="24"/>
          <w:szCs w:val="24"/>
        </w:rPr>
        <w:t xml:space="preserve">, Ferrari avance doucement vers l’électrique </w:t>
      </w:r>
    </w:p>
    <w:p w14:paraId="62931C30" w14:textId="37160D09" w:rsidR="008F310F" w:rsidRPr="005F343F" w:rsidRDefault="00D87E5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8F310F">
        <w:rPr>
          <w:rFonts w:cstheme="minorHAnsi"/>
          <w:b/>
          <w:bCs/>
          <w:sz w:val="24"/>
          <w:szCs w:val="24"/>
        </w:rPr>
        <w:t>1</w:t>
      </w:r>
      <w:r w:rsidR="00EE40AB">
        <w:rPr>
          <w:rFonts w:cstheme="minorHAnsi"/>
          <w:b/>
          <w:bCs/>
          <w:sz w:val="24"/>
          <w:szCs w:val="24"/>
        </w:rPr>
        <w:t>7</w:t>
      </w:r>
      <w:r w:rsidR="008F310F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>/2022 Page 1</w:t>
      </w:r>
      <w:r w:rsidR="00EE40AB">
        <w:rPr>
          <w:rFonts w:cstheme="minorHAnsi"/>
          <w:b/>
          <w:bCs/>
          <w:sz w:val="24"/>
          <w:szCs w:val="24"/>
        </w:rPr>
        <w:t>9</w:t>
      </w:r>
    </w:p>
    <w:p w14:paraId="3469A400" w14:textId="70741371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9588A">
        <w:rPr>
          <w:rFonts w:cstheme="minorHAnsi"/>
          <w:sz w:val="24"/>
          <w:szCs w:val="24"/>
        </w:rPr>
        <w:t xml:space="preserve">Plan stratégique </w:t>
      </w:r>
    </w:p>
    <w:p w14:paraId="666F3119" w14:textId="428AE1FA" w:rsidR="008F310F" w:rsidRDefault="00E26733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="000E5CA5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https://www.lesechos.fr/industrie-services/automobile/a-maranello-ferrari-avance-doucement-vers-lelectrique-1413799</w:t>
        </w:r>
      </w:hyperlink>
    </w:p>
    <w:p w14:paraId="48C163D5" w14:textId="77777777" w:rsidR="000E5CA5" w:rsidRDefault="000E5CA5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6F914F15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EE40AB">
        <w:rPr>
          <w:rFonts w:cstheme="minorHAnsi"/>
          <w:b/>
          <w:bCs/>
          <w:sz w:val="24"/>
          <w:szCs w:val="24"/>
        </w:rPr>
        <w:t>Guerl</w:t>
      </w:r>
      <w:r w:rsidR="000E5CA5">
        <w:rPr>
          <w:rFonts w:cstheme="minorHAnsi"/>
          <w:b/>
          <w:bCs/>
          <w:sz w:val="24"/>
          <w:szCs w:val="24"/>
        </w:rPr>
        <w:t>ain</w:t>
      </w:r>
      <w:r w:rsidR="00EE40AB">
        <w:rPr>
          <w:rFonts w:cstheme="minorHAnsi"/>
          <w:b/>
          <w:bCs/>
          <w:sz w:val="24"/>
          <w:szCs w:val="24"/>
        </w:rPr>
        <w:t xml:space="preserve"> défend les abeilles </w:t>
      </w:r>
      <w:r w:rsidR="000E5CA5">
        <w:rPr>
          <w:rFonts w:cstheme="minorHAnsi"/>
          <w:b/>
          <w:bCs/>
          <w:sz w:val="24"/>
          <w:szCs w:val="24"/>
        </w:rPr>
        <w:t xml:space="preserve">en mobilisant tout un écosystème </w:t>
      </w:r>
    </w:p>
    <w:p w14:paraId="45EFF250" w14:textId="76C931C0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Business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FC6559">
        <w:rPr>
          <w:rFonts w:cstheme="minorHAnsi"/>
          <w:b/>
          <w:bCs/>
          <w:sz w:val="24"/>
          <w:szCs w:val="24"/>
        </w:rPr>
        <w:t>17/0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 xml:space="preserve">/2022 </w:t>
      </w:r>
      <w:r w:rsidR="00EE40AB">
        <w:rPr>
          <w:rFonts w:cstheme="minorHAnsi"/>
          <w:b/>
          <w:bCs/>
          <w:sz w:val="24"/>
          <w:szCs w:val="24"/>
        </w:rPr>
        <w:t>Page 20</w:t>
      </w:r>
    </w:p>
    <w:p w14:paraId="0959C009" w14:textId="42DAE792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EE40AB">
        <w:rPr>
          <w:rFonts w:cstheme="minorHAnsi"/>
          <w:sz w:val="24"/>
          <w:szCs w:val="24"/>
        </w:rPr>
        <w:t xml:space="preserve">Mécénat </w:t>
      </w:r>
    </w:p>
    <w:p w14:paraId="7599CD1B" w14:textId="6A27DCF0" w:rsidR="00AB05D8" w:rsidRDefault="00E26733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="000E5CA5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https://www.lesechos.fr/industrie-services/services-conseils/guerlain-defend-les-abeilles-en-mobilisant-tout-un-ecosysteme-1413629</w:t>
        </w:r>
      </w:hyperlink>
    </w:p>
    <w:p w14:paraId="1D8AFF26" w14:textId="77777777" w:rsidR="000E5CA5" w:rsidRDefault="000E5CA5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4E91D3C1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19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EE40AB">
        <w:rPr>
          <w:rFonts w:cstheme="minorHAnsi"/>
          <w:b/>
          <w:bCs/>
          <w:sz w:val="24"/>
          <w:szCs w:val="24"/>
        </w:rPr>
        <w:t xml:space="preserve">La FNAC donne la vedette à ses conseillers de vente </w:t>
      </w:r>
    </w:p>
    <w:p w14:paraId="1AD59BE8" w14:textId="7C3DB101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  <w:r w:rsidR="00EE40AB">
        <w:rPr>
          <w:rFonts w:cstheme="minorHAnsi"/>
          <w:b/>
          <w:bCs/>
          <w:sz w:val="24"/>
          <w:szCs w:val="24"/>
        </w:rPr>
        <w:t>20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 xml:space="preserve">/2022 Page </w:t>
      </w:r>
      <w:r w:rsidR="00EE40AB">
        <w:rPr>
          <w:rFonts w:cstheme="minorHAnsi"/>
          <w:b/>
          <w:bCs/>
          <w:sz w:val="24"/>
          <w:szCs w:val="24"/>
        </w:rPr>
        <w:t>22</w:t>
      </w:r>
    </w:p>
    <w:p w14:paraId="60B441D1" w14:textId="55D5055D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107C9">
        <w:rPr>
          <w:rFonts w:cstheme="minorHAnsi"/>
          <w:sz w:val="24"/>
          <w:szCs w:val="24"/>
        </w:rPr>
        <w:t xml:space="preserve">Politique de communication, conseillers de vente </w:t>
      </w:r>
    </w:p>
    <w:p w14:paraId="21F76B26" w14:textId="6316A749" w:rsidR="003C6EA9" w:rsidRDefault="00E26733" w:rsidP="001E3C97">
      <w:pPr>
        <w:rPr>
          <w:rFonts w:cstheme="minorHAnsi"/>
          <w:b/>
          <w:bCs/>
          <w:sz w:val="24"/>
          <w:szCs w:val="24"/>
        </w:rPr>
      </w:pPr>
      <w:hyperlink r:id="rId22" w:history="1">
        <w:r w:rsidR="004107C9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https://www.lesechos.fr/industrie-services/conso-distribution/la-fnac-donne-la-vedette-a-ses-conseillers-de-vente-1414269</w:t>
        </w:r>
      </w:hyperlink>
    </w:p>
    <w:p w14:paraId="7D68E241" w14:textId="77777777" w:rsidR="004107C9" w:rsidRDefault="004107C9" w:rsidP="001E3C97">
      <w:pPr>
        <w:rPr>
          <w:rFonts w:cstheme="minorHAnsi"/>
          <w:b/>
          <w:bCs/>
          <w:sz w:val="24"/>
          <w:szCs w:val="24"/>
        </w:rPr>
      </w:pPr>
    </w:p>
    <w:p w14:paraId="1499534A" w14:textId="536549C0" w:rsidR="003C6EA9" w:rsidRDefault="00431BA7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AB05D8">
        <w:rPr>
          <w:rFonts w:cstheme="minorHAnsi"/>
          <w:b/>
          <w:bCs/>
          <w:sz w:val="24"/>
          <w:szCs w:val="24"/>
        </w:rPr>
        <w:t>0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EE40AB">
        <w:rPr>
          <w:rFonts w:cstheme="minorHAnsi"/>
          <w:b/>
          <w:bCs/>
          <w:sz w:val="24"/>
          <w:szCs w:val="24"/>
        </w:rPr>
        <w:t>Primark entrouvre la porte à l’</w:t>
      </w:r>
      <w:r w:rsidR="004107C9">
        <w:rPr>
          <w:rFonts w:cstheme="minorHAnsi"/>
          <w:b/>
          <w:bCs/>
          <w:sz w:val="24"/>
          <w:szCs w:val="24"/>
        </w:rPr>
        <w:t>e</w:t>
      </w:r>
      <w:r w:rsidR="00EE40AB">
        <w:rPr>
          <w:rFonts w:cstheme="minorHAnsi"/>
          <w:b/>
          <w:bCs/>
          <w:sz w:val="24"/>
          <w:szCs w:val="24"/>
        </w:rPr>
        <w:t xml:space="preserve">-commerce </w:t>
      </w:r>
    </w:p>
    <w:p w14:paraId="13FD4155" w14:textId="125C0025" w:rsidR="00FC6559" w:rsidRPr="005F343F" w:rsidRDefault="00591D75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EE40AB">
        <w:rPr>
          <w:rFonts w:cstheme="minorHAnsi"/>
          <w:b/>
          <w:bCs/>
          <w:sz w:val="24"/>
          <w:szCs w:val="24"/>
        </w:rPr>
        <w:t>21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>/2022 Page 1</w:t>
      </w:r>
      <w:r w:rsidR="00EE40AB">
        <w:rPr>
          <w:rFonts w:cstheme="minorHAnsi"/>
          <w:b/>
          <w:bCs/>
          <w:sz w:val="24"/>
          <w:szCs w:val="24"/>
        </w:rPr>
        <w:t>7</w:t>
      </w:r>
    </w:p>
    <w:p w14:paraId="083D3BBA" w14:textId="7552F6D6" w:rsidR="003C6EA9" w:rsidRDefault="005F650D" w:rsidP="003C6EA9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107C9">
        <w:rPr>
          <w:sz w:val="24"/>
          <w:szCs w:val="24"/>
        </w:rPr>
        <w:t xml:space="preserve">Vente en ligne </w:t>
      </w:r>
    </w:p>
    <w:p w14:paraId="1770CE8C" w14:textId="71EB0A8B" w:rsidR="00B61221" w:rsidRDefault="00E26733" w:rsidP="0020285C">
      <w:pPr>
        <w:rPr>
          <w:rFonts w:cstheme="minorHAnsi"/>
          <w:b/>
          <w:bCs/>
          <w:sz w:val="24"/>
          <w:szCs w:val="24"/>
        </w:rPr>
      </w:pPr>
      <w:hyperlink r:id="rId23" w:history="1">
        <w:r w:rsidR="004107C9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https://www.lesechos.fr/industrie-services/mode-luxe/apres-des-annees-de-deni-primark-entrouvre-la-porte-au-e-commerce-1414538</w:t>
        </w:r>
      </w:hyperlink>
    </w:p>
    <w:p w14:paraId="31553FD1" w14:textId="77777777" w:rsidR="004107C9" w:rsidRDefault="004107C9" w:rsidP="0020285C">
      <w:pPr>
        <w:rPr>
          <w:rFonts w:cstheme="minorHAnsi"/>
          <w:b/>
          <w:bCs/>
          <w:sz w:val="24"/>
          <w:szCs w:val="24"/>
        </w:rPr>
      </w:pPr>
    </w:p>
    <w:p w14:paraId="7E759C7F" w14:textId="3A293155" w:rsidR="003C6EA9" w:rsidRDefault="00A74747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AB05D8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 xml:space="preserve">. Titre : </w:t>
      </w:r>
      <w:r w:rsidR="00EE40AB">
        <w:rPr>
          <w:b/>
          <w:bCs/>
          <w:sz w:val="24"/>
          <w:szCs w:val="24"/>
        </w:rPr>
        <w:t>Danone adapte sa gamme de produits face à l’inflation</w:t>
      </w:r>
    </w:p>
    <w:p w14:paraId="2BEE9607" w14:textId="52021679" w:rsidR="00FC6559" w:rsidRPr="005F343F" w:rsidRDefault="00A74747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FC6559">
        <w:rPr>
          <w:b/>
          <w:bCs/>
          <w:sz w:val="24"/>
          <w:szCs w:val="24"/>
        </w:rPr>
        <w:t xml:space="preserve">le </w:t>
      </w:r>
      <w:r w:rsidR="00051919">
        <w:rPr>
          <w:b/>
          <w:bCs/>
          <w:sz w:val="24"/>
          <w:szCs w:val="24"/>
        </w:rPr>
        <w:t>21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>/2022 Page 1</w:t>
      </w:r>
      <w:r w:rsidR="00051919">
        <w:rPr>
          <w:rFonts w:cstheme="minorHAnsi"/>
          <w:b/>
          <w:bCs/>
          <w:sz w:val="24"/>
          <w:szCs w:val="24"/>
        </w:rPr>
        <w:t>7</w:t>
      </w:r>
    </w:p>
    <w:p w14:paraId="07D49F31" w14:textId="448D26DE" w:rsidR="00A74747" w:rsidRDefault="00A74747" w:rsidP="00AB6522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107C9">
        <w:rPr>
          <w:sz w:val="24"/>
          <w:szCs w:val="24"/>
        </w:rPr>
        <w:t xml:space="preserve">Influence de l’environnement </w:t>
      </w:r>
    </w:p>
    <w:p w14:paraId="7847E0FB" w14:textId="0A788AA1" w:rsidR="004107C9" w:rsidRDefault="00E26733" w:rsidP="00AB6522">
      <w:pPr>
        <w:rPr>
          <w:b/>
          <w:bCs/>
          <w:sz w:val="24"/>
          <w:szCs w:val="24"/>
        </w:rPr>
      </w:pPr>
      <w:hyperlink r:id="rId24" w:history="1">
        <w:r w:rsidR="004107C9" w:rsidRPr="00384878">
          <w:rPr>
            <w:rStyle w:val="Lienhypertexte"/>
            <w:b/>
            <w:bCs/>
            <w:sz w:val="24"/>
            <w:szCs w:val="24"/>
          </w:rPr>
          <w:t>https://www.lesechos.fr/industrie-services/conso-distribution/danone-adapte-sa-gamme-de-produits-pour-temperer-linflation-1414596</w:t>
        </w:r>
      </w:hyperlink>
    </w:p>
    <w:p w14:paraId="28D06562" w14:textId="7618FC12" w:rsidR="004107C9" w:rsidRDefault="004107C9" w:rsidP="00AB6522">
      <w:pPr>
        <w:rPr>
          <w:b/>
          <w:bCs/>
          <w:sz w:val="24"/>
          <w:szCs w:val="24"/>
        </w:rPr>
      </w:pPr>
    </w:p>
    <w:p w14:paraId="378B2E2F" w14:textId="77777777" w:rsidR="004107C9" w:rsidRDefault="004107C9" w:rsidP="00AB6522">
      <w:pPr>
        <w:rPr>
          <w:b/>
          <w:bCs/>
          <w:sz w:val="24"/>
          <w:szCs w:val="24"/>
        </w:rPr>
      </w:pPr>
    </w:p>
    <w:p w14:paraId="49F95DE2" w14:textId="5025CCF0" w:rsidR="002B5DE1" w:rsidRPr="00FC6559" w:rsidRDefault="002B5DE1" w:rsidP="00FC6559">
      <w:pPr>
        <w:rPr>
          <w:b/>
          <w:bCs/>
          <w:sz w:val="24"/>
          <w:szCs w:val="24"/>
        </w:rPr>
      </w:pPr>
      <w:r w:rsidRPr="00FC6559">
        <w:rPr>
          <w:b/>
          <w:bCs/>
          <w:sz w:val="24"/>
          <w:szCs w:val="24"/>
        </w:rPr>
        <w:lastRenderedPageBreak/>
        <w:t>2</w:t>
      </w:r>
      <w:r w:rsidR="00AB05D8" w:rsidRPr="00FC6559">
        <w:rPr>
          <w:b/>
          <w:bCs/>
          <w:sz w:val="24"/>
          <w:szCs w:val="24"/>
        </w:rPr>
        <w:t>2</w:t>
      </w:r>
      <w:r w:rsidRPr="00FC6559">
        <w:rPr>
          <w:b/>
          <w:bCs/>
          <w:sz w:val="24"/>
          <w:szCs w:val="24"/>
        </w:rPr>
        <w:t xml:space="preserve">. Titre : </w:t>
      </w:r>
      <w:r w:rsidR="00051919">
        <w:rPr>
          <w:b/>
          <w:bCs/>
          <w:sz w:val="24"/>
          <w:szCs w:val="24"/>
        </w:rPr>
        <w:t xml:space="preserve">Le commerce extérieur de la zone euro s’enfonce dans le rouge </w:t>
      </w:r>
    </w:p>
    <w:p w14:paraId="4DC4B9DD" w14:textId="07D48775" w:rsidR="00FC6559" w:rsidRPr="00FC6559" w:rsidRDefault="002B5DE1" w:rsidP="00FC655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051919">
        <w:rPr>
          <w:b/>
          <w:bCs/>
          <w:sz w:val="24"/>
          <w:szCs w:val="24"/>
        </w:rPr>
        <w:t>22</w:t>
      </w:r>
      <w:r w:rsidR="00FC6559" w:rsidRPr="00FC6559">
        <w:rPr>
          <w:b/>
          <w:bCs/>
          <w:sz w:val="24"/>
          <w:szCs w:val="24"/>
        </w:rPr>
        <w:t>/0</w:t>
      </w:r>
      <w:r w:rsidR="00781DD9">
        <w:rPr>
          <w:b/>
          <w:bCs/>
          <w:sz w:val="24"/>
          <w:szCs w:val="24"/>
        </w:rPr>
        <w:t>6</w:t>
      </w:r>
      <w:r w:rsidR="00FC6559" w:rsidRPr="00FC6559">
        <w:rPr>
          <w:b/>
          <w:bCs/>
          <w:sz w:val="24"/>
          <w:szCs w:val="24"/>
        </w:rPr>
        <w:t xml:space="preserve">/2022 </w:t>
      </w:r>
    </w:p>
    <w:p w14:paraId="3DE37E44" w14:textId="235B53C3" w:rsidR="002A7D56" w:rsidRDefault="002B5DE1" w:rsidP="004272D3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4F01A2">
        <w:rPr>
          <w:sz w:val="24"/>
          <w:szCs w:val="24"/>
        </w:rPr>
        <w:t xml:space="preserve">Commerce extérieur zone euro </w:t>
      </w:r>
    </w:p>
    <w:p w14:paraId="53E926D9" w14:textId="47AB1563" w:rsidR="00ED16F5" w:rsidRDefault="00E26733" w:rsidP="002A7D56">
      <w:pPr>
        <w:rPr>
          <w:b/>
          <w:bCs/>
          <w:sz w:val="24"/>
          <w:szCs w:val="24"/>
        </w:rPr>
      </w:pPr>
      <w:hyperlink r:id="rId25" w:history="1">
        <w:r w:rsidR="004F01A2" w:rsidRPr="00384878">
          <w:rPr>
            <w:rStyle w:val="Lienhypertexte"/>
            <w:b/>
            <w:bCs/>
            <w:sz w:val="24"/>
            <w:szCs w:val="24"/>
          </w:rPr>
          <w:t>https://www.lesechos.fr/monde/europe/avec-la-crise-energetique-le-commerce-exterieur-de-la-zone-euro-senfonce-dans-le-rouge-1414450</w:t>
        </w:r>
      </w:hyperlink>
    </w:p>
    <w:p w14:paraId="423D227A" w14:textId="77777777" w:rsidR="004F01A2" w:rsidRDefault="004F01A2" w:rsidP="002A7D56">
      <w:pPr>
        <w:rPr>
          <w:b/>
          <w:bCs/>
          <w:sz w:val="24"/>
          <w:szCs w:val="24"/>
        </w:rPr>
      </w:pPr>
    </w:p>
    <w:p w14:paraId="7CB074F3" w14:textId="2B9805C6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23. </w:t>
      </w:r>
      <w:r w:rsidR="002A7D56">
        <w:rPr>
          <w:b/>
          <w:bCs/>
          <w:sz w:val="24"/>
          <w:szCs w:val="24"/>
        </w:rPr>
        <w:t xml:space="preserve">Titre : </w:t>
      </w:r>
      <w:r w:rsidR="00051919">
        <w:rPr>
          <w:b/>
          <w:bCs/>
          <w:sz w:val="24"/>
          <w:szCs w:val="24"/>
        </w:rPr>
        <w:t>One Pilot veut externaliser le s</w:t>
      </w:r>
      <w:r w:rsidR="00917D15">
        <w:rPr>
          <w:b/>
          <w:bCs/>
          <w:sz w:val="24"/>
          <w:szCs w:val="24"/>
        </w:rPr>
        <w:t>e</w:t>
      </w:r>
      <w:r w:rsidR="00051919">
        <w:rPr>
          <w:b/>
          <w:bCs/>
          <w:sz w:val="24"/>
          <w:szCs w:val="24"/>
        </w:rPr>
        <w:t xml:space="preserve">rvice client dans toute l’Europe </w:t>
      </w:r>
    </w:p>
    <w:p w14:paraId="5DC70AE0" w14:textId="7C56F896" w:rsidR="00FC6559" w:rsidRPr="005F343F" w:rsidRDefault="002A7D56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C6559">
        <w:rPr>
          <w:rFonts w:cstheme="minorHAnsi"/>
          <w:b/>
          <w:bCs/>
          <w:sz w:val="24"/>
          <w:szCs w:val="24"/>
        </w:rPr>
        <w:t>19/0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>/2022 Page 16</w:t>
      </w:r>
    </w:p>
    <w:p w14:paraId="1A1E412C" w14:textId="19988EFE" w:rsidR="00AB05D8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17D15">
        <w:rPr>
          <w:sz w:val="24"/>
          <w:szCs w:val="24"/>
        </w:rPr>
        <w:t>Externalisation</w:t>
      </w:r>
    </w:p>
    <w:p w14:paraId="58A0565E" w14:textId="6EA46D04" w:rsidR="00AB05D8" w:rsidRDefault="00E26733" w:rsidP="002A7D56">
      <w:pPr>
        <w:rPr>
          <w:b/>
          <w:bCs/>
          <w:sz w:val="24"/>
          <w:szCs w:val="24"/>
        </w:rPr>
      </w:pPr>
      <w:hyperlink r:id="rId26" w:history="1">
        <w:r w:rsidR="00917D15" w:rsidRPr="00384878">
          <w:rPr>
            <w:rStyle w:val="Lienhypertexte"/>
            <w:b/>
            <w:bCs/>
            <w:sz w:val="24"/>
            <w:szCs w:val="24"/>
          </w:rPr>
          <w:t>https://www.lesechos.fr/start-up/deals/onepilot-veut-externaliser-le-service-client-dans-toute-leurope-1414905</w:t>
        </w:r>
      </w:hyperlink>
    </w:p>
    <w:p w14:paraId="078C1566" w14:textId="77777777" w:rsidR="00917D15" w:rsidRDefault="00917D15" w:rsidP="002A7D56">
      <w:pPr>
        <w:rPr>
          <w:b/>
          <w:bCs/>
          <w:sz w:val="24"/>
          <w:szCs w:val="24"/>
        </w:rPr>
      </w:pPr>
    </w:p>
    <w:p w14:paraId="7009BA75" w14:textId="107B92EA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24. </w:t>
      </w:r>
      <w:r w:rsidR="002A7D56">
        <w:rPr>
          <w:b/>
          <w:bCs/>
          <w:sz w:val="24"/>
          <w:szCs w:val="24"/>
        </w:rPr>
        <w:t xml:space="preserve">Titre : </w:t>
      </w:r>
      <w:r w:rsidR="00051919">
        <w:rPr>
          <w:b/>
          <w:bCs/>
          <w:sz w:val="24"/>
          <w:szCs w:val="24"/>
        </w:rPr>
        <w:t>L</w:t>
      </w:r>
      <w:r w:rsidR="00917D15">
        <w:rPr>
          <w:b/>
          <w:bCs/>
          <w:sz w:val="24"/>
          <w:szCs w:val="24"/>
        </w:rPr>
        <w:t>a</w:t>
      </w:r>
      <w:r w:rsidR="00051919">
        <w:rPr>
          <w:b/>
          <w:bCs/>
          <w:sz w:val="24"/>
          <w:szCs w:val="24"/>
        </w:rPr>
        <w:t xml:space="preserve"> nouvelle loi américaine sur </w:t>
      </w:r>
      <w:r w:rsidR="00917D15">
        <w:rPr>
          <w:b/>
          <w:bCs/>
          <w:sz w:val="24"/>
          <w:szCs w:val="24"/>
        </w:rPr>
        <w:t>le</w:t>
      </w:r>
      <w:r w:rsidR="00051919">
        <w:rPr>
          <w:b/>
          <w:bCs/>
          <w:sz w:val="24"/>
          <w:szCs w:val="24"/>
        </w:rPr>
        <w:t xml:space="preserve"> travail fo</w:t>
      </w:r>
      <w:r w:rsidR="00917D15">
        <w:rPr>
          <w:b/>
          <w:bCs/>
          <w:sz w:val="24"/>
          <w:szCs w:val="24"/>
        </w:rPr>
        <w:t>r</w:t>
      </w:r>
      <w:r w:rsidR="00051919">
        <w:rPr>
          <w:b/>
          <w:bCs/>
          <w:sz w:val="24"/>
          <w:szCs w:val="24"/>
        </w:rPr>
        <w:t>cé en Chine déboussole les multi</w:t>
      </w:r>
      <w:r w:rsidR="00917D15">
        <w:rPr>
          <w:b/>
          <w:bCs/>
          <w:sz w:val="24"/>
          <w:szCs w:val="24"/>
        </w:rPr>
        <w:t xml:space="preserve">nationales </w:t>
      </w:r>
      <w:r w:rsidR="00051919">
        <w:rPr>
          <w:b/>
          <w:bCs/>
          <w:sz w:val="24"/>
          <w:szCs w:val="24"/>
        </w:rPr>
        <w:t xml:space="preserve"> </w:t>
      </w:r>
    </w:p>
    <w:p w14:paraId="1EBF93FD" w14:textId="02ACFDA4" w:rsidR="00FC6559" w:rsidRPr="005F343F" w:rsidRDefault="002A7D56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bookmarkStart w:id="1" w:name="_Hlk103529399"/>
      <w:r w:rsidR="00051919">
        <w:rPr>
          <w:b/>
          <w:bCs/>
          <w:sz w:val="24"/>
          <w:szCs w:val="24"/>
        </w:rPr>
        <w:t>24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 xml:space="preserve">/2022 Page </w:t>
      </w:r>
      <w:r w:rsidR="00051919">
        <w:rPr>
          <w:rFonts w:cstheme="minorHAnsi"/>
          <w:b/>
          <w:bCs/>
          <w:sz w:val="24"/>
          <w:szCs w:val="24"/>
        </w:rPr>
        <w:t>6</w:t>
      </w:r>
    </w:p>
    <w:bookmarkEnd w:id="1"/>
    <w:p w14:paraId="184E1E4F" w14:textId="41ECE348" w:rsidR="002A7D56" w:rsidRDefault="002A7D56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17D15">
        <w:rPr>
          <w:sz w:val="24"/>
          <w:szCs w:val="24"/>
        </w:rPr>
        <w:t>Réglementation, Ouighours</w:t>
      </w:r>
    </w:p>
    <w:p w14:paraId="791DE571" w14:textId="28381B4C" w:rsidR="00B94FA4" w:rsidRDefault="00E26733" w:rsidP="002A7D56">
      <w:pPr>
        <w:rPr>
          <w:b/>
          <w:bCs/>
          <w:sz w:val="24"/>
          <w:szCs w:val="24"/>
        </w:rPr>
      </w:pPr>
      <w:hyperlink r:id="rId27" w:history="1">
        <w:r w:rsidR="00917D15" w:rsidRPr="00384878">
          <w:rPr>
            <w:rStyle w:val="Lienhypertexte"/>
            <w:b/>
            <w:bCs/>
            <w:sz w:val="24"/>
            <w:szCs w:val="24"/>
          </w:rPr>
          <w:t>https://www.lesechos.fr/monde/chine/la-nouvelle-loi-americaine-sur-le-travail-force-en-chine-deboussole-les-multinationales-1415276</w:t>
        </w:r>
      </w:hyperlink>
    </w:p>
    <w:p w14:paraId="7B0EB499" w14:textId="77777777" w:rsidR="00917D15" w:rsidRDefault="00917D15" w:rsidP="002A7D56">
      <w:pPr>
        <w:rPr>
          <w:b/>
          <w:bCs/>
          <w:sz w:val="24"/>
          <w:szCs w:val="24"/>
        </w:rPr>
      </w:pPr>
    </w:p>
    <w:p w14:paraId="0F601DF6" w14:textId="5762DDE7" w:rsidR="002B5DE1" w:rsidRDefault="00AB05D8" w:rsidP="002B5DE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25. </w:t>
      </w:r>
      <w:r w:rsidR="002B5DE1">
        <w:rPr>
          <w:b/>
          <w:bCs/>
          <w:sz w:val="24"/>
          <w:szCs w:val="24"/>
        </w:rPr>
        <w:t xml:space="preserve">Titre : </w:t>
      </w:r>
      <w:r w:rsidR="00051919">
        <w:rPr>
          <w:b/>
          <w:bCs/>
          <w:sz w:val="24"/>
          <w:szCs w:val="24"/>
        </w:rPr>
        <w:t>Après McDo</w:t>
      </w:r>
      <w:r w:rsidR="00917D15">
        <w:rPr>
          <w:b/>
          <w:bCs/>
          <w:sz w:val="24"/>
          <w:szCs w:val="24"/>
        </w:rPr>
        <w:t>nald’s</w:t>
      </w:r>
      <w:r w:rsidR="00051919">
        <w:rPr>
          <w:b/>
          <w:bCs/>
          <w:sz w:val="24"/>
          <w:szCs w:val="24"/>
        </w:rPr>
        <w:t xml:space="preserve"> ou </w:t>
      </w:r>
      <w:r w:rsidR="00917D15">
        <w:rPr>
          <w:b/>
          <w:bCs/>
          <w:sz w:val="24"/>
          <w:szCs w:val="24"/>
        </w:rPr>
        <w:t>Star</w:t>
      </w:r>
      <w:r w:rsidR="00051919">
        <w:rPr>
          <w:b/>
          <w:bCs/>
          <w:sz w:val="24"/>
          <w:szCs w:val="24"/>
        </w:rPr>
        <w:t>bucks, Nike quitte définitivement la Russie</w:t>
      </w:r>
    </w:p>
    <w:p w14:paraId="09FB5C8B" w14:textId="40FDF0EC" w:rsidR="00FC6559" w:rsidRPr="005F343F" w:rsidRDefault="002B5DE1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941E5">
        <w:rPr>
          <w:b/>
          <w:bCs/>
          <w:sz w:val="24"/>
          <w:szCs w:val="24"/>
        </w:rPr>
        <w:t>24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FC6559">
        <w:rPr>
          <w:rFonts w:cstheme="minorHAnsi"/>
          <w:b/>
          <w:bCs/>
          <w:sz w:val="24"/>
          <w:szCs w:val="24"/>
        </w:rPr>
        <w:t xml:space="preserve">/2022 Page </w:t>
      </w:r>
      <w:r w:rsidR="002941E5">
        <w:rPr>
          <w:rFonts w:cstheme="minorHAnsi"/>
          <w:b/>
          <w:bCs/>
          <w:sz w:val="24"/>
          <w:szCs w:val="24"/>
        </w:rPr>
        <w:t>17</w:t>
      </w:r>
    </w:p>
    <w:p w14:paraId="5CC85615" w14:textId="2C767492" w:rsidR="002B5DE1" w:rsidRDefault="002B5DE1" w:rsidP="004272D3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917D15">
        <w:rPr>
          <w:sz w:val="24"/>
          <w:szCs w:val="24"/>
        </w:rPr>
        <w:t xml:space="preserve">Guerre en Ukraine  </w:t>
      </w:r>
    </w:p>
    <w:p w14:paraId="0E28B0D2" w14:textId="704FE20E" w:rsidR="00B94FA4" w:rsidRDefault="00E26733" w:rsidP="00A74747">
      <w:pPr>
        <w:rPr>
          <w:b/>
          <w:bCs/>
          <w:sz w:val="24"/>
          <w:szCs w:val="24"/>
        </w:rPr>
      </w:pPr>
      <w:hyperlink r:id="rId28" w:history="1">
        <w:r w:rsidR="00917D15" w:rsidRPr="00384878">
          <w:rPr>
            <w:rStyle w:val="Lienhypertexte"/>
            <w:b/>
            <w:bCs/>
            <w:sz w:val="24"/>
            <w:szCs w:val="24"/>
          </w:rPr>
          <w:t>https://www.lesechos.fr/industrie-services/conso-distribution/nike-quitte-definitivement-la-russie-1415433</w:t>
        </w:r>
      </w:hyperlink>
    </w:p>
    <w:p w14:paraId="5DFF6332" w14:textId="77777777" w:rsidR="00917D15" w:rsidRDefault="00917D15" w:rsidP="00A74747">
      <w:pPr>
        <w:rPr>
          <w:b/>
          <w:bCs/>
          <w:sz w:val="24"/>
          <w:szCs w:val="24"/>
        </w:rPr>
      </w:pPr>
    </w:p>
    <w:p w14:paraId="34AC1B66" w14:textId="2857B463" w:rsidR="00671A86" w:rsidRDefault="00FC6559" w:rsidP="00671A8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26. </w:t>
      </w:r>
      <w:r w:rsidR="00671A86">
        <w:rPr>
          <w:b/>
          <w:bCs/>
          <w:sz w:val="24"/>
          <w:szCs w:val="24"/>
        </w:rPr>
        <w:t xml:space="preserve">Titre : </w:t>
      </w:r>
      <w:r w:rsidR="008A5A3B">
        <w:rPr>
          <w:b/>
          <w:bCs/>
          <w:sz w:val="24"/>
          <w:szCs w:val="24"/>
        </w:rPr>
        <w:t>L</w:t>
      </w:r>
      <w:r w:rsidR="002941E5">
        <w:rPr>
          <w:b/>
          <w:bCs/>
          <w:sz w:val="24"/>
          <w:szCs w:val="24"/>
        </w:rPr>
        <w:t>a culture</w:t>
      </w:r>
      <w:r w:rsidR="008A5A3B">
        <w:rPr>
          <w:b/>
          <w:bCs/>
          <w:sz w:val="24"/>
          <w:szCs w:val="24"/>
        </w:rPr>
        <w:t xml:space="preserve"> </w:t>
      </w:r>
      <w:r w:rsidR="002941E5">
        <w:rPr>
          <w:b/>
          <w:bCs/>
          <w:sz w:val="24"/>
          <w:szCs w:val="24"/>
        </w:rPr>
        <w:t>d</w:t>
      </w:r>
      <w:r w:rsidR="008A5A3B">
        <w:rPr>
          <w:b/>
          <w:bCs/>
          <w:sz w:val="24"/>
          <w:szCs w:val="24"/>
        </w:rPr>
        <w:t>’</w:t>
      </w:r>
      <w:r w:rsidR="002941E5">
        <w:rPr>
          <w:b/>
          <w:bCs/>
          <w:sz w:val="24"/>
          <w:szCs w:val="24"/>
        </w:rPr>
        <w:t>entreprise, un fac</w:t>
      </w:r>
      <w:r w:rsidR="008A5A3B">
        <w:rPr>
          <w:b/>
          <w:bCs/>
          <w:sz w:val="24"/>
          <w:szCs w:val="24"/>
        </w:rPr>
        <w:t>t</w:t>
      </w:r>
      <w:r w:rsidR="002941E5">
        <w:rPr>
          <w:b/>
          <w:bCs/>
          <w:sz w:val="24"/>
          <w:szCs w:val="24"/>
        </w:rPr>
        <w:t xml:space="preserve">eur de motivation et d’engagement </w:t>
      </w:r>
    </w:p>
    <w:p w14:paraId="3E3CC673" w14:textId="3F21FDEF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</w:t>
      </w:r>
      <w:r w:rsidR="002941E5">
        <w:rPr>
          <w:b/>
          <w:bCs/>
          <w:sz w:val="24"/>
          <w:szCs w:val="24"/>
        </w:rPr>
        <w:t>4</w:t>
      </w:r>
      <w:r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>
        <w:rPr>
          <w:rFonts w:cstheme="minorHAnsi"/>
          <w:b/>
          <w:bCs/>
          <w:sz w:val="24"/>
          <w:szCs w:val="24"/>
        </w:rPr>
        <w:t>/2022 Page 1</w:t>
      </w:r>
      <w:r w:rsidR="002941E5">
        <w:rPr>
          <w:rFonts w:cstheme="minorHAnsi"/>
          <w:b/>
          <w:bCs/>
          <w:sz w:val="24"/>
          <w:szCs w:val="24"/>
        </w:rPr>
        <w:t>4</w:t>
      </w:r>
    </w:p>
    <w:p w14:paraId="7010F554" w14:textId="074C8766" w:rsidR="00671A86" w:rsidRDefault="00671A86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8A5A3B">
        <w:rPr>
          <w:sz w:val="24"/>
          <w:szCs w:val="24"/>
        </w:rPr>
        <w:t xml:space="preserve">Culture d’entreprise </w:t>
      </w:r>
    </w:p>
    <w:p w14:paraId="41DECF5C" w14:textId="64850271" w:rsidR="008A5A3B" w:rsidRDefault="00E26733" w:rsidP="004272D3">
      <w:pPr>
        <w:rPr>
          <w:b/>
          <w:bCs/>
          <w:sz w:val="24"/>
          <w:szCs w:val="24"/>
        </w:rPr>
      </w:pPr>
      <w:hyperlink r:id="rId29" w:history="1">
        <w:r w:rsidR="008A5A3B" w:rsidRPr="00384878">
          <w:rPr>
            <w:rStyle w:val="Lienhypertexte"/>
            <w:b/>
            <w:bCs/>
            <w:sz w:val="24"/>
            <w:szCs w:val="24"/>
          </w:rPr>
          <w:t>https://start.lesechos.fr/partenaires/choosemycompany/la-culture-dentreprise-un-facteur-de-motivation-et-dengagement-1415396</w:t>
        </w:r>
      </w:hyperlink>
    </w:p>
    <w:p w14:paraId="7B639F4B" w14:textId="77777777" w:rsidR="008A5A3B" w:rsidRDefault="008A5A3B" w:rsidP="004272D3">
      <w:pPr>
        <w:rPr>
          <w:b/>
          <w:bCs/>
          <w:sz w:val="24"/>
          <w:szCs w:val="24"/>
        </w:rPr>
      </w:pPr>
    </w:p>
    <w:p w14:paraId="6D546F47" w14:textId="67C35C78" w:rsidR="005F2748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lastRenderedPageBreak/>
        <w:t>Un peu d’éco ….</w:t>
      </w:r>
    </w:p>
    <w:p w14:paraId="27601C50" w14:textId="14885612" w:rsidR="00A70210" w:rsidRDefault="00F46616" w:rsidP="00A70210">
      <w:pPr>
        <w:rPr>
          <w:b/>
          <w:bCs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145DA5">
        <w:rPr>
          <w:b/>
          <w:bCs/>
          <w:sz w:val="24"/>
          <w:szCs w:val="24"/>
        </w:rPr>
        <w:t xml:space="preserve">Les grandes usines d’Asie impactées par la politique zéro covid de la Chine </w:t>
      </w:r>
    </w:p>
    <w:p w14:paraId="792881FF" w14:textId="5112FEDC" w:rsidR="008F310F" w:rsidRPr="005F343F" w:rsidRDefault="002722BE" w:rsidP="008F310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>le 1/0</w:t>
      </w:r>
      <w:r w:rsidR="00781DD9">
        <w:rPr>
          <w:rFonts w:cstheme="minorHAnsi"/>
          <w:b/>
          <w:bCs/>
          <w:sz w:val="24"/>
          <w:szCs w:val="24"/>
        </w:rPr>
        <w:t>6</w:t>
      </w:r>
      <w:r w:rsidR="008F310F">
        <w:rPr>
          <w:rFonts w:cstheme="minorHAnsi"/>
          <w:b/>
          <w:bCs/>
          <w:sz w:val="24"/>
          <w:szCs w:val="24"/>
        </w:rPr>
        <w:t xml:space="preserve">/2022 </w:t>
      </w:r>
    </w:p>
    <w:p w14:paraId="748E39ED" w14:textId="53D19E25" w:rsidR="00A70210" w:rsidRPr="007873EC" w:rsidRDefault="00170D8B" w:rsidP="004272D3">
      <w:pPr>
        <w:rPr>
          <w:b/>
          <w:bCs/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70210">
        <w:rPr>
          <w:sz w:val="24"/>
          <w:szCs w:val="24"/>
        </w:rPr>
        <w:t xml:space="preserve"> </w:t>
      </w:r>
      <w:r w:rsidR="004F01A2">
        <w:rPr>
          <w:sz w:val="24"/>
          <w:szCs w:val="24"/>
        </w:rPr>
        <w:t xml:space="preserve">Covid </w:t>
      </w:r>
    </w:p>
    <w:p w14:paraId="5356A49F" w14:textId="61FFFFD8" w:rsidR="00A70210" w:rsidRDefault="00E26733" w:rsidP="001E3C97">
      <w:pPr>
        <w:rPr>
          <w:b/>
          <w:bCs/>
          <w:sz w:val="24"/>
          <w:szCs w:val="24"/>
        </w:rPr>
      </w:pPr>
      <w:hyperlink r:id="rId30" w:history="1">
        <w:r w:rsidR="00DB273E" w:rsidRPr="00384878">
          <w:rPr>
            <w:rStyle w:val="Lienhypertexte"/>
            <w:b/>
            <w:bCs/>
            <w:sz w:val="24"/>
            <w:szCs w:val="24"/>
          </w:rPr>
          <w:t>https://www.lesechos.fr/monde/asie-pacifique/les-confinements-chinois-contaminent-les-grandes-usines-dasie-1410257</w:t>
        </w:r>
      </w:hyperlink>
    </w:p>
    <w:p w14:paraId="78A8D579" w14:textId="77777777" w:rsidR="00DB273E" w:rsidRPr="007873EC" w:rsidRDefault="00DB273E" w:rsidP="001E3C97">
      <w:pPr>
        <w:rPr>
          <w:b/>
          <w:bCs/>
          <w:sz w:val="24"/>
          <w:szCs w:val="24"/>
        </w:rPr>
      </w:pPr>
    </w:p>
    <w:p w14:paraId="625AC811" w14:textId="47C841A9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6C4490">
        <w:rPr>
          <w:b/>
          <w:bCs/>
          <w:sz w:val="24"/>
          <w:szCs w:val="24"/>
        </w:rPr>
        <w:t>La Croatie prête à entrer dans la zone euro</w:t>
      </w:r>
    </w:p>
    <w:p w14:paraId="15AF1971" w14:textId="4CE952D6" w:rsidR="004F01A2" w:rsidRDefault="007873EC" w:rsidP="004272D3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</w:t>
      </w:r>
      <w:r>
        <w:rPr>
          <w:rFonts w:cstheme="minorHAnsi"/>
          <w:b/>
          <w:bCs/>
          <w:sz w:val="24"/>
          <w:szCs w:val="24"/>
        </w:rPr>
        <w:t>/0</w:t>
      </w:r>
      <w:r w:rsidR="00781DD9">
        <w:rPr>
          <w:rFonts w:cstheme="minorHAnsi"/>
          <w:b/>
          <w:bCs/>
          <w:sz w:val="24"/>
          <w:szCs w:val="24"/>
        </w:rPr>
        <w:t>6</w:t>
      </w:r>
      <w:r>
        <w:rPr>
          <w:rFonts w:cstheme="minorHAnsi"/>
          <w:b/>
          <w:bCs/>
          <w:sz w:val="24"/>
          <w:szCs w:val="24"/>
        </w:rPr>
        <w:t xml:space="preserve">/2022 Page </w:t>
      </w:r>
      <w:r w:rsidR="004F01A2">
        <w:rPr>
          <w:rFonts w:cstheme="minorHAnsi"/>
          <w:b/>
          <w:bCs/>
          <w:sz w:val="24"/>
          <w:szCs w:val="24"/>
        </w:rPr>
        <w:t>5</w:t>
      </w:r>
    </w:p>
    <w:p w14:paraId="429906AA" w14:textId="75293595" w:rsidR="00CD4CBB" w:rsidRDefault="00B94FA4" w:rsidP="004272D3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4F01A2">
        <w:rPr>
          <w:sz w:val="24"/>
          <w:szCs w:val="24"/>
        </w:rPr>
        <w:t xml:space="preserve"> : Euro </w:t>
      </w:r>
    </w:p>
    <w:p w14:paraId="191E921C" w14:textId="293636D7" w:rsidR="006C4490" w:rsidRDefault="00E26733" w:rsidP="004272D3">
      <w:pPr>
        <w:rPr>
          <w:b/>
          <w:bCs/>
          <w:color w:val="000000" w:themeColor="text1"/>
          <w:sz w:val="24"/>
          <w:szCs w:val="24"/>
        </w:rPr>
      </w:pPr>
      <w:hyperlink r:id="rId31" w:history="1">
        <w:r w:rsidR="00DB273E" w:rsidRPr="00384878">
          <w:rPr>
            <w:rStyle w:val="Lienhypertexte"/>
            <w:b/>
            <w:bCs/>
            <w:sz w:val="24"/>
            <w:szCs w:val="24"/>
          </w:rPr>
          <w:t>https://www.lesechos.fr/monde/europe/la-croatie-prete-a-entrer-dans-la-zone-euro-1410739</w:t>
        </w:r>
      </w:hyperlink>
    </w:p>
    <w:p w14:paraId="3B300740" w14:textId="77777777" w:rsidR="00DB273E" w:rsidRDefault="00DB273E" w:rsidP="00DB273E">
      <w:pPr>
        <w:rPr>
          <w:b/>
          <w:bCs/>
          <w:color w:val="000000" w:themeColor="text1"/>
          <w:sz w:val="24"/>
          <w:szCs w:val="24"/>
        </w:rPr>
      </w:pPr>
    </w:p>
    <w:p w14:paraId="7E5D5872" w14:textId="57C4FD23" w:rsidR="00DB273E" w:rsidRDefault="00DB273E" w:rsidP="00DB273E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Titre : La démondialisation va renchérir les coûts de main d’œuvre </w:t>
      </w:r>
    </w:p>
    <w:p w14:paraId="5E170453" w14:textId="77777777" w:rsidR="00DB273E" w:rsidRDefault="00DB273E" w:rsidP="00DB273E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7</w:t>
      </w:r>
      <w:r>
        <w:rPr>
          <w:rFonts w:cstheme="minorHAnsi"/>
          <w:b/>
          <w:bCs/>
          <w:sz w:val="24"/>
          <w:szCs w:val="24"/>
        </w:rPr>
        <w:t>/06/2022 Page 6</w:t>
      </w:r>
    </w:p>
    <w:p w14:paraId="340DC82F" w14:textId="77777777" w:rsidR="00DB273E" w:rsidRPr="005F343F" w:rsidRDefault="00DB273E" w:rsidP="00DB273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Thème : Démondialisation </w:t>
      </w:r>
    </w:p>
    <w:p w14:paraId="0FC5795C" w14:textId="77777777" w:rsidR="00DB273E" w:rsidRDefault="00E26733" w:rsidP="00DB273E">
      <w:pPr>
        <w:rPr>
          <w:b/>
          <w:bCs/>
          <w:color w:val="000000" w:themeColor="text1"/>
          <w:sz w:val="24"/>
          <w:szCs w:val="24"/>
        </w:rPr>
      </w:pPr>
      <w:hyperlink r:id="rId32" w:history="1">
        <w:r w:rsidR="00DB273E" w:rsidRPr="00384878">
          <w:rPr>
            <w:rStyle w:val="Lienhypertexte"/>
            <w:b/>
            <w:bCs/>
            <w:sz w:val="24"/>
            <w:szCs w:val="24"/>
          </w:rPr>
          <w:t>https://www.lesechos.fr/monde/enjeux-internationaux/la-demondialisation-va-rencherir-les-couts-previent-le-fmi-1411524</w:t>
        </w:r>
      </w:hyperlink>
    </w:p>
    <w:p w14:paraId="759B3E77" w14:textId="77777777" w:rsidR="00DB273E" w:rsidRDefault="00DB273E" w:rsidP="001E3C97">
      <w:pPr>
        <w:rPr>
          <w:b/>
          <w:bCs/>
          <w:color w:val="000000" w:themeColor="text1"/>
          <w:sz w:val="24"/>
          <w:szCs w:val="24"/>
        </w:rPr>
      </w:pPr>
    </w:p>
    <w:p w14:paraId="59D03E5C" w14:textId="79A812BB" w:rsidR="00DB273E" w:rsidRDefault="00DB273E" w:rsidP="00DB273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Salaires minimums : l’Europe trouve un terrain d’entente </w:t>
      </w:r>
    </w:p>
    <w:p w14:paraId="24F53FE4" w14:textId="77777777" w:rsidR="00DB273E" w:rsidRDefault="00DB273E" w:rsidP="00DB273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>le 8/06/2022 Page 10</w:t>
      </w:r>
    </w:p>
    <w:p w14:paraId="6FA0D9F4" w14:textId="77777777" w:rsidR="00DB273E" w:rsidRDefault="00DB273E" w:rsidP="00DB273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Thème : Salaires minimums</w:t>
      </w:r>
    </w:p>
    <w:p w14:paraId="08D65477" w14:textId="77777777" w:rsidR="00DB273E" w:rsidRDefault="00E26733" w:rsidP="00DB273E">
      <w:pPr>
        <w:rPr>
          <w:rFonts w:cstheme="minorHAnsi"/>
          <w:b/>
          <w:bCs/>
          <w:sz w:val="24"/>
          <w:szCs w:val="24"/>
        </w:rPr>
      </w:pPr>
      <w:hyperlink r:id="rId33" w:history="1">
        <w:r w:rsidR="00DB273E" w:rsidRPr="00384878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https://www.lesechos.fr/monde/europe/leurope-trouve-un-terrain-dentente-sur-les-salaires-minimums-1411647</w:t>
        </w:r>
      </w:hyperlink>
    </w:p>
    <w:p w14:paraId="2172FF39" w14:textId="77777777" w:rsidR="00DB273E" w:rsidRPr="005F343F" w:rsidRDefault="00DB273E" w:rsidP="00DB273E">
      <w:pPr>
        <w:rPr>
          <w:rFonts w:cstheme="minorHAnsi"/>
          <w:b/>
          <w:bCs/>
          <w:sz w:val="24"/>
          <w:szCs w:val="24"/>
        </w:rPr>
      </w:pPr>
    </w:p>
    <w:p w14:paraId="53B5E4B4" w14:textId="0FCC66C1" w:rsidR="00DB273E" w:rsidRDefault="00E26733" w:rsidP="00DB273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DB273E">
        <w:rPr>
          <w:b/>
          <w:bCs/>
          <w:sz w:val="24"/>
          <w:szCs w:val="24"/>
        </w:rPr>
        <w:t xml:space="preserve">La démondialisation ne sera pas un long fleuve tranquille </w:t>
      </w:r>
    </w:p>
    <w:p w14:paraId="0413B3AC" w14:textId="77777777" w:rsidR="00DB273E" w:rsidRDefault="00DB273E" w:rsidP="00DB273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>le 16/06/2022 Page 8</w:t>
      </w:r>
    </w:p>
    <w:p w14:paraId="02E07EA4" w14:textId="77777777" w:rsidR="00DB273E" w:rsidRPr="005F343F" w:rsidRDefault="00DB273E" w:rsidP="00DB273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Thème : Démondialisation </w:t>
      </w:r>
    </w:p>
    <w:p w14:paraId="2CB2AEB2" w14:textId="1307849A" w:rsidR="00DB273E" w:rsidRDefault="00E26733" w:rsidP="001E3C97">
      <w:pPr>
        <w:rPr>
          <w:b/>
          <w:bCs/>
          <w:color w:val="000000" w:themeColor="text1"/>
          <w:sz w:val="24"/>
          <w:szCs w:val="24"/>
        </w:rPr>
      </w:pPr>
      <w:hyperlink r:id="rId34" w:history="1">
        <w:r w:rsidR="00DB273E" w:rsidRPr="00384878">
          <w:rPr>
            <w:rStyle w:val="Lienhypertexte"/>
            <w:b/>
            <w:bCs/>
            <w:sz w:val="24"/>
            <w:szCs w:val="24"/>
          </w:rPr>
          <w:t>https://www.lesechos.fr/idees-debats/editos-analyses/la-demondialisation-ne-sera-pas-un-long-fleuve-tranquille-1413616</w:t>
        </w:r>
      </w:hyperlink>
    </w:p>
    <w:p w14:paraId="2B00D3F6" w14:textId="77777777" w:rsidR="00DB273E" w:rsidRDefault="00DB273E" w:rsidP="001E3C97">
      <w:pPr>
        <w:rPr>
          <w:b/>
          <w:bCs/>
          <w:color w:val="000000" w:themeColor="text1"/>
          <w:sz w:val="24"/>
          <w:szCs w:val="24"/>
        </w:rPr>
      </w:pPr>
    </w:p>
    <w:sectPr w:rsidR="00DB27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1919"/>
    <w:rsid w:val="00052936"/>
    <w:rsid w:val="000567F3"/>
    <w:rsid w:val="0006276B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01D2"/>
    <w:rsid w:val="000E1739"/>
    <w:rsid w:val="000E2E0D"/>
    <w:rsid w:val="000E5CA5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770BC"/>
    <w:rsid w:val="002837B9"/>
    <w:rsid w:val="00284B31"/>
    <w:rsid w:val="00285798"/>
    <w:rsid w:val="002900D9"/>
    <w:rsid w:val="00292C9A"/>
    <w:rsid w:val="002941E5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01BB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07C9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01A2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95D11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79E"/>
    <w:rsid w:val="007C192A"/>
    <w:rsid w:val="007C60AB"/>
    <w:rsid w:val="007C75E0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5A3B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17D15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4969"/>
    <w:rsid w:val="00975D01"/>
    <w:rsid w:val="0098440F"/>
    <w:rsid w:val="00984467"/>
    <w:rsid w:val="0099144C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6DDD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4A7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2506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10DD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4298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B273E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6733"/>
    <w:rsid w:val="00E27F49"/>
    <w:rsid w:val="00E340FD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9588A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40A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133C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ndustrie-services/conso-distribution/le-bresil-devient-aussi-strategique-que-la-france-pour-carrefour-1411687" TargetMode="External"/><Relationship Id="rId18" Type="http://schemas.openxmlformats.org/officeDocument/2006/relationships/hyperlink" Target="https://www.lesechos.fr/industrie-services/air-defense/safran-ravit-a-stellantis-le-titre-de-champion-de-france-des-brevets-au-finish-1413026" TargetMode="External"/><Relationship Id="rId26" Type="http://schemas.openxmlformats.org/officeDocument/2006/relationships/hyperlink" Target="https://www.lesechos.fr/start-up/deals/onepilot-veut-externaliser-le-service-client-dans-toute-leurope-141490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services-conseils/guerlain-defend-les-abeilles-en-mobilisant-tout-un-ecosysteme-1413629" TargetMode="External"/><Relationship Id="rId34" Type="http://schemas.openxmlformats.org/officeDocument/2006/relationships/hyperlink" Target="https://www.lesechos.fr/idees-debats/editos-analyses/la-demondialisation-ne-sera-pas-un-long-fleuve-tranquille-1413616" TargetMode="External"/><Relationship Id="rId7" Type="http://schemas.openxmlformats.org/officeDocument/2006/relationships/hyperlink" Target="https://www.lesechos.fr/industrie-services/immobilier-btp/materiaux-de-construction-saint-gobain-se-renforce-en-amerique-du-nord-1410446" TargetMode="External"/><Relationship Id="rId12" Type="http://schemas.openxmlformats.org/officeDocument/2006/relationships/hyperlink" Target="https://www.lesechos.fr/idees-debats/cercle/opinion-la-gouvernance-des-donnees-un-enjeu-strategique-1411923" TargetMode="External"/><Relationship Id="rId17" Type="http://schemas.openxmlformats.org/officeDocument/2006/relationships/hyperlink" Target="https://www.lesechos.fr/pme-regions/hauts-de-france/lebeurre-produira-la-premiere-gamme-de-vetements-de-travail-de-facom-1412196" TargetMode="External"/><Relationship Id="rId25" Type="http://schemas.openxmlformats.org/officeDocument/2006/relationships/hyperlink" Target="https://www.lesechos.fr/monde/europe/avec-la-crise-energetique-le-commerce-exterieur-de-la-zone-euro-senfonce-dans-le-rouge-1414450" TargetMode="External"/><Relationship Id="rId33" Type="http://schemas.openxmlformats.org/officeDocument/2006/relationships/hyperlink" Target="https://www.lesechos.fr/monde/europe/leurope-trouve-un-terrain-dentente-sur-les-salaires-minimums-1411647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economie-france/conjoncture/penurie-de-competences-la-grande-inquietude-des-chefs-dentreprise-1412325" TargetMode="External"/><Relationship Id="rId20" Type="http://schemas.openxmlformats.org/officeDocument/2006/relationships/hyperlink" Target="https://www.lesechos.fr/industrie-services/automobile/a-maranello-ferrari-avance-doucement-vers-lelectrique-1413799" TargetMode="External"/><Relationship Id="rId29" Type="http://schemas.openxmlformats.org/officeDocument/2006/relationships/hyperlink" Target="https://start.lesechos.fr/partenaires/choosemycompany/la-culture-dentreprise-un-facteur-de-motivation-et-dengagement-141539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tourisme-transport/le-trafic-fluvial-renoue-avec-la-croissance-1410362" TargetMode="External"/><Relationship Id="rId11" Type="http://schemas.openxmlformats.org/officeDocument/2006/relationships/hyperlink" Target="https://www.lesechos.fr/tech-medias/hightech/elon-musk-menace-dabandonner-son-rachat-de-twitter-1411470" TargetMode="External"/><Relationship Id="rId24" Type="http://schemas.openxmlformats.org/officeDocument/2006/relationships/hyperlink" Target="https://www.lesechos.fr/industrie-services/conso-distribution/danone-adapte-sa-gamme-de-produits-pour-temperer-linflation-1414596" TargetMode="External"/><Relationship Id="rId32" Type="http://schemas.openxmlformats.org/officeDocument/2006/relationships/hyperlink" Target="https://www.lesechos.fr/monde/enjeux-internationaux/la-demondialisation-va-rencherir-les-couts-previent-le-fmi-1411524" TargetMode="External"/><Relationship Id="rId5" Type="http://schemas.openxmlformats.org/officeDocument/2006/relationships/hyperlink" Target="https://www.lesechos.fr/industrie-services/conso-distribution/lacoste-ouvre-son-premier-navire-amiral-sur-les-champs-elysees-1410393" TargetMode="External"/><Relationship Id="rId15" Type="http://schemas.openxmlformats.org/officeDocument/2006/relationships/hyperlink" Target="https://www.lesechos.fr/industrie-services/conso-distribution/pernod-ricard-table-sur-la-data-pour-mieux-servir-ses-clients-1411956" TargetMode="External"/><Relationship Id="rId23" Type="http://schemas.openxmlformats.org/officeDocument/2006/relationships/hyperlink" Target="https://www.lesechos.fr/industrie-services/mode-luxe/apres-des-annees-de-deni-primark-entrouvre-la-porte-au-e-commerce-1414538" TargetMode="External"/><Relationship Id="rId28" Type="http://schemas.openxmlformats.org/officeDocument/2006/relationships/hyperlink" Target="https://www.lesechos.fr/industrie-services/conso-distribution/nike-quitte-definitivement-la-russie-1415433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lesechos.fr/industrie-services/tourisme-transport/transport-maritime-le-temps-de-la-croissance-folle-commence-a-sestomper-1411276" TargetMode="External"/><Relationship Id="rId19" Type="http://schemas.openxmlformats.org/officeDocument/2006/relationships/hyperlink" Target="https://www.lesechos.fr/idees-debats/leadership-management/jared-spataro-microsoft-les-collaborateurs-ne-jurent-plus-que-par-le-travail-flexible-1413590" TargetMode="External"/><Relationship Id="rId31" Type="http://schemas.openxmlformats.org/officeDocument/2006/relationships/hyperlink" Target="https://www.lesechos.fr/monde/europe/la-croatie-prete-a-entrer-dans-la-zone-euro-141073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pme-regions/grand-est/transport-comment-heppner-sappuie-sur-son-universite-pour-sa-strategie-1410936" TargetMode="External"/><Relationship Id="rId14" Type="http://schemas.openxmlformats.org/officeDocument/2006/relationships/hyperlink" Target="https://www.lesechos.fr/pme-regions/auvergne-rhone-alpes/les-bocaux-le-parfait-diversifient-la-gamme-pour-franchir-les-frontieres-1411611" TargetMode="External"/><Relationship Id="rId22" Type="http://schemas.openxmlformats.org/officeDocument/2006/relationships/hyperlink" Target="https://www.lesechos.fr/industrie-services/conso-distribution/la-fnac-donne-la-vedette-a-ses-conseillers-de-vente-1414269" TargetMode="External"/><Relationship Id="rId27" Type="http://schemas.openxmlformats.org/officeDocument/2006/relationships/hyperlink" Target="https://www.lesechos.fr/monde/chine/la-nouvelle-loi-americaine-sur-le-travail-force-en-chine-deboussole-les-multinationales-1415276" TargetMode="External"/><Relationship Id="rId30" Type="http://schemas.openxmlformats.org/officeDocument/2006/relationships/hyperlink" Target="https://www.lesechos.fr/monde/asie-pacifique/les-confinements-chinois-contaminent-les-grandes-usines-dasie-1410257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www.lesechos.fr/industrie-services/conso-distribution/remy-cointreau-en-pleine-forme-grace-a-des-bouteilles-toujours-plus-cheres-1410832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6338</TotalTime>
  <Pages>6</Pages>
  <Words>1899</Words>
  <Characters>10449</Characters>
  <Application>Microsoft Office Word</Application>
  <DocSecurity>0</DocSecurity>
  <Lines>87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103</cp:revision>
  <dcterms:created xsi:type="dcterms:W3CDTF">2020-02-21T16:55:00Z</dcterms:created>
  <dcterms:modified xsi:type="dcterms:W3CDTF">2022-07-04T07:55:00Z</dcterms:modified>
</cp:coreProperties>
</file>