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6C7DCC" w14:textId="679659B2" w:rsidR="00EC05BD" w:rsidRDefault="001D1D79" w:rsidP="001D1D79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En octobre, on a lu pour vous …</w:t>
      </w:r>
    </w:p>
    <w:p w14:paraId="6FA91E04" w14:textId="77777777" w:rsidR="001D1D79" w:rsidRDefault="001D1D79" w:rsidP="001D1D79">
      <w:pPr>
        <w:jc w:val="center"/>
        <w:rPr>
          <w:b/>
          <w:bCs/>
          <w:sz w:val="24"/>
          <w:szCs w:val="24"/>
        </w:rPr>
      </w:pPr>
    </w:p>
    <w:p w14:paraId="03B7C7C8" w14:textId="5DF03E0B" w:rsidR="00524548" w:rsidRPr="005F343F" w:rsidRDefault="005F343F" w:rsidP="005F343F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 xml:space="preserve">1. </w:t>
      </w:r>
      <w:r w:rsidR="00E709EE" w:rsidRPr="005F343F">
        <w:rPr>
          <w:rFonts w:cstheme="minorHAnsi"/>
          <w:b/>
          <w:bCs/>
          <w:sz w:val="24"/>
          <w:szCs w:val="24"/>
        </w:rPr>
        <w:t xml:space="preserve">Titre : </w:t>
      </w:r>
      <w:r w:rsidR="00D14976">
        <w:rPr>
          <w:rFonts w:cstheme="minorHAnsi"/>
          <w:b/>
          <w:bCs/>
          <w:sz w:val="24"/>
          <w:szCs w:val="24"/>
        </w:rPr>
        <w:t>F</w:t>
      </w:r>
      <w:r w:rsidR="00F26C2C">
        <w:rPr>
          <w:rFonts w:cstheme="minorHAnsi"/>
          <w:b/>
          <w:bCs/>
          <w:sz w:val="24"/>
          <w:szCs w:val="24"/>
        </w:rPr>
        <w:t>idéliser le</w:t>
      </w:r>
      <w:r w:rsidR="00D14976">
        <w:rPr>
          <w:rFonts w:cstheme="minorHAnsi"/>
          <w:b/>
          <w:bCs/>
          <w:sz w:val="24"/>
          <w:szCs w:val="24"/>
        </w:rPr>
        <w:t>s collab</w:t>
      </w:r>
      <w:r w:rsidR="00F26C2C">
        <w:rPr>
          <w:rFonts w:cstheme="minorHAnsi"/>
          <w:b/>
          <w:bCs/>
          <w:sz w:val="24"/>
          <w:szCs w:val="24"/>
        </w:rPr>
        <w:t xml:space="preserve">orateurs </w:t>
      </w:r>
      <w:r w:rsidR="00D14976">
        <w:rPr>
          <w:rFonts w:cstheme="minorHAnsi"/>
          <w:b/>
          <w:bCs/>
          <w:sz w:val="24"/>
          <w:szCs w:val="24"/>
        </w:rPr>
        <w:t xml:space="preserve">à l’ère du travail hybride </w:t>
      </w:r>
    </w:p>
    <w:p w14:paraId="1E053F44" w14:textId="40AC6713" w:rsidR="002722BE" w:rsidRPr="005F343F" w:rsidRDefault="005F343F" w:rsidP="002722BE">
      <w:pPr>
        <w:rPr>
          <w:rFonts w:cstheme="minorHAnsi"/>
          <w:b/>
          <w:bCs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Paru dans Les Echos le </w:t>
      </w:r>
      <w:r w:rsidR="002722BE">
        <w:rPr>
          <w:rFonts w:cstheme="minorHAnsi"/>
          <w:b/>
          <w:bCs/>
          <w:sz w:val="24"/>
          <w:szCs w:val="24"/>
        </w:rPr>
        <w:t>0</w:t>
      </w:r>
      <w:r w:rsidR="00155A11">
        <w:rPr>
          <w:rFonts w:cstheme="minorHAnsi"/>
          <w:b/>
          <w:bCs/>
          <w:sz w:val="24"/>
          <w:szCs w:val="24"/>
        </w:rPr>
        <w:t>3</w:t>
      </w:r>
      <w:r w:rsidR="002722BE">
        <w:rPr>
          <w:rFonts w:cstheme="minorHAnsi"/>
          <w:b/>
          <w:bCs/>
          <w:sz w:val="24"/>
          <w:szCs w:val="24"/>
        </w:rPr>
        <w:t>/</w:t>
      </w:r>
      <w:r w:rsidR="00155A11">
        <w:rPr>
          <w:rFonts w:cstheme="minorHAnsi"/>
          <w:b/>
          <w:bCs/>
          <w:sz w:val="24"/>
          <w:szCs w:val="24"/>
        </w:rPr>
        <w:t>10</w:t>
      </w:r>
      <w:r w:rsidR="002722BE">
        <w:rPr>
          <w:rFonts w:cstheme="minorHAnsi"/>
          <w:b/>
          <w:bCs/>
          <w:sz w:val="24"/>
          <w:szCs w:val="24"/>
        </w:rPr>
        <w:t>/202</w:t>
      </w:r>
      <w:r w:rsidR="00155A11">
        <w:rPr>
          <w:rFonts w:cstheme="minorHAnsi"/>
          <w:b/>
          <w:bCs/>
          <w:sz w:val="24"/>
          <w:szCs w:val="24"/>
        </w:rPr>
        <w:t>3</w:t>
      </w:r>
      <w:r w:rsidR="002722BE">
        <w:rPr>
          <w:rFonts w:cstheme="minorHAnsi"/>
          <w:b/>
          <w:bCs/>
          <w:sz w:val="24"/>
          <w:szCs w:val="24"/>
        </w:rPr>
        <w:t xml:space="preserve"> Page</w:t>
      </w:r>
      <w:r w:rsidR="007B3CD3">
        <w:rPr>
          <w:rFonts w:cstheme="minorHAnsi"/>
          <w:b/>
          <w:bCs/>
          <w:sz w:val="24"/>
          <w:szCs w:val="24"/>
        </w:rPr>
        <w:t xml:space="preserve"> 1</w:t>
      </w:r>
      <w:r w:rsidR="00155A11">
        <w:rPr>
          <w:rFonts w:cstheme="minorHAnsi"/>
          <w:b/>
          <w:bCs/>
          <w:sz w:val="24"/>
          <w:szCs w:val="24"/>
        </w:rPr>
        <w:t>7</w:t>
      </w:r>
    </w:p>
    <w:p w14:paraId="31D02488" w14:textId="739B6107" w:rsidR="00353EA9" w:rsidRDefault="00E709EE" w:rsidP="004272D3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F26C2C">
        <w:rPr>
          <w:rFonts w:cstheme="minorHAnsi"/>
          <w:sz w:val="24"/>
          <w:szCs w:val="24"/>
        </w:rPr>
        <w:t xml:space="preserve">Travail hybride, management </w:t>
      </w:r>
    </w:p>
    <w:p w14:paraId="08978E98" w14:textId="0D5F4022" w:rsidR="00F26C2C" w:rsidRDefault="00BD3353" w:rsidP="004272D3">
      <w:pPr>
        <w:rPr>
          <w:rFonts w:cstheme="minorHAnsi"/>
          <w:b/>
          <w:bCs/>
          <w:sz w:val="24"/>
          <w:szCs w:val="24"/>
        </w:rPr>
      </w:pPr>
      <w:hyperlink r:id="rId5" w:history="1">
        <w:r w:rsidR="00F26C2C" w:rsidRPr="005759C5">
          <w:rPr>
            <w:rStyle w:val="Lienhypertexte"/>
            <w:rFonts w:cstheme="minorHAnsi"/>
            <w:b/>
            <w:bCs/>
            <w:sz w:val="24"/>
            <w:szCs w:val="24"/>
          </w:rPr>
          <w:t>https://www.lesechos.fr/partenaires/servicenow/fideliser-les-collaborateurs-a-lere-du-travail-hybride-1979935</w:t>
        </w:r>
      </w:hyperlink>
    </w:p>
    <w:p w14:paraId="1BA4E503" w14:textId="77777777" w:rsidR="00F26C2C" w:rsidRDefault="00F26C2C" w:rsidP="004272D3">
      <w:pPr>
        <w:rPr>
          <w:rFonts w:cstheme="minorHAnsi"/>
          <w:b/>
          <w:bCs/>
          <w:sz w:val="24"/>
          <w:szCs w:val="24"/>
        </w:rPr>
      </w:pPr>
    </w:p>
    <w:p w14:paraId="5E34EEA9" w14:textId="1CFE0C36" w:rsidR="007C60AB" w:rsidRDefault="00E14DBB" w:rsidP="007C60AB">
      <w:pPr>
        <w:rPr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2. </w:t>
      </w:r>
      <w:r w:rsidR="00E709EE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D14976">
        <w:rPr>
          <w:rFonts w:cstheme="minorHAnsi"/>
          <w:b/>
          <w:bCs/>
          <w:sz w:val="24"/>
          <w:szCs w:val="24"/>
        </w:rPr>
        <w:t>R</w:t>
      </w:r>
      <w:r w:rsidR="00F26C2C">
        <w:rPr>
          <w:rFonts w:cstheme="minorHAnsi"/>
          <w:b/>
          <w:bCs/>
          <w:sz w:val="24"/>
          <w:szCs w:val="24"/>
        </w:rPr>
        <w:t>icola</w:t>
      </w:r>
      <w:r w:rsidR="00D14976">
        <w:rPr>
          <w:rFonts w:cstheme="minorHAnsi"/>
          <w:b/>
          <w:bCs/>
          <w:sz w:val="24"/>
          <w:szCs w:val="24"/>
        </w:rPr>
        <w:t xml:space="preserve"> investit les pharmacies avec ses bonbons aux plantes </w:t>
      </w:r>
    </w:p>
    <w:p w14:paraId="2B2E94EC" w14:textId="7B2D9832" w:rsidR="007B3CD3" w:rsidRPr="005F343F" w:rsidRDefault="00B11141" w:rsidP="007B3C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="007B3CD3" w:rsidRPr="005F343F">
        <w:rPr>
          <w:rFonts w:cstheme="minorHAnsi"/>
          <w:b/>
          <w:bCs/>
          <w:sz w:val="24"/>
          <w:szCs w:val="24"/>
        </w:rPr>
        <w:t xml:space="preserve">le </w:t>
      </w:r>
      <w:r w:rsidR="007B3CD3">
        <w:rPr>
          <w:rFonts w:cstheme="minorHAnsi"/>
          <w:b/>
          <w:bCs/>
          <w:sz w:val="24"/>
          <w:szCs w:val="24"/>
        </w:rPr>
        <w:t>0</w:t>
      </w:r>
      <w:r w:rsidR="00155A11">
        <w:rPr>
          <w:rFonts w:cstheme="minorHAnsi"/>
          <w:b/>
          <w:bCs/>
          <w:sz w:val="24"/>
          <w:szCs w:val="24"/>
        </w:rPr>
        <w:t>4</w:t>
      </w:r>
      <w:r w:rsidR="007B3CD3">
        <w:rPr>
          <w:rFonts w:cstheme="minorHAnsi"/>
          <w:b/>
          <w:bCs/>
          <w:sz w:val="24"/>
          <w:szCs w:val="24"/>
        </w:rPr>
        <w:t>/</w:t>
      </w:r>
      <w:r w:rsidR="00155A11">
        <w:rPr>
          <w:rFonts w:cstheme="minorHAnsi"/>
          <w:b/>
          <w:bCs/>
          <w:sz w:val="24"/>
          <w:szCs w:val="24"/>
        </w:rPr>
        <w:t>10</w:t>
      </w:r>
      <w:r w:rsidR="007B3CD3">
        <w:rPr>
          <w:rFonts w:cstheme="minorHAnsi"/>
          <w:b/>
          <w:bCs/>
          <w:sz w:val="24"/>
          <w:szCs w:val="24"/>
        </w:rPr>
        <w:t>/202</w:t>
      </w:r>
      <w:r w:rsidR="00155A11">
        <w:rPr>
          <w:rFonts w:cstheme="minorHAnsi"/>
          <w:b/>
          <w:bCs/>
          <w:sz w:val="24"/>
          <w:szCs w:val="24"/>
        </w:rPr>
        <w:t>3</w:t>
      </w:r>
      <w:r w:rsidR="007B3CD3">
        <w:rPr>
          <w:rFonts w:cstheme="minorHAnsi"/>
          <w:b/>
          <w:bCs/>
          <w:sz w:val="24"/>
          <w:szCs w:val="24"/>
        </w:rPr>
        <w:t xml:space="preserve"> Page 15</w:t>
      </w:r>
    </w:p>
    <w:p w14:paraId="41FC62E5" w14:textId="40E4B6E4" w:rsidR="003302BF" w:rsidRDefault="00491B81" w:rsidP="004272D3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7D3DCB">
        <w:rPr>
          <w:rFonts w:cstheme="minorHAnsi"/>
          <w:sz w:val="24"/>
          <w:szCs w:val="24"/>
        </w:rPr>
        <w:t xml:space="preserve">Canal de distribution </w:t>
      </w:r>
    </w:p>
    <w:p w14:paraId="200B1914" w14:textId="10C7939A" w:rsidR="007D3DCB" w:rsidRDefault="00BD3353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  <w:hyperlink r:id="rId6" w:history="1">
        <w:r w:rsidR="007D3DCB" w:rsidRPr="005759C5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https://www.lesechos.fr/industrie-services/conso-distribution/ricola-se-glisse-dans-les-pharmacies-avec-ses-bonbons-aux-plantes-1984148</w:t>
        </w:r>
      </w:hyperlink>
    </w:p>
    <w:p w14:paraId="32226BE2" w14:textId="77777777" w:rsidR="00F26C2C" w:rsidRDefault="00F26C2C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1408711A" w14:textId="4792CA92" w:rsidR="00230934" w:rsidRDefault="00007337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  <w:r w:rsidRPr="00D86545">
        <w:rPr>
          <w:rFonts w:cstheme="minorHAnsi"/>
          <w:b/>
          <w:bCs/>
          <w:color w:val="000000" w:themeColor="text1"/>
          <w:sz w:val="24"/>
          <w:szCs w:val="24"/>
        </w:rPr>
        <w:t>3</w:t>
      </w:r>
      <w:r w:rsidR="006B087D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B54D44">
        <w:rPr>
          <w:rFonts w:cstheme="minorHAnsi"/>
          <w:b/>
          <w:bCs/>
          <w:color w:val="000000" w:themeColor="text1"/>
          <w:sz w:val="24"/>
          <w:szCs w:val="24"/>
        </w:rPr>
        <w:t>s</w:t>
      </w:r>
      <w:r w:rsidR="003302BF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D14976">
        <w:rPr>
          <w:rFonts w:cstheme="minorHAnsi"/>
          <w:b/>
          <w:bCs/>
          <w:color w:val="000000" w:themeColor="text1"/>
          <w:sz w:val="24"/>
          <w:szCs w:val="24"/>
        </w:rPr>
        <w:t>L’in</w:t>
      </w:r>
      <w:r w:rsidR="00F26C2C">
        <w:rPr>
          <w:rFonts w:cstheme="minorHAnsi"/>
          <w:b/>
          <w:bCs/>
          <w:color w:val="000000" w:themeColor="text1"/>
          <w:sz w:val="24"/>
          <w:szCs w:val="24"/>
        </w:rPr>
        <w:t xml:space="preserve">telligence </w:t>
      </w:r>
      <w:r w:rsidR="00D14976">
        <w:rPr>
          <w:rFonts w:cstheme="minorHAnsi"/>
          <w:b/>
          <w:bCs/>
          <w:color w:val="000000" w:themeColor="text1"/>
          <w:sz w:val="24"/>
          <w:szCs w:val="24"/>
        </w:rPr>
        <w:t>artificielle générative, une nouvelle alliée des DRH</w:t>
      </w:r>
    </w:p>
    <w:p w14:paraId="56F973B2" w14:textId="5B0A6D51" w:rsidR="007B3CD3" w:rsidRPr="005F343F" w:rsidRDefault="00200008" w:rsidP="007B3C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7B3CD3">
        <w:rPr>
          <w:rFonts w:cstheme="minorHAnsi"/>
          <w:b/>
          <w:bCs/>
          <w:sz w:val="24"/>
          <w:szCs w:val="24"/>
        </w:rPr>
        <w:t>0</w:t>
      </w:r>
      <w:r w:rsidR="00155A11">
        <w:rPr>
          <w:rFonts w:cstheme="minorHAnsi"/>
          <w:b/>
          <w:bCs/>
          <w:sz w:val="24"/>
          <w:szCs w:val="24"/>
        </w:rPr>
        <w:t>5</w:t>
      </w:r>
      <w:r w:rsidR="007B3CD3">
        <w:rPr>
          <w:rFonts w:cstheme="minorHAnsi"/>
          <w:b/>
          <w:bCs/>
          <w:sz w:val="24"/>
          <w:szCs w:val="24"/>
        </w:rPr>
        <w:t>/</w:t>
      </w:r>
      <w:r w:rsidR="00155A11">
        <w:rPr>
          <w:rFonts w:cstheme="minorHAnsi"/>
          <w:b/>
          <w:bCs/>
          <w:sz w:val="24"/>
          <w:szCs w:val="24"/>
        </w:rPr>
        <w:t>10</w:t>
      </w:r>
      <w:r w:rsidR="007B3CD3">
        <w:rPr>
          <w:rFonts w:cstheme="minorHAnsi"/>
          <w:b/>
          <w:bCs/>
          <w:sz w:val="24"/>
          <w:szCs w:val="24"/>
        </w:rPr>
        <w:t>/202</w:t>
      </w:r>
      <w:r w:rsidR="00155A11">
        <w:rPr>
          <w:rFonts w:cstheme="minorHAnsi"/>
          <w:b/>
          <w:bCs/>
          <w:sz w:val="24"/>
          <w:szCs w:val="24"/>
        </w:rPr>
        <w:t>3</w:t>
      </w:r>
      <w:r w:rsidR="007B3CD3">
        <w:rPr>
          <w:rFonts w:cstheme="minorHAnsi"/>
          <w:b/>
          <w:bCs/>
          <w:sz w:val="24"/>
          <w:szCs w:val="24"/>
        </w:rPr>
        <w:t xml:space="preserve"> Page </w:t>
      </w:r>
      <w:r w:rsidR="00155A11">
        <w:rPr>
          <w:rFonts w:cstheme="minorHAnsi"/>
          <w:b/>
          <w:bCs/>
          <w:sz w:val="24"/>
          <w:szCs w:val="24"/>
        </w:rPr>
        <w:t>10</w:t>
      </w:r>
    </w:p>
    <w:p w14:paraId="0C97B562" w14:textId="2CA6C826" w:rsidR="007F5F09" w:rsidRDefault="00E14DBB" w:rsidP="004272D3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E56915"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 xml:space="preserve"> : </w:t>
      </w:r>
      <w:r w:rsidR="00E56915">
        <w:rPr>
          <w:rFonts w:cstheme="minorHAnsi"/>
          <w:sz w:val="24"/>
          <w:szCs w:val="24"/>
        </w:rPr>
        <w:t xml:space="preserve">IA, Ressources humaines </w:t>
      </w:r>
    </w:p>
    <w:p w14:paraId="2E3858EB" w14:textId="17BD7FA7" w:rsidR="00F26C2C" w:rsidRDefault="00BD3353" w:rsidP="004272D3">
      <w:pPr>
        <w:jc w:val="both"/>
        <w:rPr>
          <w:rFonts w:cstheme="minorHAnsi"/>
          <w:b/>
          <w:bCs/>
          <w:sz w:val="24"/>
          <w:szCs w:val="24"/>
        </w:rPr>
      </w:pPr>
      <w:hyperlink r:id="rId7" w:history="1">
        <w:r w:rsidR="00F26C2C" w:rsidRPr="005759C5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https://www.lesechos.fr/idees-debats/leadership-management/lintelligence-artificielle-generative-nouvelle-alliee-des-drh-1984667</w:t>
        </w:r>
      </w:hyperlink>
    </w:p>
    <w:p w14:paraId="63B147CA" w14:textId="77777777" w:rsidR="00F26C2C" w:rsidRDefault="00F26C2C" w:rsidP="004272D3">
      <w:pPr>
        <w:jc w:val="both"/>
        <w:rPr>
          <w:rFonts w:cstheme="minorHAnsi"/>
          <w:b/>
          <w:bCs/>
          <w:sz w:val="24"/>
          <w:szCs w:val="24"/>
        </w:rPr>
      </w:pPr>
    </w:p>
    <w:p w14:paraId="005E9BE5" w14:textId="4F753907" w:rsidR="00B944D1" w:rsidRPr="007F5151" w:rsidRDefault="00155A11" w:rsidP="00B944D1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4</w:t>
      </w:r>
      <w:r w:rsidR="00B944D1" w:rsidRPr="007F5151">
        <w:rPr>
          <w:b/>
          <w:bCs/>
          <w:sz w:val="24"/>
          <w:szCs w:val="24"/>
        </w:rPr>
        <w:t xml:space="preserve">. Titre : </w:t>
      </w:r>
      <w:r w:rsidR="00D14976">
        <w:rPr>
          <w:b/>
          <w:bCs/>
          <w:sz w:val="24"/>
          <w:szCs w:val="24"/>
        </w:rPr>
        <w:t>Sephora poursu</w:t>
      </w:r>
      <w:r w:rsidR="00E56915">
        <w:rPr>
          <w:b/>
          <w:bCs/>
          <w:sz w:val="24"/>
          <w:szCs w:val="24"/>
        </w:rPr>
        <w:t>i</w:t>
      </w:r>
      <w:r w:rsidR="00D14976">
        <w:rPr>
          <w:b/>
          <w:bCs/>
          <w:sz w:val="24"/>
          <w:szCs w:val="24"/>
        </w:rPr>
        <w:t>t son implantation aux Etats-</w:t>
      </w:r>
      <w:r w:rsidR="00E56915">
        <w:rPr>
          <w:b/>
          <w:bCs/>
          <w:sz w:val="24"/>
          <w:szCs w:val="24"/>
        </w:rPr>
        <w:t>U</w:t>
      </w:r>
      <w:r w:rsidR="00D14976">
        <w:rPr>
          <w:b/>
          <w:bCs/>
          <w:sz w:val="24"/>
          <w:szCs w:val="24"/>
        </w:rPr>
        <w:t xml:space="preserve">nis </w:t>
      </w:r>
    </w:p>
    <w:p w14:paraId="0F1A946F" w14:textId="0854B03D" w:rsidR="006A7865" w:rsidRPr="005F343F" w:rsidRDefault="00B944D1" w:rsidP="006A7865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="00B37E40" w:rsidRPr="00D86545">
        <w:rPr>
          <w:rFonts w:cstheme="minorHAnsi"/>
          <w:b/>
          <w:bCs/>
          <w:sz w:val="24"/>
          <w:szCs w:val="24"/>
        </w:rPr>
        <w:t xml:space="preserve">le </w:t>
      </w:r>
      <w:r w:rsidR="006A7865">
        <w:rPr>
          <w:rFonts w:cstheme="minorHAnsi"/>
          <w:b/>
          <w:bCs/>
          <w:sz w:val="24"/>
          <w:szCs w:val="24"/>
        </w:rPr>
        <w:t>0</w:t>
      </w:r>
      <w:r w:rsidR="00155A11">
        <w:rPr>
          <w:rFonts w:cstheme="minorHAnsi"/>
          <w:b/>
          <w:bCs/>
          <w:sz w:val="24"/>
          <w:szCs w:val="24"/>
        </w:rPr>
        <w:t>9</w:t>
      </w:r>
      <w:r w:rsidR="006A7865">
        <w:rPr>
          <w:rFonts w:cstheme="minorHAnsi"/>
          <w:b/>
          <w:bCs/>
          <w:sz w:val="24"/>
          <w:szCs w:val="24"/>
        </w:rPr>
        <w:t>/</w:t>
      </w:r>
      <w:r w:rsidR="00155A11">
        <w:rPr>
          <w:rFonts w:cstheme="minorHAnsi"/>
          <w:b/>
          <w:bCs/>
          <w:sz w:val="24"/>
          <w:szCs w:val="24"/>
        </w:rPr>
        <w:t>10</w:t>
      </w:r>
      <w:r w:rsidR="006A7865">
        <w:rPr>
          <w:rFonts w:cstheme="minorHAnsi"/>
          <w:b/>
          <w:bCs/>
          <w:sz w:val="24"/>
          <w:szCs w:val="24"/>
        </w:rPr>
        <w:t>/202</w:t>
      </w:r>
      <w:r w:rsidR="00155A11">
        <w:rPr>
          <w:rFonts w:cstheme="minorHAnsi"/>
          <w:b/>
          <w:bCs/>
          <w:sz w:val="24"/>
          <w:szCs w:val="24"/>
        </w:rPr>
        <w:t>3</w:t>
      </w:r>
      <w:r w:rsidR="006A7865">
        <w:rPr>
          <w:rFonts w:cstheme="minorHAnsi"/>
          <w:b/>
          <w:bCs/>
          <w:sz w:val="24"/>
          <w:szCs w:val="24"/>
        </w:rPr>
        <w:t xml:space="preserve"> Page </w:t>
      </w:r>
      <w:r w:rsidR="00155A11">
        <w:rPr>
          <w:rFonts w:cstheme="minorHAnsi"/>
          <w:b/>
          <w:bCs/>
          <w:sz w:val="24"/>
          <w:szCs w:val="24"/>
        </w:rPr>
        <w:t>2</w:t>
      </w:r>
      <w:r w:rsidR="006A7865">
        <w:rPr>
          <w:rFonts w:cstheme="minorHAnsi"/>
          <w:b/>
          <w:bCs/>
          <w:sz w:val="24"/>
          <w:szCs w:val="24"/>
        </w:rPr>
        <w:t>5</w:t>
      </w:r>
    </w:p>
    <w:p w14:paraId="6B9E36FE" w14:textId="4E1E067A" w:rsidR="00AB6522" w:rsidRDefault="00B944D1" w:rsidP="004272D3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E56915">
        <w:rPr>
          <w:sz w:val="24"/>
          <w:szCs w:val="24"/>
        </w:rPr>
        <w:t xml:space="preserve">Internationalisation </w:t>
      </w:r>
    </w:p>
    <w:p w14:paraId="694D3CD6" w14:textId="4F18CAF2" w:rsidR="004272D3" w:rsidRDefault="00BD3353" w:rsidP="004272D3">
      <w:pPr>
        <w:rPr>
          <w:rFonts w:cstheme="minorHAnsi"/>
          <w:b/>
          <w:bCs/>
          <w:sz w:val="24"/>
          <w:szCs w:val="24"/>
        </w:rPr>
      </w:pPr>
      <w:hyperlink r:id="rId8" w:history="1">
        <w:r w:rsidR="00E56915" w:rsidRPr="005759C5">
          <w:rPr>
            <w:rStyle w:val="Lienhypertexte"/>
            <w:rFonts w:cstheme="minorHAnsi"/>
            <w:b/>
            <w:bCs/>
            <w:sz w:val="24"/>
            <w:szCs w:val="24"/>
          </w:rPr>
          <w:t>https://review-feat-handl-6en0ht.ingress.staging.gcp.lesechos.fr/industrie-services/mode-luxe/beaute-comment-sephora-poursuit-son-implantation-aux-etats-unis-1133288</w:t>
        </w:r>
      </w:hyperlink>
    </w:p>
    <w:p w14:paraId="4BE98556" w14:textId="77777777" w:rsidR="00E56915" w:rsidRDefault="00E56915" w:rsidP="004272D3">
      <w:pPr>
        <w:rPr>
          <w:rFonts w:cstheme="minorHAnsi"/>
          <w:b/>
          <w:bCs/>
          <w:sz w:val="24"/>
          <w:szCs w:val="24"/>
        </w:rPr>
      </w:pPr>
    </w:p>
    <w:p w14:paraId="3817B4E2" w14:textId="73345E3D" w:rsidR="007960EF" w:rsidRDefault="00155A11" w:rsidP="007960EF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5</w:t>
      </w:r>
      <w:r w:rsidR="00E709EE" w:rsidRPr="0071001F">
        <w:rPr>
          <w:rFonts w:cstheme="minorHAnsi"/>
          <w:b/>
          <w:bCs/>
          <w:sz w:val="24"/>
          <w:szCs w:val="24"/>
        </w:rPr>
        <w:t>.</w:t>
      </w:r>
      <w:r w:rsidR="008C76A7" w:rsidRPr="0071001F">
        <w:rPr>
          <w:rFonts w:cstheme="minorHAnsi"/>
          <w:b/>
          <w:bCs/>
          <w:sz w:val="24"/>
          <w:szCs w:val="24"/>
        </w:rPr>
        <w:t xml:space="preserve"> </w:t>
      </w:r>
      <w:r w:rsidR="00E709EE" w:rsidRPr="0071001F">
        <w:rPr>
          <w:rFonts w:cstheme="minorHAnsi"/>
          <w:b/>
          <w:bCs/>
          <w:sz w:val="24"/>
          <w:szCs w:val="24"/>
        </w:rPr>
        <w:t xml:space="preserve">Titre : </w:t>
      </w:r>
      <w:r w:rsidR="00D14976">
        <w:rPr>
          <w:rFonts w:cstheme="minorHAnsi"/>
          <w:b/>
          <w:bCs/>
          <w:sz w:val="24"/>
          <w:szCs w:val="24"/>
        </w:rPr>
        <w:t>Sanofi joue la carte de la f</w:t>
      </w:r>
      <w:r w:rsidR="00E56915">
        <w:rPr>
          <w:rFonts w:cstheme="minorHAnsi"/>
          <w:b/>
          <w:bCs/>
          <w:sz w:val="24"/>
          <w:szCs w:val="24"/>
        </w:rPr>
        <w:t>l</w:t>
      </w:r>
      <w:r w:rsidR="00D14976">
        <w:rPr>
          <w:rFonts w:cstheme="minorHAnsi"/>
          <w:b/>
          <w:bCs/>
          <w:sz w:val="24"/>
          <w:szCs w:val="24"/>
        </w:rPr>
        <w:t>ex</w:t>
      </w:r>
      <w:r w:rsidR="00E56915">
        <w:rPr>
          <w:rFonts w:cstheme="minorHAnsi"/>
          <w:b/>
          <w:bCs/>
          <w:sz w:val="24"/>
          <w:szCs w:val="24"/>
        </w:rPr>
        <w:t>ibilité</w:t>
      </w:r>
      <w:r w:rsidR="00D14976">
        <w:rPr>
          <w:rFonts w:cstheme="minorHAnsi"/>
          <w:b/>
          <w:bCs/>
          <w:sz w:val="24"/>
          <w:szCs w:val="24"/>
        </w:rPr>
        <w:t xml:space="preserve"> pour fabriquer ses futurs médicam</w:t>
      </w:r>
      <w:r w:rsidR="00E56915">
        <w:rPr>
          <w:rFonts w:cstheme="minorHAnsi"/>
          <w:b/>
          <w:bCs/>
          <w:sz w:val="24"/>
          <w:szCs w:val="24"/>
        </w:rPr>
        <w:t>ents</w:t>
      </w:r>
      <w:r w:rsidR="00D14976">
        <w:rPr>
          <w:rFonts w:cstheme="minorHAnsi"/>
          <w:b/>
          <w:bCs/>
          <w:sz w:val="24"/>
          <w:szCs w:val="24"/>
        </w:rPr>
        <w:t xml:space="preserve"> </w:t>
      </w:r>
    </w:p>
    <w:p w14:paraId="621E075D" w14:textId="62E24B23" w:rsidR="006A7865" w:rsidRPr="005F343F" w:rsidRDefault="00E709EE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155A11">
        <w:rPr>
          <w:rFonts w:cstheme="minorHAnsi"/>
          <w:b/>
          <w:bCs/>
          <w:sz w:val="24"/>
          <w:szCs w:val="24"/>
        </w:rPr>
        <w:t>10</w:t>
      </w:r>
      <w:r w:rsidR="006A7865">
        <w:rPr>
          <w:rFonts w:cstheme="minorHAnsi"/>
          <w:b/>
          <w:bCs/>
          <w:sz w:val="24"/>
          <w:szCs w:val="24"/>
        </w:rPr>
        <w:t>/</w:t>
      </w:r>
      <w:r w:rsidR="00155A11">
        <w:rPr>
          <w:rFonts w:cstheme="minorHAnsi"/>
          <w:b/>
          <w:bCs/>
          <w:sz w:val="24"/>
          <w:szCs w:val="24"/>
        </w:rPr>
        <w:t>10</w:t>
      </w:r>
      <w:r w:rsidR="006A7865">
        <w:rPr>
          <w:rFonts w:cstheme="minorHAnsi"/>
          <w:b/>
          <w:bCs/>
          <w:sz w:val="24"/>
          <w:szCs w:val="24"/>
        </w:rPr>
        <w:t>/202</w:t>
      </w:r>
      <w:r w:rsidR="00155A11">
        <w:rPr>
          <w:rFonts w:cstheme="minorHAnsi"/>
          <w:b/>
          <w:bCs/>
          <w:sz w:val="24"/>
          <w:szCs w:val="24"/>
        </w:rPr>
        <w:t>3</w:t>
      </w:r>
      <w:r w:rsidR="006A7865">
        <w:rPr>
          <w:rFonts w:cstheme="minorHAnsi"/>
          <w:b/>
          <w:bCs/>
          <w:sz w:val="24"/>
          <w:szCs w:val="24"/>
        </w:rPr>
        <w:t xml:space="preserve"> Page 2</w:t>
      </w:r>
      <w:r w:rsidR="00155A11">
        <w:rPr>
          <w:rFonts w:cstheme="minorHAnsi"/>
          <w:b/>
          <w:bCs/>
          <w:sz w:val="24"/>
          <w:szCs w:val="24"/>
        </w:rPr>
        <w:t>4</w:t>
      </w:r>
    </w:p>
    <w:p w14:paraId="641562AA" w14:textId="155921AA" w:rsidR="008C796F" w:rsidRDefault="00E709EE" w:rsidP="004272D3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E56915"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 xml:space="preserve"> : </w:t>
      </w:r>
      <w:r w:rsidR="00E56915">
        <w:rPr>
          <w:rFonts w:cstheme="minorHAnsi"/>
          <w:sz w:val="24"/>
          <w:szCs w:val="24"/>
        </w:rPr>
        <w:t xml:space="preserve">Flexibilité, mode de production </w:t>
      </w:r>
    </w:p>
    <w:p w14:paraId="5AEA537E" w14:textId="72B0F9CB" w:rsidR="00E56915" w:rsidRDefault="00BD3353" w:rsidP="004272D3">
      <w:pPr>
        <w:rPr>
          <w:rFonts w:cstheme="minorHAnsi"/>
          <w:b/>
          <w:bCs/>
          <w:sz w:val="24"/>
          <w:szCs w:val="24"/>
        </w:rPr>
      </w:pPr>
      <w:hyperlink r:id="rId9" w:history="1">
        <w:r w:rsidR="00E56915" w:rsidRPr="005759C5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https://www.lesechos.fr/industrie-services/pharmacie-sante/comment-sanofi-joue-la-carte-de-la-flexibilite-pour-fabriquer-ses-futurs-medicaments-1986005</w:t>
        </w:r>
      </w:hyperlink>
    </w:p>
    <w:p w14:paraId="61F025C7" w14:textId="3B103AA1" w:rsidR="00AE0060" w:rsidRPr="00EE0E5B" w:rsidRDefault="00155A11" w:rsidP="00AE0060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6</w:t>
      </w:r>
      <w:r w:rsidR="00137DAA" w:rsidRPr="00EE0E5B">
        <w:rPr>
          <w:rFonts w:cstheme="minorHAnsi"/>
          <w:b/>
          <w:bCs/>
          <w:sz w:val="24"/>
          <w:szCs w:val="24"/>
        </w:rPr>
        <w:t xml:space="preserve">. </w:t>
      </w:r>
      <w:r w:rsidR="00AE0060" w:rsidRPr="00EE0E5B">
        <w:rPr>
          <w:rFonts w:cstheme="minorHAnsi"/>
          <w:b/>
          <w:bCs/>
          <w:sz w:val="24"/>
          <w:szCs w:val="24"/>
        </w:rPr>
        <w:t xml:space="preserve">Titre : </w:t>
      </w:r>
      <w:r w:rsidR="00D14976">
        <w:rPr>
          <w:rFonts w:cstheme="minorHAnsi"/>
          <w:b/>
          <w:bCs/>
          <w:sz w:val="24"/>
          <w:szCs w:val="24"/>
        </w:rPr>
        <w:t xml:space="preserve">Love and Green invente </w:t>
      </w:r>
      <w:r w:rsidR="00E56915">
        <w:rPr>
          <w:rFonts w:cstheme="minorHAnsi"/>
          <w:b/>
          <w:bCs/>
          <w:sz w:val="24"/>
          <w:szCs w:val="24"/>
        </w:rPr>
        <w:t>les</w:t>
      </w:r>
      <w:r w:rsidR="00D14976">
        <w:rPr>
          <w:rFonts w:cstheme="minorHAnsi"/>
          <w:b/>
          <w:bCs/>
          <w:sz w:val="24"/>
          <w:szCs w:val="24"/>
        </w:rPr>
        <w:t xml:space="preserve"> couches compostables </w:t>
      </w:r>
    </w:p>
    <w:p w14:paraId="22E9A514" w14:textId="668247BF" w:rsidR="006A7865" w:rsidRPr="005F343F" w:rsidRDefault="00EE0E5B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>Paru dans Les Echos le</w:t>
      </w:r>
      <w:r w:rsidRPr="00D86545">
        <w:rPr>
          <w:rFonts w:cstheme="minorHAnsi"/>
          <w:b/>
          <w:bCs/>
          <w:sz w:val="24"/>
          <w:szCs w:val="24"/>
        </w:rPr>
        <w:t xml:space="preserve"> </w:t>
      </w:r>
      <w:r w:rsidR="00155A11">
        <w:rPr>
          <w:rFonts w:cstheme="minorHAnsi"/>
          <w:b/>
          <w:bCs/>
          <w:sz w:val="24"/>
          <w:szCs w:val="24"/>
        </w:rPr>
        <w:t>11</w:t>
      </w:r>
      <w:r w:rsidR="006A7865">
        <w:rPr>
          <w:rFonts w:cstheme="minorHAnsi"/>
          <w:b/>
          <w:bCs/>
          <w:sz w:val="24"/>
          <w:szCs w:val="24"/>
        </w:rPr>
        <w:t>/</w:t>
      </w:r>
      <w:r w:rsidR="00155A11">
        <w:rPr>
          <w:rFonts w:cstheme="minorHAnsi"/>
          <w:b/>
          <w:bCs/>
          <w:sz w:val="24"/>
          <w:szCs w:val="24"/>
        </w:rPr>
        <w:t>10</w:t>
      </w:r>
      <w:r w:rsidR="006A7865">
        <w:rPr>
          <w:rFonts w:cstheme="minorHAnsi"/>
          <w:b/>
          <w:bCs/>
          <w:sz w:val="24"/>
          <w:szCs w:val="24"/>
        </w:rPr>
        <w:t>/202</w:t>
      </w:r>
      <w:r w:rsidR="00155A11">
        <w:rPr>
          <w:rFonts w:cstheme="minorHAnsi"/>
          <w:b/>
          <w:bCs/>
          <w:sz w:val="24"/>
          <w:szCs w:val="24"/>
        </w:rPr>
        <w:t>3</w:t>
      </w:r>
      <w:r w:rsidR="006A7865">
        <w:rPr>
          <w:rFonts w:cstheme="minorHAnsi"/>
          <w:b/>
          <w:bCs/>
          <w:sz w:val="24"/>
          <w:szCs w:val="24"/>
        </w:rPr>
        <w:t xml:space="preserve"> Page 24</w:t>
      </w:r>
    </w:p>
    <w:p w14:paraId="7B5EBFB3" w14:textId="575D097B" w:rsidR="00AE0060" w:rsidRPr="00B37E40" w:rsidRDefault="0087559E" w:rsidP="00AE0060">
      <w:pPr>
        <w:jc w:val="both"/>
        <w:rPr>
          <w:rFonts w:cstheme="minorHAnsi"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E56915">
        <w:rPr>
          <w:rFonts w:cstheme="minorHAnsi"/>
          <w:sz w:val="24"/>
          <w:szCs w:val="24"/>
        </w:rPr>
        <w:t xml:space="preserve">Positionnement </w:t>
      </w:r>
    </w:p>
    <w:p w14:paraId="6AA13A56" w14:textId="7E2DAC3B" w:rsidR="009652F0" w:rsidRDefault="00BD3353" w:rsidP="00FE2E8C">
      <w:pPr>
        <w:rPr>
          <w:rFonts w:cstheme="minorHAnsi"/>
          <w:b/>
          <w:bCs/>
          <w:sz w:val="24"/>
          <w:szCs w:val="24"/>
        </w:rPr>
      </w:pPr>
      <w:hyperlink r:id="rId10" w:history="1">
        <w:r w:rsidR="00E56915" w:rsidRPr="005759C5">
          <w:rPr>
            <w:rStyle w:val="Lienhypertexte"/>
            <w:rFonts w:cstheme="minorHAnsi"/>
            <w:b/>
            <w:bCs/>
            <w:sz w:val="24"/>
            <w:szCs w:val="24"/>
          </w:rPr>
          <w:t>https://review-feat-handl-6en0ht.ingress.staging.gcp.lesechos.fr/industrie-services/conso-distribution/love-green-invente-les-couches-compostables-1133727</w:t>
        </w:r>
      </w:hyperlink>
    </w:p>
    <w:p w14:paraId="1D199E14" w14:textId="77777777" w:rsidR="00E56915" w:rsidRDefault="00E56915" w:rsidP="00FE2E8C">
      <w:pPr>
        <w:rPr>
          <w:rFonts w:cstheme="minorHAnsi"/>
          <w:b/>
          <w:bCs/>
          <w:sz w:val="24"/>
          <w:szCs w:val="24"/>
        </w:rPr>
      </w:pPr>
    </w:p>
    <w:p w14:paraId="08763093" w14:textId="13289BBA" w:rsidR="00AE0060" w:rsidRPr="00E56915" w:rsidRDefault="00155A11" w:rsidP="00AE0060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7</w:t>
      </w:r>
      <w:r w:rsidR="00FE2E8C" w:rsidRPr="00E56915">
        <w:rPr>
          <w:rFonts w:cstheme="minorHAnsi"/>
          <w:b/>
          <w:bCs/>
          <w:sz w:val="24"/>
          <w:szCs w:val="24"/>
        </w:rPr>
        <w:t xml:space="preserve">. </w:t>
      </w:r>
      <w:r w:rsidR="00230A0A" w:rsidRPr="00E56915">
        <w:rPr>
          <w:rFonts w:cstheme="minorHAnsi"/>
          <w:b/>
          <w:bCs/>
          <w:sz w:val="24"/>
          <w:szCs w:val="24"/>
        </w:rPr>
        <w:t xml:space="preserve"> </w:t>
      </w:r>
      <w:r w:rsidR="00FE2E8C" w:rsidRPr="00E56915">
        <w:rPr>
          <w:rFonts w:cstheme="minorHAnsi"/>
          <w:b/>
          <w:bCs/>
          <w:sz w:val="24"/>
          <w:szCs w:val="24"/>
        </w:rPr>
        <w:t xml:space="preserve">Titre : </w:t>
      </w:r>
      <w:r w:rsidR="00D14976" w:rsidRPr="00E56915">
        <w:rPr>
          <w:rFonts w:cstheme="minorHAnsi"/>
          <w:b/>
          <w:bCs/>
          <w:sz w:val="24"/>
          <w:szCs w:val="24"/>
        </w:rPr>
        <w:t xml:space="preserve">Pas de mutation digitale réussie sans repenser la culture d’entreprise </w:t>
      </w:r>
    </w:p>
    <w:p w14:paraId="0D12D309" w14:textId="1BB178B9" w:rsidR="006A7865" w:rsidRPr="005F343F" w:rsidRDefault="00EE0E5B" w:rsidP="006A7865">
      <w:pPr>
        <w:rPr>
          <w:rFonts w:cstheme="minorHAnsi"/>
          <w:b/>
          <w:bCs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Paru dans Les Echos le </w:t>
      </w:r>
      <w:r w:rsidR="00155A11">
        <w:rPr>
          <w:rFonts w:cstheme="minorHAnsi"/>
          <w:b/>
          <w:bCs/>
          <w:sz w:val="24"/>
          <w:szCs w:val="24"/>
        </w:rPr>
        <w:t>12</w:t>
      </w:r>
      <w:r w:rsidR="006A7865">
        <w:rPr>
          <w:rFonts w:cstheme="minorHAnsi"/>
          <w:b/>
          <w:bCs/>
          <w:sz w:val="24"/>
          <w:szCs w:val="24"/>
        </w:rPr>
        <w:t>/</w:t>
      </w:r>
      <w:r w:rsidR="00155A11">
        <w:rPr>
          <w:rFonts w:cstheme="minorHAnsi"/>
          <w:b/>
          <w:bCs/>
          <w:sz w:val="24"/>
          <w:szCs w:val="24"/>
        </w:rPr>
        <w:t>10</w:t>
      </w:r>
      <w:r w:rsidR="006A7865">
        <w:rPr>
          <w:rFonts w:cstheme="minorHAnsi"/>
          <w:b/>
          <w:bCs/>
          <w:sz w:val="24"/>
          <w:szCs w:val="24"/>
        </w:rPr>
        <w:t>/202</w:t>
      </w:r>
      <w:r w:rsidR="00155A11">
        <w:rPr>
          <w:rFonts w:cstheme="minorHAnsi"/>
          <w:b/>
          <w:bCs/>
          <w:sz w:val="24"/>
          <w:szCs w:val="24"/>
        </w:rPr>
        <w:t>3</w:t>
      </w:r>
      <w:r w:rsidR="006A7865">
        <w:rPr>
          <w:rFonts w:cstheme="minorHAnsi"/>
          <w:b/>
          <w:bCs/>
          <w:sz w:val="24"/>
          <w:szCs w:val="24"/>
        </w:rPr>
        <w:t xml:space="preserve"> Page 1</w:t>
      </w:r>
      <w:r w:rsidR="00155A11">
        <w:rPr>
          <w:rFonts w:cstheme="minorHAnsi"/>
          <w:b/>
          <w:bCs/>
          <w:sz w:val="24"/>
          <w:szCs w:val="24"/>
        </w:rPr>
        <w:t>2</w:t>
      </w:r>
    </w:p>
    <w:p w14:paraId="19A1BA53" w14:textId="75AD4E9E" w:rsidR="00791207" w:rsidRDefault="00AE0060" w:rsidP="004272D3">
      <w:pPr>
        <w:rPr>
          <w:rFonts w:cstheme="minorHAnsi"/>
          <w:b/>
          <w:bCs/>
          <w:color w:val="FF0000"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8B2A11">
        <w:rPr>
          <w:rFonts w:cstheme="minorHAnsi"/>
          <w:sz w:val="24"/>
          <w:szCs w:val="24"/>
        </w:rPr>
        <w:t xml:space="preserve">Numérique </w:t>
      </w:r>
    </w:p>
    <w:p w14:paraId="0BB3766D" w14:textId="64176838" w:rsidR="009652F0" w:rsidRDefault="00BD3353" w:rsidP="00FE2E8C">
      <w:pPr>
        <w:rPr>
          <w:rFonts w:cstheme="minorHAnsi"/>
          <w:b/>
          <w:bCs/>
          <w:color w:val="FF0000"/>
          <w:sz w:val="24"/>
          <w:szCs w:val="24"/>
        </w:rPr>
      </w:pPr>
      <w:hyperlink r:id="rId11" w:history="1">
        <w:r w:rsidR="00E56915" w:rsidRPr="005759C5">
          <w:rPr>
            <w:rStyle w:val="Lienhypertexte"/>
            <w:rFonts w:cstheme="minorHAnsi"/>
            <w:b/>
            <w:bCs/>
            <w:sz w:val="24"/>
            <w:szCs w:val="24"/>
          </w:rPr>
          <w:t>https://review-feat-handl-6en0ht.ingress.staging.gcp.lesechos.fr/idees-debats/leadership-management/pas-de-transformation-digitale-reussie-sans-repenser-lentreprise-1133713</w:t>
        </w:r>
      </w:hyperlink>
    </w:p>
    <w:p w14:paraId="2308F41B" w14:textId="77777777" w:rsidR="00E56915" w:rsidRDefault="00E56915" w:rsidP="00FE2E8C">
      <w:pPr>
        <w:rPr>
          <w:rFonts w:cstheme="minorHAnsi"/>
          <w:b/>
          <w:bCs/>
          <w:color w:val="FF0000"/>
          <w:sz w:val="24"/>
          <w:szCs w:val="24"/>
        </w:rPr>
      </w:pPr>
    </w:p>
    <w:p w14:paraId="140D0690" w14:textId="488CEE41" w:rsidR="00FE2E8C" w:rsidRPr="00EE0E5B" w:rsidRDefault="00155A11" w:rsidP="00FE2E8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8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. Titre : </w:t>
      </w:r>
      <w:r w:rsidR="00D14976">
        <w:rPr>
          <w:rFonts w:cstheme="minorHAnsi"/>
          <w:b/>
          <w:bCs/>
          <w:sz w:val="24"/>
          <w:szCs w:val="24"/>
        </w:rPr>
        <w:t>Transformer les business models,</w:t>
      </w:r>
      <w:r w:rsidR="008B2A11">
        <w:rPr>
          <w:rFonts w:cstheme="minorHAnsi"/>
          <w:b/>
          <w:bCs/>
          <w:sz w:val="24"/>
          <w:szCs w:val="24"/>
        </w:rPr>
        <w:t xml:space="preserve"> malgré les aléas </w:t>
      </w:r>
      <w:r w:rsidR="00D14976">
        <w:rPr>
          <w:rFonts w:cstheme="minorHAnsi"/>
          <w:b/>
          <w:bCs/>
          <w:sz w:val="24"/>
          <w:szCs w:val="24"/>
        </w:rPr>
        <w:t>géo</w:t>
      </w:r>
      <w:r w:rsidR="008B2A11">
        <w:rPr>
          <w:rFonts w:cstheme="minorHAnsi"/>
          <w:b/>
          <w:bCs/>
          <w:sz w:val="24"/>
          <w:szCs w:val="24"/>
        </w:rPr>
        <w:t xml:space="preserve">politiques </w:t>
      </w:r>
    </w:p>
    <w:p w14:paraId="2BB571DB" w14:textId="77777777" w:rsidR="00155A11" w:rsidRPr="005F343F" w:rsidRDefault="004A48CA" w:rsidP="00155A1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>Paru dans Les Echos le</w:t>
      </w:r>
      <w:r w:rsidR="00155A11">
        <w:rPr>
          <w:rFonts w:cstheme="minorHAnsi"/>
          <w:b/>
          <w:bCs/>
          <w:sz w:val="24"/>
          <w:szCs w:val="24"/>
        </w:rPr>
        <w:t>12/10/2023 Page 12</w:t>
      </w:r>
    </w:p>
    <w:p w14:paraId="42643FB8" w14:textId="7F93AD83" w:rsidR="009652F0" w:rsidRDefault="004A48CA" w:rsidP="004272D3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B477B5">
        <w:rPr>
          <w:rFonts w:cstheme="minorHAnsi"/>
          <w:sz w:val="24"/>
          <w:szCs w:val="24"/>
        </w:rPr>
        <w:t xml:space="preserve">Incertitude, risques </w:t>
      </w:r>
    </w:p>
    <w:p w14:paraId="71A0BFB4" w14:textId="6ADB16C4" w:rsidR="00B477B5" w:rsidRPr="007D3DCB" w:rsidRDefault="00BD3353" w:rsidP="004272D3">
      <w:pPr>
        <w:jc w:val="both"/>
        <w:rPr>
          <w:rFonts w:cstheme="minorHAnsi"/>
          <w:b/>
          <w:bCs/>
          <w:sz w:val="24"/>
          <w:szCs w:val="24"/>
        </w:rPr>
      </w:pPr>
      <w:hyperlink r:id="rId12" w:history="1">
        <w:r w:rsidR="00B477B5" w:rsidRPr="007D3DCB">
          <w:rPr>
            <w:rStyle w:val="Lienhypertexte"/>
            <w:rFonts w:cstheme="minorHAnsi"/>
            <w:b/>
            <w:bCs/>
            <w:sz w:val="24"/>
            <w:szCs w:val="24"/>
          </w:rPr>
          <w:t>https://review-feat-handl-6en0ht.ingress.staging.gcp.lesechos.fr/idees-debats/leadership-management/accelerer-la-transformation-des-business-models-malgre-les-aleas-geopolitiques-1133882</w:t>
        </w:r>
      </w:hyperlink>
    </w:p>
    <w:p w14:paraId="160DCD5D" w14:textId="77777777" w:rsidR="00B477B5" w:rsidRDefault="00B477B5" w:rsidP="00FE2E8C">
      <w:pPr>
        <w:rPr>
          <w:rFonts w:cstheme="minorHAnsi"/>
          <w:b/>
          <w:bCs/>
          <w:sz w:val="24"/>
          <w:szCs w:val="24"/>
        </w:rPr>
      </w:pPr>
    </w:p>
    <w:p w14:paraId="5BD11F2F" w14:textId="56765CEA" w:rsidR="00FE2E8C" w:rsidRPr="00D86545" w:rsidRDefault="00155A11" w:rsidP="00FE2E8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9</w:t>
      </w:r>
      <w:r w:rsidR="00FE2E8C" w:rsidRPr="00D86545">
        <w:rPr>
          <w:rFonts w:cstheme="minorHAnsi"/>
          <w:b/>
          <w:bCs/>
          <w:sz w:val="24"/>
          <w:szCs w:val="24"/>
        </w:rPr>
        <w:t xml:space="preserve">. Titre : </w:t>
      </w:r>
      <w:r w:rsidR="00716F5C">
        <w:rPr>
          <w:rFonts w:cstheme="minorHAnsi"/>
          <w:b/>
          <w:bCs/>
          <w:sz w:val="24"/>
          <w:szCs w:val="24"/>
        </w:rPr>
        <w:t xml:space="preserve">Uniqlo se réjouit de la fin des luxes inutiles </w:t>
      </w:r>
    </w:p>
    <w:p w14:paraId="5EC81E47" w14:textId="2DE1D712" w:rsidR="006A7865" w:rsidRPr="005F343F" w:rsidRDefault="00FE2E8C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6A7865">
        <w:rPr>
          <w:rFonts w:cstheme="minorHAnsi"/>
          <w:b/>
          <w:bCs/>
          <w:sz w:val="24"/>
          <w:szCs w:val="24"/>
        </w:rPr>
        <w:t>1</w:t>
      </w:r>
      <w:r w:rsidR="00155A11">
        <w:rPr>
          <w:rFonts w:cstheme="minorHAnsi"/>
          <w:b/>
          <w:bCs/>
          <w:sz w:val="24"/>
          <w:szCs w:val="24"/>
        </w:rPr>
        <w:t>3</w:t>
      </w:r>
      <w:r w:rsidR="006A7865">
        <w:rPr>
          <w:rFonts w:cstheme="minorHAnsi"/>
          <w:b/>
          <w:bCs/>
          <w:sz w:val="24"/>
          <w:szCs w:val="24"/>
        </w:rPr>
        <w:t>/</w:t>
      </w:r>
      <w:r w:rsidR="00155A11">
        <w:rPr>
          <w:rFonts w:cstheme="minorHAnsi"/>
          <w:b/>
          <w:bCs/>
          <w:sz w:val="24"/>
          <w:szCs w:val="24"/>
        </w:rPr>
        <w:t>10</w:t>
      </w:r>
      <w:r w:rsidR="006A7865">
        <w:rPr>
          <w:rFonts w:cstheme="minorHAnsi"/>
          <w:b/>
          <w:bCs/>
          <w:sz w:val="24"/>
          <w:szCs w:val="24"/>
        </w:rPr>
        <w:t>/202</w:t>
      </w:r>
      <w:r w:rsidR="00155A11">
        <w:rPr>
          <w:rFonts w:cstheme="minorHAnsi"/>
          <w:b/>
          <w:bCs/>
          <w:sz w:val="24"/>
          <w:szCs w:val="24"/>
        </w:rPr>
        <w:t>3</w:t>
      </w:r>
      <w:r w:rsidR="006A7865">
        <w:rPr>
          <w:rFonts w:cstheme="minorHAnsi"/>
          <w:b/>
          <w:bCs/>
          <w:sz w:val="24"/>
          <w:szCs w:val="24"/>
        </w:rPr>
        <w:t xml:space="preserve"> Page </w:t>
      </w:r>
      <w:r w:rsidR="00155A11">
        <w:rPr>
          <w:rFonts w:cstheme="minorHAnsi"/>
          <w:b/>
          <w:bCs/>
          <w:sz w:val="24"/>
          <w:szCs w:val="24"/>
        </w:rPr>
        <w:t>2</w:t>
      </w:r>
      <w:r w:rsidR="006A7865">
        <w:rPr>
          <w:rFonts w:cstheme="minorHAnsi"/>
          <w:b/>
          <w:bCs/>
          <w:sz w:val="24"/>
          <w:szCs w:val="24"/>
        </w:rPr>
        <w:t>3</w:t>
      </w:r>
    </w:p>
    <w:p w14:paraId="44B75092" w14:textId="7EDC8A06" w:rsidR="002C39E2" w:rsidRDefault="00FE2E8C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1D1D79">
        <w:rPr>
          <w:rFonts w:cstheme="minorHAnsi"/>
          <w:sz w:val="24"/>
          <w:szCs w:val="24"/>
        </w:rPr>
        <w:t xml:space="preserve">Sobriété </w:t>
      </w:r>
    </w:p>
    <w:p w14:paraId="479DB3B9" w14:textId="5FD57458" w:rsidR="009941D2" w:rsidRDefault="00BD3353" w:rsidP="001E3C97">
      <w:pPr>
        <w:rPr>
          <w:rFonts w:cstheme="minorHAnsi"/>
          <w:b/>
          <w:bCs/>
          <w:sz w:val="24"/>
          <w:szCs w:val="24"/>
        </w:rPr>
      </w:pPr>
      <w:hyperlink r:id="rId13" w:history="1">
        <w:r w:rsidR="001D1D79" w:rsidRPr="005759C5">
          <w:rPr>
            <w:rStyle w:val="Lienhypertexte"/>
            <w:rFonts w:cstheme="minorHAnsi"/>
            <w:b/>
            <w:bCs/>
            <w:sz w:val="24"/>
            <w:szCs w:val="24"/>
          </w:rPr>
          <w:t>https://headtopics.com/fr/mode-uniqlo-se-rejouit-de-la-fin-des-luxes-inutiles-46594762</w:t>
        </w:r>
      </w:hyperlink>
    </w:p>
    <w:p w14:paraId="1B1216FA" w14:textId="77777777" w:rsidR="001D1D79" w:rsidRDefault="001D1D79" w:rsidP="001E3C97">
      <w:pPr>
        <w:rPr>
          <w:rFonts w:cstheme="minorHAnsi"/>
          <w:b/>
          <w:bCs/>
          <w:sz w:val="24"/>
          <w:szCs w:val="24"/>
        </w:rPr>
      </w:pPr>
    </w:p>
    <w:p w14:paraId="50997CAF" w14:textId="64E1A799" w:rsidR="00FE2E8C" w:rsidRPr="00170D8B" w:rsidRDefault="007F5151" w:rsidP="00FE2E8C">
      <w:pPr>
        <w:rPr>
          <w:b/>
          <w:bCs/>
          <w:sz w:val="24"/>
          <w:szCs w:val="24"/>
        </w:rPr>
      </w:pPr>
      <w:r w:rsidRPr="00170D8B">
        <w:rPr>
          <w:rFonts w:cstheme="minorHAnsi"/>
          <w:b/>
          <w:bCs/>
          <w:sz w:val="24"/>
          <w:szCs w:val="24"/>
        </w:rPr>
        <w:t>1</w:t>
      </w:r>
      <w:r w:rsidR="00155A11">
        <w:rPr>
          <w:rFonts w:cstheme="minorHAnsi"/>
          <w:b/>
          <w:bCs/>
          <w:sz w:val="24"/>
          <w:szCs w:val="24"/>
        </w:rPr>
        <w:t>0</w:t>
      </w:r>
      <w:r w:rsidR="00FE2E8C" w:rsidRPr="00170D8B">
        <w:rPr>
          <w:rFonts w:cstheme="minorHAnsi"/>
          <w:b/>
          <w:bCs/>
          <w:sz w:val="24"/>
          <w:szCs w:val="24"/>
        </w:rPr>
        <w:t xml:space="preserve">. Titre : </w:t>
      </w:r>
      <w:r w:rsidR="00716F5C">
        <w:rPr>
          <w:rFonts w:cstheme="minorHAnsi"/>
          <w:b/>
          <w:bCs/>
          <w:sz w:val="24"/>
          <w:szCs w:val="24"/>
        </w:rPr>
        <w:t>Télé</w:t>
      </w:r>
      <w:r w:rsidR="00B477B5">
        <w:rPr>
          <w:rFonts w:cstheme="minorHAnsi"/>
          <w:b/>
          <w:bCs/>
          <w:sz w:val="24"/>
          <w:szCs w:val="24"/>
        </w:rPr>
        <w:t>t</w:t>
      </w:r>
      <w:r w:rsidR="00716F5C">
        <w:rPr>
          <w:rFonts w:cstheme="minorHAnsi"/>
          <w:b/>
          <w:bCs/>
          <w:sz w:val="24"/>
          <w:szCs w:val="24"/>
        </w:rPr>
        <w:t>ravail, semaine de 4 jours, CDI : pourquoi le travail va radicalement changer</w:t>
      </w:r>
    </w:p>
    <w:p w14:paraId="13B0EEED" w14:textId="6622141D" w:rsidR="006A7865" w:rsidRPr="005F343F" w:rsidRDefault="00FE2E8C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="006A7865">
        <w:rPr>
          <w:rFonts w:cstheme="minorHAnsi"/>
          <w:b/>
          <w:bCs/>
          <w:sz w:val="24"/>
          <w:szCs w:val="24"/>
        </w:rPr>
        <w:t>le 1</w:t>
      </w:r>
      <w:r w:rsidR="00155A11">
        <w:rPr>
          <w:rFonts w:cstheme="minorHAnsi"/>
          <w:b/>
          <w:bCs/>
          <w:sz w:val="24"/>
          <w:szCs w:val="24"/>
        </w:rPr>
        <w:t>6</w:t>
      </w:r>
      <w:r w:rsidR="006A7865">
        <w:rPr>
          <w:rFonts w:cstheme="minorHAnsi"/>
          <w:b/>
          <w:bCs/>
          <w:sz w:val="24"/>
          <w:szCs w:val="24"/>
        </w:rPr>
        <w:t>/</w:t>
      </w:r>
      <w:r w:rsidR="00155A11">
        <w:rPr>
          <w:rFonts w:cstheme="minorHAnsi"/>
          <w:b/>
          <w:bCs/>
          <w:sz w:val="24"/>
          <w:szCs w:val="24"/>
        </w:rPr>
        <w:t>10</w:t>
      </w:r>
      <w:r w:rsidR="006A7865">
        <w:rPr>
          <w:rFonts w:cstheme="minorHAnsi"/>
          <w:b/>
          <w:bCs/>
          <w:sz w:val="24"/>
          <w:szCs w:val="24"/>
        </w:rPr>
        <w:t>/202</w:t>
      </w:r>
      <w:r w:rsidR="00155A11">
        <w:rPr>
          <w:rFonts w:cstheme="minorHAnsi"/>
          <w:b/>
          <w:bCs/>
          <w:sz w:val="24"/>
          <w:szCs w:val="24"/>
        </w:rPr>
        <w:t>3</w:t>
      </w:r>
      <w:r w:rsidR="006A7865">
        <w:rPr>
          <w:rFonts w:cstheme="minorHAnsi"/>
          <w:b/>
          <w:bCs/>
          <w:sz w:val="24"/>
          <w:szCs w:val="24"/>
        </w:rPr>
        <w:t xml:space="preserve"> Page 1</w:t>
      </w:r>
      <w:r w:rsidR="00155A11">
        <w:rPr>
          <w:rFonts w:cstheme="minorHAnsi"/>
          <w:b/>
          <w:bCs/>
          <w:sz w:val="24"/>
          <w:szCs w:val="24"/>
        </w:rPr>
        <w:t>6</w:t>
      </w:r>
    </w:p>
    <w:p w14:paraId="31446582" w14:textId="72F60481" w:rsidR="00F00BA3" w:rsidRDefault="00FE2E8C" w:rsidP="004272D3">
      <w:pPr>
        <w:rPr>
          <w:rFonts w:cstheme="minorHAnsi"/>
          <w:b/>
          <w:bCs/>
          <w:color w:val="FF0000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B477B5">
        <w:rPr>
          <w:rFonts w:cstheme="minorHAnsi"/>
          <w:sz w:val="24"/>
          <w:szCs w:val="24"/>
        </w:rPr>
        <w:t xml:space="preserve">Travail </w:t>
      </w:r>
    </w:p>
    <w:p w14:paraId="68922ECF" w14:textId="5D29590E" w:rsidR="000D5F10" w:rsidRDefault="00BD3353" w:rsidP="00FE2E8C">
      <w:pPr>
        <w:jc w:val="both"/>
        <w:rPr>
          <w:rFonts w:cstheme="minorHAnsi"/>
          <w:b/>
          <w:bCs/>
          <w:sz w:val="24"/>
          <w:szCs w:val="24"/>
        </w:rPr>
      </w:pPr>
      <w:hyperlink r:id="rId14" w:history="1">
        <w:r w:rsidR="00B477B5" w:rsidRPr="005759C5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https://www.lesechos.fr/industrie-services/services-conseils/teletravail-semaine-de-4-jours-cdi-pourquoi-le-travail-va-radicalement-changer-1987009</w:t>
        </w:r>
      </w:hyperlink>
    </w:p>
    <w:p w14:paraId="1F5347E9" w14:textId="77777777" w:rsidR="00B477B5" w:rsidRPr="00B477B5" w:rsidRDefault="00B477B5" w:rsidP="00FE2E8C">
      <w:pPr>
        <w:jc w:val="both"/>
        <w:rPr>
          <w:rFonts w:cstheme="minorHAnsi"/>
          <w:b/>
          <w:bCs/>
          <w:sz w:val="24"/>
          <w:szCs w:val="24"/>
        </w:rPr>
      </w:pPr>
    </w:p>
    <w:p w14:paraId="34164220" w14:textId="3463498B" w:rsidR="00CD4CBB" w:rsidRPr="007873EC" w:rsidRDefault="00CD4CBB" w:rsidP="00FE2E8C">
      <w:pPr>
        <w:jc w:val="both"/>
        <w:rPr>
          <w:rFonts w:cstheme="minorHAnsi"/>
          <w:b/>
          <w:bCs/>
          <w:sz w:val="24"/>
          <w:szCs w:val="24"/>
        </w:rPr>
      </w:pPr>
    </w:p>
    <w:p w14:paraId="622B4C96" w14:textId="462351D4" w:rsidR="00FE2E8C" w:rsidRPr="009E2C09" w:rsidRDefault="00BE586D" w:rsidP="00FE2E8C">
      <w:pPr>
        <w:rPr>
          <w:color w:val="000000" w:themeColor="text1"/>
        </w:rPr>
      </w:pPr>
      <w:bookmarkStart w:id="0" w:name="_Hlk105594277"/>
      <w:r>
        <w:rPr>
          <w:rFonts w:cstheme="minorHAnsi"/>
          <w:b/>
          <w:bCs/>
          <w:color w:val="000000" w:themeColor="text1"/>
          <w:sz w:val="24"/>
          <w:szCs w:val="24"/>
        </w:rPr>
        <w:lastRenderedPageBreak/>
        <w:t>1</w:t>
      </w:r>
      <w:r w:rsidR="00155A11"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FE2E8C" w:rsidRPr="009E2C09">
        <w:rPr>
          <w:rFonts w:cstheme="minorHAnsi"/>
          <w:b/>
          <w:bCs/>
          <w:color w:val="000000" w:themeColor="text1"/>
          <w:sz w:val="24"/>
          <w:szCs w:val="24"/>
        </w:rPr>
        <w:t xml:space="preserve">. Titre : </w:t>
      </w:r>
      <w:r w:rsidR="00716F5C">
        <w:rPr>
          <w:rFonts w:cstheme="minorHAnsi"/>
          <w:b/>
          <w:bCs/>
          <w:color w:val="000000" w:themeColor="text1"/>
          <w:sz w:val="24"/>
          <w:szCs w:val="24"/>
        </w:rPr>
        <w:t>Per</w:t>
      </w:r>
      <w:r w:rsidR="00B477B5">
        <w:rPr>
          <w:rFonts w:cstheme="minorHAnsi"/>
          <w:b/>
          <w:bCs/>
          <w:color w:val="000000" w:themeColor="text1"/>
          <w:sz w:val="24"/>
          <w:szCs w:val="24"/>
        </w:rPr>
        <w:t>n</w:t>
      </w:r>
      <w:r w:rsidR="00716F5C">
        <w:rPr>
          <w:rFonts w:cstheme="minorHAnsi"/>
          <w:b/>
          <w:bCs/>
          <w:color w:val="000000" w:themeColor="text1"/>
          <w:sz w:val="24"/>
          <w:szCs w:val="24"/>
        </w:rPr>
        <w:t xml:space="preserve">od Ricard se lance dans </w:t>
      </w:r>
      <w:r w:rsidR="00B477B5">
        <w:rPr>
          <w:rFonts w:cstheme="minorHAnsi"/>
          <w:b/>
          <w:bCs/>
          <w:color w:val="000000" w:themeColor="text1"/>
          <w:sz w:val="24"/>
          <w:szCs w:val="24"/>
        </w:rPr>
        <w:t>les</w:t>
      </w:r>
      <w:r w:rsidR="00716F5C">
        <w:rPr>
          <w:rFonts w:cstheme="minorHAnsi"/>
          <w:b/>
          <w:bCs/>
          <w:color w:val="000000" w:themeColor="text1"/>
          <w:sz w:val="24"/>
          <w:szCs w:val="24"/>
        </w:rPr>
        <w:t xml:space="preserve"> cocktails prêts à boire av</w:t>
      </w:r>
      <w:r w:rsidR="00B477B5">
        <w:rPr>
          <w:rFonts w:cstheme="minorHAnsi"/>
          <w:b/>
          <w:bCs/>
          <w:color w:val="000000" w:themeColor="text1"/>
          <w:sz w:val="24"/>
          <w:szCs w:val="24"/>
        </w:rPr>
        <w:t>ec</w:t>
      </w:r>
      <w:r w:rsidR="00716F5C">
        <w:rPr>
          <w:rFonts w:cstheme="minorHAnsi"/>
          <w:b/>
          <w:bCs/>
          <w:color w:val="000000" w:themeColor="text1"/>
          <w:sz w:val="24"/>
          <w:szCs w:val="24"/>
        </w:rPr>
        <w:t xml:space="preserve"> Coca-Cola </w:t>
      </w:r>
    </w:p>
    <w:p w14:paraId="445A6135" w14:textId="77777777" w:rsidR="00155A11" w:rsidRPr="005F343F" w:rsidRDefault="00431BA7" w:rsidP="00155A11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8F310F">
        <w:rPr>
          <w:rFonts w:cstheme="minorHAnsi"/>
          <w:b/>
          <w:bCs/>
          <w:sz w:val="24"/>
          <w:szCs w:val="24"/>
        </w:rPr>
        <w:t xml:space="preserve">le </w:t>
      </w:r>
      <w:r w:rsidR="00155A11">
        <w:rPr>
          <w:rFonts w:cstheme="minorHAnsi"/>
          <w:b/>
          <w:bCs/>
          <w:sz w:val="24"/>
          <w:szCs w:val="24"/>
        </w:rPr>
        <w:t>17/10/2023 Page 15</w:t>
      </w:r>
    </w:p>
    <w:p w14:paraId="6B94EC61" w14:textId="60A0C80F" w:rsidR="00AB6522" w:rsidRDefault="00FE2E8C" w:rsidP="00AB6522">
      <w:pPr>
        <w:rPr>
          <w:rFonts w:cstheme="minorHAnsi"/>
          <w:color w:val="000000" w:themeColor="text1"/>
          <w:sz w:val="24"/>
          <w:szCs w:val="24"/>
        </w:rPr>
      </w:pPr>
      <w:r w:rsidRPr="00D86545">
        <w:rPr>
          <w:rFonts w:cstheme="minorHAnsi"/>
          <w:color w:val="000000" w:themeColor="text1"/>
          <w:sz w:val="24"/>
          <w:szCs w:val="24"/>
        </w:rPr>
        <w:t xml:space="preserve">Thème : </w:t>
      </w:r>
      <w:r w:rsidR="00B477B5">
        <w:rPr>
          <w:rFonts w:cstheme="minorHAnsi"/>
          <w:color w:val="000000" w:themeColor="text1"/>
          <w:sz w:val="24"/>
          <w:szCs w:val="24"/>
        </w:rPr>
        <w:t xml:space="preserve">Innovation de produit </w:t>
      </w:r>
    </w:p>
    <w:p w14:paraId="12C03D57" w14:textId="18A62131" w:rsidR="00B477B5" w:rsidRDefault="00BD3353" w:rsidP="00AB6522">
      <w:pPr>
        <w:rPr>
          <w:rFonts w:cstheme="minorHAnsi"/>
          <w:b/>
          <w:bCs/>
          <w:sz w:val="24"/>
          <w:szCs w:val="24"/>
        </w:rPr>
      </w:pPr>
      <w:hyperlink r:id="rId15" w:history="1">
        <w:r w:rsidR="00B477B5" w:rsidRPr="005759C5">
          <w:rPr>
            <w:rStyle w:val="Lienhypertexte"/>
            <w:rFonts w:cstheme="minorHAnsi"/>
            <w:b/>
            <w:bCs/>
            <w:sz w:val="24"/>
            <w:szCs w:val="24"/>
          </w:rPr>
          <w:t>https://www.pernod-ricard.com/fr/media/coca-cola-company-et-pernod-ricard-annoncent-le-lancement-du-cocktail-pret-boire-absolut</w:t>
        </w:r>
      </w:hyperlink>
    </w:p>
    <w:p w14:paraId="2D362C69" w14:textId="77777777" w:rsidR="00B477B5" w:rsidRDefault="00B477B5" w:rsidP="00AB6522">
      <w:pPr>
        <w:rPr>
          <w:rFonts w:cstheme="minorHAnsi"/>
          <w:b/>
          <w:bCs/>
          <w:sz w:val="24"/>
          <w:szCs w:val="24"/>
        </w:rPr>
      </w:pPr>
    </w:p>
    <w:bookmarkEnd w:id="0"/>
    <w:p w14:paraId="4F71EDB4" w14:textId="01CD7074" w:rsidR="006C4F39" w:rsidRPr="00CD4CBB" w:rsidRDefault="00BE586D" w:rsidP="006C4F39">
      <w:pPr>
        <w:jc w:val="both"/>
        <w:rPr>
          <w:rFonts w:cstheme="minorHAnsi"/>
          <w:b/>
          <w:bCs/>
          <w:sz w:val="24"/>
          <w:szCs w:val="24"/>
        </w:rPr>
      </w:pPr>
      <w:r w:rsidRPr="00CD4CBB">
        <w:rPr>
          <w:rFonts w:cstheme="minorHAnsi"/>
          <w:b/>
          <w:bCs/>
          <w:sz w:val="24"/>
          <w:szCs w:val="24"/>
        </w:rPr>
        <w:t>1</w:t>
      </w:r>
      <w:r w:rsidR="00155A11">
        <w:rPr>
          <w:rFonts w:cstheme="minorHAnsi"/>
          <w:b/>
          <w:bCs/>
          <w:sz w:val="24"/>
          <w:szCs w:val="24"/>
        </w:rPr>
        <w:t>2</w:t>
      </w:r>
      <w:r w:rsidR="00FE7D72" w:rsidRPr="00CD4CBB">
        <w:rPr>
          <w:rFonts w:cstheme="minorHAnsi"/>
          <w:b/>
          <w:bCs/>
          <w:sz w:val="24"/>
          <w:szCs w:val="24"/>
        </w:rPr>
        <w:t>.</w:t>
      </w:r>
      <w:r w:rsidR="00AC5C96" w:rsidRPr="00CD4CBB">
        <w:rPr>
          <w:rFonts w:cstheme="minorHAnsi"/>
          <w:b/>
          <w:bCs/>
          <w:sz w:val="24"/>
          <w:szCs w:val="24"/>
        </w:rPr>
        <w:t xml:space="preserve"> Titre : </w:t>
      </w:r>
      <w:r w:rsidR="00716F5C">
        <w:rPr>
          <w:rFonts w:cstheme="minorHAnsi"/>
          <w:b/>
          <w:bCs/>
          <w:sz w:val="24"/>
          <w:szCs w:val="24"/>
        </w:rPr>
        <w:t xml:space="preserve">Les </w:t>
      </w:r>
      <w:r w:rsidR="00B477B5">
        <w:rPr>
          <w:rFonts w:cstheme="minorHAnsi"/>
          <w:b/>
          <w:bCs/>
          <w:sz w:val="24"/>
          <w:szCs w:val="24"/>
        </w:rPr>
        <w:t>start-up</w:t>
      </w:r>
      <w:r w:rsidR="00716F5C">
        <w:rPr>
          <w:rFonts w:cstheme="minorHAnsi"/>
          <w:b/>
          <w:bCs/>
          <w:sz w:val="24"/>
          <w:szCs w:val="24"/>
        </w:rPr>
        <w:t xml:space="preserve"> tricolores en tête de d</w:t>
      </w:r>
      <w:r w:rsidR="00B477B5">
        <w:rPr>
          <w:rFonts w:cstheme="minorHAnsi"/>
          <w:b/>
          <w:bCs/>
          <w:sz w:val="24"/>
          <w:szCs w:val="24"/>
        </w:rPr>
        <w:t xml:space="preserve">épôts </w:t>
      </w:r>
      <w:r w:rsidR="00716F5C">
        <w:rPr>
          <w:rFonts w:cstheme="minorHAnsi"/>
          <w:b/>
          <w:bCs/>
          <w:sz w:val="24"/>
          <w:szCs w:val="24"/>
        </w:rPr>
        <w:t xml:space="preserve">de brevet en </w:t>
      </w:r>
      <w:r w:rsidR="00B477B5">
        <w:rPr>
          <w:rFonts w:cstheme="minorHAnsi"/>
          <w:b/>
          <w:bCs/>
          <w:sz w:val="24"/>
          <w:szCs w:val="24"/>
        </w:rPr>
        <w:t>Eu</w:t>
      </w:r>
      <w:r w:rsidR="00716F5C">
        <w:rPr>
          <w:rFonts w:cstheme="minorHAnsi"/>
          <w:b/>
          <w:bCs/>
          <w:sz w:val="24"/>
          <w:szCs w:val="24"/>
        </w:rPr>
        <w:t>rope</w:t>
      </w:r>
    </w:p>
    <w:p w14:paraId="1B979C0A" w14:textId="18D3D48C" w:rsidR="008F310F" w:rsidRPr="005F343F" w:rsidRDefault="006C4F39" w:rsidP="008F310F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Pr="00D86545">
        <w:rPr>
          <w:rFonts w:cstheme="minorHAnsi"/>
          <w:b/>
          <w:bCs/>
          <w:sz w:val="24"/>
          <w:szCs w:val="24"/>
        </w:rPr>
        <w:t>le</w:t>
      </w:r>
      <w:r w:rsidR="0020285C">
        <w:rPr>
          <w:rFonts w:cstheme="minorHAnsi"/>
          <w:b/>
          <w:bCs/>
          <w:sz w:val="24"/>
          <w:szCs w:val="24"/>
        </w:rPr>
        <w:t xml:space="preserve"> </w:t>
      </w:r>
      <w:r w:rsidR="008F310F">
        <w:rPr>
          <w:rFonts w:cstheme="minorHAnsi"/>
          <w:b/>
          <w:bCs/>
          <w:sz w:val="24"/>
          <w:szCs w:val="24"/>
        </w:rPr>
        <w:t>1</w:t>
      </w:r>
      <w:r w:rsidR="00155A11">
        <w:rPr>
          <w:rFonts w:cstheme="minorHAnsi"/>
          <w:b/>
          <w:bCs/>
          <w:sz w:val="24"/>
          <w:szCs w:val="24"/>
        </w:rPr>
        <w:t>7</w:t>
      </w:r>
      <w:r w:rsidR="008F310F">
        <w:rPr>
          <w:rFonts w:cstheme="minorHAnsi"/>
          <w:b/>
          <w:bCs/>
          <w:sz w:val="24"/>
          <w:szCs w:val="24"/>
        </w:rPr>
        <w:t>/</w:t>
      </w:r>
      <w:r w:rsidR="00155A11">
        <w:rPr>
          <w:rFonts w:cstheme="minorHAnsi"/>
          <w:b/>
          <w:bCs/>
          <w:sz w:val="24"/>
          <w:szCs w:val="24"/>
        </w:rPr>
        <w:t>10</w:t>
      </w:r>
      <w:r w:rsidR="008F310F">
        <w:rPr>
          <w:rFonts w:cstheme="minorHAnsi"/>
          <w:b/>
          <w:bCs/>
          <w:sz w:val="24"/>
          <w:szCs w:val="24"/>
        </w:rPr>
        <w:t>/202</w:t>
      </w:r>
      <w:r w:rsidR="00155A11">
        <w:rPr>
          <w:rFonts w:cstheme="minorHAnsi"/>
          <w:b/>
          <w:bCs/>
          <w:sz w:val="24"/>
          <w:szCs w:val="24"/>
        </w:rPr>
        <w:t>3</w:t>
      </w:r>
      <w:r w:rsidR="008F310F">
        <w:rPr>
          <w:rFonts w:cstheme="minorHAnsi"/>
          <w:b/>
          <w:bCs/>
          <w:sz w:val="24"/>
          <w:szCs w:val="24"/>
        </w:rPr>
        <w:t xml:space="preserve"> Page </w:t>
      </w:r>
      <w:r w:rsidR="00155A11">
        <w:rPr>
          <w:rFonts w:cstheme="minorHAnsi"/>
          <w:b/>
          <w:bCs/>
          <w:sz w:val="24"/>
          <w:szCs w:val="24"/>
        </w:rPr>
        <w:t>25</w:t>
      </w:r>
    </w:p>
    <w:p w14:paraId="2BE98CD5" w14:textId="2A052EB2" w:rsidR="0054241F" w:rsidRDefault="00ED52C3" w:rsidP="004272D3">
      <w:pPr>
        <w:rPr>
          <w:rStyle w:val="Lienhypertexte"/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7D3DCB">
        <w:rPr>
          <w:rFonts w:cstheme="minorHAnsi"/>
          <w:sz w:val="24"/>
          <w:szCs w:val="24"/>
        </w:rPr>
        <w:t xml:space="preserve">Propriété intellectuelle </w:t>
      </w:r>
    </w:p>
    <w:p w14:paraId="4F2C48C2" w14:textId="62EE4089" w:rsidR="00C3739E" w:rsidRDefault="00BD3353" w:rsidP="001E6BE8">
      <w:pPr>
        <w:jc w:val="both"/>
        <w:rPr>
          <w:rFonts w:cstheme="minorHAnsi"/>
          <w:b/>
          <w:bCs/>
          <w:sz w:val="24"/>
          <w:szCs w:val="24"/>
        </w:rPr>
      </w:pPr>
      <w:hyperlink r:id="rId16" w:history="1">
        <w:r w:rsidR="003A6BD5" w:rsidRPr="005759C5">
          <w:rPr>
            <w:rStyle w:val="Lienhypertexte"/>
            <w:rFonts w:cstheme="minorHAnsi"/>
            <w:b/>
            <w:bCs/>
            <w:sz w:val="24"/>
            <w:szCs w:val="24"/>
          </w:rPr>
          <w:t>https://lirelactu.fr/source/les-echos/345ab66c-646d-4da2-873c-d92a52f05b76</w:t>
        </w:r>
      </w:hyperlink>
    </w:p>
    <w:p w14:paraId="7FC30F22" w14:textId="77777777" w:rsidR="008F310F" w:rsidRDefault="008F310F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7976C361" w14:textId="12BFA97B" w:rsidR="001E6BE8" w:rsidRPr="005F6AC4" w:rsidRDefault="00BE586D" w:rsidP="001E6BE8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155A11">
        <w:rPr>
          <w:rFonts w:cstheme="minorHAnsi"/>
          <w:b/>
          <w:bCs/>
          <w:sz w:val="24"/>
          <w:szCs w:val="24"/>
        </w:rPr>
        <w:t>3</w:t>
      </w:r>
      <w:r w:rsidR="00E709EE" w:rsidRPr="005F6AC4">
        <w:rPr>
          <w:rFonts w:cstheme="minorHAnsi"/>
          <w:b/>
          <w:bCs/>
          <w:sz w:val="24"/>
          <w:szCs w:val="24"/>
        </w:rPr>
        <w:t>. Titre</w:t>
      </w:r>
      <w:r w:rsidR="00D87E59">
        <w:rPr>
          <w:rFonts w:cstheme="minorHAnsi"/>
          <w:b/>
          <w:bCs/>
          <w:sz w:val="24"/>
          <w:szCs w:val="24"/>
        </w:rPr>
        <w:t xml:space="preserve"> : </w:t>
      </w:r>
      <w:r w:rsidR="00716F5C">
        <w:rPr>
          <w:rFonts w:cstheme="minorHAnsi"/>
          <w:b/>
          <w:bCs/>
          <w:sz w:val="24"/>
          <w:szCs w:val="24"/>
        </w:rPr>
        <w:t>Demgy conçoit av</w:t>
      </w:r>
      <w:r w:rsidR="003A6BD5">
        <w:rPr>
          <w:rFonts w:cstheme="minorHAnsi"/>
          <w:b/>
          <w:bCs/>
          <w:sz w:val="24"/>
          <w:szCs w:val="24"/>
        </w:rPr>
        <w:t xml:space="preserve">ec </w:t>
      </w:r>
      <w:r w:rsidR="00716F5C">
        <w:rPr>
          <w:rFonts w:cstheme="minorHAnsi"/>
          <w:b/>
          <w:bCs/>
          <w:sz w:val="24"/>
          <w:szCs w:val="24"/>
        </w:rPr>
        <w:t>D</w:t>
      </w:r>
      <w:r w:rsidR="003A6BD5">
        <w:rPr>
          <w:rFonts w:cstheme="minorHAnsi"/>
          <w:b/>
          <w:bCs/>
          <w:sz w:val="24"/>
          <w:szCs w:val="24"/>
        </w:rPr>
        <w:t xml:space="preserve">écathlon </w:t>
      </w:r>
      <w:r w:rsidR="00716F5C">
        <w:rPr>
          <w:rFonts w:cstheme="minorHAnsi"/>
          <w:b/>
          <w:bCs/>
          <w:sz w:val="24"/>
          <w:szCs w:val="24"/>
        </w:rPr>
        <w:t>une semelle recyclée po</w:t>
      </w:r>
      <w:r w:rsidR="003A6BD5">
        <w:rPr>
          <w:rFonts w:cstheme="minorHAnsi"/>
          <w:b/>
          <w:bCs/>
          <w:sz w:val="24"/>
          <w:szCs w:val="24"/>
        </w:rPr>
        <w:t xml:space="preserve">ur les </w:t>
      </w:r>
      <w:r w:rsidR="00716F5C">
        <w:rPr>
          <w:rFonts w:cstheme="minorHAnsi"/>
          <w:b/>
          <w:bCs/>
          <w:sz w:val="24"/>
          <w:szCs w:val="24"/>
        </w:rPr>
        <w:t>chaussures de sport</w:t>
      </w:r>
    </w:p>
    <w:p w14:paraId="06274616" w14:textId="762507C1" w:rsidR="00155A11" w:rsidRPr="005F343F" w:rsidRDefault="00E709EE" w:rsidP="00155A11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8F310F">
        <w:rPr>
          <w:rFonts w:cstheme="minorHAnsi"/>
          <w:b/>
          <w:bCs/>
          <w:sz w:val="24"/>
          <w:szCs w:val="24"/>
        </w:rPr>
        <w:t xml:space="preserve">le </w:t>
      </w:r>
      <w:r w:rsidR="00155A11">
        <w:rPr>
          <w:rFonts w:cstheme="minorHAnsi"/>
          <w:b/>
          <w:bCs/>
          <w:sz w:val="24"/>
          <w:szCs w:val="24"/>
        </w:rPr>
        <w:t>17/10/2023 Page 25</w:t>
      </w:r>
    </w:p>
    <w:p w14:paraId="5DB5B413" w14:textId="6C016E71" w:rsidR="004C02C6" w:rsidRDefault="00E709EE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3A6BD5">
        <w:rPr>
          <w:rFonts w:cstheme="minorHAnsi"/>
          <w:sz w:val="24"/>
          <w:szCs w:val="24"/>
        </w:rPr>
        <w:t>Partenariat</w:t>
      </w:r>
    </w:p>
    <w:p w14:paraId="72C6056D" w14:textId="4327D169" w:rsidR="0054241F" w:rsidRDefault="00BD3353" w:rsidP="00CB3BD1">
      <w:pPr>
        <w:rPr>
          <w:rFonts w:cstheme="minorHAnsi"/>
          <w:b/>
          <w:bCs/>
          <w:sz w:val="24"/>
          <w:szCs w:val="24"/>
        </w:rPr>
      </w:pPr>
      <w:hyperlink r:id="rId17" w:history="1">
        <w:r w:rsidR="003A6BD5" w:rsidRPr="005759C5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https://www.lesechos.fr/pme-regions/innovateurs/demgy-concoit-avec-decathlon-une-semelle-recyclee-pour-les-chaussures-de-sport-1987581</w:t>
        </w:r>
      </w:hyperlink>
    </w:p>
    <w:p w14:paraId="523ED1F3" w14:textId="77777777" w:rsidR="003A6BD5" w:rsidRPr="00E844A0" w:rsidRDefault="003A6BD5" w:rsidP="00CB3BD1">
      <w:pPr>
        <w:rPr>
          <w:rFonts w:cstheme="minorHAnsi"/>
          <w:b/>
          <w:bCs/>
          <w:sz w:val="24"/>
          <w:szCs w:val="24"/>
        </w:rPr>
      </w:pPr>
    </w:p>
    <w:p w14:paraId="7556D0A1" w14:textId="644FFA52" w:rsidR="00D87E59" w:rsidRPr="005F6AC4" w:rsidRDefault="001940ED" w:rsidP="00D87E5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155A11">
        <w:rPr>
          <w:rFonts w:cstheme="minorHAnsi"/>
          <w:b/>
          <w:bCs/>
          <w:sz w:val="24"/>
          <w:szCs w:val="24"/>
        </w:rPr>
        <w:t>4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CC6499">
        <w:rPr>
          <w:rFonts w:cstheme="minorHAnsi"/>
          <w:b/>
          <w:bCs/>
          <w:sz w:val="24"/>
          <w:szCs w:val="24"/>
        </w:rPr>
        <w:t xml:space="preserve"> : </w:t>
      </w:r>
      <w:r w:rsidR="00716F5C">
        <w:rPr>
          <w:rFonts w:cstheme="minorHAnsi"/>
          <w:b/>
          <w:bCs/>
          <w:sz w:val="24"/>
          <w:szCs w:val="24"/>
        </w:rPr>
        <w:t>L’équipementie</w:t>
      </w:r>
      <w:r w:rsidR="003A6BD5">
        <w:rPr>
          <w:rFonts w:cstheme="minorHAnsi"/>
          <w:b/>
          <w:bCs/>
          <w:sz w:val="24"/>
          <w:szCs w:val="24"/>
        </w:rPr>
        <w:t>r</w:t>
      </w:r>
      <w:r w:rsidR="00716F5C">
        <w:rPr>
          <w:rFonts w:cstheme="minorHAnsi"/>
          <w:b/>
          <w:bCs/>
          <w:sz w:val="24"/>
          <w:szCs w:val="24"/>
        </w:rPr>
        <w:t xml:space="preserve"> cycliste Ekoi part à </w:t>
      </w:r>
      <w:r w:rsidR="003A6BD5">
        <w:rPr>
          <w:rFonts w:cstheme="minorHAnsi"/>
          <w:b/>
          <w:bCs/>
          <w:sz w:val="24"/>
          <w:szCs w:val="24"/>
        </w:rPr>
        <w:t>la</w:t>
      </w:r>
      <w:r w:rsidR="00716F5C">
        <w:rPr>
          <w:rFonts w:cstheme="minorHAnsi"/>
          <w:b/>
          <w:bCs/>
          <w:sz w:val="24"/>
          <w:szCs w:val="24"/>
        </w:rPr>
        <w:t xml:space="preserve"> conqu</w:t>
      </w:r>
      <w:r w:rsidR="003A6BD5">
        <w:rPr>
          <w:rFonts w:cstheme="minorHAnsi"/>
          <w:b/>
          <w:bCs/>
          <w:sz w:val="24"/>
          <w:szCs w:val="24"/>
        </w:rPr>
        <w:t>ête</w:t>
      </w:r>
      <w:r w:rsidR="00716F5C">
        <w:rPr>
          <w:rFonts w:cstheme="minorHAnsi"/>
          <w:b/>
          <w:bCs/>
          <w:sz w:val="24"/>
          <w:szCs w:val="24"/>
        </w:rPr>
        <w:t xml:space="preserve"> du marché </w:t>
      </w:r>
      <w:r w:rsidR="00153D19">
        <w:rPr>
          <w:rFonts w:cstheme="minorHAnsi"/>
          <w:b/>
          <w:bCs/>
          <w:sz w:val="24"/>
          <w:szCs w:val="24"/>
        </w:rPr>
        <w:t xml:space="preserve">américain </w:t>
      </w:r>
    </w:p>
    <w:p w14:paraId="6B431AF1" w14:textId="0111A77F" w:rsidR="00155A11" w:rsidRPr="005F343F" w:rsidRDefault="00D87E59" w:rsidP="00155A11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B61221" w:rsidRPr="00D86545">
        <w:rPr>
          <w:rFonts w:cstheme="minorHAnsi"/>
          <w:b/>
          <w:bCs/>
          <w:sz w:val="24"/>
          <w:szCs w:val="24"/>
        </w:rPr>
        <w:t xml:space="preserve">le </w:t>
      </w:r>
      <w:r w:rsidR="00155A11">
        <w:rPr>
          <w:rFonts w:cstheme="minorHAnsi"/>
          <w:b/>
          <w:bCs/>
          <w:sz w:val="24"/>
          <w:szCs w:val="24"/>
        </w:rPr>
        <w:t>18/10/2023 Page 25</w:t>
      </w:r>
    </w:p>
    <w:p w14:paraId="3469A400" w14:textId="635896F6" w:rsidR="00A70210" w:rsidRDefault="00D87E59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3A6BD5">
        <w:rPr>
          <w:rFonts w:cstheme="minorHAnsi"/>
          <w:sz w:val="24"/>
          <w:szCs w:val="24"/>
        </w:rPr>
        <w:t xml:space="preserve">Internationalisation </w:t>
      </w:r>
    </w:p>
    <w:p w14:paraId="666F3119" w14:textId="6DFEE422" w:rsidR="008F310F" w:rsidRDefault="00BD3353" w:rsidP="00D87E59">
      <w:pPr>
        <w:jc w:val="both"/>
        <w:rPr>
          <w:rFonts w:cstheme="minorHAnsi"/>
          <w:b/>
          <w:bCs/>
          <w:sz w:val="24"/>
          <w:szCs w:val="24"/>
        </w:rPr>
      </w:pPr>
      <w:hyperlink r:id="rId18" w:history="1">
        <w:r w:rsidR="003A6BD5" w:rsidRPr="005759C5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https://www.lesechos.fr/pme-regions/provence-alpes-cote-dazur/lequipementier-cycliste-ekoi-part-a-la-conquete-du-marche-americain-1987899</w:t>
        </w:r>
      </w:hyperlink>
    </w:p>
    <w:p w14:paraId="3370EC30" w14:textId="77777777" w:rsidR="003A6BD5" w:rsidRDefault="003A6BD5" w:rsidP="00D87E59">
      <w:pPr>
        <w:jc w:val="both"/>
        <w:rPr>
          <w:rFonts w:cstheme="minorHAnsi"/>
          <w:b/>
          <w:bCs/>
          <w:sz w:val="24"/>
          <w:szCs w:val="24"/>
        </w:rPr>
      </w:pPr>
    </w:p>
    <w:p w14:paraId="6FF877A9" w14:textId="21022453" w:rsidR="00D87E59" w:rsidRPr="005F6AC4" w:rsidRDefault="00AB05D8" w:rsidP="00D87E5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155A11">
        <w:rPr>
          <w:rFonts w:cstheme="minorHAnsi"/>
          <w:b/>
          <w:bCs/>
          <w:sz w:val="24"/>
          <w:szCs w:val="24"/>
        </w:rPr>
        <w:t>5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CC6499">
        <w:rPr>
          <w:rFonts w:cstheme="minorHAnsi"/>
          <w:b/>
          <w:bCs/>
          <w:sz w:val="24"/>
          <w:szCs w:val="24"/>
        </w:rPr>
        <w:t xml:space="preserve"> : </w:t>
      </w:r>
      <w:r w:rsidR="00716F5C">
        <w:rPr>
          <w:rFonts w:cstheme="minorHAnsi"/>
          <w:b/>
          <w:bCs/>
          <w:sz w:val="24"/>
          <w:szCs w:val="24"/>
        </w:rPr>
        <w:t>St</w:t>
      </w:r>
      <w:r w:rsidR="003A6BD5">
        <w:rPr>
          <w:rFonts w:cstheme="minorHAnsi"/>
          <w:b/>
          <w:bCs/>
          <w:sz w:val="24"/>
          <w:szCs w:val="24"/>
        </w:rPr>
        <w:t>e</w:t>
      </w:r>
      <w:r w:rsidR="00716F5C">
        <w:rPr>
          <w:rFonts w:cstheme="minorHAnsi"/>
          <w:b/>
          <w:bCs/>
          <w:sz w:val="24"/>
          <w:szCs w:val="24"/>
        </w:rPr>
        <w:t>llantis poursuit so</w:t>
      </w:r>
      <w:r w:rsidR="003A6BD5">
        <w:rPr>
          <w:rFonts w:cstheme="minorHAnsi"/>
          <w:b/>
          <w:bCs/>
          <w:sz w:val="24"/>
          <w:szCs w:val="24"/>
        </w:rPr>
        <w:t>n</w:t>
      </w:r>
      <w:r w:rsidR="00716F5C">
        <w:rPr>
          <w:rFonts w:cstheme="minorHAnsi"/>
          <w:b/>
          <w:bCs/>
          <w:sz w:val="24"/>
          <w:szCs w:val="24"/>
        </w:rPr>
        <w:t xml:space="preserve"> retrait d</w:t>
      </w:r>
      <w:r w:rsidR="003A6BD5">
        <w:rPr>
          <w:rFonts w:cstheme="minorHAnsi"/>
          <w:b/>
          <w:bCs/>
          <w:sz w:val="24"/>
          <w:szCs w:val="24"/>
        </w:rPr>
        <w:t>e Chine</w:t>
      </w:r>
      <w:r w:rsidR="00716F5C">
        <w:rPr>
          <w:rFonts w:cstheme="minorHAnsi"/>
          <w:b/>
          <w:bCs/>
          <w:sz w:val="24"/>
          <w:szCs w:val="24"/>
        </w:rPr>
        <w:t xml:space="preserve"> </w:t>
      </w:r>
    </w:p>
    <w:p w14:paraId="45EFF250" w14:textId="29801FF9" w:rsidR="00FC6559" w:rsidRPr="005F343F" w:rsidRDefault="00D87E59" w:rsidP="00FC6559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155A11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>le 20</w:t>
      </w:r>
      <w:r w:rsidR="00155A11">
        <w:rPr>
          <w:rFonts w:cstheme="minorHAnsi"/>
          <w:b/>
          <w:bCs/>
          <w:sz w:val="24"/>
          <w:szCs w:val="24"/>
        </w:rPr>
        <w:t>/10/2023 Page 20</w:t>
      </w:r>
    </w:p>
    <w:p w14:paraId="0959C009" w14:textId="3A439BDE" w:rsidR="004C02C6" w:rsidRDefault="00D87E59" w:rsidP="004272D3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4C02C6">
        <w:rPr>
          <w:rFonts w:cstheme="minorHAnsi"/>
          <w:sz w:val="24"/>
          <w:szCs w:val="24"/>
        </w:rPr>
        <w:t xml:space="preserve"> : </w:t>
      </w:r>
      <w:r w:rsidR="00153D19">
        <w:rPr>
          <w:rFonts w:cstheme="minorHAnsi"/>
          <w:sz w:val="24"/>
          <w:szCs w:val="24"/>
        </w:rPr>
        <w:t xml:space="preserve">Stratégie d’allègement d’actifs </w:t>
      </w:r>
    </w:p>
    <w:p w14:paraId="45B45AF8" w14:textId="446A4B41" w:rsidR="00153D19" w:rsidRDefault="00BD3353" w:rsidP="004272D3">
      <w:pPr>
        <w:rPr>
          <w:rFonts w:cstheme="minorHAnsi"/>
          <w:b/>
          <w:bCs/>
          <w:sz w:val="24"/>
          <w:szCs w:val="24"/>
        </w:rPr>
      </w:pPr>
      <w:hyperlink r:id="rId19" w:history="1">
        <w:r w:rsidR="00153D19" w:rsidRPr="005759C5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https://www.lesechos.fr/industrie-services/automobile/automobile-stellantis-poursuit-son-retrait-de-chine-1988437</w:t>
        </w:r>
      </w:hyperlink>
    </w:p>
    <w:p w14:paraId="7599CD1B" w14:textId="77777777" w:rsidR="00AB05D8" w:rsidRDefault="00AB05D8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771C8CEA" w14:textId="77777777" w:rsidR="007D3DCB" w:rsidRDefault="007D3DCB" w:rsidP="003C6EA9">
      <w:pPr>
        <w:rPr>
          <w:rFonts w:cstheme="minorHAnsi"/>
          <w:b/>
          <w:bCs/>
          <w:sz w:val="24"/>
          <w:szCs w:val="24"/>
        </w:rPr>
      </w:pPr>
    </w:p>
    <w:p w14:paraId="2A4748D5" w14:textId="77777777" w:rsidR="007D3DCB" w:rsidRDefault="007D3DCB" w:rsidP="003C6EA9">
      <w:pPr>
        <w:rPr>
          <w:rFonts w:cstheme="minorHAnsi"/>
          <w:b/>
          <w:bCs/>
          <w:sz w:val="24"/>
          <w:szCs w:val="24"/>
        </w:rPr>
      </w:pPr>
    </w:p>
    <w:p w14:paraId="6033CCFE" w14:textId="1D56E977" w:rsidR="003C6EA9" w:rsidRDefault="00AB05D8" w:rsidP="003C6EA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1</w:t>
      </w:r>
      <w:r w:rsidR="00155A11">
        <w:rPr>
          <w:rFonts w:cstheme="minorHAnsi"/>
          <w:b/>
          <w:bCs/>
          <w:sz w:val="24"/>
          <w:szCs w:val="24"/>
        </w:rPr>
        <w:t>6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7F5F09">
        <w:rPr>
          <w:rFonts w:cstheme="minorHAnsi"/>
          <w:b/>
          <w:bCs/>
          <w:sz w:val="24"/>
          <w:szCs w:val="24"/>
        </w:rPr>
        <w:t> :</w:t>
      </w:r>
      <w:r w:rsidR="009E3682">
        <w:rPr>
          <w:rFonts w:cstheme="minorHAnsi"/>
          <w:b/>
          <w:bCs/>
          <w:sz w:val="24"/>
          <w:szCs w:val="24"/>
        </w:rPr>
        <w:t xml:space="preserve"> </w:t>
      </w:r>
      <w:r w:rsidR="00716F5C">
        <w:rPr>
          <w:rFonts w:cstheme="minorHAnsi"/>
          <w:b/>
          <w:bCs/>
          <w:sz w:val="24"/>
          <w:szCs w:val="24"/>
        </w:rPr>
        <w:t>Engageme</w:t>
      </w:r>
      <w:r w:rsidR="00153D19">
        <w:rPr>
          <w:rFonts w:cstheme="minorHAnsi"/>
          <w:b/>
          <w:bCs/>
          <w:sz w:val="24"/>
          <w:szCs w:val="24"/>
        </w:rPr>
        <w:t>n</w:t>
      </w:r>
      <w:r w:rsidR="00716F5C">
        <w:rPr>
          <w:rFonts w:cstheme="minorHAnsi"/>
          <w:b/>
          <w:bCs/>
          <w:sz w:val="24"/>
          <w:szCs w:val="24"/>
        </w:rPr>
        <w:t>t des</w:t>
      </w:r>
      <w:r w:rsidR="00153D19">
        <w:rPr>
          <w:rFonts w:cstheme="minorHAnsi"/>
          <w:b/>
          <w:bCs/>
          <w:sz w:val="24"/>
          <w:szCs w:val="24"/>
        </w:rPr>
        <w:t xml:space="preserve"> </w:t>
      </w:r>
      <w:r w:rsidR="00716F5C">
        <w:rPr>
          <w:rFonts w:cstheme="minorHAnsi"/>
          <w:b/>
          <w:bCs/>
          <w:sz w:val="24"/>
          <w:szCs w:val="24"/>
        </w:rPr>
        <w:t>sa</w:t>
      </w:r>
      <w:r w:rsidR="00153D19">
        <w:rPr>
          <w:rFonts w:cstheme="minorHAnsi"/>
          <w:b/>
          <w:bCs/>
          <w:sz w:val="24"/>
          <w:szCs w:val="24"/>
        </w:rPr>
        <w:t>l</w:t>
      </w:r>
      <w:r w:rsidR="00716F5C">
        <w:rPr>
          <w:rFonts w:cstheme="minorHAnsi"/>
          <w:b/>
          <w:bCs/>
          <w:sz w:val="24"/>
          <w:szCs w:val="24"/>
        </w:rPr>
        <w:t>ariés : c’est qu</w:t>
      </w:r>
      <w:r w:rsidR="00153D19">
        <w:rPr>
          <w:rFonts w:cstheme="minorHAnsi"/>
          <w:b/>
          <w:bCs/>
          <w:sz w:val="24"/>
          <w:szCs w:val="24"/>
        </w:rPr>
        <w:t>o</w:t>
      </w:r>
      <w:r w:rsidR="00716F5C">
        <w:rPr>
          <w:rFonts w:cstheme="minorHAnsi"/>
          <w:b/>
          <w:bCs/>
          <w:sz w:val="24"/>
          <w:szCs w:val="24"/>
        </w:rPr>
        <w:t>i le problème</w:t>
      </w:r>
      <w:r w:rsidR="00153D19">
        <w:rPr>
          <w:rFonts w:cstheme="minorHAnsi"/>
          <w:b/>
          <w:bCs/>
          <w:sz w:val="24"/>
          <w:szCs w:val="24"/>
        </w:rPr>
        <w:t xml:space="preserve"> ? </w:t>
      </w:r>
    </w:p>
    <w:p w14:paraId="1AD59BE8" w14:textId="41B57D66" w:rsidR="00FC6559" w:rsidRPr="005F343F" w:rsidRDefault="00D87E59" w:rsidP="00FC6559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FC6559" w:rsidRPr="00D86545">
        <w:rPr>
          <w:rFonts w:cstheme="minorHAnsi"/>
          <w:b/>
          <w:bCs/>
          <w:sz w:val="24"/>
          <w:szCs w:val="24"/>
        </w:rPr>
        <w:t>le</w:t>
      </w:r>
      <w:r w:rsidR="00FC6559">
        <w:rPr>
          <w:rFonts w:cstheme="minorHAnsi"/>
          <w:b/>
          <w:bCs/>
          <w:sz w:val="24"/>
          <w:szCs w:val="24"/>
        </w:rPr>
        <w:t xml:space="preserve"> </w:t>
      </w:r>
      <w:r w:rsidR="00155A11">
        <w:rPr>
          <w:rFonts w:cstheme="minorHAnsi"/>
          <w:b/>
          <w:bCs/>
          <w:sz w:val="24"/>
          <w:szCs w:val="24"/>
        </w:rPr>
        <w:t>23</w:t>
      </w:r>
      <w:r w:rsidR="00FC6559">
        <w:rPr>
          <w:rFonts w:cstheme="minorHAnsi"/>
          <w:b/>
          <w:bCs/>
          <w:sz w:val="24"/>
          <w:szCs w:val="24"/>
        </w:rPr>
        <w:t>/</w:t>
      </w:r>
      <w:r w:rsidR="00155A11">
        <w:rPr>
          <w:rFonts w:cstheme="minorHAnsi"/>
          <w:b/>
          <w:bCs/>
          <w:sz w:val="24"/>
          <w:szCs w:val="24"/>
        </w:rPr>
        <w:t>10</w:t>
      </w:r>
      <w:r w:rsidR="00FC6559">
        <w:rPr>
          <w:rFonts w:cstheme="minorHAnsi"/>
          <w:b/>
          <w:bCs/>
          <w:sz w:val="24"/>
          <w:szCs w:val="24"/>
        </w:rPr>
        <w:t>/202</w:t>
      </w:r>
      <w:r w:rsidR="00155A11">
        <w:rPr>
          <w:rFonts w:cstheme="minorHAnsi"/>
          <w:b/>
          <w:bCs/>
          <w:sz w:val="24"/>
          <w:szCs w:val="24"/>
        </w:rPr>
        <w:t>3</w:t>
      </w:r>
      <w:r w:rsidR="00FC6559">
        <w:rPr>
          <w:rFonts w:cstheme="minorHAnsi"/>
          <w:b/>
          <w:bCs/>
          <w:sz w:val="24"/>
          <w:szCs w:val="24"/>
        </w:rPr>
        <w:t xml:space="preserve"> Page 1</w:t>
      </w:r>
      <w:r w:rsidR="00155A11">
        <w:rPr>
          <w:rFonts w:cstheme="minorHAnsi"/>
          <w:b/>
          <w:bCs/>
          <w:sz w:val="24"/>
          <w:szCs w:val="24"/>
        </w:rPr>
        <w:t>1</w:t>
      </w:r>
    </w:p>
    <w:p w14:paraId="60B441D1" w14:textId="4DF7D16F" w:rsidR="004C02C6" w:rsidRDefault="00D87E59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153D19">
        <w:rPr>
          <w:rFonts w:cstheme="minorHAnsi"/>
          <w:sz w:val="24"/>
          <w:szCs w:val="24"/>
        </w:rPr>
        <w:t xml:space="preserve">Motivation </w:t>
      </w:r>
    </w:p>
    <w:p w14:paraId="21F76B26" w14:textId="16DB332F" w:rsidR="003C6EA9" w:rsidRDefault="00BD3353" w:rsidP="001E3C97">
      <w:pPr>
        <w:rPr>
          <w:rFonts w:cstheme="minorHAnsi"/>
          <w:b/>
          <w:bCs/>
          <w:sz w:val="24"/>
          <w:szCs w:val="24"/>
        </w:rPr>
      </w:pPr>
      <w:hyperlink r:id="rId20" w:history="1">
        <w:r w:rsidR="00153D19" w:rsidRPr="005759C5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https://www.lesechos.fr/idees-debats/editos-analyses/engagement-des-salaries-cest-quoi-le-probleme-1988768</w:t>
        </w:r>
      </w:hyperlink>
    </w:p>
    <w:p w14:paraId="286D9E91" w14:textId="77777777" w:rsidR="00153D19" w:rsidRDefault="00153D19" w:rsidP="001E3C97">
      <w:pPr>
        <w:rPr>
          <w:rFonts w:cstheme="minorHAnsi"/>
          <w:b/>
          <w:bCs/>
          <w:sz w:val="24"/>
          <w:szCs w:val="24"/>
        </w:rPr>
      </w:pPr>
    </w:p>
    <w:p w14:paraId="1499534A" w14:textId="28ACF6FB" w:rsidR="003C6EA9" w:rsidRDefault="00155A11" w:rsidP="003C6EA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17</w:t>
      </w:r>
      <w:r w:rsidR="00591D75" w:rsidRPr="00D86545">
        <w:rPr>
          <w:rFonts w:cstheme="minorHAnsi"/>
          <w:b/>
          <w:bCs/>
          <w:sz w:val="24"/>
          <w:szCs w:val="24"/>
        </w:rPr>
        <w:t>.</w:t>
      </w:r>
      <w:r w:rsidR="008C325C" w:rsidRPr="00D86545">
        <w:rPr>
          <w:rFonts w:cstheme="minorHAnsi"/>
          <w:b/>
          <w:bCs/>
          <w:sz w:val="24"/>
          <w:szCs w:val="24"/>
        </w:rPr>
        <w:t xml:space="preserve"> </w:t>
      </w:r>
      <w:r w:rsidR="00591D75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716F5C">
        <w:rPr>
          <w:rFonts w:cstheme="minorHAnsi"/>
          <w:b/>
          <w:bCs/>
          <w:sz w:val="24"/>
          <w:szCs w:val="24"/>
        </w:rPr>
        <w:t xml:space="preserve">Merck MSD s’allie à Daichi Sankyo contre le cancer </w:t>
      </w:r>
    </w:p>
    <w:p w14:paraId="7B9746B4" w14:textId="712D63FA" w:rsidR="00155A11" w:rsidRPr="005F343F" w:rsidRDefault="00591D75" w:rsidP="00155A1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155A11">
        <w:rPr>
          <w:rFonts w:cstheme="minorHAnsi"/>
          <w:b/>
          <w:bCs/>
          <w:sz w:val="24"/>
          <w:szCs w:val="24"/>
        </w:rPr>
        <w:t>23/10/2023 Page 19</w:t>
      </w:r>
    </w:p>
    <w:p w14:paraId="083D3BBA" w14:textId="1F4942C5" w:rsidR="003C6EA9" w:rsidRDefault="005F650D" w:rsidP="003C6EA9">
      <w:pPr>
        <w:rPr>
          <w:rFonts w:cstheme="minorHAnsi"/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1D1D79">
        <w:rPr>
          <w:sz w:val="24"/>
          <w:szCs w:val="24"/>
        </w:rPr>
        <w:t xml:space="preserve">Alliance stratégique </w:t>
      </w:r>
    </w:p>
    <w:p w14:paraId="1770CE8C" w14:textId="20A39889" w:rsidR="00B61221" w:rsidRDefault="00BD3353" w:rsidP="0020285C">
      <w:pPr>
        <w:rPr>
          <w:rFonts w:cstheme="minorHAnsi"/>
          <w:b/>
          <w:bCs/>
          <w:sz w:val="24"/>
          <w:szCs w:val="24"/>
        </w:rPr>
      </w:pPr>
      <w:hyperlink r:id="rId21" w:history="1">
        <w:r w:rsidR="001D1D79" w:rsidRPr="005759C5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https://www.lesechos.fr/industrie-services/pharmacie-sante/merck-sallie-avec-daiichi-sankyo-dans-la-lutte-contre-le-cancer-1988500</w:t>
        </w:r>
      </w:hyperlink>
    </w:p>
    <w:p w14:paraId="0A0D2E39" w14:textId="77777777" w:rsidR="001A1168" w:rsidRDefault="001A1168" w:rsidP="003C6EA9">
      <w:pPr>
        <w:rPr>
          <w:b/>
          <w:bCs/>
          <w:sz w:val="24"/>
          <w:szCs w:val="24"/>
        </w:rPr>
      </w:pPr>
    </w:p>
    <w:p w14:paraId="7E759C7F" w14:textId="3BCAA1CF" w:rsidR="003C6EA9" w:rsidRDefault="001A1168" w:rsidP="003C6EA9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18</w:t>
      </w:r>
      <w:r w:rsidR="00A74747">
        <w:rPr>
          <w:b/>
          <w:bCs/>
          <w:sz w:val="24"/>
          <w:szCs w:val="24"/>
        </w:rPr>
        <w:t xml:space="preserve">. Titre : </w:t>
      </w:r>
      <w:r>
        <w:rPr>
          <w:b/>
          <w:bCs/>
          <w:sz w:val="24"/>
          <w:szCs w:val="24"/>
        </w:rPr>
        <w:t>L</w:t>
      </w:r>
      <w:r w:rsidRPr="001A1168">
        <w:rPr>
          <w:b/>
          <w:bCs/>
          <w:sz w:val="24"/>
          <w:szCs w:val="24"/>
        </w:rPr>
        <w:t xml:space="preserve">e verrier Riou </w:t>
      </w:r>
      <w:r>
        <w:rPr>
          <w:b/>
          <w:bCs/>
          <w:sz w:val="24"/>
          <w:szCs w:val="24"/>
        </w:rPr>
        <w:t>G</w:t>
      </w:r>
      <w:r w:rsidRPr="001A1168">
        <w:rPr>
          <w:b/>
          <w:bCs/>
          <w:sz w:val="24"/>
          <w:szCs w:val="24"/>
        </w:rPr>
        <w:t>lass s</w:t>
      </w:r>
      <w:r>
        <w:rPr>
          <w:b/>
          <w:bCs/>
          <w:sz w:val="24"/>
          <w:szCs w:val="24"/>
        </w:rPr>
        <w:t>’atta</w:t>
      </w:r>
      <w:r w:rsidRPr="001A1168">
        <w:rPr>
          <w:b/>
          <w:bCs/>
          <w:sz w:val="24"/>
          <w:szCs w:val="24"/>
        </w:rPr>
        <w:t>que au marché espagnol</w:t>
      </w:r>
    </w:p>
    <w:p w14:paraId="2BEE9607" w14:textId="47A9409F" w:rsidR="00FC6559" w:rsidRPr="005F343F" w:rsidRDefault="00A74747" w:rsidP="00FC6559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="00FC6559">
        <w:rPr>
          <w:b/>
          <w:bCs/>
          <w:sz w:val="24"/>
          <w:szCs w:val="24"/>
        </w:rPr>
        <w:t xml:space="preserve">le </w:t>
      </w:r>
      <w:r w:rsidR="001A1168">
        <w:rPr>
          <w:b/>
          <w:bCs/>
          <w:sz w:val="24"/>
          <w:szCs w:val="24"/>
        </w:rPr>
        <w:t>25/10</w:t>
      </w:r>
      <w:r w:rsidR="00FC6559">
        <w:rPr>
          <w:rFonts w:cstheme="minorHAnsi"/>
          <w:b/>
          <w:bCs/>
          <w:sz w:val="24"/>
          <w:szCs w:val="24"/>
        </w:rPr>
        <w:t>/202</w:t>
      </w:r>
      <w:r w:rsidR="001A1168">
        <w:rPr>
          <w:rFonts w:cstheme="minorHAnsi"/>
          <w:b/>
          <w:bCs/>
          <w:sz w:val="24"/>
          <w:szCs w:val="24"/>
        </w:rPr>
        <w:t>3</w:t>
      </w:r>
      <w:r w:rsidR="00FC6559">
        <w:rPr>
          <w:rFonts w:cstheme="minorHAnsi"/>
          <w:b/>
          <w:bCs/>
          <w:sz w:val="24"/>
          <w:szCs w:val="24"/>
        </w:rPr>
        <w:t xml:space="preserve"> Page </w:t>
      </w:r>
      <w:r w:rsidR="001A1168">
        <w:rPr>
          <w:rFonts w:cstheme="minorHAnsi"/>
          <w:b/>
          <w:bCs/>
          <w:sz w:val="24"/>
          <w:szCs w:val="24"/>
        </w:rPr>
        <w:t>24</w:t>
      </w:r>
    </w:p>
    <w:p w14:paraId="07D49F31" w14:textId="2CC7AA4E" w:rsidR="00A74747" w:rsidRDefault="00A74747" w:rsidP="00AB6522">
      <w:pPr>
        <w:rPr>
          <w:sz w:val="24"/>
          <w:szCs w:val="24"/>
        </w:rPr>
      </w:pPr>
      <w:r w:rsidRPr="00E83BDC">
        <w:rPr>
          <w:sz w:val="24"/>
          <w:szCs w:val="24"/>
        </w:rPr>
        <w:t>Thème</w:t>
      </w:r>
      <w:r w:rsidR="001A1168">
        <w:rPr>
          <w:sz w:val="24"/>
          <w:szCs w:val="24"/>
        </w:rPr>
        <w:t>s</w:t>
      </w:r>
      <w:r w:rsidRPr="00E83BDC">
        <w:rPr>
          <w:sz w:val="24"/>
          <w:szCs w:val="24"/>
        </w:rPr>
        <w:t> :</w:t>
      </w:r>
      <w:r>
        <w:rPr>
          <w:sz w:val="24"/>
          <w:szCs w:val="24"/>
        </w:rPr>
        <w:t xml:space="preserve"> </w:t>
      </w:r>
      <w:r w:rsidR="001A1168">
        <w:rPr>
          <w:sz w:val="24"/>
          <w:szCs w:val="24"/>
        </w:rPr>
        <w:t xml:space="preserve">Internationalisation, croissance externe </w:t>
      </w:r>
    </w:p>
    <w:p w14:paraId="1C4B7D59" w14:textId="37E29991" w:rsidR="001A1168" w:rsidRDefault="00BD3353" w:rsidP="00AB6522">
      <w:pPr>
        <w:rPr>
          <w:b/>
          <w:bCs/>
          <w:sz w:val="24"/>
          <w:szCs w:val="24"/>
        </w:rPr>
      </w:pPr>
      <w:hyperlink r:id="rId22" w:history="1">
        <w:r w:rsidR="001A1168" w:rsidRPr="005759C5">
          <w:rPr>
            <w:rStyle w:val="Lienhypertexte"/>
            <w:b/>
            <w:bCs/>
            <w:sz w:val="24"/>
            <w:szCs w:val="24"/>
          </w:rPr>
          <w:t>https://www.lesechos.fr/pme-regions/normandie/le-verrier-riou-glass-sattaque-au-marche-espagnol-1992104</w:t>
        </w:r>
      </w:hyperlink>
    </w:p>
    <w:p w14:paraId="793CB695" w14:textId="77777777" w:rsidR="001A1168" w:rsidRDefault="001A1168" w:rsidP="00AB6522">
      <w:pPr>
        <w:rPr>
          <w:b/>
          <w:bCs/>
          <w:sz w:val="24"/>
          <w:szCs w:val="24"/>
        </w:rPr>
      </w:pPr>
    </w:p>
    <w:p w14:paraId="49F95DE2" w14:textId="67C63211" w:rsidR="002B5DE1" w:rsidRPr="00FC6559" w:rsidRDefault="001A1168" w:rsidP="00FC6559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19</w:t>
      </w:r>
      <w:r w:rsidR="002B5DE1" w:rsidRPr="00FC6559">
        <w:rPr>
          <w:b/>
          <w:bCs/>
          <w:sz w:val="24"/>
          <w:szCs w:val="24"/>
        </w:rPr>
        <w:t xml:space="preserve">. Titre : </w:t>
      </w:r>
      <w:r>
        <w:rPr>
          <w:b/>
          <w:bCs/>
          <w:sz w:val="24"/>
          <w:szCs w:val="24"/>
        </w:rPr>
        <w:t xml:space="preserve">Pour ses 130 ans, Petit Bateau modernise son usine de Troyes </w:t>
      </w:r>
    </w:p>
    <w:p w14:paraId="226A8913" w14:textId="631F75BF" w:rsidR="001A1168" w:rsidRPr="005F343F" w:rsidRDefault="002B5DE1" w:rsidP="001A1168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1A1168">
        <w:rPr>
          <w:b/>
          <w:bCs/>
          <w:sz w:val="24"/>
          <w:szCs w:val="24"/>
        </w:rPr>
        <w:t>26/10</w:t>
      </w:r>
      <w:r w:rsidR="001A1168">
        <w:rPr>
          <w:rFonts w:cstheme="minorHAnsi"/>
          <w:b/>
          <w:bCs/>
          <w:sz w:val="24"/>
          <w:szCs w:val="24"/>
        </w:rPr>
        <w:t>/2023 Page 25</w:t>
      </w:r>
    </w:p>
    <w:p w14:paraId="3DE37E44" w14:textId="60A6C2E5" w:rsidR="002A7D56" w:rsidRDefault="002B5DE1" w:rsidP="004272D3">
      <w:pPr>
        <w:rPr>
          <w:b/>
          <w:bCs/>
          <w:sz w:val="24"/>
          <w:szCs w:val="24"/>
        </w:rPr>
      </w:pPr>
      <w:r w:rsidRPr="00FC6559">
        <w:rPr>
          <w:sz w:val="24"/>
          <w:szCs w:val="24"/>
        </w:rPr>
        <w:t>Thème</w:t>
      </w:r>
      <w:r w:rsidR="001A1168">
        <w:rPr>
          <w:sz w:val="24"/>
          <w:szCs w:val="24"/>
        </w:rPr>
        <w:t>s</w:t>
      </w:r>
      <w:r w:rsidRPr="00FC6559">
        <w:rPr>
          <w:sz w:val="24"/>
          <w:szCs w:val="24"/>
        </w:rPr>
        <w:t xml:space="preserve"> : </w:t>
      </w:r>
      <w:r w:rsidR="001A1168">
        <w:rPr>
          <w:sz w:val="24"/>
          <w:szCs w:val="24"/>
        </w:rPr>
        <w:t xml:space="preserve">Croissance interne, RSE, seconde main </w:t>
      </w:r>
    </w:p>
    <w:p w14:paraId="53E926D9" w14:textId="05AA6CB5" w:rsidR="00ED16F5" w:rsidRDefault="00BD3353" w:rsidP="002A7D56">
      <w:pPr>
        <w:rPr>
          <w:b/>
          <w:bCs/>
          <w:sz w:val="24"/>
          <w:szCs w:val="24"/>
        </w:rPr>
      </w:pPr>
      <w:hyperlink r:id="rId23" w:history="1">
        <w:r w:rsidRPr="00E54E36">
          <w:rPr>
            <w:rStyle w:val="Lienhypertexte"/>
            <w:b/>
            <w:bCs/>
            <w:sz w:val="24"/>
            <w:szCs w:val="24"/>
          </w:rPr>
          <w:t>https://www.lesechos.fr/pme-regions/grand-est/pour-ses-130-ans-petit-bateau-modernise-son-usine-de-troyes-1992433</w:t>
        </w:r>
      </w:hyperlink>
    </w:p>
    <w:p w14:paraId="180A234F" w14:textId="77777777" w:rsidR="00D14976" w:rsidRDefault="00D14976" w:rsidP="00531835">
      <w:pPr>
        <w:rPr>
          <w:sz w:val="24"/>
          <w:szCs w:val="24"/>
        </w:rPr>
      </w:pPr>
    </w:p>
    <w:p w14:paraId="09DD30EA" w14:textId="05AC9C51" w:rsidR="00BD3353" w:rsidRPr="00FC6559" w:rsidRDefault="00BD3353" w:rsidP="00BD335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20</w:t>
      </w:r>
      <w:r w:rsidRPr="00FC6559">
        <w:rPr>
          <w:b/>
          <w:bCs/>
          <w:sz w:val="24"/>
          <w:szCs w:val="24"/>
        </w:rPr>
        <w:t xml:space="preserve">. Titre : </w:t>
      </w:r>
      <w:r>
        <w:rPr>
          <w:b/>
          <w:bCs/>
          <w:sz w:val="24"/>
          <w:szCs w:val="24"/>
        </w:rPr>
        <w:t xml:space="preserve">Fret : 2023, l’année noire pour le transport combiné </w:t>
      </w:r>
      <w:r>
        <w:rPr>
          <w:b/>
          <w:bCs/>
          <w:sz w:val="24"/>
          <w:szCs w:val="24"/>
        </w:rPr>
        <w:t xml:space="preserve"> </w:t>
      </w:r>
    </w:p>
    <w:p w14:paraId="05AA2A5F" w14:textId="568AB0D5" w:rsidR="00BD3353" w:rsidRPr="005F343F" w:rsidRDefault="00BD3353" w:rsidP="00BD3353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>
        <w:rPr>
          <w:b/>
          <w:bCs/>
          <w:sz w:val="24"/>
          <w:szCs w:val="24"/>
        </w:rPr>
        <w:t>30</w:t>
      </w:r>
      <w:r>
        <w:rPr>
          <w:b/>
          <w:bCs/>
          <w:sz w:val="24"/>
          <w:szCs w:val="24"/>
        </w:rPr>
        <w:t>/10</w:t>
      </w:r>
      <w:r>
        <w:rPr>
          <w:rFonts w:cstheme="minorHAnsi"/>
          <w:b/>
          <w:bCs/>
          <w:sz w:val="24"/>
          <w:szCs w:val="24"/>
        </w:rPr>
        <w:t>/2023 Page 2</w:t>
      </w:r>
      <w:r>
        <w:rPr>
          <w:rFonts w:cstheme="minorHAnsi"/>
          <w:b/>
          <w:bCs/>
          <w:sz w:val="24"/>
          <w:szCs w:val="24"/>
        </w:rPr>
        <w:t>0</w:t>
      </w:r>
    </w:p>
    <w:p w14:paraId="6C283C2D" w14:textId="7415DC2D" w:rsidR="00BD3353" w:rsidRDefault="00BD3353" w:rsidP="00BD3353">
      <w:pPr>
        <w:rPr>
          <w:sz w:val="24"/>
          <w:szCs w:val="24"/>
        </w:rPr>
      </w:pPr>
      <w:r w:rsidRPr="00FC6559">
        <w:rPr>
          <w:sz w:val="24"/>
          <w:szCs w:val="24"/>
        </w:rPr>
        <w:t>Thème</w:t>
      </w:r>
      <w:r>
        <w:rPr>
          <w:sz w:val="24"/>
          <w:szCs w:val="24"/>
        </w:rPr>
        <w:t>s</w:t>
      </w:r>
      <w:r w:rsidRPr="00FC6559">
        <w:rPr>
          <w:sz w:val="24"/>
          <w:szCs w:val="24"/>
        </w:rPr>
        <w:t xml:space="preserve"> : </w:t>
      </w:r>
      <w:r>
        <w:rPr>
          <w:sz w:val="24"/>
          <w:szCs w:val="24"/>
        </w:rPr>
        <w:t xml:space="preserve">Fret </w:t>
      </w:r>
    </w:p>
    <w:p w14:paraId="1C170386" w14:textId="5E94E73A" w:rsidR="00BD3353" w:rsidRDefault="00BD3353" w:rsidP="00BD3353">
      <w:pPr>
        <w:rPr>
          <w:b/>
          <w:bCs/>
          <w:sz w:val="24"/>
          <w:szCs w:val="24"/>
        </w:rPr>
      </w:pPr>
      <w:hyperlink r:id="rId24" w:history="1">
        <w:r w:rsidRPr="00E54E36">
          <w:rPr>
            <w:rStyle w:val="Lienhypertexte"/>
            <w:b/>
            <w:bCs/>
            <w:sz w:val="24"/>
            <w:szCs w:val="24"/>
          </w:rPr>
          <w:t>https://www.lesechos.fr/industrie-services/tourisme-transport/fret-2023-lannee-noire-pour-le-transport-combine-2024238</w:t>
        </w:r>
      </w:hyperlink>
    </w:p>
    <w:p w14:paraId="6C43D739" w14:textId="77777777" w:rsidR="00BD3353" w:rsidRDefault="00BD3353" w:rsidP="00531835">
      <w:pPr>
        <w:rPr>
          <w:sz w:val="24"/>
          <w:szCs w:val="24"/>
        </w:rPr>
      </w:pPr>
    </w:p>
    <w:p w14:paraId="22F6BEFB" w14:textId="77777777" w:rsidR="00BD3353" w:rsidRDefault="00BD3353" w:rsidP="00531835">
      <w:pPr>
        <w:rPr>
          <w:sz w:val="24"/>
          <w:szCs w:val="24"/>
        </w:rPr>
      </w:pPr>
    </w:p>
    <w:p w14:paraId="6D546F47" w14:textId="0A847F09" w:rsidR="005F2748" w:rsidRDefault="00531835" w:rsidP="00531835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lastRenderedPageBreak/>
        <w:t>Thème :</w:t>
      </w:r>
      <w:r>
        <w:rPr>
          <w:sz w:val="24"/>
          <w:szCs w:val="24"/>
        </w:rPr>
        <w:t xml:space="preserve"> </w:t>
      </w:r>
      <w:r w:rsidR="005F2748" w:rsidRPr="00890C32">
        <w:rPr>
          <w:b/>
          <w:bCs/>
          <w:sz w:val="24"/>
          <w:szCs w:val="24"/>
        </w:rPr>
        <w:t>Un peu d’éco ….</w:t>
      </w:r>
    </w:p>
    <w:p w14:paraId="546755CC" w14:textId="77777777" w:rsidR="007873EC" w:rsidRDefault="007873EC" w:rsidP="00A70210">
      <w:pPr>
        <w:rPr>
          <w:b/>
          <w:bCs/>
          <w:sz w:val="24"/>
          <w:szCs w:val="24"/>
        </w:rPr>
      </w:pPr>
    </w:p>
    <w:p w14:paraId="625AC811" w14:textId="2CAE4C4E" w:rsidR="00B94FA4" w:rsidRDefault="00242D8C" w:rsidP="00B94FA4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Titre : </w:t>
      </w:r>
      <w:r w:rsidR="00D14976">
        <w:rPr>
          <w:b/>
          <w:bCs/>
          <w:sz w:val="24"/>
          <w:szCs w:val="24"/>
        </w:rPr>
        <w:t>Claudia Goldin, première femme Nobel d’économie en solo</w:t>
      </w:r>
    </w:p>
    <w:p w14:paraId="557EC772" w14:textId="628072A4" w:rsidR="007536C5" w:rsidRPr="005F343F" w:rsidRDefault="007873EC" w:rsidP="007536C5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7536C5">
        <w:rPr>
          <w:b/>
          <w:bCs/>
          <w:sz w:val="24"/>
          <w:szCs w:val="24"/>
        </w:rPr>
        <w:t>10</w:t>
      </w:r>
      <w:r w:rsidR="007536C5">
        <w:rPr>
          <w:rFonts w:cstheme="minorHAnsi"/>
          <w:b/>
          <w:bCs/>
          <w:sz w:val="24"/>
          <w:szCs w:val="24"/>
        </w:rPr>
        <w:t>/10/2023 Page 11</w:t>
      </w:r>
    </w:p>
    <w:p w14:paraId="429906AA" w14:textId="4A0A3961" w:rsidR="00CD4CBB" w:rsidRDefault="00B94FA4" w:rsidP="004272D3">
      <w:pPr>
        <w:rPr>
          <w:sz w:val="24"/>
          <w:szCs w:val="24"/>
        </w:rPr>
      </w:pPr>
      <w:r w:rsidRPr="00AA0E78">
        <w:rPr>
          <w:sz w:val="24"/>
          <w:szCs w:val="24"/>
        </w:rPr>
        <w:t>Thème</w:t>
      </w:r>
      <w:r w:rsidR="007536C5">
        <w:rPr>
          <w:sz w:val="24"/>
          <w:szCs w:val="24"/>
        </w:rPr>
        <w:t xml:space="preserve"> : Prix Nobel d’Economie </w:t>
      </w:r>
    </w:p>
    <w:p w14:paraId="191E921C" w14:textId="5218063B" w:rsidR="006C4490" w:rsidRDefault="00BD3353" w:rsidP="004272D3">
      <w:pPr>
        <w:rPr>
          <w:b/>
          <w:bCs/>
          <w:color w:val="000000" w:themeColor="text1"/>
          <w:sz w:val="24"/>
          <w:szCs w:val="24"/>
        </w:rPr>
      </w:pPr>
      <w:hyperlink r:id="rId25" w:history="1">
        <w:r w:rsidR="008007E1" w:rsidRPr="005759C5">
          <w:rPr>
            <w:rStyle w:val="Lienhypertexte"/>
            <w:b/>
            <w:bCs/>
            <w:sz w:val="24"/>
            <w:szCs w:val="24"/>
          </w:rPr>
          <w:t>https://www.lesechos.fr/monde/enjeux-internationaux/claudia-goldin-premiere-femme-nobel-deconomie-en-solo-1985954</w:t>
        </w:r>
      </w:hyperlink>
    </w:p>
    <w:p w14:paraId="1CF7E9BD" w14:textId="77777777" w:rsidR="008007E1" w:rsidRDefault="008007E1" w:rsidP="004272D3">
      <w:pPr>
        <w:rPr>
          <w:b/>
          <w:bCs/>
          <w:color w:val="000000" w:themeColor="text1"/>
          <w:sz w:val="24"/>
          <w:szCs w:val="24"/>
        </w:rPr>
      </w:pPr>
    </w:p>
    <w:p w14:paraId="03E0C871" w14:textId="204F30A4" w:rsidR="00671A86" w:rsidRDefault="00242D8C" w:rsidP="001E3C97">
      <w:pPr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t xml:space="preserve">Titre : </w:t>
      </w:r>
      <w:r w:rsidR="001A1168">
        <w:rPr>
          <w:b/>
          <w:bCs/>
          <w:color w:val="000000" w:themeColor="text1"/>
          <w:sz w:val="24"/>
          <w:szCs w:val="24"/>
        </w:rPr>
        <w:t>La BCE laisse ses taux inchangés, une première depuis 2022</w:t>
      </w:r>
    </w:p>
    <w:p w14:paraId="327F30CF" w14:textId="77777777" w:rsidR="001A1168" w:rsidRDefault="001A1168" w:rsidP="007873EC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Thème : Resserrement monétaire</w:t>
      </w:r>
    </w:p>
    <w:p w14:paraId="2FD49C09" w14:textId="049DBD98" w:rsidR="007873EC" w:rsidRPr="005F343F" w:rsidRDefault="007873EC" w:rsidP="007873EC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2</w:t>
      </w:r>
      <w:r w:rsidR="001A1168">
        <w:rPr>
          <w:b/>
          <w:bCs/>
          <w:sz w:val="24"/>
          <w:szCs w:val="24"/>
        </w:rPr>
        <w:t>7/10/</w:t>
      </w:r>
      <w:r>
        <w:rPr>
          <w:rFonts w:cstheme="minorHAnsi"/>
          <w:b/>
          <w:bCs/>
          <w:sz w:val="24"/>
          <w:szCs w:val="24"/>
        </w:rPr>
        <w:t>202</w:t>
      </w:r>
      <w:r w:rsidR="001A1168">
        <w:rPr>
          <w:rFonts w:cstheme="minorHAnsi"/>
          <w:b/>
          <w:bCs/>
          <w:sz w:val="24"/>
          <w:szCs w:val="24"/>
        </w:rPr>
        <w:t>3</w:t>
      </w:r>
      <w:r>
        <w:rPr>
          <w:rFonts w:cstheme="minorHAnsi"/>
          <w:b/>
          <w:bCs/>
          <w:sz w:val="24"/>
          <w:szCs w:val="24"/>
        </w:rPr>
        <w:t xml:space="preserve"> Page 3</w:t>
      </w:r>
      <w:r w:rsidR="001A1168">
        <w:rPr>
          <w:rFonts w:cstheme="minorHAnsi"/>
          <w:b/>
          <w:bCs/>
          <w:sz w:val="24"/>
          <w:szCs w:val="24"/>
        </w:rPr>
        <w:t>0</w:t>
      </w:r>
    </w:p>
    <w:p w14:paraId="21635F30" w14:textId="59CFF524" w:rsidR="00242D8C" w:rsidRDefault="00BD3353" w:rsidP="001E3C97">
      <w:pPr>
        <w:rPr>
          <w:b/>
          <w:bCs/>
          <w:color w:val="000000" w:themeColor="text1"/>
          <w:sz w:val="24"/>
          <w:szCs w:val="24"/>
        </w:rPr>
      </w:pPr>
      <w:hyperlink r:id="rId26" w:history="1">
        <w:r w:rsidR="001A1168" w:rsidRPr="005759C5">
          <w:rPr>
            <w:rStyle w:val="Lienhypertexte"/>
            <w:b/>
            <w:bCs/>
            <w:sz w:val="24"/>
            <w:szCs w:val="24"/>
          </w:rPr>
          <w:t>https://www.lesechos.fr/finance-marches/marches-financiers/la-banque-centrale-europeenne-laisse-ses-taux-inchanges-2021320</w:t>
        </w:r>
      </w:hyperlink>
    </w:p>
    <w:p w14:paraId="5F700E1F" w14:textId="77777777" w:rsidR="001A1168" w:rsidRDefault="001A1168" w:rsidP="001E3C97">
      <w:pPr>
        <w:rPr>
          <w:b/>
          <w:bCs/>
          <w:color w:val="000000" w:themeColor="text1"/>
          <w:sz w:val="24"/>
          <w:szCs w:val="24"/>
        </w:rPr>
      </w:pPr>
    </w:p>
    <w:sectPr w:rsidR="001A11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25199B"/>
    <w:multiLevelType w:val="hybridMultilevel"/>
    <w:tmpl w:val="BD96CBC4"/>
    <w:lvl w:ilvl="0" w:tplc="AB42ADC4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4923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64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36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08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80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52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24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96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683" w:hanging="360"/>
      </w:pPr>
      <w:rPr>
        <w:rFonts w:ascii="Wingdings" w:hAnsi="Wingdings" w:hint="default"/>
      </w:rPr>
    </w:lvl>
  </w:abstractNum>
  <w:abstractNum w:abstractNumId="2" w15:restartNumberingAfterBreak="0">
    <w:nsid w:val="097050B5"/>
    <w:multiLevelType w:val="hybridMultilevel"/>
    <w:tmpl w:val="A3AA5546"/>
    <w:lvl w:ilvl="0" w:tplc="5FC8F4E6">
      <w:start w:val="1"/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  <w:color w:val="auto"/>
        <w:u w:val="none"/>
      </w:rPr>
    </w:lvl>
    <w:lvl w:ilvl="1" w:tplc="040C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3" w15:restartNumberingAfterBreak="0">
    <w:nsid w:val="0EA21796"/>
    <w:multiLevelType w:val="hybridMultilevel"/>
    <w:tmpl w:val="50F664FE"/>
    <w:lvl w:ilvl="0" w:tplc="17B0FE2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D093B"/>
    <w:multiLevelType w:val="hybridMultilevel"/>
    <w:tmpl w:val="CA7EDC24"/>
    <w:lvl w:ilvl="0" w:tplc="4C640D76">
      <w:start w:val="6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39C0850"/>
    <w:multiLevelType w:val="hybridMultilevel"/>
    <w:tmpl w:val="BDBAFA80"/>
    <w:lvl w:ilvl="0" w:tplc="5B5E7E04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F7280E"/>
    <w:multiLevelType w:val="hybridMultilevel"/>
    <w:tmpl w:val="8E3AEB6C"/>
    <w:lvl w:ilvl="0" w:tplc="A69E9E5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6F5EB1"/>
    <w:multiLevelType w:val="hybridMultilevel"/>
    <w:tmpl w:val="461644BE"/>
    <w:lvl w:ilvl="0" w:tplc="AE68577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900451"/>
    <w:multiLevelType w:val="hybridMultilevel"/>
    <w:tmpl w:val="5382FA5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355DF3"/>
    <w:multiLevelType w:val="hybridMultilevel"/>
    <w:tmpl w:val="DC066F68"/>
    <w:lvl w:ilvl="0" w:tplc="433497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573373"/>
    <w:multiLevelType w:val="hybridMultilevel"/>
    <w:tmpl w:val="328471BA"/>
    <w:lvl w:ilvl="0" w:tplc="60BA20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B84971"/>
    <w:multiLevelType w:val="hybridMultilevel"/>
    <w:tmpl w:val="667043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D82577"/>
    <w:multiLevelType w:val="hybridMultilevel"/>
    <w:tmpl w:val="0DEA35F6"/>
    <w:lvl w:ilvl="0" w:tplc="471452E2">
      <w:start w:val="6"/>
      <w:numFmt w:val="bullet"/>
      <w:lvlText w:val="-"/>
      <w:lvlJc w:val="left"/>
      <w:pPr>
        <w:ind w:left="4472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63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35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07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79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51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232" w:hanging="360"/>
      </w:pPr>
      <w:rPr>
        <w:rFonts w:ascii="Wingdings" w:hAnsi="Wingdings" w:hint="default"/>
      </w:rPr>
    </w:lvl>
  </w:abstractNum>
  <w:abstractNum w:abstractNumId="13" w15:restartNumberingAfterBreak="0">
    <w:nsid w:val="3F6D6A25"/>
    <w:multiLevelType w:val="hybridMultilevel"/>
    <w:tmpl w:val="104C84F0"/>
    <w:lvl w:ilvl="0" w:tplc="E7265A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C23C97"/>
    <w:multiLevelType w:val="hybridMultilevel"/>
    <w:tmpl w:val="7F3221B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28391D"/>
    <w:multiLevelType w:val="hybridMultilevel"/>
    <w:tmpl w:val="9196D124"/>
    <w:lvl w:ilvl="0" w:tplc="A4BA09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u w:val="no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7D507C"/>
    <w:multiLevelType w:val="hybridMultilevel"/>
    <w:tmpl w:val="D69EE350"/>
    <w:lvl w:ilvl="0" w:tplc="DAF688D4">
      <w:start w:val="1"/>
      <w:numFmt w:val="bullet"/>
      <w:lvlText w:val="-"/>
      <w:lvlJc w:val="left"/>
      <w:pPr>
        <w:ind w:left="130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17" w15:restartNumberingAfterBreak="0">
    <w:nsid w:val="536C110C"/>
    <w:multiLevelType w:val="hybridMultilevel"/>
    <w:tmpl w:val="882095A0"/>
    <w:lvl w:ilvl="0" w:tplc="9BBC13D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173A58"/>
    <w:multiLevelType w:val="hybridMultilevel"/>
    <w:tmpl w:val="7C16FF90"/>
    <w:lvl w:ilvl="0" w:tplc="E88A73A2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BF7620"/>
    <w:multiLevelType w:val="hybridMultilevel"/>
    <w:tmpl w:val="1200E7BE"/>
    <w:lvl w:ilvl="0" w:tplc="85C8C402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56071058"/>
    <w:multiLevelType w:val="hybridMultilevel"/>
    <w:tmpl w:val="C0AC036A"/>
    <w:lvl w:ilvl="0" w:tplc="F82E938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922CDE"/>
    <w:multiLevelType w:val="hybridMultilevel"/>
    <w:tmpl w:val="817AC6CE"/>
    <w:lvl w:ilvl="0" w:tplc="CD84FB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105774"/>
    <w:multiLevelType w:val="hybridMultilevel"/>
    <w:tmpl w:val="4CAA8622"/>
    <w:lvl w:ilvl="0" w:tplc="865A8AC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3F6ADB"/>
    <w:multiLevelType w:val="hybridMultilevel"/>
    <w:tmpl w:val="7CEAB4FE"/>
    <w:lvl w:ilvl="0" w:tplc="CE0C40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B06B54"/>
    <w:multiLevelType w:val="hybridMultilevel"/>
    <w:tmpl w:val="3452BCFE"/>
    <w:lvl w:ilvl="0" w:tplc="127098B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5285BA4"/>
    <w:multiLevelType w:val="hybridMultilevel"/>
    <w:tmpl w:val="2232404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8AA5670"/>
    <w:multiLevelType w:val="hybridMultilevel"/>
    <w:tmpl w:val="A57896E6"/>
    <w:lvl w:ilvl="0" w:tplc="68A4F4BE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45574690">
    <w:abstractNumId w:val="1"/>
  </w:num>
  <w:num w:numId="2" w16cid:durableId="1346206305">
    <w:abstractNumId w:val="23"/>
  </w:num>
  <w:num w:numId="3" w16cid:durableId="491217046">
    <w:abstractNumId w:val="3"/>
  </w:num>
  <w:num w:numId="4" w16cid:durableId="1040593746">
    <w:abstractNumId w:val="11"/>
  </w:num>
  <w:num w:numId="5" w16cid:durableId="394815575">
    <w:abstractNumId w:val="22"/>
  </w:num>
  <w:num w:numId="6" w16cid:durableId="652637915">
    <w:abstractNumId w:val="9"/>
  </w:num>
  <w:num w:numId="7" w16cid:durableId="602567690">
    <w:abstractNumId w:val="8"/>
  </w:num>
  <w:num w:numId="8" w16cid:durableId="1623993136">
    <w:abstractNumId w:val="16"/>
  </w:num>
  <w:num w:numId="9" w16cid:durableId="1290012066">
    <w:abstractNumId w:val="7"/>
  </w:num>
  <w:num w:numId="10" w16cid:durableId="786779434">
    <w:abstractNumId w:val="5"/>
  </w:num>
  <w:num w:numId="11" w16cid:durableId="485317386">
    <w:abstractNumId w:val="12"/>
  </w:num>
  <w:num w:numId="12" w16cid:durableId="1547794072">
    <w:abstractNumId w:val="25"/>
  </w:num>
  <w:num w:numId="13" w16cid:durableId="1212883396">
    <w:abstractNumId w:val="21"/>
  </w:num>
  <w:num w:numId="14" w16cid:durableId="1316765475">
    <w:abstractNumId w:val="18"/>
  </w:num>
  <w:num w:numId="15" w16cid:durableId="1777552726">
    <w:abstractNumId w:val="17"/>
  </w:num>
  <w:num w:numId="16" w16cid:durableId="1272666183">
    <w:abstractNumId w:val="14"/>
  </w:num>
  <w:num w:numId="17" w16cid:durableId="79450807">
    <w:abstractNumId w:val="2"/>
  </w:num>
  <w:num w:numId="18" w16cid:durableId="1146123534">
    <w:abstractNumId w:val="15"/>
  </w:num>
  <w:num w:numId="19" w16cid:durableId="1253316997">
    <w:abstractNumId w:val="10"/>
  </w:num>
  <w:num w:numId="20" w16cid:durableId="548885520">
    <w:abstractNumId w:val="19"/>
  </w:num>
  <w:num w:numId="21" w16cid:durableId="900481930">
    <w:abstractNumId w:val="26"/>
  </w:num>
  <w:num w:numId="22" w16cid:durableId="1635597436">
    <w:abstractNumId w:val="4"/>
  </w:num>
  <w:num w:numId="23" w16cid:durableId="2049184529">
    <w:abstractNumId w:val="24"/>
  </w:num>
  <w:num w:numId="24" w16cid:durableId="1830251108">
    <w:abstractNumId w:val="13"/>
  </w:num>
  <w:num w:numId="25" w16cid:durableId="1383403550">
    <w:abstractNumId w:val="6"/>
  </w:num>
  <w:num w:numId="26" w16cid:durableId="42950721">
    <w:abstractNumId w:val="0"/>
  </w:num>
  <w:num w:numId="27" w16cid:durableId="75494149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4291"/>
    <w:rsid w:val="000050D3"/>
    <w:rsid w:val="00007337"/>
    <w:rsid w:val="00011552"/>
    <w:rsid w:val="000203F7"/>
    <w:rsid w:val="00027F5F"/>
    <w:rsid w:val="00031205"/>
    <w:rsid w:val="00031465"/>
    <w:rsid w:val="000413EA"/>
    <w:rsid w:val="00042B71"/>
    <w:rsid w:val="0004313E"/>
    <w:rsid w:val="00047A01"/>
    <w:rsid w:val="00052936"/>
    <w:rsid w:val="000567F3"/>
    <w:rsid w:val="00067733"/>
    <w:rsid w:val="00071A23"/>
    <w:rsid w:val="00075A9E"/>
    <w:rsid w:val="00075B8A"/>
    <w:rsid w:val="00087441"/>
    <w:rsid w:val="00093D7F"/>
    <w:rsid w:val="000B5C55"/>
    <w:rsid w:val="000D337F"/>
    <w:rsid w:val="000D5E0A"/>
    <w:rsid w:val="000D5F10"/>
    <w:rsid w:val="000E1739"/>
    <w:rsid w:val="000E2E0D"/>
    <w:rsid w:val="000F18A9"/>
    <w:rsid w:val="000F76ED"/>
    <w:rsid w:val="0010303E"/>
    <w:rsid w:val="00104F7F"/>
    <w:rsid w:val="00113252"/>
    <w:rsid w:val="00131AD0"/>
    <w:rsid w:val="00136213"/>
    <w:rsid w:val="00136FDA"/>
    <w:rsid w:val="00137DAA"/>
    <w:rsid w:val="001431E4"/>
    <w:rsid w:val="00145DA5"/>
    <w:rsid w:val="00153D19"/>
    <w:rsid w:val="00155A11"/>
    <w:rsid w:val="00155A63"/>
    <w:rsid w:val="00163A6F"/>
    <w:rsid w:val="00164814"/>
    <w:rsid w:val="001655AA"/>
    <w:rsid w:val="00170D8B"/>
    <w:rsid w:val="00177AB5"/>
    <w:rsid w:val="00191A37"/>
    <w:rsid w:val="001940ED"/>
    <w:rsid w:val="0019597A"/>
    <w:rsid w:val="0019789F"/>
    <w:rsid w:val="001A1168"/>
    <w:rsid w:val="001C0781"/>
    <w:rsid w:val="001C42BE"/>
    <w:rsid w:val="001D1D79"/>
    <w:rsid w:val="001E02E8"/>
    <w:rsid w:val="001E0E47"/>
    <w:rsid w:val="001E1796"/>
    <w:rsid w:val="001E306B"/>
    <w:rsid w:val="001E3C97"/>
    <w:rsid w:val="001E6BE8"/>
    <w:rsid w:val="001F54C9"/>
    <w:rsid w:val="001F7D02"/>
    <w:rsid w:val="00200008"/>
    <w:rsid w:val="0020285C"/>
    <w:rsid w:val="00211A8D"/>
    <w:rsid w:val="00211F30"/>
    <w:rsid w:val="00213CCC"/>
    <w:rsid w:val="00215382"/>
    <w:rsid w:val="00217938"/>
    <w:rsid w:val="00230934"/>
    <w:rsid w:val="00230A0A"/>
    <w:rsid w:val="00230C97"/>
    <w:rsid w:val="0023589E"/>
    <w:rsid w:val="00242D8C"/>
    <w:rsid w:val="00246EC2"/>
    <w:rsid w:val="00251F63"/>
    <w:rsid w:val="00253C52"/>
    <w:rsid w:val="0026448C"/>
    <w:rsid w:val="002722BE"/>
    <w:rsid w:val="00273F1F"/>
    <w:rsid w:val="00274687"/>
    <w:rsid w:val="00275DA7"/>
    <w:rsid w:val="002837B9"/>
    <w:rsid w:val="00284B31"/>
    <w:rsid w:val="00285798"/>
    <w:rsid w:val="002900D9"/>
    <w:rsid w:val="00292C9A"/>
    <w:rsid w:val="00295A4D"/>
    <w:rsid w:val="002A3D2A"/>
    <w:rsid w:val="002A579D"/>
    <w:rsid w:val="002A7646"/>
    <w:rsid w:val="002A7D56"/>
    <w:rsid w:val="002B0E15"/>
    <w:rsid w:val="002B5105"/>
    <w:rsid w:val="002B5DE1"/>
    <w:rsid w:val="002C1A77"/>
    <w:rsid w:val="002C220B"/>
    <w:rsid w:val="002C39E2"/>
    <w:rsid w:val="002D10C1"/>
    <w:rsid w:val="002D15B2"/>
    <w:rsid w:val="002D174D"/>
    <w:rsid w:val="002D2B69"/>
    <w:rsid w:val="002D3AF2"/>
    <w:rsid w:val="002D401C"/>
    <w:rsid w:val="002E123B"/>
    <w:rsid w:val="002E5451"/>
    <w:rsid w:val="002F0CFE"/>
    <w:rsid w:val="002F1997"/>
    <w:rsid w:val="003249DB"/>
    <w:rsid w:val="003302BF"/>
    <w:rsid w:val="003331E7"/>
    <w:rsid w:val="00335B53"/>
    <w:rsid w:val="003371EA"/>
    <w:rsid w:val="0034289C"/>
    <w:rsid w:val="00345F12"/>
    <w:rsid w:val="00351231"/>
    <w:rsid w:val="00351BA8"/>
    <w:rsid w:val="00352288"/>
    <w:rsid w:val="00353EA9"/>
    <w:rsid w:val="00360854"/>
    <w:rsid w:val="00374EFB"/>
    <w:rsid w:val="00376EEC"/>
    <w:rsid w:val="00392970"/>
    <w:rsid w:val="00395277"/>
    <w:rsid w:val="003A0CF7"/>
    <w:rsid w:val="003A2BE0"/>
    <w:rsid w:val="003A6BD5"/>
    <w:rsid w:val="003B0EA1"/>
    <w:rsid w:val="003B300B"/>
    <w:rsid w:val="003B57A6"/>
    <w:rsid w:val="003C6EA9"/>
    <w:rsid w:val="003C7705"/>
    <w:rsid w:val="003D1026"/>
    <w:rsid w:val="003D1324"/>
    <w:rsid w:val="003D60F1"/>
    <w:rsid w:val="003E1E44"/>
    <w:rsid w:val="003E77B1"/>
    <w:rsid w:val="00400F5D"/>
    <w:rsid w:val="00403B7A"/>
    <w:rsid w:val="00404CBC"/>
    <w:rsid w:val="00411086"/>
    <w:rsid w:val="00417595"/>
    <w:rsid w:val="0041794E"/>
    <w:rsid w:val="004272D3"/>
    <w:rsid w:val="00431BA7"/>
    <w:rsid w:val="004607C9"/>
    <w:rsid w:val="00460D2D"/>
    <w:rsid w:val="00463C55"/>
    <w:rsid w:val="00466C84"/>
    <w:rsid w:val="00472A85"/>
    <w:rsid w:val="00483CF9"/>
    <w:rsid w:val="00483EC8"/>
    <w:rsid w:val="00490679"/>
    <w:rsid w:val="00491B81"/>
    <w:rsid w:val="00491F3E"/>
    <w:rsid w:val="004947C3"/>
    <w:rsid w:val="004A22E9"/>
    <w:rsid w:val="004A3C94"/>
    <w:rsid w:val="004A48CA"/>
    <w:rsid w:val="004A4BBC"/>
    <w:rsid w:val="004A5FE9"/>
    <w:rsid w:val="004B321E"/>
    <w:rsid w:val="004B51B1"/>
    <w:rsid w:val="004B6F48"/>
    <w:rsid w:val="004C02C6"/>
    <w:rsid w:val="004E16C9"/>
    <w:rsid w:val="004E3730"/>
    <w:rsid w:val="004E4278"/>
    <w:rsid w:val="004E5363"/>
    <w:rsid w:val="004F36F8"/>
    <w:rsid w:val="004F58A1"/>
    <w:rsid w:val="004F6C09"/>
    <w:rsid w:val="00507388"/>
    <w:rsid w:val="005074D5"/>
    <w:rsid w:val="00507718"/>
    <w:rsid w:val="00524548"/>
    <w:rsid w:val="00526350"/>
    <w:rsid w:val="00530ED6"/>
    <w:rsid w:val="00531835"/>
    <w:rsid w:val="0054241F"/>
    <w:rsid w:val="00542622"/>
    <w:rsid w:val="0054295E"/>
    <w:rsid w:val="00545353"/>
    <w:rsid w:val="00550742"/>
    <w:rsid w:val="0055584D"/>
    <w:rsid w:val="00556EF6"/>
    <w:rsid w:val="00557CE1"/>
    <w:rsid w:val="00562D7C"/>
    <w:rsid w:val="00570B25"/>
    <w:rsid w:val="00570D21"/>
    <w:rsid w:val="00576186"/>
    <w:rsid w:val="00591D75"/>
    <w:rsid w:val="0059273A"/>
    <w:rsid w:val="005B10B6"/>
    <w:rsid w:val="005B4121"/>
    <w:rsid w:val="005B694F"/>
    <w:rsid w:val="005C25C3"/>
    <w:rsid w:val="005D0531"/>
    <w:rsid w:val="005E013A"/>
    <w:rsid w:val="005E7591"/>
    <w:rsid w:val="005F1A0A"/>
    <w:rsid w:val="005F2748"/>
    <w:rsid w:val="005F343F"/>
    <w:rsid w:val="005F650D"/>
    <w:rsid w:val="005F6AC4"/>
    <w:rsid w:val="00602597"/>
    <w:rsid w:val="00612FAF"/>
    <w:rsid w:val="00612FC1"/>
    <w:rsid w:val="00621C23"/>
    <w:rsid w:val="00624979"/>
    <w:rsid w:val="00630A8F"/>
    <w:rsid w:val="00630C72"/>
    <w:rsid w:val="00631970"/>
    <w:rsid w:val="00634002"/>
    <w:rsid w:val="0063521A"/>
    <w:rsid w:val="00641001"/>
    <w:rsid w:val="00645B74"/>
    <w:rsid w:val="0064641E"/>
    <w:rsid w:val="00657A6B"/>
    <w:rsid w:val="00660009"/>
    <w:rsid w:val="00662C7A"/>
    <w:rsid w:val="00667D1A"/>
    <w:rsid w:val="00671A86"/>
    <w:rsid w:val="00693CAD"/>
    <w:rsid w:val="006A7865"/>
    <w:rsid w:val="006B087D"/>
    <w:rsid w:val="006B1454"/>
    <w:rsid w:val="006C15FC"/>
    <w:rsid w:val="006C4490"/>
    <w:rsid w:val="006C49C4"/>
    <w:rsid w:val="006C4A64"/>
    <w:rsid w:val="006C4F39"/>
    <w:rsid w:val="006D0108"/>
    <w:rsid w:val="006D27FA"/>
    <w:rsid w:val="006D63E5"/>
    <w:rsid w:val="006E4067"/>
    <w:rsid w:val="006F2013"/>
    <w:rsid w:val="006F4AC0"/>
    <w:rsid w:val="00703397"/>
    <w:rsid w:val="0071001F"/>
    <w:rsid w:val="007125C6"/>
    <w:rsid w:val="0071515B"/>
    <w:rsid w:val="00716F5C"/>
    <w:rsid w:val="00722DEA"/>
    <w:rsid w:val="00731CA4"/>
    <w:rsid w:val="007345ED"/>
    <w:rsid w:val="00744472"/>
    <w:rsid w:val="007506E3"/>
    <w:rsid w:val="00750E70"/>
    <w:rsid w:val="007536C5"/>
    <w:rsid w:val="00761B0C"/>
    <w:rsid w:val="00765974"/>
    <w:rsid w:val="00777509"/>
    <w:rsid w:val="0078122A"/>
    <w:rsid w:val="00781DD9"/>
    <w:rsid w:val="007873EC"/>
    <w:rsid w:val="00791207"/>
    <w:rsid w:val="007960EF"/>
    <w:rsid w:val="007A0A12"/>
    <w:rsid w:val="007A1551"/>
    <w:rsid w:val="007B0553"/>
    <w:rsid w:val="007B3606"/>
    <w:rsid w:val="007B3CD3"/>
    <w:rsid w:val="007C14B1"/>
    <w:rsid w:val="007C192A"/>
    <w:rsid w:val="007C60AB"/>
    <w:rsid w:val="007D3178"/>
    <w:rsid w:val="007D3DCB"/>
    <w:rsid w:val="007D4291"/>
    <w:rsid w:val="007D47C9"/>
    <w:rsid w:val="007F12B5"/>
    <w:rsid w:val="007F31F0"/>
    <w:rsid w:val="007F5151"/>
    <w:rsid w:val="007F5F09"/>
    <w:rsid w:val="008007E1"/>
    <w:rsid w:val="00801961"/>
    <w:rsid w:val="008172E7"/>
    <w:rsid w:val="00817A9F"/>
    <w:rsid w:val="0082217F"/>
    <w:rsid w:val="008235CB"/>
    <w:rsid w:val="00827664"/>
    <w:rsid w:val="00833FBF"/>
    <w:rsid w:val="00855FCD"/>
    <w:rsid w:val="0085799B"/>
    <w:rsid w:val="00860748"/>
    <w:rsid w:val="00861193"/>
    <w:rsid w:val="00861B59"/>
    <w:rsid w:val="00866F06"/>
    <w:rsid w:val="00870699"/>
    <w:rsid w:val="0087559E"/>
    <w:rsid w:val="008769BB"/>
    <w:rsid w:val="00887396"/>
    <w:rsid w:val="00890C32"/>
    <w:rsid w:val="00892031"/>
    <w:rsid w:val="0089389B"/>
    <w:rsid w:val="00894A50"/>
    <w:rsid w:val="008A0B17"/>
    <w:rsid w:val="008A4330"/>
    <w:rsid w:val="008A4B55"/>
    <w:rsid w:val="008A7F5F"/>
    <w:rsid w:val="008B2A11"/>
    <w:rsid w:val="008B4D0B"/>
    <w:rsid w:val="008C0E05"/>
    <w:rsid w:val="008C325C"/>
    <w:rsid w:val="008C3BE8"/>
    <w:rsid w:val="008C5EE8"/>
    <w:rsid w:val="008C76A7"/>
    <w:rsid w:val="008C796F"/>
    <w:rsid w:val="008D1799"/>
    <w:rsid w:val="008E7835"/>
    <w:rsid w:val="008F0D12"/>
    <w:rsid w:val="008F310F"/>
    <w:rsid w:val="008F3D71"/>
    <w:rsid w:val="00900D59"/>
    <w:rsid w:val="00905E31"/>
    <w:rsid w:val="00906B10"/>
    <w:rsid w:val="0092526B"/>
    <w:rsid w:val="00931E38"/>
    <w:rsid w:val="009532D1"/>
    <w:rsid w:val="009535C5"/>
    <w:rsid w:val="00957FF9"/>
    <w:rsid w:val="009631C8"/>
    <w:rsid w:val="00963D15"/>
    <w:rsid w:val="009652F0"/>
    <w:rsid w:val="00971A42"/>
    <w:rsid w:val="00975D01"/>
    <w:rsid w:val="0098440F"/>
    <w:rsid w:val="00984467"/>
    <w:rsid w:val="00993FF3"/>
    <w:rsid w:val="009941D2"/>
    <w:rsid w:val="009A196E"/>
    <w:rsid w:val="009B7577"/>
    <w:rsid w:val="009C56B8"/>
    <w:rsid w:val="009D11BA"/>
    <w:rsid w:val="009D2BD3"/>
    <w:rsid w:val="009D2E68"/>
    <w:rsid w:val="009D37C5"/>
    <w:rsid w:val="009D4F90"/>
    <w:rsid w:val="009D7C98"/>
    <w:rsid w:val="009E2C09"/>
    <w:rsid w:val="009E3682"/>
    <w:rsid w:val="009F4847"/>
    <w:rsid w:val="00A15B3F"/>
    <w:rsid w:val="00A21432"/>
    <w:rsid w:val="00A23AE8"/>
    <w:rsid w:val="00A23F96"/>
    <w:rsid w:val="00A34015"/>
    <w:rsid w:val="00A346F7"/>
    <w:rsid w:val="00A44060"/>
    <w:rsid w:val="00A45E56"/>
    <w:rsid w:val="00A70210"/>
    <w:rsid w:val="00A74747"/>
    <w:rsid w:val="00A76144"/>
    <w:rsid w:val="00A7726C"/>
    <w:rsid w:val="00A8083D"/>
    <w:rsid w:val="00A87127"/>
    <w:rsid w:val="00A914EE"/>
    <w:rsid w:val="00A91CF9"/>
    <w:rsid w:val="00A959E2"/>
    <w:rsid w:val="00AA09B8"/>
    <w:rsid w:val="00AA0E78"/>
    <w:rsid w:val="00AA5D8E"/>
    <w:rsid w:val="00AB05D8"/>
    <w:rsid w:val="00AB6522"/>
    <w:rsid w:val="00AB7609"/>
    <w:rsid w:val="00AC5C96"/>
    <w:rsid w:val="00AC629C"/>
    <w:rsid w:val="00AC6315"/>
    <w:rsid w:val="00AC7390"/>
    <w:rsid w:val="00AE0060"/>
    <w:rsid w:val="00AE1890"/>
    <w:rsid w:val="00AF1086"/>
    <w:rsid w:val="00AF6652"/>
    <w:rsid w:val="00AF759F"/>
    <w:rsid w:val="00B04AE9"/>
    <w:rsid w:val="00B07504"/>
    <w:rsid w:val="00B11141"/>
    <w:rsid w:val="00B12D91"/>
    <w:rsid w:val="00B15166"/>
    <w:rsid w:val="00B16104"/>
    <w:rsid w:val="00B266DF"/>
    <w:rsid w:val="00B2751C"/>
    <w:rsid w:val="00B3785F"/>
    <w:rsid w:val="00B37E40"/>
    <w:rsid w:val="00B37FBE"/>
    <w:rsid w:val="00B46F54"/>
    <w:rsid w:val="00B4744E"/>
    <w:rsid w:val="00B477B5"/>
    <w:rsid w:val="00B52221"/>
    <w:rsid w:val="00B533A9"/>
    <w:rsid w:val="00B54D44"/>
    <w:rsid w:val="00B55BD8"/>
    <w:rsid w:val="00B61221"/>
    <w:rsid w:val="00B63893"/>
    <w:rsid w:val="00B668E8"/>
    <w:rsid w:val="00B73557"/>
    <w:rsid w:val="00B8595E"/>
    <w:rsid w:val="00B933A7"/>
    <w:rsid w:val="00B93649"/>
    <w:rsid w:val="00B944D1"/>
    <w:rsid w:val="00B94FA4"/>
    <w:rsid w:val="00BA5045"/>
    <w:rsid w:val="00BB137F"/>
    <w:rsid w:val="00BC22D2"/>
    <w:rsid w:val="00BC6EAA"/>
    <w:rsid w:val="00BD3353"/>
    <w:rsid w:val="00BD39BB"/>
    <w:rsid w:val="00BD68DA"/>
    <w:rsid w:val="00BE2B39"/>
    <w:rsid w:val="00BE586D"/>
    <w:rsid w:val="00BF1147"/>
    <w:rsid w:val="00BF5770"/>
    <w:rsid w:val="00BF7AF5"/>
    <w:rsid w:val="00C024A3"/>
    <w:rsid w:val="00C03A80"/>
    <w:rsid w:val="00C03D89"/>
    <w:rsid w:val="00C070F7"/>
    <w:rsid w:val="00C11653"/>
    <w:rsid w:val="00C15FF7"/>
    <w:rsid w:val="00C204D1"/>
    <w:rsid w:val="00C22389"/>
    <w:rsid w:val="00C22C11"/>
    <w:rsid w:val="00C324BD"/>
    <w:rsid w:val="00C345DA"/>
    <w:rsid w:val="00C3739E"/>
    <w:rsid w:val="00C54729"/>
    <w:rsid w:val="00C547DB"/>
    <w:rsid w:val="00C6480C"/>
    <w:rsid w:val="00C66809"/>
    <w:rsid w:val="00C712FE"/>
    <w:rsid w:val="00C754B8"/>
    <w:rsid w:val="00C87292"/>
    <w:rsid w:val="00C8733C"/>
    <w:rsid w:val="00C924E6"/>
    <w:rsid w:val="00C94E18"/>
    <w:rsid w:val="00CA20E1"/>
    <w:rsid w:val="00CA2400"/>
    <w:rsid w:val="00CA2CFD"/>
    <w:rsid w:val="00CA4FF2"/>
    <w:rsid w:val="00CA6176"/>
    <w:rsid w:val="00CB3BD1"/>
    <w:rsid w:val="00CC153F"/>
    <w:rsid w:val="00CC6499"/>
    <w:rsid w:val="00CD4CBB"/>
    <w:rsid w:val="00CD5AD2"/>
    <w:rsid w:val="00CD5E43"/>
    <w:rsid w:val="00CF0269"/>
    <w:rsid w:val="00CF2339"/>
    <w:rsid w:val="00CF3A72"/>
    <w:rsid w:val="00CF6023"/>
    <w:rsid w:val="00D0178B"/>
    <w:rsid w:val="00D027AD"/>
    <w:rsid w:val="00D07778"/>
    <w:rsid w:val="00D135DD"/>
    <w:rsid w:val="00D14976"/>
    <w:rsid w:val="00D153A2"/>
    <w:rsid w:val="00D16390"/>
    <w:rsid w:val="00D3503C"/>
    <w:rsid w:val="00D42DB4"/>
    <w:rsid w:val="00D43475"/>
    <w:rsid w:val="00D47520"/>
    <w:rsid w:val="00D552ED"/>
    <w:rsid w:val="00D57705"/>
    <w:rsid w:val="00D6619C"/>
    <w:rsid w:val="00D72449"/>
    <w:rsid w:val="00D81660"/>
    <w:rsid w:val="00D81A81"/>
    <w:rsid w:val="00D86545"/>
    <w:rsid w:val="00D87E59"/>
    <w:rsid w:val="00D9174C"/>
    <w:rsid w:val="00DA4C4C"/>
    <w:rsid w:val="00DC1AE6"/>
    <w:rsid w:val="00DC28DA"/>
    <w:rsid w:val="00DC5FF2"/>
    <w:rsid w:val="00DC6B22"/>
    <w:rsid w:val="00DD1A1C"/>
    <w:rsid w:val="00DD2FC3"/>
    <w:rsid w:val="00DD5CC6"/>
    <w:rsid w:val="00DE776C"/>
    <w:rsid w:val="00DF23D9"/>
    <w:rsid w:val="00DF28B1"/>
    <w:rsid w:val="00DF3B90"/>
    <w:rsid w:val="00DF6103"/>
    <w:rsid w:val="00E01978"/>
    <w:rsid w:val="00E0372F"/>
    <w:rsid w:val="00E03756"/>
    <w:rsid w:val="00E03AFB"/>
    <w:rsid w:val="00E071B4"/>
    <w:rsid w:val="00E1108D"/>
    <w:rsid w:val="00E12DB2"/>
    <w:rsid w:val="00E14CC2"/>
    <w:rsid w:val="00E14DBB"/>
    <w:rsid w:val="00E27F49"/>
    <w:rsid w:val="00E35697"/>
    <w:rsid w:val="00E37413"/>
    <w:rsid w:val="00E37CDA"/>
    <w:rsid w:val="00E46F58"/>
    <w:rsid w:val="00E46F88"/>
    <w:rsid w:val="00E50121"/>
    <w:rsid w:val="00E5041C"/>
    <w:rsid w:val="00E56692"/>
    <w:rsid w:val="00E56915"/>
    <w:rsid w:val="00E62B88"/>
    <w:rsid w:val="00E709EE"/>
    <w:rsid w:val="00E731D3"/>
    <w:rsid w:val="00E73AA0"/>
    <w:rsid w:val="00E820DE"/>
    <w:rsid w:val="00E83BDC"/>
    <w:rsid w:val="00E844A0"/>
    <w:rsid w:val="00E854D1"/>
    <w:rsid w:val="00E90A38"/>
    <w:rsid w:val="00E948EB"/>
    <w:rsid w:val="00EA1EB8"/>
    <w:rsid w:val="00EA64B3"/>
    <w:rsid w:val="00EB0592"/>
    <w:rsid w:val="00EB3253"/>
    <w:rsid w:val="00EB3F91"/>
    <w:rsid w:val="00EC05BD"/>
    <w:rsid w:val="00EC168C"/>
    <w:rsid w:val="00EC3AA6"/>
    <w:rsid w:val="00ED16D1"/>
    <w:rsid w:val="00ED16F5"/>
    <w:rsid w:val="00ED52C3"/>
    <w:rsid w:val="00EE0E5B"/>
    <w:rsid w:val="00EE6866"/>
    <w:rsid w:val="00EE7481"/>
    <w:rsid w:val="00EF0096"/>
    <w:rsid w:val="00EF1D56"/>
    <w:rsid w:val="00EF64DF"/>
    <w:rsid w:val="00F00BA3"/>
    <w:rsid w:val="00F00BF9"/>
    <w:rsid w:val="00F04A48"/>
    <w:rsid w:val="00F16440"/>
    <w:rsid w:val="00F248BB"/>
    <w:rsid w:val="00F26C2C"/>
    <w:rsid w:val="00F42998"/>
    <w:rsid w:val="00F43DA4"/>
    <w:rsid w:val="00F46616"/>
    <w:rsid w:val="00F505B1"/>
    <w:rsid w:val="00F85852"/>
    <w:rsid w:val="00F907B7"/>
    <w:rsid w:val="00F90980"/>
    <w:rsid w:val="00F91053"/>
    <w:rsid w:val="00F941DE"/>
    <w:rsid w:val="00FA1443"/>
    <w:rsid w:val="00FA50A7"/>
    <w:rsid w:val="00FB187E"/>
    <w:rsid w:val="00FB5CA5"/>
    <w:rsid w:val="00FB793D"/>
    <w:rsid w:val="00FC378D"/>
    <w:rsid w:val="00FC6559"/>
    <w:rsid w:val="00FD472B"/>
    <w:rsid w:val="00FD5328"/>
    <w:rsid w:val="00FE2E8C"/>
    <w:rsid w:val="00FE3722"/>
    <w:rsid w:val="00FE7D72"/>
    <w:rsid w:val="00FF5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docId w15:val="{2F78B56E-61BF-4384-9C0A-BE1E280F1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522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F60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35228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CF60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sc-axirz">
    <w:name w:val="sc-axirz"/>
    <w:basedOn w:val="Normal"/>
    <w:rsid w:val="00D917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suivivisit">
    <w:name w:val="FollowedHyperlink"/>
    <w:basedOn w:val="Policepardfaut"/>
    <w:uiPriority w:val="99"/>
    <w:semiHidden/>
    <w:unhideWhenUsed/>
    <w:rsid w:val="00D43475"/>
    <w:rPr>
      <w:color w:val="954F72" w:themeColor="followed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621C2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99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0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32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9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69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9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07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37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2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0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23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6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8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0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65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1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5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1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0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8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4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9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6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eview-feat-handl-6en0ht.ingress.staging.gcp.lesechos.fr/industrie-services/mode-luxe/beaute-comment-sephora-poursuit-son-implantation-aux-etats-unis-1133288" TargetMode="External"/><Relationship Id="rId13" Type="http://schemas.openxmlformats.org/officeDocument/2006/relationships/hyperlink" Target="https://headtopics.com/fr/mode-uniqlo-se-rejouit-de-la-fin-des-luxes-inutiles-46594762" TargetMode="External"/><Relationship Id="rId18" Type="http://schemas.openxmlformats.org/officeDocument/2006/relationships/hyperlink" Target="https://www.lesechos.fr/pme-regions/provence-alpes-cote-dazur/lequipementier-cycliste-ekoi-part-a-la-conquete-du-marche-americain-1987899" TargetMode="External"/><Relationship Id="rId26" Type="http://schemas.openxmlformats.org/officeDocument/2006/relationships/hyperlink" Target="https://www.lesechos.fr/finance-marches/marches-financiers/la-banque-centrale-europeenne-laisse-ses-taux-inchanges-2021320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lesechos.fr/industrie-services/pharmacie-sante/merck-sallie-avec-daiichi-sankyo-dans-la-lutte-contre-le-cancer-1988500" TargetMode="External"/><Relationship Id="rId7" Type="http://schemas.openxmlformats.org/officeDocument/2006/relationships/hyperlink" Target="https://www.lesechos.fr/idees-debats/leadership-management/lintelligence-artificielle-generative-nouvelle-alliee-des-drh-1984667" TargetMode="External"/><Relationship Id="rId12" Type="http://schemas.openxmlformats.org/officeDocument/2006/relationships/hyperlink" Target="https://review-feat-handl-6en0ht.ingress.staging.gcp.lesechos.fr/idees-debats/leadership-management/accelerer-la-transformation-des-business-models-malgre-les-aleas-geopolitiques-1133882" TargetMode="External"/><Relationship Id="rId17" Type="http://schemas.openxmlformats.org/officeDocument/2006/relationships/hyperlink" Target="https://www.lesechos.fr/pme-regions/innovateurs/demgy-concoit-avec-decathlon-une-semelle-recyclee-pour-les-chaussures-de-sport-1987581" TargetMode="External"/><Relationship Id="rId25" Type="http://schemas.openxmlformats.org/officeDocument/2006/relationships/hyperlink" Target="https://www.lesechos.fr/monde/enjeux-internationaux/claudia-goldin-premiere-femme-nobel-deconomie-en-solo-1985954" TargetMode="External"/><Relationship Id="rId2" Type="http://schemas.openxmlformats.org/officeDocument/2006/relationships/styles" Target="styles.xml"/><Relationship Id="rId16" Type="http://schemas.openxmlformats.org/officeDocument/2006/relationships/hyperlink" Target="https://lirelactu.fr/source/les-echos/345ab66c-646d-4da2-873c-d92a52f05b76" TargetMode="External"/><Relationship Id="rId20" Type="http://schemas.openxmlformats.org/officeDocument/2006/relationships/hyperlink" Target="https://www.lesechos.fr/idees-debats/editos-analyses/engagement-des-salaries-cest-quoi-le-probleme-1988768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lesechos.fr/industrie-services/conso-distribution/ricola-se-glisse-dans-les-pharmacies-avec-ses-bonbons-aux-plantes-1984148" TargetMode="External"/><Relationship Id="rId11" Type="http://schemas.openxmlformats.org/officeDocument/2006/relationships/hyperlink" Target="https://review-feat-handl-6en0ht.ingress.staging.gcp.lesechos.fr/idees-debats/leadership-management/pas-de-transformation-digitale-reussie-sans-repenser-lentreprise-1133713" TargetMode="External"/><Relationship Id="rId24" Type="http://schemas.openxmlformats.org/officeDocument/2006/relationships/hyperlink" Target="https://www.lesechos.fr/industrie-services/tourisme-transport/fret-2023-lannee-noire-pour-le-transport-combine-2024238" TargetMode="External"/><Relationship Id="rId5" Type="http://schemas.openxmlformats.org/officeDocument/2006/relationships/hyperlink" Target="https://www.lesechos.fr/partenaires/servicenow/fideliser-les-collaborateurs-a-lere-du-travail-hybride-1979935" TargetMode="External"/><Relationship Id="rId15" Type="http://schemas.openxmlformats.org/officeDocument/2006/relationships/hyperlink" Target="https://www.pernod-ricard.com/fr/media/coca-cola-company-et-pernod-ricard-annoncent-le-lancement-du-cocktail-pret-boire-absolut" TargetMode="External"/><Relationship Id="rId23" Type="http://schemas.openxmlformats.org/officeDocument/2006/relationships/hyperlink" Target="https://www.lesechos.fr/pme-regions/grand-est/pour-ses-130-ans-petit-bateau-modernise-son-usine-de-troyes-1992433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s://review-feat-handl-6en0ht.ingress.staging.gcp.lesechos.fr/industrie-services/conso-distribution/love-green-invente-les-couches-compostables-1133727" TargetMode="External"/><Relationship Id="rId19" Type="http://schemas.openxmlformats.org/officeDocument/2006/relationships/hyperlink" Target="https://www.lesechos.fr/industrie-services/automobile/automobile-stellantis-poursuit-son-retrait-de-chine-1988437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lesechos.fr/industrie-services/pharmacie-sante/comment-sanofi-joue-la-carte-de-la-flexibilite-pour-fabriquer-ses-futurs-medicaments-1986005" TargetMode="External"/><Relationship Id="rId14" Type="http://schemas.openxmlformats.org/officeDocument/2006/relationships/hyperlink" Target="https://www.lesechos.fr/industrie-services/services-conseils/teletravail-semaine-de-4-jours-cdi-pourquoi-le-travail-va-radicalement-changer-1987009" TargetMode="External"/><Relationship Id="rId22" Type="http://schemas.openxmlformats.org/officeDocument/2006/relationships/hyperlink" Target="https://www.lesechos.fr/pme-regions/normandie/le-verrier-riou-glass-sattaque-au-marche-espagnol-1992104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1427</Words>
  <Characters>7853</Characters>
  <Application>Microsoft Office Word</Application>
  <DocSecurity>0</DocSecurity>
  <Lines>65</Lines>
  <Paragraphs>18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Louise OCANA</cp:lastModifiedBy>
  <cp:revision>5</cp:revision>
  <dcterms:created xsi:type="dcterms:W3CDTF">2023-11-01T20:24:00Z</dcterms:created>
  <dcterms:modified xsi:type="dcterms:W3CDTF">2023-11-01T20:41:00Z</dcterms:modified>
</cp:coreProperties>
</file>