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AE755" w14:textId="54AAAC3A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En </w:t>
      </w:r>
      <w:r w:rsidR="00E802B1">
        <w:rPr>
          <w:b/>
          <w:bCs/>
          <w:sz w:val="32"/>
          <w:szCs w:val="32"/>
          <w:u w:val="single"/>
        </w:rPr>
        <w:t>décembre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7D120227" w14:textId="36E985B5" w:rsidR="00CD58F7" w:rsidRDefault="00CD58F7" w:rsidP="00E709EE">
      <w:pPr>
        <w:rPr>
          <w:b/>
          <w:bCs/>
          <w:sz w:val="24"/>
          <w:szCs w:val="24"/>
        </w:rPr>
      </w:pPr>
    </w:p>
    <w:p w14:paraId="52CF397C" w14:textId="1D8BBC6E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E802B1">
        <w:rPr>
          <w:rFonts w:cstheme="minorHAnsi"/>
          <w:b/>
          <w:bCs/>
          <w:sz w:val="24"/>
          <w:szCs w:val="24"/>
        </w:rPr>
        <w:t xml:space="preserve">Les pistes de </w:t>
      </w:r>
      <w:r w:rsidR="0055112C">
        <w:rPr>
          <w:rFonts w:cstheme="minorHAnsi"/>
          <w:b/>
          <w:bCs/>
          <w:sz w:val="24"/>
          <w:szCs w:val="24"/>
        </w:rPr>
        <w:t>L</w:t>
      </w:r>
      <w:r w:rsidR="00E802B1">
        <w:rPr>
          <w:rFonts w:cstheme="minorHAnsi"/>
          <w:b/>
          <w:bCs/>
          <w:sz w:val="24"/>
          <w:szCs w:val="24"/>
        </w:rPr>
        <w:t xml:space="preserve">a </w:t>
      </w:r>
      <w:r w:rsidR="0055112C">
        <w:rPr>
          <w:rFonts w:cstheme="minorHAnsi"/>
          <w:b/>
          <w:bCs/>
          <w:sz w:val="24"/>
          <w:szCs w:val="24"/>
        </w:rPr>
        <w:t>P</w:t>
      </w:r>
      <w:r w:rsidR="00E802B1">
        <w:rPr>
          <w:rFonts w:cstheme="minorHAnsi"/>
          <w:b/>
          <w:bCs/>
          <w:sz w:val="24"/>
          <w:szCs w:val="24"/>
        </w:rPr>
        <w:t>oste pour atténuer le fardeau du courrier</w:t>
      </w:r>
    </w:p>
    <w:p w14:paraId="2B2E94EC" w14:textId="149210C5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857E76">
        <w:rPr>
          <w:rFonts w:cstheme="minorHAnsi"/>
          <w:b/>
          <w:bCs/>
          <w:sz w:val="24"/>
          <w:szCs w:val="24"/>
        </w:rPr>
        <w:t>9</w:t>
      </w:r>
      <w:r w:rsidR="007B3CD3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857E76">
        <w:rPr>
          <w:rFonts w:cstheme="minorHAnsi"/>
          <w:b/>
          <w:bCs/>
          <w:sz w:val="24"/>
          <w:szCs w:val="24"/>
        </w:rPr>
        <w:t>2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2002A1">
        <w:rPr>
          <w:rFonts w:cstheme="minorHAnsi"/>
          <w:b/>
          <w:bCs/>
          <w:sz w:val="24"/>
          <w:szCs w:val="24"/>
        </w:rPr>
        <w:t>4</w:t>
      </w:r>
      <w:r w:rsidR="007B3CD3">
        <w:rPr>
          <w:rFonts w:cstheme="minorHAnsi"/>
          <w:b/>
          <w:bCs/>
          <w:sz w:val="24"/>
          <w:szCs w:val="24"/>
        </w:rPr>
        <w:t xml:space="preserve"> </w:t>
      </w:r>
    </w:p>
    <w:p w14:paraId="37C63B6F" w14:textId="0AC3B0BE" w:rsidR="00CD58F7" w:rsidRDefault="00491B81" w:rsidP="00AD3381">
      <w:pPr>
        <w:jc w:val="both"/>
        <w:rPr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3438C">
        <w:rPr>
          <w:rFonts w:cstheme="minorHAnsi"/>
          <w:sz w:val="24"/>
          <w:szCs w:val="24"/>
        </w:rPr>
        <w:t xml:space="preserve">Stratégie </w:t>
      </w:r>
    </w:p>
    <w:p w14:paraId="05D83CDE" w14:textId="5D4E5F59" w:rsidR="00EC18C8" w:rsidRDefault="0055112C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https://www.lesechos.fr/industrie-services/tourisme-transport/le-plan-de-la-poste-pour-attenuer-le-fardeau-a-pres-dun-milliard-du-courrier-2136217</w:t>
        </w:r>
      </w:hyperlink>
    </w:p>
    <w:p w14:paraId="4A5D01C2" w14:textId="77777777" w:rsidR="0055112C" w:rsidRDefault="0055112C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5AC24BB" w14:textId="03C1C088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E802B1">
        <w:rPr>
          <w:rFonts w:cstheme="minorHAnsi"/>
          <w:b/>
          <w:bCs/>
          <w:color w:val="000000" w:themeColor="text1"/>
          <w:sz w:val="24"/>
          <w:szCs w:val="24"/>
        </w:rPr>
        <w:t>Après Microsoft et Ford</w:t>
      </w:r>
      <w:r w:rsidR="0055112C">
        <w:rPr>
          <w:rFonts w:cstheme="minorHAnsi"/>
          <w:b/>
          <w:bCs/>
          <w:color w:val="000000" w:themeColor="text1"/>
          <w:sz w:val="24"/>
          <w:szCs w:val="24"/>
        </w:rPr>
        <w:t>,</w:t>
      </w:r>
      <w:r w:rsidR="00E802B1">
        <w:rPr>
          <w:rFonts w:cstheme="minorHAnsi"/>
          <w:b/>
          <w:bCs/>
          <w:color w:val="000000" w:themeColor="text1"/>
          <w:sz w:val="24"/>
          <w:szCs w:val="24"/>
        </w:rPr>
        <w:t xml:space="preserve"> Walmart lâche sa politique </w:t>
      </w:r>
      <w:r w:rsidR="00D3438C">
        <w:rPr>
          <w:rFonts w:cstheme="minorHAnsi"/>
          <w:b/>
          <w:bCs/>
          <w:color w:val="000000" w:themeColor="text1"/>
          <w:sz w:val="24"/>
          <w:szCs w:val="24"/>
        </w:rPr>
        <w:t>« </w:t>
      </w:r>
      <w:r w:rsidR="00E802B1">
        <w:rPr>
          <w:rFonts w:cstheme="minorHAnsi"/>
          <w:b/>
          <w:bCs/>
          <w:color w:val="000000" w:themeColor="text1"/>
          <w:sz w:val="24"/>
          <w:szCs w:val="24"/>
        </w:rPr>
        <w:t>diversité et inclusion</w:t>
      </w:r>
      <w:r w:rsidR="00D3438C">
        <w:rPr>
          <w:rFonts w:cstheme="minorHAnsi"/>
          <w:b/>
          <w:bCs/>
          <w:color w:val="000000" w:themeColor="text1"/>
          <w:sz w:val="24"/>
          <w:szCs w:val="24"/>
        </w:rPr>
        <w:t> »</w:t>
      </w:r>
    </w:p>
    <w:p w14:paraId="263A04C3" w14:textId="134C22D8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857E76">
        <w:rPr>
          <w:rFonts w:cstheme="minorHAnsi"/>
          <w:b/>
          <w:bCs/>
          <w:sz w:val="24"/>
          <w:szCs w:val="24"/>
        </w:rPr>
        <w:t>9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857E76">
        <w:rPr>
          <w:rFonts w:cstheme="minorHAnsi"/>
          <w:b/>
          <w:bCs/>
          <w:sz w:val="24"/>
          <w:szCs w:val="24"/>
        </w:rPr>
        <w:t>2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3964C7DC" w14:textId="3746347E" w:rsidR="00761B0C" w:rsidRDefault="00E14DBB" w:rsidP="00CD58F7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3438C">
        <w:rPr>
          <w:rFonts w:cstheme="minorHAnsi"/>
          <w:sz w:val="24"/>
          <w:szCs w:val="24"/>
        </w:rPr>
        <w:t xml:space="preserve">Diversité et inclusion </w:t>
      </w:r>
    </w:p>
    <w:p w14:paraId="59F63484" w14:textId="601C141C" w:rsidR="00EC18C8" w:rsidRDefault="00D3438C" w:rsidP="00D86545">
      <w:pPr>
        <w:rPr>
          <w:rFonts w:cstheme="minorHAnsi"/>
          <w:b/>
          <w:bCs/>
          <w:sz w:val="24"/>
          <w:szCs w:val="24"/>
        </w:rPr>
      </w:pPr>
      <w:hyperlink r:id="rId7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https://www.lesechos.fr/industrie-services/conso-distribution/apres-microsoft-et-ford-walmart-lache-a-son-tour-sa-politique-diversite-et-inclusion-2135736#</w:t>
        </w:r>
      </w:hyperlink>
    </w:p>
    <w:p w14:paraId="025C5557" w14:textId="77777777" w:rsidR="00D3438C" w:rsidRDefault="00D3438C" w:rsidP="00D86545">
      <w:pPr>
        <w:rPr>
          <w:rFonts w:cstheme="minorHAnsi"/>
          <w:b/>
          <w:bCs/>
          <w:sz w:val="24"/>
          <w:szCs w:val="24"/>
        </w:rPr>
      </w:pPr>
    </w:p>
    <w:p w14:paraId="61CC57B8" w14:textId="2AD23C23" w:rsidR="00CD58F7" w:rsidRDefault="002478CB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D3438C">
        <w:rPr>
          <w:rFonts w:cstheme="minorHAnsi"/>
          <w:b/>
          <w:bCs/>
          <w:sz w:val="24"/>
          <w:szCs w:val="24"/>
        </w:rPr>
        <w:t>S</w:t>
      </w:r>
      <w:r w:rsidR="00E802B1">
        <w:rPr>
          <w:rFonts w:cstheme="minorHAnsi"/>
          <w:b/>
          <w:bCs/>
          <w:sz w:val="24"/>
          <w:szCs w:val="24"/>
        </w:rPr>
        <w:t xml:space="preserve">ocial </w:t>
      </w:r>
      <w:proofErr w:type="spellStart"/>
      <w:r w:rsidR="00E802B1">
        <w:rPr>
          <w:rFonts w:cstheme="minorHAnsi"/>
          <w:b/>
          <w:bCs/>
          <w:sz w:val="24"/>
          <w:szCs w:val="24"/>
        </w:rPr>
        <w:t>selling</w:t>
      </w:r>
      <w:proofErr w:type="spellEnd"/>
      <w:r w:rsidR="00E802B1">
        <w:rPr>
          <w:rFonts w:cstheme="minorHAnsi"/>
          <w:b/>
          <w:bCs/>
          <w:sz w:val="24"/>
          <w:szCs w:val="24"/>
        </w:rPr>
        <w:t xml:space="preserve"> la recommandation est le futur du commerce</w:t>
      </w:r>
    </w:p>
    <w:p w14:paraId="4C0DF70B" w14:textId="2E0243CD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10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857E76">
        <w:rPr>
          <w:rFonts w:cstheme="minorHAnsi"/>
          <w:b/>
          <w:bCs/>
          <w:sz w:val="24"/>
          <w:szCs w:val="24"/>
        </w:rPr>
        <w:t>2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3042DA19" w14:textId="7019CA85" w:rsidR="00CD58F7" w:rsidRDefault="00E709EE" w:rsidP="00AD3381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651493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4836F9">
        <w:rPr>
          <w:rFonts w:cstheme="minorHAnsi"/>
          <w:sz w:val="24"/>
          <w:szCs w:val="24"/>
        </w:rPr>
        <w:t xml:space="preserve">Social </w:t>
      </w:r>
      <w:proofErr w:type="spellStart"/>
      <w:r w:rsidR="004836F9">
        <w:rPr>
          <w:rFonts w:cstheme="minorHAnsi"/>
          <w:sz w:val="24"/>
          <w:szCs w:val="24"/>
        </w:rPr>
        <w:t>selling</w:t>
      </w:r>
      <w:proofErr w:type="spellEnd"/>
      <w:r w:rsidR="004836F9">
        <w:rPr>
          <w:rFonts w:cstheme="minorHAnsi"/>
          <w:sz w:val="24"/>
          <w:szCs w:val="24"/>
        </w:rPr>
        <w:t xml:space="preserve"> </w:t>
      </w:r>
    </w:p>
    <w:p w14:paraId="31AB36CB" w14:textId="4FBA6751" w:rsidR="00EC18C8" w:rsidRDefault="004836F9" w:rsidP="00AD3381">
      <w:pPr>
        <w:jc w:val="both"/>
        <w:rPr>
          <w:rFonts w:cstheme="minorHAnsi"/>
          <w:b/>
          <w:bCs/>
          <w:sz w:val="24"/>
          <w:szCs w:val="24"/>
        </w:rPr>
      </w:pPr>
      <w:hyperlink r:id="rId8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https://entrepreneurs.lesechos.fr/developpement-entreprise/commercial-marketing/social-selling-la-recommandation-est-le-futur-du-commerce-2136787#</w:t>
        </w:r>
      </w:hyperlink>
    </w:p>
    <w:p w14:paraId="273DB88B" w14:textId="77777777" w:rsidR="004836F9" w:rsidRDefault="004836F9" w:rsidP="00AD3381">
      <w:pPr>
        <w:jc w:val="both"/>
        <w:rPr>
          <w:rFonts w:cstheme="minorHAnsi"/>
          <w:b/>
          <w:bCs/>
          <w:sz w:val="24"/>
          <w:szCs w:val="24"/>
        </w:rPr>
      </w:pPr>
    </w:p>
    <w:p w14:paraId="54CAE218" w14:textId="35D938D7" w:rsidR="00644449" w:rsidRDefault="002478CB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4836F9">
        <w:rPr>
          <w:rFonts w:cstheme="minorHAnsi"/>
          <w:b/>
          <w:bCs/>
          <w:sz w:val="24"/>
          <w:szCs w:val="24"/>
        </w:rPr>
        <w:t>M</w:t>
      </w:r>
      <w:r w:rsidR="00E802B1">
        <w:rPr>
          <w:rFonts w:cstheme="minorHAnsi"/>
          <w:b/>
          <w:bCs/>
          <w:sz w:val="24"/>
          <w:szCs w:val="24"/>
        </w:rPr>
        <w:t>c</w:t>
      </w:r>
      <w:r w:rsidR="004836F9">
        <w:rPr>
          <w:rFonts w:cstheme="minorHAnsi"/>
          <w:b/>
          <w:bCs/>
          <w:sz w:val="24"/>
          <w:szCs w:val="24"/>
        </w:rPr>
        <w:t>D</w:t>
      </w:r>
      <w:r w:rsidR="00E802B1">
        <w:rPr>
          <w:rFonts w:cstheme="minorHAnsi"/>
          <w:b/>
          <w:bCs/>
          <w:sz w:val="24"/>
          <w:szCs w:val="24"/>
        </w:rPr>
        <w:t>o</w:t>
      </w:r>
      <w:r w:rsidR="004836F9">
        <w:rPr>
          <w:rFonts w:cstheme="minorHAnsi"/>
          <w:b/>
          <w:bCs/>
          <w:sz w:val="24"/>
          <w:szCs w:val="24"/>
        </w:rPr>
        <w:t>,</w:t>
      </w:r>
      <w:r w:rsidR="00E802B1">
        <w:rPr>
          <w:rFonts w:cstheme="minorHAnsi"/>
          <w:b/>
          <w:bCs/>
          <w:sz w:val="24"/>
          <w:szCs w:val="24"/>
        </w:rPr>
        <w:t xml:space="preserve"> Burger King</w:t>
      </w:r>
      <w:r w:rsidR="004836F9">
        <w:rPr>
          <w:rFonts w:cstheme="minorHAnsi"/>
          <w:b/>
          <w:bCs/>
          <w:sz w:val="24"/>
          <w:szCs w:val="24"/>
        </w:rPr>
        <w:t>,</w:t>
      </w:r>
      <w:r w:rsidR="00E802B1">
        <w:rPr>
          <w:rFonts w:cstheme="minorHAnsi"/>
          <w:b/>
          <w:bCs/>
          <w:sz w:val="24"/>
          <w:szCs w:val="24"/>
        </w:rPr>
        <w:t xml:space="preserve"> KFC</w:t>
      </w:r>
      <w:r w:rsidR="004836F9">
        <w:rPr>
          <w:rFonts w:cstheme="minorHAnsi"/>
          <w:b/>
          <w:bCs/>
          <w:sz w:val="24"/>
          <w:szCs w:val="24"/>
        </w:rPr>
        <w:t xml:space="preserve"> ..</w:t>
      </w:r>
      <w:r w:rsidR="00E802B1">
        <w:rPr>
          <w:rFonts w:cstheme="minorHAnsi"/>
          <w:b/>
          <w:bCs/>
          <w:sz w:val="24"/>
          <w:szCs w:val="24"/>
        </w:rPr>
        <w:t xml:space="preserve"> quand les fast</w:t>
      </w:r>
      <w:r w:rsidR="004836F9">
        <w:rPr>
          <w:rFonts w:cstheme="minorHAnsi"/>
          <w:b/>
          <w:bCs/>
          <w:sz w:val="24"/>
          <w:szCs w:val="24"/>
        </w:rPr>
        <w:t>-</w:t>
      </w:r>
      <w:r w:rsidR="00E802B1">
        <w:rPr>
          <w:rFonts w:cstheme="minorHAnsi"/>
          <w:b/>
          <w:bCs/>
          <w:sz w:val="24"/>
          <w:szCs w:val="24"/>
        </w:rPr>
        <w:t>food s’enlisent dans la guerre des prix</w:t>
      </w:r>
    </w:p>
    <w:p w14:paraId="22FEC2EB" w14:textId="756C0FD6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>le</w:t>
      </w:r>
      <w:r w:rsidR="00651493">
        <w:rPr>
          <w:rFonts w:cstheme="minorHAnsi"/>
          <w:b/>
          <w:bCs/>
          <w:sz w:val="24"/>
          <w:szCs w:val="24"/>
        </w:rPr>
        <w:t xml:space="preserve"> 1</w:t>
      </w:r>
      <w:r w:rsidR="00857E76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857E76">
        <w:rPr>
          <w:rFonts w:cstheme="minorHAnsi"/>
          <w:b/>
          <w:bCs/>
          <w:sz w:val="24"/>
          <w:szCs w:val="24"/>
        </w:rPr>
        <w:t>2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4BD2B85E" w14:textId="6ACD88BB" w:rsidR="00AD3381" w:rsidRDefault="0087559E" w:rsidP="00AD3381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4836F9">
        <w:rPr>
          <w:rFonts w:cstheme="minorHAnsi"/>
          <w:sz w:val="24"/>
          <w:szCs w:val="24"/>
        </w:rPr>
        <w:t xml:space="preserve">Politique de prix </w:t>
      </w:r>
    </w:p>
    <w:p w14:paraId="5DBA28E4" w14:textId="360D819A" w:rsidR="00445AF0" w:rsidRDefault="004836F9" w:rsidP="00AE0060">
      <w:pPr>
        <w:rPr>
          <w:rFonts w:cstheme="minorHAnsi"/>
          <w:b/>
          <w:bCs/>
          <w:color w:val="FF0000"/>
          <w:sz w:val="24"/>
          <w:szCs w:val="24"/>
        </w:rPr>
      </w:pPr>
      <w:hyperlink r:id="rId9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https://www.lesechos.fr/idees-debats/editos-analyses/mcdo-burger-king-kfc-quand-les-fast-foods-senlisent-dans-la-guerre-des-prix-2137086</w:t>
        </w:r>
      </w:hyperlink>
    </w:p>
    <w:p w14:paraId="5BCA7B9F" w14:textId="77777777" w:rsidR="004836F9" w:rsidRDefault="004836F9" w:rsidP="00AE0060">
      <w:pPr>
        <w:rPr>
          <w:rFonts w:cstheme="minorHAnsi"/>
          <w:b/>
          <w:bCs/>
          <w:color w:val="FF0000"/>
          <w:sz w:val="24"/>
          <w:szCs w:val="24"/>
        </w:rPr>
      </w:pPr>
    </w:p>
    <w:p w14:paraId="2F3B6B2F" w14:textId="1A120E0B" w:rsidR="00644449" w:rsidRDefault="002478CB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. </w:t>
      </w:r>
      <w:r w:rsidR="00230A0A" w:rsidRPr="00AB5DD5">
        <w:rPr>
          <w:rFonts w:cstheme="minorHAnsi"/>
          <w:b/>
          <w:bCs/>
          <w:sz w:val="24"/>
          <w:szCs w:val="24"/>
        </w:rPr>
        <w:t xml:space="preserve"> 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Titre : </w:t>
      </w:r>
      <w:r w:rsidR="004836F9">
        <w:rPr>
          <w:rFonts w:cstheme="minorHAnsi"/>
          <w:b/>
          <w:bCs/>
          <w:sz w:val="24"/>
          <w:szCs w:val="24"/>
        </w:rPr>
        <w:t>L</w:t>
      </w:r>
      <w:r w:rsidR="00E802B1">
        <w:rPr>
          <w:rFonts w:cstheme="minorHAnsi"/>
          <w:b/>
          <w:bCs/>
          <w:sz w:val="24"/>
          <w:szCs w:val="24"/>
        </w:rPr>
        <w:t>e ski recyclable devenu vitrine de Rossignol</w:t>
      </w:r>
    </w:p>
    <w:p w14:paraId="33EC6E53" w14:textId="15C5E740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857E76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857E76">
        <w:rPr>
          <w:rFonts w:cstheme="minorHAnsi"/>
          <w:b/>
          <w:bCs/>
          <w:sz w:val="24"/>
          <w:szCs w:val="24"/>
        </w:rPr>
        <w:t>2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19A1BA53" w14:textId="6875FF3A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 w:rsidR="000C2472"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 w:rsidR="004836F9">
        <w:rPr>
          <w:rFonts w:cstheme="minorHAnsi"/>
          <w:sz w:val="24"/>
          <w:szCs w:val="24"/>
        </w:rPr>
        <w:t xml:space="preserve">Innovation </w:t>
      </w:r>
    </w:p>
    <w:p w14:paraId="65BBA9B4" w14:textId="5C32F2FB" w:rsidR="00445AF0" w:rsidRDefault="004836F9" w:rsidP="00FE2E8C">
      <w:pPr>
        <w:rPr>
          <w:rFonts w:cstheme="minorHAnsi"/>
          <w:b/>
          <w:bCs/>
          <w:sz w:val="24"/>
          <w:szCs w:val="24"/>
        </w:rPr>
      </w:pPr>
      <w:hyperlink r:id="rId10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https://www.lesechos.fr/pme-regions/auvergne-rhone-alpes/ce-ski-recyclable-devenu-vitrine-de-rossignol-2136966#</w:t>
        </w:r>
      </w:hyperlink>
    </w:p>
    <w:p w14:paraId="140D0690" w14:textId="5252C0FF" w:rsidR="00FE2E8C" w:rsidRPr="00EE0E5B" w:rsidRDefault="002478CB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4836F9">
        <w:rPr>
          <w:rFonts w:cstheme="minorHAnsi"/>
          <w:b/>
          <w:bCs/>
          <w:sz w:val="24"/>
          <w:szCs w:val="24"/>
        </w:rPr>
        <w:t xml:space="preserve">Bic </w:t>
      </w:r>
      <w:r w:rsidR="00E802B1">
        <w:rPr>
          <w:rFonts w:cstheme="minorHAnsi"/>
          <w:b/>
          <w:bCs/>
          <w:sz w:val="24"/>
          <w:szCs w:val="24"/>
        </w:rPr>
        <w:t>s’attaque au marché des brosses à cheveux</w:t>
      </w:r>
    </w:p>
    <w:p w14:paraId="51048A38" w14:textId="718454F7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12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857E76">
        <w:rPr>
          <w:rFonts w:cstheme="minorHAnsi"/>
          <w:b/>
          <w:bCs/>
          <w:sz w:val="24"/>
          <w:szCs w:val="24"/>
        </w:rPr>
        <w:t>2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7068CC05" w14:textId="3D373507" w:rsidR="00AB5DD5" w:rsidRDefault="004A48CA" w:rsidP="00AD3381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836F9">
        <w:rPr>
          <w:rFonts w:cstheme="minorHAnsi"/>
          <w:sz w:val="24"/>
          <w:szCs w:val="24"/>
        </w:rPr>
        <w:t xml:space="preserve">Croissance externe </w:t>
      </w:r>
    </w:p>
    <w:p w14:paraId="3226F532" w14:textId="2E156718" w:rsidR="00445AF0" w:rsidRDefault="004836F9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1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https://www.lesechos.fr/industrie-services/conso-distribution/bic-sattaque-au-marche-des-brosses-a-cheveux-2137263</w:t>
        </w:r>
      </w:hyperlink>
    </w:p>
    <w:p w14:paraId="5E8BD7D7" w14:textId="77777777" w:rsidR="004836F9" w:rsidRDefault="004836F9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67B13424" w14:textId="0A351BF9" w:rsidR="00644449" w:rsidRDefault="002478CB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4836F9">
        <w:rPr>
          <w:rFonts w:cstheme="minorHAnsi"/>
          <w:b/>
          <w:bCs/>
          <w:sz w:val="24"/>
          <w:szCs w:val="24"/>
        </w:rPr>
        <w:t>L</w:t>
      </w:r>
      <w:r w:rsidR="00E802B1">
        <w:rPr>
          <w:rFonts w:cstheme="minorHAnsi"/>
          <w:b/>
          <w:bCs/>
          <w:sz w:val="24"/>
          <w:szCs w:val="24"/>
        </w:rPr>
        <w:t>a crise de gouvernance sème le doute chez Suez</w:t>
      </w:r>
    </w:p>
    <w:p w14:paraId="0DCE0A69" w14:textId="74375904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12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857E76">
        <w:rPr>
          <w:rFonts w:cstheme="minorHAnsi"/>
          <w:b/>
          <w:bCs/>
          <w:sz w:val="24"/>
          <w:szCs w:val="24"/>
        </w:rPr>
        <w:t>2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7DAE1403" w14:textId="21151548" w:rsidR="001940ED" w:rsidRDefault="00B37E40" w:rsidP="004272D3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0B1DC9">
        <w:rPr>
          <w:rFonts w:cstheme="minorHAnsi"/>
          <w:sz w:val="24"/>
          <w:szCs w:val="24"/>
        </w:rPr>
        <w:t>Gouv</w:t>
      </w:r>
      <w:r w:rsidR="00FB0006">
        <w:rPr>
          <w:rFonts w:cstheme="minorHAnsi"/>
          <w:sz w:val="24"/>
          <w:szCs w:val="24"/>
        </w:rPr>
        <w:t>er</w:t>
      </w:r>
      <w:r w:rsidR="000B1DC9">
        <w:rPr>
          <w:rFonts w:cstheme="minorHAnsi"/>
          <w:sz w:val="24"/>
          <w:szCs w:val="24"/>
        </w:rPr>
        <w:t xml:space="preserve">nance </w:t>
      </w:r>
    </w:p>
    <w:p w14:paraId="09FA8F93" w14:textId="6C309D61" w:rsidR="001132F7" w:rsidRDefault="000B1DC9" w:rsidP="00FE2E8C">
      <w:pPr>
        <w:rPr>
          <w:rFonts w:cstheme="minorHAnsi"/>
          <w:b/>
          <w:bCs/>
          <w:sz w:val="24"/>
          <w:szCs w:val="24"/>
        </w:rPr>
      </w:pPr>
      <w:hyperlink r:id="rId12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https://www.lesechos.fr/industrie-services/energie-environnement/les-quatre-questions-que-pose-la-crise-de-gouvernance-chez-suez-2137249</w:t>
        </w:r>
      </w:hyperlink>
    </w:p>
    <w:p w14:paraId="713158C5" w14:textId="77777777" w:rsidR="000B1DC9" w:rsidRDefault="000B1DC9" w:rsidP="00FE2E8C">
      <w:pPr>
        <w:rPr>
          <w:rFonts w:cstheme="minorHAnsi"/>
          <w:b/>
          <w:bCs/>
          <w:sz w:val="24"/>
          <w:szCs w:val="24"/>
        </w:rPr>
      </w:pPr>
    </w:p>
    <w:p w14:paraId="4D1FAECF" w14:textId="7F2CA801" w:rsidR="004836F9" w:rsidRPr="002478CB" w:rsidRDefault="002478CB" w:rsidP="004836F9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4836F9" w:rsidRPr="002478CB">
        <w:rPr>
          <w:rFonts w:cstheme="minorHAnsi"/>
          <w:b/>
          <w:bCs/>
          <w:sz w:val="24"/>
          <w:szCs w:val="24"/>
        </w:rPr>
        <w:t xml:space="preserve">. Titre : </w:t>
      </w:r>
      <w:r w:rsidR="000B1DC9" w:rsidRPr="002478CB">
        <w:rPr>
          <w:rFonts w:cstheme="minorHAnsi"/>
          <w:b/>
          <w:bCs/>
          <w:sz w:val="24"/>
          <w:szCs w:val="24"/>
        </w:rPr>
        <w:t>C</w:t>
      </w:r>
      <w:r w:rsidR="004836F9" w:rsidRPr="002478CB">
        <w:rPr>
          <w:rFonts w:cstheme="minorHAnsi"/>
          <w:b/>
          <w:bCs/>
          <w:sz w:val="24"/>
          <w:szCs w:val="24"/>
        </w:rPr>
        <w:t xml:space="preserve">omment les pâtes alsaciennes </w:t>
      </w:r>
      <w:proofErr w:type="spellStart"/>
      <w:r w:rsidR="000B1DC9" w:rsidRPr="002478CB">
        <w:rPr>
          <w:rFonts w:cstheme="minorHAnsi"/>
          <w:b/>
          <w:bCs/>
          <w:sz w:val="24"/>
          <w:szCs w:val="24"/>
        </w:rPr>
        <w:t>G</w:t>
      </w:r>
      <w:r w:rsidR="004836F9" w:rsidRPr="002478CB">
        <w:rPr>
          <w:rFonts w:cstheme="minorHAnsi"/>
          <w:b/>
          <w:bCs/>
          <w:sz w:val="24"/>
          <w:szCs w:val="24"/>
        </w:rPr>
        <w:t>rand</w:t>
      </w:r>
      <w:r w:rsidR="000B1DC9" w:rsidRPr="002478CB">
        <w:rPr>
          <w:rFonts w:cstheme="minorHAnsi"/>
          <w:b/>
          <w:bCs/>
          <w:sz w:val="24"/>
          <w:szCs w:val="24"/>
        </w:rPr>
        <w:t>’M</w:t>
      </w:r>
      <w:r w:rsidR="004836F9" w:rsidRPr="002478CB">
        <w:rPr>
          <w:rFonts w:cstheme="minorHAnsi"/>
          <w:b/>
          <w:bCs/>
          <w:sz w:val="24"/>
          <w:szCs w:val="24"/>
        </w:rPr>
        <w:t>ère</w:t>
      </w:r>
      <w:proofErr w:type="spellEnd"/>
      <w:r w:rsidR="004836F9" w:rsidRPr="002478CB">
        <w:rPr>
          <w:rFonts w:cstheme="minorHAnsi"/>
          <w:b/>
          <w:bCs/>
          <w:sz w:val="24"/>
          <w:szCs w:val="24"/>
        </w:rPr>
        <w:t xml:space="preserve"> ont gagné l’Hexagone</w:t>
      </w:r>
    </w:p>
    <w:p w14:paraId="12D6B6CF" w14:textId="66286381" w:rsidR="004836F9" w:rsidRPr="005F343F" w:rsidRDefault="004836F9" w:rsidP="004836F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12</w:t>
      </w:r>
      <w:r>
        <w:rPr>
          <w:rFonts w:cstheme="minorHAnsi"/>
          <w:b/>
          <w:bCs/>
          <w:sz w:val="24"/>
          <w:szCs w:val="24"/>
        </w:rPr>
        <w:t>/1</w:t>
      </w:r>
      <w:r w:rsidR="00857E76">
        <w:rPr>
          <w:rFonts w:cstheme="minorHAnsi"/>
          <w:b/>
          <w:bCs/>
          <w:sz w:val="24"/>
          <w:szCs w:val="24"/>
        </w:rPr>
        <w:t>2</w:t>
      </w:r>
      <w:r>
        <w:rPr>
          <w:rFonts w:cstheme="minorHAnsi"/>
          <w:b/>
          <w:bCs/>
          <w:sz w:val="24"/>
          <w:szCs w:val="24"/>
        </w:rPr>
        <w:t xml:space="preserve">/2024 </w:t>
      </w:r>
    </w:p>
    <w:p w14:paraId="522FD39A" w14:textId="2535B3EC" w:rsidR="004836F9" w:rsidRDefault="004836F9" w:rsidP="004836F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0B1DC9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0B1DC9">
        <w:rPr>
          <w:rFonts w:cstheme="minorHAnsi"/>
          <w:sz w:val="24"/>
          <w:szCs w:val="24"/>
        </w:rPr>
        <w:t>Grande distr</w:t>
      </w:r>
      <w:r w:rsidR="00FB0006">
        <w:rPr>
          <w:rFonts w:cstheme="minorHAnsi"/>
          <w:sz w:val="24"/>
          <w:szCs w:val="24"/>
        </w:rPr>
        <w:t>i</w:t>
      </w:r>
      <w:r w:rsidR="000B1DC9">
        <w:rPr>
          <w:rFonts w:cstheme="minorHAnsi"/>
          <w:sz w:val="24"/>
          <w:szCs w:val="24"/>
        </w:rPr>
        <w:t>bution, IGP</w:t>
      </w:r>
    </w:p>
    <w:p w14:paraId="0FD5A1D3" w14:textId="4A4AAF04" w:rsidR="004836F9" w:rsidRDefault="002478CB" w:rsidP="004836F9">
      <w:pPr>
        <w:jc w:val="both"/>
        <w:rPr>
          <w:rFonts w:cstheme="minorHAnsi"/>
          <w:b/>
          <w:bCs/>
          <w:sz w:val="24"/>
          <w:szCs w:val="24"/>
        </w:rPr>
      </w:pPr>
      <w:hyperlink r:id="rId13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https://www.lesechos.fr/pme-regions/grand-est/comment-les-pates-alsaciennes-grandmere-ont-gagne-lhexagone-2137163#</w:t>
        </w:r>
      </w:hyperlink>
    </w:p>
    <w:p w14:paraId="5CA2C8A5" w14:textId="77777777" w:rsidR="002478CB" w:rsidRDefault="002478CB" w:rsidP="00644449">
      <w:pPr>
        <w:rPr>
          <w:rFonts w:cstheme="minorHAnsi"/>
          <w:b/>
          <w:bCs/>
          <w:sz w:val="24"/>
          <w:szCs w:val="24"/>
        </w:rPr>
      </w:pPr>
    </w:p>
    <w:p w14:paraId="5AA45A4B" w14:textId="79270FE2" w:rsidR="00644449" w:rsidRDefault="002478CB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proofErr w:type="spellStart"/>
      <w:r w:rsidR="000B1DC9">
        <w:rPr>
          <w:rFonts w:cstheme="minorHAnsi"/>
          <w:b/>
          <w:bCs/>
          <w:sz w:val="24"/>
          <w:szCs w:val="24"/>
        </w:rPr>
        <w:t>N</w:t>
      </w:r>
      <w:r w:rsidR="00E802B1">
        <w:rPr>
          <w:rFonts w:cstheme="minorHAnsi"/>
          <w:b/>
          <w:bCs/>
          <w:sz w:val="24"/>
          <w:szCs w:val="24"/>
        </w:rPr>
        <w:t>acon</w:t>
      </w:r>
      <w:proofErr w:type="spellEnd"/>
      <w:r w:rsidR="00E802B1">
        <w:rPr>
          <w:rFonts w:cstheme="minorHAnsi"/>
          <w:b/>
          <w:bCs/>
          <w:sz w:val="24"/>
          <w:szCs w:val="24"/>
        </w:rPr>
        <w:t xml:space="preserve"> relocalise la fabrication de manettes de jeux vidéo dans le Nord</w:t>
      </w:r>
    </w:p>
    <w:p w14:paraId="7B8338D6" w14:textId="00ED92A8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>le</w:t>
      </w:r>
      <w:r w:rsidR="00651493">
        <w:rPr>
          <w:rFonts w:cstheme="minorHAnsi"/>
          <w:b/>
          <w:bCs/>
          <w:sz w:val="24"/>
          <w:szCs w:val="24"/>
        </w:rPr>
        <w:t xml:space="preserve"> </w:t>
      </w:r>
      <w:r w:rsidR="00857E76">
        <w:rPr>
          <w:rFonts w:cstheme="minorHAnsi"/>
          <w:b/>
          <w:bCs/>
          <w:sz w:val="24"/>
          <w:szCs w:val="24"/>
        </w:rPr>
        <w:t>12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857E76">
        <w:rPr>
          <w:rFonts w:cstheme="minorHAnsi"/>
          <w:b/>
          <w:bCs/>
          <w:sz w:val="24"/>
          <w:szCs w:val="24"/>
        </w:rPr>
        <w:t>2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44B75092" w14:textId="2DD34B7D" w:rsidR="002C39E2" w:rsidRDefault="00FE2E8C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B1DC9">
        <w:rPr>
          <w:rFonts w:cstheme="minorHAnsi"/>
          <w:sz w:val="24"/>
          <w:szCs w:val="24"/>
        </w:rPr>
        <w:t xml:space="preserve">Relocalisation, agilité </w:t>
      </w:r>
    </w:p>
    <w:p w14:paraId="25F734B0" w14:textId="5805FFCD" w:rsidR="00B94F8B" w:rsidRDefault="000B1DC9" w:rsidP="002002A1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4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https://www.lesechos.fr/pme-regions/hauts-de-france/nacon-relocalise-la-fabrication-de-manettes-de-jeux-video-dans-le-nord-2137344#</w:t>
        </w:r>
      </w:hyperlink>
    </w:p>
    <w:p w14:paraId="109E7374" w14:textId="77777777" w:rsidR="00651493" w:rsidRDefault="00651493" w:rsidP="002002A1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5E48008B" w14:textId="14C8A692" w:rsidR="002002A1" w:rsidRPr="002002A1" w:rsidRDefault="008C78E3" w:rsidP="002002A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2478CB">
        <w:rPr>
          <w:rFonts w:cstheme="minorHAnsi"/>
          <w:b/>
          <w:bCs/>
          <w:color w:val="000000" w:themeColor="text1"/>
          <w:sz w:val="24"/>
          <w:szCs w:val="24"/>
        </w:rPr>
        <w:t>0</w:t>
      </w:r>
      <w:r w:rsidR="002002A1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2002A1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proofErr w:type="spellStart"/>
      <w:r w:rsidR="000B1DC9">
        <w:rPr>
          <w:rFonts w:cstheme="minorHAnsi"/>
          <w:b/>
          <w:bCs/>
          <w:color w:val="000000" w:themeColor="text1"/>
          <w:sz w:val="24"/>
          <w:szCs w:val="24"/>
        </w:rPr>
        <w:t>Airplum</w:t>
      </w:r>
      <w:proofErr w:type="spellEnd"/>
      <w:r w:rsidR="000B1DC9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="00E802B1">
        <w:rPr>
          <w:rFonts w:cstheme="minorHAnsi"/>
          <w:b/>
          <w:bCs/>
          <w:color w:val="000000" w:themeColor="text1"/>
          <w:sz w:val="24"/>
          <w:szCs w:val="24"/>
        </w:rPr>
        <w:t>accélère ses pas à l’international</w:t>
      </w:r>
    </w:p>
    <w:p w14:paraId="0B49B0F6" w14:textId="4287E14D" w:rsidR="002002A1" w:rsidRPr="005F343F" w:rsidRDefault="002002A1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13</w:t>
      </w:r>
      <w:r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857E76">
        <w:rPr>
          <w:rFonts w:cstheme="minorHAnsi"/>
          <w:b/>
          <w:bCs/>
          <w:sz w:val="24"/>
          <w:szCs w:val="24"/>
        </w:rPr>
        <w:t>2</w:t>
      </w:r>
      <w:r>
        <w:rPr>
          <w:rFonts w:cstheme="minorHAnsi"/>
          <w:b/>
          <w:bCs/>
          <w:sz w:val="24"/>
          <w:szCs w:val="24"/>
        </w:rPr>
        <w:t xml:space="preserve">/2024 </w:t>
      </w:r>
    </w:p>
    <w:p w14:paraId="4B21CA60" w14:textId="068B78CC" w:rsidR="002002A1" w:rsidRDefault="002002A1" w:rsidP="00AD3381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1132F7">
        <w:rPr>
          <w:rFonts w:cstheme="minorHAnsi"/>
          <w:sz w:val="24"/>
          <w:szCs w:val="24"/>
        </w:rPr>
        <w:t xml:space="preserve">Internationalisation </w:t>
      </w:r>
    </w:p>
    <w:p w14:paraId="2B1C9098" w14:textId="2F6C9D39" w:rsidR="001132F7" w:rsidRDefault="000B1DC9" w:rsidP="00AD3381">
      <w:pPr>
        <w:jc w:val="both"/>
        <w:rPr>
          <w:rFonts w:cstheme="minorHAnsi"/>
          <w:b/>
          <w:bCs/>
          <w:sz w:val="24"/>
          <w:szCs w:val="24"/>
        </w:rPr>
      </w:pPr>
      <w:hyperlink r:id="rId15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https://www.lesechos.fr/pme-regions/nouvelle-aquitaine/les-chaussons-airplum-accelerent-le-pas-a-linternational-2137855</w:t>
        </w:r>
      </w:hyperlink>
    </w:p>
    <w:p w14:paraId="1E957644" w14:textId="77777777" w:rsidR="000B1DC9" w:rsidRDefault="000B1DC9" w:rsidP="00AD3381">
      <w:pPr>
        <w:jc w:val="both"/>
        <w:rPr>
          <w:rFonts w:cstheme="minorHAnsi"/>
          <w:b/>
          <w:bCs/>
          <w:sz w:val="24"/>
          <w:szCs w:val="24"/>
        </w:rPr>
      </w:pPr>
    </w:p>
    <w:p w14:paraId="12FCC2C3" w14:textId="77777777" w:rsidR="002478CB" w:rsidRDefault="002478CB" w:rsidP="00AD3381">
      <w:pPr>
        <w:jc w:val="both"/>
        <w:rPr>
          <w:rFonts w:cstheme="minorHAnsi"/>
          <w:b/>
          <w:bCs/>
          <w:sz w:val="24"/>
          <w:szCs w:val="24"/>
        </w:rPr>
      </w:pPr>
    </w:p>
    <w:p w14:paraId="4B77D90F" w14:textId="6592E134" w:rsidR="005C4139" w:rsidRDefault="00BE586D" w:rsidP="005C41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lastRenderedPageBreak/>
        <w:t>1</w:t>
      </w:r>
      <w:r w:rsidR="002478CB">
        <w:rPr>
          <w:rFonts w:cstheme="minorHAnsi"/>
          <w:b/>
          <w:bCs/>
          <w:sz w:val="24"/>
          <w:szCs w:val="24"/>
        </w:rPr>
        <w:t>1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E802B1">
        <w:rPr>
          <w:rFonts w:cstheme="minorHAnsi"/>
          <w:b/>
          <w:bCs/>
          <w:sz w:val="24"/>
          <w:szCs w:val="24"/>
        </w:rPr>
        <w:t>Ravens</w:t>
      </w:r>
      <w:r w:rsidR="000B1DC9">
        <w:rPr>
          <w:rFonts w:cstheme="minorHAnsi"/>
          <w:b/>
          <w:bCs/>
          <w:sz w:val="24"/>
          <w:szCs w:val="24"/>
        </w:rPr>
        <w:t>b</w:t>
      </w:r>
      <w:r w:rsidR="00E802B1">
        <w:rPr>
          <w:rFonts w:cstheme="minorHAnsi"/>
          <w:b/>
          <w:bCs/>
          <w:sz w:val="24"/>
          <w:szCs w:val="24"/>
        </w:rPr>
        <w:t>urger se diversifie avec succès dans les cartes à collectionner</w:t>
      </w:r>
    </w:p>
    <w:p w14:paraId="1DB9725F" w14:textId="60F190C7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16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857E76">
        <w:rPr>
          <w:rFonts w:cstheme="minorHAnsi"/>
          <w:b/>
          <w:bCs/>
          <w:sz w:val="24"/>
          <w:szCs w:val="24"/>
        </w:rPr>
        <w:t>2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7FC30F22" w14:textId="1B75DCF1" w:rsidR="008F310F" w:rsidRDefault="00ED52C3" w:rsidP="005C413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54067">
        <w:rPr>
          <w:rFonts w:cstheme="minorHAnsi"/>
          <w:sz w:val="24"/>
          <w:szCs w:val="24"/>
        </w:rPr>
        <w:t>Di</w:t>
      </w:r>
      <w:r w:rsidR="002478CB">
        <w:rPr>
          <w:rFonts w:cstheme="minorHAnsi"/>
          <w:sz w:val="24"/>
          <w:szCs w:val="24"/>
        </w:rPr>
        <w:t>versification (élargissement de cible)</w:t>
      </w:r>
    </w:p>
    <w:p w14:paraId="5F863787" w14:textId="393E7852" w:rsidR="001B7955" w:rsidRDefault="002478CB" w:rsidP="001B7955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https://www.lesechos.fr/industrie-services/conso-distribution/25-millions-de-puzzles-par-an-au-pays-de-ravensburger-lempire-familial-du-jeu-2137846</w:t>
        </w:r>
      </w:hyperlink>
    </w:p>
    <w:p w14:paraId="1B354592" w14:textId="77777777" w:rsidR="002478CB" w:rsidRDefault="002478CB" w:rsidP="001B7955">
      <w:pPr>
        <w:jc w:val="both"/>
        <w:rPr>
          <w:rFonts w:cstheme="minorHAnsi"/>
          <w:b/>
          <w:bCs/>
          <w:sz w:val="24"/>
          <w:szCs w:val="24"/>
        </w:rPr>
      </w:pPr>
    </w:p>
    <w:p w14:paraId="5B7B0B1E" w14:textId="74FB783B" w:rsidR="001B7955" w:rsidRDefault="001B7955" w:rsidP="001B7955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2478CB">
        <w:rPr>
          <w:rFonts w:cstheme="minorHAnsi"/>
          <w:b/>
          <w:bCs/>
          <w:sz w:val="24"/>
          <w:szCs w:val="24"/>
        </w:rPr>
        <w:t>2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2478CB">
        <w:rPr>
          <w:rFonts w:cstheme="minorHAnsi"/>
          <w:b/>
          <w:bCs/>
          <w:sz w:val="24"/>
          <w:szCs w:val="24"/>
        </w:rPr>
        <w:t>A</w:t>
      </w:r>
      <w:r w:rsidR="00E802B1">
        <w:rPr>
          <w:rFonts w:cstheme="minorHAnsi"/>
          <w:b/>
          <w:bCs/>
          <w:sz w:val="24"/>
          <w:szCs w:val="24"/>
        </w:rPr>
        <w:t>près la scission du groupe</w:t>
      </w:r>
      <w:r w:rsidR="002478CB">
        <w:rPr>
          <w:rFonts w:cstheme="minorHAnsi"/>
          <w:b/>
          <w:bCs/>
          <w:sz w:val="24"/>
          <w:szCs w:val="24"/>
        </w:rPr>
        <w:t>,</w:t>
      </w:r>
      <w:r w:rsidR="00E802B1">
        <w:rPr>
          <w:rFonts w:cstheme="minorHAnsi"/>
          <w:b/>
          <w:bCs/>
          <w:sz w:val="24"/>
          <w:szCs w:val="24"/>
        </w:rPr>
        <w:t xml:space="preserve"> la nouvelle vie de Vivendi</w:t>
      </w:r>
    </w:p>
    <w:p w14:paraId="1A666E5E" w14:textId="4A7A0B91" w:rsidR="001B7955" w:rsidRPr="005F343F" w:rsidRDefault="001B7955" w:rsidP="001B795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16</w:t>
      </w:r>
      <w:r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857E76">
        <w:rPr>
          <w:rFonts w:cstheme="minorHAnsi"/>
          <w:b/>
          <w:bCs/>
          <w:sz w:val="24"/>
          <w:szCs w:val="24"/>
        </w:rPr>
        <w:t>2</w:t>
      </w:r>
      <w:r>
        <w:rPr>
          <w:rFonts w:cstheme="minorHAnsi"/>
          <w:b/>
          <w:bCs/>
          <w:sz w:val="24"/>
          <w:szCs w:val="24"/>
        </w:rPr>
        <w:t xml:space="preserve">/2024 </w:t>
      </w:r>
    </w:p>
    <w:p w14:paraId="67744693" w14:textId="59D53C93" w:rsidR="00954067" w:rsidRDefault="001B7955" w:rsidP="001B795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478CB">
        <w:rPr>
          <w:rFonts w:cstheme="minorHAnsi"/>
          <w:sz w:val="24"/>
          <w:szCs w:val="24"/>
        </w:rPr>
        <w:t xml:space="preserve">Scission </w:t>
      </w:r>
    </w:p>
    <w:p w14:paraId="2E8C3FDF" w14:textId="5BE3C4E1" w:rsidR="001B7955" w:rsidRDefault="002478CB" w:rsidP="001B7955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https://www.lesechos.fr/tech-medias/medias/apres-la-scission-du-groupe-la-nouvelle-vie-de-vivendi-2137827</w:t>
        </w:r>
      </w:hyperlink>
    </w:p>
    <w:p w14:paraId="48BF2151" w14:textId="77777777" w:rsidR="002478CB" w:rsidRDefault="002478CB" w:rsidP="001B7955">
      <w:pPr>
        <w:jc w:val="both"/>
        <w:rPr>
          <w:rFonts w:cstheme="minorHAnsi"/>
          <w:b/>
          <w:bCs/>
          <w:sz w:val="24"/>
          <w:szCs w:val="24"/>
        </w:rPr>
      </w:pPr>
    </w:p>
    <w:p w14:paraId="4DFB32FC" w14:textId="38D3D44A" w:rsidR="001B7955" w:rsidRDefault="001B7955" w:rsidP="001B7955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2478CB">
        <w:rPr>
          <w:rFonts w:cstheme="minorHAnsi"/>
          <w:b/>
          <w:bCs/>
          <w:sz w:val="24"/>
          <w:szCs w:val="24"/>
        </w:rPr>
        <w:t>3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2478CB">
        <w:rPr>
          <w:rFonts w:cstheme="minorHAnsi"/>
          <w:b/>
          <w:bCs/>
          <w:sz w:val="24"/>
          <w:szCs w:val="24"/>
        </w:rPr>
        <w:t>A</w:t>
      </w:r>
      <w:r w:rsidR="00E802B1">
        <w:rPr>
          <w:rFonts w:cstheme="minorHAnsi"/>
          <w:b/>
          <w:bCs/>
          <w:sz w:val="24"/>
          <w:szCs w:val="24"/>
        </w:rPr>
        <w:t>mende record pour ente</w:t>
      </w:r>
      <w:r w:rsidR="002478CB">
        <w:rPr>
          <w:rFonts w:cstheme="minorHAnsi"/>
          <w:b/>
          <w:bCs/>
          <w:sz w:val="24"/>
          <w:szCs w:val="24"/>
        </w:rPr>
        <w:t>nte</w:t>
      </w:r>
      <w:r w:rsidR="00E802B1">
        <w:rPr>
          <w:rFonts w:cstheme="minorHAnsi"/>
          <w:b/>
          <w:bCs/>
          <w:sz w:val="24"/>
          <w:szCs w:val="24"/>
        </w:rPr>
        <w:t xml:space="preserve"> sur les prix de l’électroménager</w:t>
      </w:r>
    </w:p>
    <w:p w14:paraId="38DFBE3F" w14:textId="68451F39" w:rsidR="001B7955" w:rsidRPr="005F343F" w:rsidRDefault="001B7955" w:rsidP="001B795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>2</w:t>
      </w:r>
      <w:r w:rsidR="00857E76">
        <w:rPr>
          <w:rFonts w:cstheme="minorHAnsi"/>
          <w:b/>
          <w:bCs/>
          <w:sz w:val="24"/>
          <w:szCs w:val="24"/>
        </w:rPr>
        <w:t>0</w:t>
      </w:r>
      <w:r w:rsidR="00651493">
        <w:rPr>
          <w:rFonts w:cstheme="minorHAnsi"/>
          <w:b/>
          <w:bCs/>
          <w:sz w:val="24"/>
          <w:szCs w:val="24"/>
        </w:rPr>
        <w:t>/1</w:t>
      </w:r>
      <w:r w:rsidR="00857E76">
        <w:rPr>
          <w:rFonts w:cstheme="minorHAnsi"/>
          <w:b/>
          <w:bCs/>
          <w:sz w:val="24"/>
          <w:szCs w:val="24"/>
        </w:rPr>
        <w:t>2</w:t>
      </w:r>
      <w:r w:rsidR="00651493">
        <w:rPr>
          <w:rFonts w:cstheme="minorHAnsi"/>
          <w:b/>
          <w:bCs/>
          <w:sz w:val="24"/>
          <w:szCs w:val="24"/>
        </w:rPr>
        <w:t xml:space="preserve">/2024 </w:t>
      </w:r>
    </w:p>
    <w:p w14:paraId="6BFE5878" w14:textId="26DC2928" w:rsidR="001B7955" w:rsidRDefault="001B7955" w:rsidP="001B7955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478CB">
        <w:rPr>
          <w:rFonts w:cstheme="minorHAnsi"/>
          <w:sz w:val="24"/>
          <w:szCs w:val="24"/>
        </w:rPr>
        <w:t xml:space="preserve">Entente sur les prix </w:t>
      </w:r>
    </w:p>
    <w:p w14:paraId="70FD9FD5" w14:textId="53553BA4" w:rsidR="001B7955" w:rsidRDefault="002478CB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https://www.lesechos.fr/industrie-services/conso-distribution/seb-boulanger-fnac-darty-amende-record-pour-entente-sur-les-prix-de-lelectromenager-2138719</w:t>
        </w:r>
      </w:hyperlink>
    </w:p>
    <w:p w14:paraId="25AE0C20" w14:textId="77777777" w:rsidR="002478CB" w:rsidRDefault="002478CB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AA2C77A" w14:textId="2EEB67E6" w:rsidR="00556FFA" w:rsidRDefault="00556FFA" w:rsidP="00556FFA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2478CB">
        <w:rPr>
          <w:rFonts w:cstheme="minorHAnsi"/>
          <w:b/>
          <w:bCs/>
          <w:sz w:val="24"/>
          <w:szCs w:val="24"/>
        </w:rPr>
        <w:t>4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2478CB">
        <w:rPr>
          <w:rFonts w:cstheme="minorHAnsi"/>
          <w:b/>
          <w:bCs/>
          <w:sz w:val="24"/>
          <w:szCs w:val="24"/>
        </w:rPr>
        <w:t>F</w:t>
      </w:r>
      <w:r w:rsidR="00E802B1">
        <w:rPr>
          <w:rFonts w:cstheme="minorHAnsi"/>
          <w:b/>
          <w:bCs/>
          <w:sz w:val="24"/>
          <w:szCs w:val="24"/>
        </w:rPr>
        <w:t>usion Nissan</w:t>
      </w:r>
      <w:r w:rsidR="002478CB">
        <w:rPr>
          <w:rFonts w:cstheme="minorHAnsi"/>
          <w:b/>
          <w:bCs/>
          <w:sz w:val="24"/>
          <w:szCs w:val="24"/>
        </w:rPr>
        <w:t>-</w:t>
      </w:r>
      <w:r w:rsidR="00E802B1">
        <w:rPr>
          <w:rFonts w:cstheme="minorHAnsi"/>
          <w:b/>
          <w:bCs/>
          <w:sz w:val="24"/>
          <w:szCs w:val="24"/>
        </w:rPr>
        <w:t>Honda les 4 enjeux pour le losange</w:t>
      </w:r>
    </w:p>
    <w:p w14:paraId="01CB8165" w14:textId="61172163" w:rsidR="00556FFA" w:rsidRPr="005F343F" w:rsidRDefault="00556FFA" w:rsidP="00556FF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>2</w:t>
      </w:r>
      <w:r w:rsidR="00857E76">
        <w:rPr>
          <w:rFonts w:cstheme="minorHAnsi"/>
          <w:b/>
          <w:bCs/>
          <w:sz w:val="24"/>
          <w:szCs w:val="24"/>
        </w:rPr>
        <w:t>0</w:t>
      </w:r>
      <w:r w:rsidR="00651493">
        <w:rPr>
          <w:rFonts w:cstheme="minorHAnsi"/>
          <w:b/>
          <w:bCs/>
          <w:sz w:val="24"/>
          <w:szCs w:val="24"/>
        </w:rPr>
        <w:t>/1</w:t>
      </w:r>
      <w:r w:rsidR="00857E76">
        <w:rPr>
          <w:rFonts w:cstheme="minorHAnsi"/>
          <w:b/>
          <w:bCs/>
          <w:sz w:val="24"/>
          <w:szCs w:val="24"/>
        </w:rPr>
        <w:t>2</w:t>
      </w:r>
      <w:r w:rsidR="00651493">
        <w:rPr>
          <w:rFonts w:cstheme="minorHAnsi"/>
          <w:b/>
          <w:bCs/>
          <w:sz w:val="24"/>
          <w:szCs w:val="24"/>
        </w:rPr>
        <w:t xml:space="preserve">/2024 </w:t>
      </w:r>
      <w:r>
        <w:rPr>
          <w:rFonts w:cstheme="minorHAnsi"/>
          <w:b/>
          <w:bCs/>
          <w:sz w:val="24"/>
          <w:szCs w:val="24"/>
        </w:rPr>
        <w:t xml:space="preserve"> </w:t>
      </w:r>
    </w:p>
    <w:p w14:paraId="772FACA5" w14:textId="715717AC" w:rsidR="00556FFA" w:rsidRDefault="00556FFA" w:rsidP="00556FFA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478CB">
        <w:rPr>
          <w:rFonts w:cstheme="minorHAnsi"/>
          <w:sz w:val="24"/>
          <w:szCs w:val="24"/>
        </w:rPr>
        <w:t xml:space="preserve">Fusion </w:t>
      </w:r>
    </w:p>
    <w:p w14:paraId="59907362" w14:textId="0C915480" w:rsidR="002478CB" w:rsidRPr="002478CB" w:rsidRDefault="002478CB" w:rsidP="00556FFA">
      <w:pPr>
        <w:rPr>
          <w:rFonts w:cstheme="minorHAnsi"/>
          <w:b/>
          <w:bCs/>
          <w:sz w:val="24"/>
          <w:szCs w:val="24"/>
        </w:rPr>
      </w:pPr>
      <w:hyperlink r:id="rId19" w:history="1">
        <w:r w:rsidRPr="002478CB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https://www.lesechos.fr/industrie-services/automobile/fusion-nissan-honda-les-quatre-enjeux-pour-renault-2138775</w:t>
        </w:r>
      </w:hyperlink>
    </w:p>
    <w:p w14:paraId="7F3A7577" w14:textId="77777777" w:rsidR="002478CB" w:rsidRDefault="002478CB" w:rsidP="00556FFA">
      <w:pPr>
        <w:rPr>
          <w:rFonts w:cstheme="minorHAnsi"/>
          <w:b/>
          <w:bCs/>
          <w:sz w:val="24"/>
          <w:szCs w:val="24"/>
        </w:rPr>
      </w:pPr>
    </w:p>
    <w:p w14:paraId="42290669" w14:textId="7D7CF3A0" w:rsidR="00E802B1" w:rsidRPr="002002A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7C60EB">
        <w:rPr>
          <w:rFonts w:cstheme="minorHAnsi"/>
          <w:b/>
          <w:bCs/>
          <w:color w:val="000000" w:themeColor="text1"/>
          <w:sz w:val="24"/>
          <w:szCs w:val="24"/>
        </w:rPr>
        <w:t>5</w:t>
      </w: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proofErr w:type="spellStart"/>
      <w:r w:rsidR="002478CB">
        <w:rPr>
          <w:rFonts w:cstheme="minorHAnsi"/>
          <w:b/>
          <w:bCs/>
          <w:color w:val="000000" w:themeColor="text1"/>
          <w:sz w:val="24"/>
          <w:szCs w:val="24"/>
        </w:rPr>
        <w:t>H</w:t>
      </w:r>
      <w:r>
        <w:rPr>
          <w:rFonts w:cstheme="minorHAnsi"/>
          <w:b/>
          <w:bCs/>
          <w:color w:val="000000" w:themeColor="text1"/>
          <w:sz w:val="24"/>
          <w:szCs w:val="24"/>
        </w:rPr>
        <w:t>yperflexibilité</w:t>
      </w:r>
      <w:proofErr w:type="spellEnd"/>
      <w:r>
        <w:rPr>
          <w:rFonts w:cstheme="minorHAnsi"/>
          <w:b/>
          <w:bCs/>
          <w:color w:val="000000" w:themeColor="text1"/>
          <w:sz w:val="24"/>
          <w:szCs w:val="24"/>
        </w:rPr>
        <w:t xml:space="preserve"> du temps de travail que retenir du modèle startup</w:t>
      </w:r>
    </w:p>
    <w:p w14:paraId="3AE7CB07" w14:textId="08DC36AC" w:rsidR="00E802B1" w:rsidRPr="005F343F" w:rsidRDefault="00E802B1" w:rsidP="00E802B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</w:t>
      </w:r>
      <w:r w:rsidR="00857E76">
        <w:rPr>
          <w:rFonts w:cstheme="minorHAnsi"/>
          <w:b/>
          <w:bCs/>
          <w:sz w:val="24"/>
          <w:szCs w:val="24"/>
        </w:rPr>
        <w:t>4</w:t>
      </w:r>
      <w:r>
        <w:rPr>
          <w:rFonts w:cstheme="minorHAnsi"/>
          <w:b/>
          <w:bCs/>
          <w:sz w:val="24"/>
          <w:szCs w:val="24"/>
        </w:rPr>
        <w:t>/1</w:t>
      </w:r>
      <w:r w:rsidR="00857E76">
        <w:rPr>
          <w:rFonts w:cstheme="minorHAnsi"/>
          <w:b/>
          <w:bCs/>
          <w:sz w:val="24"/>
          <w:szCs w:val="24"/>
        </w:rPr>
        <w:t>2</w:t>
      </w:r>
      <w:r>
        <w:rPr>
          <w:rFonts w:cstheme="minorHAnsi"/>
          <w:b/>
          <w:bCs/>
          <w:sz w:val="24"/>
          <w:szCs w:val="24"/>
        </w:rPr>
        <w:t xml:space="preserve">/2024 </w:t>
      </w:r>
    </w:p>
    <w:p w14:paraId="6964A00F" w14:textId="4AF63DAB" w:rsidR="00E802B1" w:rsidRDefault="00E802B1" w:rsidP="00E802B1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2478CB">
        <w:rPr>
          <w:rFonts w:cstheme="minorHAnsi"/>
          <w:sz w:val="24"/>
          <w:szCs w:val="24"/>
        </w:rPr>
        <w:t xml:space="preserve">Flexibilité du temps de travail </w:t>
      </w:r>
    </w:p>
    <w:p w14:paraId="0197D165" w14:textId="65FB2BBA" w:rsidR="002478CB" w:rsidRPr="002478CB" w:rsidRDefault="002478CB" w:rsidP="00E802B1">
      <w:pPr>
        <w:jc w:val="both"/>
        <w:rPr>
          <w:rFonts w:cstheme="minorHAnsi"/>
          <w:b/>
          <w:bCs/>
          <w:sz w:val="24"/>
          <w:szCs w:val="24"/>
        </w:rPr>
      </w:pPr>
      <w:hyperlink r:id="rId20" w:history="1">
        <w:r w:rsidRPr="002478CB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https://entrepreneurs.lesechos.fr/gestion-entreprise/social-rh/hyperflexibilite-du-temps-de-travail-que-retenir-du-modele-start-up-2138111</w:t>
        </w:r>
      </w:hyperlink>
    </w:p>
    <w:p w14:paraId="7962F484" w14:textId="77777777" w:rsidR="002478CB" w:rsidRDefault="002478CB" w:rsidP="00E802B1">
      <w:pPr>
        <w:jc w:val="both"/>
        <w:rPr>
          <w:rFonts w:cstheme="minorHAnsi"/>
          <w:sz w:val="24"/>
          <w:szCs w:val="24"/>
        </w:rPr>
      </w:pPr>
    </w:p>
    <w:p w14:paraId="545D5B74" w14:textId="77777777" w:rsidR="00E802B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2ADC7C07" w14:textId="040EF82B" w:rsidR="00857E76" w:rsidRDefault="00857E76" w:rsidP="00857E76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>En janvier, on a lu pour vous …</w:t>
      </w:r>
    </w:p>
    <w:p w14:paraId="0E86AC4F" w14:textId="77777777" w:rsidR="00857E76" w:rsidRDefault="00857E76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1E2F83DA" w14:textId="4D5344E4" w:rsidR="00E802B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 xml:space="preserve">1. Titre : </w:t>
      </w:r>
      <w:r w:rsidR="0055112C">
        <w:rPr>
          <w:rFonts w:cstheme="minorHAnsi"/>
          <w:b/>
          <w:bCs/>
          <w:sz w:val="24"/>
          <w:szCs w:val="24"/>
        </w:rPr>
        <w:t>Une pénurie d’orange</w:t>
      </w:r>
      <w:r w:rsidR="007C60EB">
        <w:rPr>
          <w:rFonts w:cstheme="minorHAnsi"/>
          <w:b/>
          <w:bCs/>
          <w:sz w:val="24"/>
          <w:szCs w:val="24"/>
        </w:rPr>
        <w:t>s</w:t>
      </w:r>
      <w:r w:rsidR="0055112C">
        <w:rPr>
          <w:rFonts w:cstheme="minorHAnsi"/>
          <w:b/>
          <w:bCs/>
          <w:sz w:val="24"/>
          <w:szCs w:val="24"/>
        </w:rPr>
        <w:t xml:space="preserve"> secoue le marché du jus de </w:t>
      </w:r>
      <w:r w:rsidR="007C60EB">
        <w:rPr>
          <w:rFonts w:cstheme="minorHAnsi"/>
          <w:b/>
          <w:bCs/>
          <w:sz w:val="24"/>
          <w:szCs w:val="24"/>
        </w:rPr>
        <w:t>T</w:t>
      </w:r>
      <w:r w:rsidR="0055112C">
        <w:rPr>
          <w:rFonts w:cstheme="minorHAnsi"/>
          <w:b/>
          <w:bCs/>
          <w:sz w:val="24"/>
          <w:szCs w:val="24"/>
        </w:rPr>
        <w:t>ropicana</w:t>
      </w:r>
    </w:p>
    <w:p w14:paraId="1FE206E8" w14:textId="7040BFE0" w:rsidR="00E802B1" w:rsidRPr="005F343F" w:rsidRDefault="00E802B1" w:rsidP="00E802B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10</w:t>
      </w:r>
      <w:r>
        <w:rPr>
          <w:rFonts w:cstheme="minorHAnsi"/>
          <w:b/>
          <w:bCs/>
          <w:sz w:val="24"/>
          <w:szCs w:val="24"/>
        </w:rPr>
        <w:t>/</w:t>
      </w:r>
      <w:r w:rsidR="00857E76">
        <w:rPr>
          <w:rFonts w:cstheme="minorHAnsi"/>
          <w:b/>
          <w:bCs/>
          <w:sz w:val="24"/>
          <w:szCs w:val="24"/>
        </w:rPr>
        <w:t>0</w:t>
      </w:r>
      <w:r>
        <w:rPr>
          <w:rFonts w:cstheme="minorHAnsi"/>
          <w:b/>
          <w:bCs/>
          <w:sz w:val="24"/>
          <w:szCs w:val="24"/>
        </w:rPr>
        <w:t>1/202</w:t>
      </w:r>
      <w:r w:rsidR="00857E76">
        <w:rPr>
          <w:rFonts w:cstheme="minorHAnsi"/>
          <w:b/>
          <w:bCs/>
          <w:sz w:val="24"/>
          <w:szCs w:val="24"/>
        </w:rPr>
        <w:t>5</w:t>
      </w:r>
    </w:p>
    <w:p w14:paraId="3D2FBB69" w14:textId="095CB08A" w:rsidR="00E802B1" w:rsidRDefault="00E802B1" w:rsidP="00E802B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C60EB">
        <w:rPr>
          <w:rFonts w:cstheme="minorHAnsi"/>
          <w:sz w:val="24"/>
          <w:szCs w:val="24"/>
        </w:rPr>
        <w:t>Influence de l’environnement</w:t>
      </w:r>
    </w:p>
    <w:p w14:paraId="6B358FC5" w14:textId="0CD1D4BE" w:rsidR="00E802B1" w:rsidRDefault="007C60EB" w:rsidP="00E802B1">
      <w:pPr>
        <w:jc w:val="both"/>
        <w:rPr>
          <w:rFonts w:cstheme="minorHAnsi"/>
          <w:b/>
          <w:bCs/>
          <w:sz w:val="24"/>
          <w:szCs w:val="24"/>
        </w:rPr>
      </w:pPr>
      <w:hyperlink r:id="rId21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https://www.lesechos.fr/industrie-services/conso-distribution/une-penurie-doranges-secoue-le-marche-du-pur-jus-de-tropicana-2141556</w:t>
        </w:r>
      </w:hyperlink>
    </w:p>
    <w:p w14:paraId="1766878D" w14:textId="77777777" w:rsidR="007C60EB" w:rsidRDefault="007C60EB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00D9769A" w14:textId="7006FC30" w:rsidR="00E802B1" w:rsidRDefault="004C09FF" w:rsidP="00E802B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E802B1"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55112C">
        <w:rPr>
          <w:rFonts w:cstheme="minorHAnsi"/>
          <w:b/>
          <w:bCs/>
          <w:sz w:val="24"/>
          <w:szCs w:val="24"/>
        </w:rPr>
        <w:t>PME</w:t>
      </w:r>
      <w:r w:rsidR="007C60EB">
        <w:rPr>
          <w:rFonts w:cstheme="minorHAnsi"/>
          <w:b/>
          <w:bCs/>
          <w:sz w:val="24"/>
          <w:szCs w:val="24"/>
        </w:rPr>
        <w:t>-</w:t>
      </w:r>
      <w:r w:rsidR="0055112C">
        <w:rPr>
          <w:rFonts w:cstheme="minorHAnsi"/>
          <w:b/>
          <w:bCs/>
          <w:sz w:val="24"/>
          <w:szCs w:val="24"/>
        </w:rPr>
        <w:t>ETI</w:t>
      </w:r>
      <w:r w:rsidR="007C60EB">
        <w:rPr>
          <w:rFonts w:cstheme="minorHAnsi"/>
          <w:b/>
          <w:bCs/>
          <w:sz w:val="24"/>
          <w:szCs w:val="24"/>
        </w:rPr>
        <w:t>,</w:t>
      </w:r>
      <w:r w:rsidR="0055112C">
        <w:rPr>
          <w:rFonts w:cstheme="minorHAnsi"/>
          <w:b/>
          <w:bCs/>
          <w:sz w:val="24"/>
          <w:szCs w:val="24"/>
        </w:rPr>
        <w:t xml:space="preserve"> l’art de d’aller chercher la croissance à l’international</w:t>
      </w:r>
    </w:p>
    <w:p w14:paraId="78D75E3E" w14:textId="202D6DDE" w:rsidR="00857E76" w:rsidRPr="005F343F" w:rsidRDefault="00E802B1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14/01/2025</w:t>
      </w:r>
    </w:p>
    <w:p w14:paraId="04C49178" w14:textId="0362647F" w:rsidR="00E802B1" w:rsidRDefault="00E802B1" w:rsidP="00E802B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C60EB">
        <w:rPr>
          <w:rFonts w:cstheme="minorHAnsi"/>
          <w:sz w:val="24"/>
          <w:szCs w:val="24"/>
        </w:rPr>
        <w:t xml:space="preserve">Internationalisation </w:t>
      </w:r>
    </w:p>
    <w:p w14:paraId="2B011BA7" w14:textId="170B780B" w:rsidR="007C60EB" w:rsidRPr="007C60EB" w:rsidRDefault="007C60EB" w:rsidP="00E802B1">
      <w:pPr>
        <w:rPr>
          <w:rFonts w:cstheme="minorHAnsi"/>
          <w:b/>
          <w:bCs/>
          <w:sz w:val="24"/>
          <w:szCs w:val="24"/>
        </w:rPr>
      </w:pPr>
      <w:hyperlink r:id="rId22" w:history="1">
        <w:r w:rsidRPr="007C60EB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https://www.lesechos.fr/thema/articles/pme-eti-lart-daller-chercher-la-croissance-a-linternational-2142222#</w:t>
        </w:r>
      </w:hyperlink>
    </w:p>
    <w:p w14:paraId="040D48DB" w14:textId="77777777" w:rsidR="00E802B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0CB0A163" w14:textId="2D9C1C12" w:rsidR="00E802B1" w:rsidRDefault="004C09FF" w:rsidP="00E802B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802B1"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7C60EB">
        <w:rPr>
          <w:rFonts w:cstheme="minorHAnsi"/>
          <w:b/>
          <w:bCs/>
          <w:sz w:val="24"/>
          <w:szCs w:val="24"/>
        </w:rPr>
        <w:t>I</w:t>
      </w:r>
      <w:r w:rsidR="0055112C">
        <w:rPr>
          <w:rFonts w:cstheme="minorHAnsi"/>
          <w:b/>
          <w:bCs/>
          <w:sz w:val="24"/>
          <w:szCs w:val="24"/>
        </w:rPr>
        <w:t>l n’y a pas d’industrie sans export et il n’y a pas d’export sans industrie</w:t>
      </w:r>
    </w:p>
    <w:p w14:paraId="51120032" w14:textId="77777777" w:rsidR="00857E76" w:rsidRPr="005F343F" w:rsidRDefault="00E802B1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14/01/2025</w:t>
      </w:r>
    </w:p>
    <w:p w14:paraId="073DBBF2" w14:textId="77777777" w:rsidR="00E802B1" w:rsidRDefault="00E802B1" w:rsidP="00E802B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0A6821FF" w14:textId="44F5CEA9" w:rsidR="00E802B1" w:rsidRDefault="007C60EB" w:rsidP="00E802B1">
      <w:pPr>
        <w:rPr>
          <w:rFonts w:cstheme="minorHAnsi"/>
          <w:b/>
          <w:bCs/>
          <w:sz w:val="24"/>
          <w:szCs w:val="24"/>
        </w:rPr>
      </w:pPr>
      <w:hyperlink r:id="rId23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https://www.lesechos.fr/thema/articles/il-ny-a-pas-dindustrie-sans-export-et-il-ny-a-pas-dexport-sans-industrie-2142287</w:t>
        </w:r>
      </w:hyperlink>
    </w:p>
    <w:p w14:paraId="22940775" w14:textId="77777777" w:rsidR="007C60EB" w:rsidRDefault="007C60EB" w:rsidP="00E802B1">
      <w:pPr>
        <w:rPr>
          <w:rFonts w:cstheme="minorHAnsi"/>
          <w:b/>
          <w:bCs/>
          <w:sz w:val="24"/>
          <w:szCs w:val="24"/>
        </w:rPr>
      </w:pPr>
    </w:p>
    <w:p w14:paraId="268FB92A" w14:textId="3377289A" w:rsidR="00286F97" w:rsidRDefault="004C09FF" w:rsidP="00E802B1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4. </w:t>
      </w:r>
      <w:r w:rsidRPr="00CD4CBB">
        <w:rPr>
          <w:rFonts w:cstheme="minorHAnsi"/>
          <w:b/>
          <w:bCs/>
          <w:sz w:val="24"/>
          <w:szCs w:val="24"/>
        </w:rPr>
        <w:t>Titre :</w:t>
      </w:r>
      <w:r>
        <w:rPr>
          <w:rFonts w:cstheme="minorHAnsi"/>
          <w:b/>
          <w:bCs/>
          <w:sz w:val="24"/>
          <w:szCs w:val="24"/>
        </w:rPr>
        <w:t xml:space="preserve"> </w:t>
      </w:r>
      <w:r w:rsidR="00286F97" w:rsidRPr="00286F97">
        <w:rPr>
          <w:rFonts w:cstheme="minorHAnsi"/>
          <w:b/>
          <w:bCs/>
          <w:sz w:val="24"/>
          <w:szCs w:val="24"/>
        </w:rPr>
        <w:t>Trois exemples d'aides pour se projeter à l'international, même en temps de crise</w:t>
      </w:r>
    </w:p>
    <w:p w14:paraId="7B532DEC" w14:textId="77777777" w:rsidR="00857E76" w:rsidRPr="005F343F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14/01/2025</w:t>
      </w:r>
    </w:p>
    <w:p w14:paraId="4115A82D" w14:textId="77777777" w:rsidR="00857E76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3080534F" w14:textId="566E9AF4" w:rsidR="00286F97" w:rsidRDefault="00286F97" w:rsidP="00E802B1">
      <w:pPr>
        <w:rPr>
          <w:rFonts w:cstheme="minorHAnsi"/>
          <w:b/>
          <w:bCs/>
          <w:sz w:val="24"/>
          <w:szCs w:val="24"/>
        </w:rPr>
      </w:pPr>
      <w:hyperlink r:id="rId24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https://www.lesechos.fr/thema/articles/trois-exemples-daides-pour-se-projeter-a-linternational-meme-en-temps-de-crise-2142314</w:t>
        </w:r>
      </w:hyperlink>
    </w:p>
    <w:p w14:paraId="6051426F" w14:textId="77777777" w:rsidR="00286F97" w:rsidRDefault="00286F97" w:rsidP="00E802B1">
      <w:pPr>
        <w:rPr>
          <w:rFonts w:cstheme="minorHAnsi"/>
          <w:b/>
          <w:bCs/>
          <w:sz w:val="24"/>
          <w:szCs w:val="24"/>
        </w:rPr>
      </w:pPr>
    </w:p>
    <w:p w14:paraId="0821E689" w14:textId="0F7D8360" w:rsidR="00286F97" w:rsidRDefault="004C09FF" w:rsidP="00E802B1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5. </w:t>
      </w:r>
      <w:r w:rsidRPr="00CD4CBB">
        <w:rPr>
          <w:rFonts w:cstheme="minorHAnsi"/>
          <w:b/>
          <w:bCs/>
          <w:sz w:val="24"/>
          <w:szCs w:val="24"/>
        </w:rPr>
        <w:t>Titre :</w:t>
      </w:r>
      <w:r>
        <w:rPr>
          <w:rFonts w:cstheme="minorHAnsi"/>
          <w:b/>
          <w:bCs/>
          <w:sz w:val="24"/>
          <w:szCs w:val="24"/>
        </w:rPr>
        <w:t xml:space="preserve"> </w:t>
      </w:r>
      <w:r w:rsidR="00286F97" w:rsidRPr="00286F97">
        <w:rPr>
          <w:rFonts w:cstheme="minorHAnsi"/>
          <w:b/>
          <w:bCs/>
          <w:sz w:val="24"/>
          <w:szCs w:val="24"/>
        </w:rPr>
        <w:t>PME : comment faire ses premiers pas à l'international</w:t>
      </w:r>
    </w:p>
    <w:p w14:paraId="76E1A07C" w14:textId="77777777" w:rsidR="00857E76" w:rsidRPr="005F343F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14/01/2025</w:t>
      </w:r>
    </w:p>
    <w:p w14:paraId="48D6A298" w14:textId="77777777" w:rsidR="00857E76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5A3B8281" w14:textId="4B26869B" w:rsidR="00286F97" w:rsidRDefault="00286F97" w:rsidP="00E802B1">
      <w:pPr>
        <w:rPr>
          <w:rFonts w:cstheme="minorHAnsi"/>
          <w:b/>
          <w:bCs/>
          <w:sz w:val="24"/>
          <w:szCs w:val="24"/>
        </w:rPr>
      </w:pPr>
      <w:hyperlink r:id="rId25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https://entrepreneurs.lesechos.fr/developpement-entreprise/strategie/pme-comment-faire-ses-premiers-pas-a-linternational-2142383</w:t>
        </w:r>
      </w:hyperlink>
    </w:p>
    <w:p w14:paraId="019B7707" w14:textId="51994B63" w:rsidR="00E802B1" w:rsidRDefault="004C09FF" w:rsidP="00E802B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E802B1" w:rsidRPr="00CD4CBB">
        <w:rPr>
          <w:rFonts w:cstheme="minorHAnsi"/>
          <w:b/>
          <w:bCs/>
          <w:sz w:val="24"/>
          <w:szCs w:val="24"/>
        </w:rPr>
        <w:t xml:space="preserve">. Titre : </w:t>
      </w:r>
      <w:proofErr w:type="spellStart"/>
      <w:r w:rsidR="00286F97">
        <w:rPr>
          <w:rFonts w:cstheme="minorHAnsi"/>
          <w:b/>
          <w:bCs/>
          <w:sz w:val="24"/>
          <w:szCs w:val="24"/>
        </w:rPr>
        <w:t>Th</w:t>
      </w:r>
      <w:r w:rsidR="0055112C">
        <w:rPr>
          <w:rFonts w:cstheme="minorHAnsi"/>
          <w:b/>
          <w:bCs/>
          <w:sz w:val="24"/>
          <w:szCs w:val="24"/>
        </w:rPr>
        <w:t>u</w:t>
      </w:r>
      <w:r w:rsidR="00286F97">
        <w:rPr>
          <w:rFonts w:cstheme="minorHAnsi"/>
          <w:b/>
          <w:bCs/>
          <w:sz w:val="24"/>
          <w:szCs w:val="24"/>
        </w:rPr>
        <w:t>asne</w:t>
      </w:r>
      <w:proofErr w:type="spellEnd"/>
      <w:r w:rsidR="00286F97">
        <w:rPr>
          <w:rFonts w:cstheme="minorHAnsi"/>
          <w:b/>
          <w:bCs/>
          <w:sz w:val="24"/>
          <w:szCs w:val="24"/>
        </w:rPr>
        <w:t>,</w:t>
      </w:r>
      <w:r w:rsidR="0055112C">
        <w:rPr>
          <w:rFonts w:cstheme="minorHAnsi"/>
          <w:b/>
          <w:bCs/>
          <w:sz w:val="24"/>
          <w:szCs w:val="24"/>
        </w:rPr>
        <w:t xml:space="preserve"> groupe familial devenu multinational</w:t>
      </w:r>
    </w:p>
    <w:p w14:paraId="6D286A45" w14:textId="77777777" w:rsidR="00857E76" w:rsidRPr="005F343F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14/01/2025</w:t>
      </w:r>
    </w:p>
    <w:p w14:paraId="4281DD17" w14:textId="77777777" w:rsidR="00857E76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446C8275" w14:textId="2689F962" w:rsidR="00286F97" w:rsidRDefault="004C09FF" w:rsidP="00E802B1">
      <w:pPr>
        <w:jc w:val="both"/>
        <w:rPr>
          <w:rFonts w:cstheme="minorHAnsi"/>
          <w:b/>
          <w:bCs/>
          <w:sz w:val="24"/>
          <w:szCs w:val="24"/>
        </w:rPr>
      </w:pPr>
      <w:hyperlink r:id="rId26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https://www.lesechos.fr/thema/articles/thuasne-groupe-familial-devenu-une-multinationale-2142235</w:t>
        </w:r>
      </w:hyperlink>
    </w:p>
    <w:p w14:paraId="6401CEC8" w14:textId="77777777" w:rsidR="00E802B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3466BC34" w14:textId="16DA6C3E" w:rsidR="00E802B1" w:rsidRDefault="004C09FF" w:rsidP="00E802B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E802B1"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55112C">
        <w:rPr>
          <w:rFonts w:cstheme="minorHAnsi"/>
          <w:b/>
          <w:bCs/>
          <w:sz w:val="24"/>
          <w:szCs w:val="24"/>
        </w:rPr>
        <w:t xml:space="preserve">L’export a sauvé la PME d’emballage </w:t>
      </w:r>
      <w:proofErr w:type="spellStart"/>
      <w:r w:rsidR="00286F97">
        <w:rPr>
          <w:rFonts w:cstheme="minorHAnsi"/>
          <w:b/>
          <w:bCs/>
          <w:sz w:val="24"/>
          <w:szCs w:val="24"/>
        </w:rPr>
        <w:t>G</w:t>
      </w:r>
      <w:r w:rsidR="0055112C">
        <w:rPr>
          <w:rFonts w:cstheme="minorHAnsi"/>
          <w:b/>
          <w:bCs/>
          <w:sz w:val="24"/>
          <w:szCs w:val="24"/>
        </w:rPr>
        <w:t>erbois</w:t>
      </w:r>
      <w:proofErr w:type="spellEnd"/>
    </w:p>
    <w:p w14:paraId="0B0B974C" w14:textId="77777777" w:rsidR="00857E76" w:rsidRPr="005F343F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14/01/2025</w:t>
      </w:r>
    </w:p>
    <w:p w14:paraId="56B7ED37" w14:textId="77777777" w:rsidR="00857E76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3C8C396E" w14:textId="69866E07" w:rsidR="00E802B1" w:rsidRDefault="00286F97" w:rsidP="00E802B1">
      <w:pPr>
        <w:rPr>
          <w:rFonts w:cstheme="minorHAnsi"/>
          <w:b/>
          <w:bCs/>
          <w:sz w:val="24"/>
          <w:szCs w:val="24"/>
        </w:rPr>
      </w:pPr>
      <w:hyperlink r:id="rId27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https://entrepreneurs.lesechos.fr/developpement-entreprise/international/comment-lexport-a-contribue-au-sauvetage-de-la-pme-demballages-gerbois-2142683</w:t>
        </w:r>
      </w:hyperlink>
    </w:p>
    <w:p w14:paraId="7163065B" w14:textId="77777777" w:rsidR="00286F97" w:rsidRDefault="00286F97" w:rsidP="00E802B1">
      <w:pPr>
        <w:rPr>
          <w:rFonts w:cstheme="minorHAnsi"/>
          <w:b/>
          <w:bCs/>
          <w:sz w:val="24"/>
          <w:szCs w:val="24"/>
        </w:rPr>
      </w:pPr>
    </w:p>
    <w:p w14:paraId="7529634A" w14:textId="556579BD" w:rsidR="00E430A1" w:rsidRDefault="004C09FF" w:rsidP="00E802B1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8. </w:t>
      </w:r>
      <w:proofErr w:type="spellStart"/>
      <w:r w:rsidR="00E430A1" w:rsidRPr="00E430A1">
        <w:rPr>
          <w:rFonts w:cstheme="minorHAnsi"/>
          <w:b/>
          <w:bCs/>
          <w:sz w:val="24"/>
          <w:szCs w:val="24"/>
        </w:rPr>
        <w:t>Techna</w:t>
      </w:r>
      <w:proofErr w:type="spellEnd"/>
      <w:r w:rsidR="00E430A1" w:rsidRPr="00E430A1">
        <w:rPr>
          <w:rFonts w:cstheme="minorHAnsi"/>
          <w:b/>
          <w:bCs/>
          <w:sz w:val="24"/>
          <w:szCs w:val="24"/>
        </w:rPr>
        <w:t xml:space="preserve"> diffuse mondialement sa nutrition animale « de précision »</w:t>
      </w:r>
    </w:p>
    <w:p w14:paraId="69143011" w14:textId="77777777" w:rsidR="00857E76" w:rsidRPr="005F343F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14/01/2025</w:t>
      </w:r>
    </w:p>
    <w:p w14:paraId="4684FB41" w14:textId="77777777" w:rsidR="00857E76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0B019DE8" w14:textId="5DE3D646" w:rsidR="00286F97" w:rsidRDefault="00286F97" w:rsidP="00E802B1">
      <w:pPr>
        <w:rPr>
          <w:rFonts w:cstheme="minorHAnsi"/>
          <w:b/>
          <w:bCs/>
          <w:sz w:val="24"/>
          <w:szCs w:val="24"/>
        </w:rPr>
      </w:pPr>
      <w:hyperlink r:id="rId28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https://www.lesechos.fr/thema/articles/techna-diffuse-mondialement-sa-nutrition-animale-de-precision-2142219</w:t>
        </w:r>
      </w:hyperlink>
    </w:p>
    <w:p w14:paraId="4A8CA086" w14:textId="77777777" w:rsidR="00286F97" w:rsidRDefault="00286F97" w:rsidP="00E802B1">
      <w:pPr>
        <w:rPr>
          <w:rFonts w:cstheme="minorHAnsi"/>
          <w:b/>
          <w:bCs/>
          <w:sz w:val="24"/>
          <w:szCs w:val="24"/>
        </w:rPr>
      </w:pPr>
    </w:p>
    <w:p w14:paraId="6A83F2F8" w14:textId="083C63A3" w:rsidR="00E802B1" w:rsidRDefault="004C09FF" w:rsidP="00E802B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E802B1"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286F97">
        <w:rPr>
          <w:rFonts w:cstheme="minorHAnsi"/>
          <w:b/>
          <w:bCs/>
          <w:sz w:val="24"/>
          <w:szCs w:val="24"/>
        </w:rPr>
        <w:t>L</w:t>
      </w:r>
      <w:r w:rsidR="0055112C">
        <w:rPr>
          <w:rFonts w:cstheme="minorHAnsi"/>
          <w:b/>
          <w:bCs/>
          <w:sz w:val="24"/>
          <w:szCs w:val="24"/>
        </w:rPr>
        <w:t>e Maroc</w:t>
      </w:r>
      <w:r w:rsidR="00286F97">
        <w:rPr>
          <w:rFonts w:cstheme="minorHAnsi"/>
          <w:b/>
          <w:bCs/>
          <w:sz w:val="24"/>
          <w:szCs w:val="24"/>
        </w:rPr>
        <w:t xml:space="preserve">, </w:t>
      </w:r>
      <w:r w:rsidR="0055112C">
        <w:rPr>
          <w:rFonts w:cstheme="minorHAnsi"/>
          <w:b/>
          <w:bCs/>
          <w:sz w:val="24"/>
          <w:szCs w:val="24"/>
        </w:rPr>
        <w:t>plus que jamais un pays à haut potentiel pour les PME et ETI Française</w:t>
      </w:r>
    </w:p>
    <w:p w14:paraId="76A7C8D9" w14:textId="77777777" w:rsidR="00857E76" w:rsidRPr="005F343F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14/01/2025</w:t>
      </w:r>
    </w:p>
    <w:p w14:paraId="1DD11DAD" w14:textId="77777777" w:rsidR="00857E76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7D5CF91F" w14:textId="221060D0" w:rsidR="00E802B1" w:rsidRDefault="00286F97" w:rsidP="00E802B1">
      <w:pPr>
        <w:jc w:val="both"/>
        <w:rPr>
          <w:rFonts w:cstheme="minorHAnsi"/>
          <w:b/>
          <w:bCs/>
          <w:sz w:val="24"/>
          <w:szCs w:val="24"/>
        </w:rPr>
      </w:pPr>
      <w:hyperlink r:id="rId29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https://www.lesechos.fr/thema/articles/le-maroc-plus-que-jamais-un-pays-a-potentiel-pour-les-pme-et-eti-francaises-2142285</w:t>
        </w:r>
      </w:hyperlink>
    </w:p>
    <w:p w14:paraId="587E549B" w14:textId="77777777" w:rsidR="00286F97" w:rsidRDefault="00286F97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72CE13B8" w14:textId="625524F2" w:rsidR="00E802B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4C09FF">
        <w:rPr>
          <w:rFonts w:cstheme="minorHAnsi"/>
          <w:b/>
          <w:bCs/>
          <w:sz w:val="24"/>
          <w:szCs w:val="24"/>
        </w:rPr>
        <w:t>0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286F97">
        <w:rPr>
          <w:rFonts w:cstheme="minorHAnsi"/>
          <w:b/>
          <w:bCs/>
          <w:sz w:val="24"/>
          <w:szCs w:val="24"/>
        </w:rPr>
        <w:t>L</w:t>
      </w:r>
      <w:r w:rsidR="0055112C">
        <w:rPr>
          <w:rFonts w:cstheme="minorHAnsi"/>
          <w:b/>
          <w:bCs/>
          <w:sz w:val="24"/>
          <w:szCs w:val="24"/>
        </w:rPr>
        <w:t>e Kenya un hub stratégique en Afrique de l’Est</w:t>
      </w:r>
    </w:p>
    <w:p w14:paraId="7A6C3E9A" w14:textId="77777777" w:rsidR="00857E76" w:rsidRPr="005F343F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14/01/2025</w:t>
      </w:r>
    </w:p>
    <w:p w14:paraId="25AA8219" w14:textId="77777777" w:rsidR="00857E76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426ACF70" w14:textId="09A7E80B" w:rsidR="00E802B1" w:rsidRDefault="00286F97" w:rsidP="00E802B1">
      <w:pPr>
        <w:jc w:val="both"/>
        <w:rPr>
          <w:rFonts w:cstheme="minorHAnsi"/>
          <w:b/>
          <w:bCs/>
          <w:sz w:val="24"/>
          <w:szCs w:val="24"/>
        </w:rPr>
      </w:pPr>
      <w:hyperlink r:id="rId30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https://www.lesechos.fr/thema/eti-international/le-kenya-un-hub-strategique-pour-les-entreprises-francaises-en-afrique-de-lest-2142243</w:t>
        </w:r>
      </w:hyperlink>
    </w:p>
    <w:p w14:paraId="048AD14E" w14:textId="77777777" w:rsidR="00286F97" w:rsidRDefault="00286F97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56AA9B8C" w14:textId="77777777" w:rsidR="00857E76" w:rsidRDefault="00857E76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16A4CDBD" w14:textId="69DD6BBE" w:rsidR="00E802B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lastRenderedPageBreak/>
        <w:t>1</w:t>
      </w:r>
      <w:r w:rsidR="004C09FF">
        <w:rPr>
          <w:rFonts w:cstheme="minorHAnsi"/>
          <w:b/>
          <w:bCs/>
          <w:sz w:val="24"/>
          <w:szCs w:val="24"/>
        </w:rPr>
        <w:t>1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proofErr w:type="spellStart"/>
      <w:r w:rsidR="00286F97">
        <w:rPr>
          <w:rFonts w:cstheme="minorHAnsi"/>
          <w:b/>
          <w:bCs/>
          <w:sz w:val="24"/>
          <w:szCs w:val="24"/>
        </w:rPr>
        <w:t>In</w:t>
      </w:r>
      <w:r w:rsidR="0055112C">
        <w:rPr>
          <w:rFonts w:cstheme="minorHAnsi"/>
          <w:b/>
          <w:bCs/>
          <w:sz w:val="24"/>
          <w:szCs w:val="24"/>
        </w:rPr>
        <w:t>delec</w:t>
      </w:r>
      <w:proofErr w:type="spellEnd"/>
      <w:r w:rsidR="0055112C">
        <w:rPr>
          <w:rFonts w:cstheme="minorHAnsi"/>
          <w:b/>
          <w:bCs/>
          <w:sz w:val="24"/>
          <w:szCs w:val="24"/>
        </w:rPr>
        <w:t xml:space="preserve"> a un coup de foudre pour l’Indonésie</w:t>
      </w:r>
    </w:p>
    <w:p w14:paraId="6A1E3109" w14:textId="77777777" w:rsidR="00857E76" w:rsidRPr="005F343F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14/01/2025</w:t>
      </w:r>
    </w:p>
    <w:p w14:paraId="234C04AE" w14:textId="77777777" w:rsidR="00857E76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4C54A16A" w14:textId="5691111F" w:rsidR="00286F97" w:rsidRDefault="00286F97" w:rsidP="00E802B1">
      <w:pPr>
        <w:rPr>
          <w:rFonts w:cstheme="minorHAnsi"/>
          <w:b/>
          <w:bCs/>
          <w:sz w:val="24"/>
          <w:szCs w:val="24"/>
        </w:rPr>
      </w:pPr>
      <w:hyperlink r:id="rId31" w:history="1">
        <w:r w:rsidRPr="00187D09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https://www.lesechos.fr/thema/articles/indelec-a-un-coup-de-foudre-pour-lindonesie-2142209</w:t>
        </w:r>
      </w:hyperlink>
    </w:p>
    <w:p w14:paraId="4BCC4AB9" w14:textId="77777777" w:rsidR="00286F97" w:rsidRDefault="00286F97" w:rsidP="00E802B1">
      <w:pPr>
        <w:rPr>
          <w:rFonts w:cstheme="minorHAnsi"/>
          <w:b/>
          <w:bCs/>
          <w:sz w:val="24"/>
          <w:szCs w:val="24"/>
        </w:rPr>
      </w:pPr>
    </w:p>
    <w:p w14:paraId="11A349F0" w14:textId="1AD4FAAB" w:rsidR="00286F97" w:rsidRDefault="00286F97" w:rsidP="00286F97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4C09FF">
        <w:rPr>
          <w:rFonts w:cstheme="minorHAnsi"/>
          <w:b/>
          <w:bCs/>
          <w:sz w:val="24"/>
          <w:szCs w:val="24"/>
        </w:rPr>
        <w:t>2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Pr="00286F97">
        <w:rPr>
          <w:rFonts w:cstheme="minorHAnsi"/>
          <w:b/>
          <w:bCs/>
          <w:sz w:val="24"/>
          <w:szCs w:val="24"/>
        </w:rPr>
        <w:t>Pinette PEI : l'innovation au service de la conquête internationale</w:t>
      </w:r>
    </w:p>
    <w:p w14:paraId="365C5BF5" w14:textId="77777777" w:rsidR="00857E76" w:rsidRPr="005F343F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14/01/2025</w:t>
      </w:r>
    </w:p>
    <w:p w14:paraId="10408A31" w14:textId="77777777" w:rsidR="00857E76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2A53AE2A" w14:textId="72D4A637" w:rsidR="00286F97" w:rsidRDefault="00286F97" w:rsidP="00E802B1">
      <w:pPr>
        <w:rPr>
          <w:rFonts w:cstheme="minorHAnsi"/>
          <w:b/>
          <w:bCs/>
          <w:sz w:val="24"/>
          <w:szCs w:val="24"/>
        </w:rPr>
      </w:pPr>
      <w:hyperlink r:id="rId32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https://www.lesechos.fr/thema/articles/pinette-pei-linnovation-au-service-de-la-conquete-internationale-2142239</w:t>
        </w:r>
      </w:hyperlink>
    </w:p>
    <w:p w14:paraId="0D3E2129" w14:textId="77777777" w:rsidR="00286F97" w:rsidRDefault="00286F97" w:rsidP="00E802B1">
      <w:pPr>
        <w:rPr>
          <w:rFonts w:cstheme="minorHAnsi"/>
          <w:b/>
          <w:bCs/>
          <w:sz w:val="24"/>
          <w:szCs w:val="24"/>
        </w:rPr>
      </w:pPr>
    </w:p>
    <w:p w14:paraId="405F9A3D" w14:textId="37CAF5F8" w:rsidR="00286F97" w:rsidRDefault="00286F97" w:rsidP="00286F97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4C09FF">
        <w:rPr>
          <w:rFonts w:cstheme="minorHAnsi"/>
          <w:b/>
          <w:bCs/>
          <w:sz w:val="24"/>
          <w:szCs w:val="24"/>
        </w:rPr>
        <w:t>3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Pr="00286F97">
        <w:rPr>
          <w:rFonts w:cstheme="minorHAnsi"/>
          <w:b/>
          <w:bCs/>
          <w:sz w:val="24"/>
          <w:szCs w:val="24"/>
        </w:rPr>
        <w:t>Commerce : conquérir les marchés étrangers depuis la France sans bouger, grâce aux marketplaces</w:t>
      </w:r>
    </w:p>
    <w:p w14:paraId="17023885" w14:textId="77777777" w:rsidR="00857E76" w:rsidRPr="005F343F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14/01/2025</w:t>
      </w:r>
    </w:p>
    <w:p w14:paraId="4B3EFB11" w14:textId="77777777" w:rsidR="00857E76" w:rsidRDefault="00857E76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5958D517" w14:textId="70C31D76" w:rsidR="00286F97" w:rsidRDefault="00286F97" w:rsidP="00E802B1">
      <w:pPr>
        <w:rPr>
          <w:rFonts w:cstheme="minorHAnsi"/>
          <w:b/>
          <w:bCs/>
          <w:sz w:val="24"/>
          <w:szCs w:val="24"/>
        </w:rPr>
      </w:pPr>
      <w:hyperlink r:id="rId33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https://entrepreneurs.lesechos.fr/developpement-entreprise/international/commerce-conquerir-les-marches-etrangers-depuis-la-france-sans-bouger-grace-aux-marketplaces-2142810</w:t>
        </w:r>
      </w:hyperlink>
    </w:p>
    <w:p w14:paraId="32E2CF45" w14:textId="77777777" w:rsidR="00286F97" w:rsidRDefault="00286F97" w:rsidP="00E802B1">
      <w:pPr>
        <w:rPr>
          <w:rFonts w:cstheme="minorHAnsi"/>
          <w:b/>
          <w:bCs/>
          <w:sz w:val="24"/>
          <w:szCs w:val="24"/>
        </w:rPr>
      </w:pPr>
    </w:p>
    <w:p w14:paraId="097B4A27" w14:textId="58094201" w:rsidR="00E802B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4C09FF">
        <w:rPr>
          <w:rFonts w:cstheme="minorHAnsi"/>
          <w:b/>
          <w:bCs/>
          <w:sz w:val="24"/>
          <w:szCs w:val="24"/>
        </w:rPr>
        <w:t>4</w:t>
      </w:r>
      <w:r w:rsidRPr="00CD4CBB">
        <w:rPr>
          <w:rFonts w:cstheme="minorHAnsi"/>
          <w:b/>
          <w:bCs/>
          <w:sz w:val="24"/>
          <w:szCs w:val="24"/>
        </w:rPr>
        <w:t>. Titre :</w:t>
      </w:r>
      <w:r w:rsidR="00286F97">
        <w:rPr>
          <w:rFonts w:cstheme="minorHAnsi"/>
          <w:b/>
          <w:bCs/>
          <w:sz w:val="24"/>
          <w:szCs w:val="24"/>
        </w:rPr>
        <w:t xml:space="preserve"> </w:t>
      </w:r>
      <w:r w:rsidR="00E430A1">
        <w:rPr>
          <w:rFonts w:cstheme="minorHAnsi"/>
          <w:b/>
          <w:bCs/>
          <w:sz w:val="24"/>
          <w:szCs w:val="24"/>
        </w:rPr>
        <w:t>T</w:t>
      </w:r>
      <w:r w:rsidR="00286F97">
        <w:rPr>
          <w:rFonts w:cstheme="minorHAnsi"/>
          <w:b/>
          <w:bCs/>
          <w:sz w:val="24"/>
          <w:szCs w:val="24"/>
        </w:rPr>
        <w:t>efal</w:t>
      </w:r>
      <w:r w:rsidR="0055112C">
        <w:rPr>
          <w:rFonts w:cstheme="minorHAnsi"/>
          <w:b/>
          <w:bCs/>
          <w:sz w:val="24"/>
          <w:szCs w:val="24"/>
        </w:rPr>
        <w:t xml:space="preserve"> </w:t>
      </w:r>
      <w:r w:rsidR="00E430A1">
        <w:rPr>
          <w:rFonts w:cstheme="minorHAnsi"/>
          <w:b/>
          <w:bCs/>
          <w:sz w:val="24"/>
          <w:szCs w:val="24"/>
        </w:rPr>
        <w:t>s</w:t>
      </w:r>
      <w:r w:rsidR="0055112C">
        <w:rPr>
          <w:rFonts w:cstheme="minorHAnsi"/>
          <w:b/>
          <w:bCs/>
          <w:sz w:val="24"/>
          <w:szCs w:val="24"/>
        </w:rPr>
        <w:t>e lance dans le recyclage des poêles et casseroles</w:t>
      </w:r>
    </w:p>
    <w:p w14:paraId="7CCD37B3" w14:textId="59BDAB9F" w:rsidR="00857E76" w:rsidRPr="005F343F" w:rsidRDefault="00E802B1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16/01/2025</w:t>
      </w:r>
    </w:p>
    <w:p w14:paraId="5FFB98B7" w14:textId="17BF20A5" w:rsidR="00E802B1" w:rsidRDefault="00E802B1" w:rsidP="00E802B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430A1">
        <w:rPr>
          <w:rFonts w:cstheme="minorHAnsi"/>
          <w:sz w:val="24"/>
          <w:szCs w:val="24"/>
        </w:rPr>
        <w:t xml:space="preserve">Recyclage </w:t>
      </w:r>
    </w:p>
    <w:p w14:paraId="521E825D" w14:textId="699D25A0" w:rsidR="00E802B1" w:rsidRDefault="00E430A1" w:rsidP="00E802B1">
      <w:pPr>
        <w:jc w:val="both"/>
        <w:rPr>
          <w:rFonts w:cstheme="minorHAnsi"/>
          <w:b/>
          <w:bCs/>
          <w:sz w:val="24"/>
          <w:szCs w:val="24"/>
        </w:rPr>
      </w:pPr>
      <w:hyperlink r:id="rId34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https://www.lesechos.fr/industrie-services/conso-distribution/tefal-se-lance-dans-le-recyclage-des-poeles-et-casseroles-2142648#</w:t>
        </w:r>
      </w:hyperlink>
      <w:r w:rsidRPr="00E430A1">
        <w:rPr>
          <w:rFonts w:cstheme="minorHAnsi"/>
          <w:b/>
          <w:bCs/>
          <w:sz w:val="24"/>
          <w:szCs w:val="24"/>
        </w:rPr>
        <w:t>:</w:t>
      </w:r>
    </w:p>
    <w:p w14:paraId="6FFBEC18" w14:textId="77777777" w:rsidR="00E430A1" w:rsidRDefault="00E430A1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777C1A79" w14:textId="12F4389C" w:rsidR="00E802B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4C09FF">
        <w:rPr>
          <w:rFonts w:cstheme="minorHAnsi"/>
          <w:b/>
          <w:bCs/>
          <w:sz w:val="24"/>
          <w:szCs w:val="24"/>
        </w:rPr>
        <w:t>5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E430A1">
        <w:rPr>
          <w:rFonts w:cstheme="minorHAnsi"/>
          <w:b/>
          <w:bCs/>
          <w:sz w:val="24"/>
          <w:szCs w:val="24"/>
        </w:rPr>
        <w:t>S</w:t>
      </w:r>
      <w:r w:rsidR="0055112C">
        <w:rPr>
          <w:rFonts w:cstheme="minorHAnsi"/>
          <w:b/>
          <w:bCs/>
          <w:sz w:val="24"/>
          <w:szCs w:val="24"/>
        </w:rPr>
        <w:t>aint</w:t>
      </w:r>
      <w:r w:rsidR="00E430A1">
        <w:rPr>
          <w:rFonts w:cstheme="minorHAnsi"/>
          <w:b/>
          <w:bCs/>
          <w:sz w:val="24"/>
          <w:szCs w:val="24"/>
        </w:rPr>
        <w:t>-</w:t>
      </w:r>
      <w:r w:rsidR="0055112C">
        <w:rPr>
          <w:rFonts w:cstheme="minorHAnsi"/>
          <w:b/>
          <w:bCs/>
          <w:sz w:val="24"/>
          <w:szCs w:val="24"/>
        </w:rPr>
        <w:t>Gobain recycle les déchets des chantiers de l’</w:t>
      </w:r>
      <w:r w:rsidR="00E430A1">
        <w:rPr>
          <w:rFonts w:cstheme="minorHAnsi"/>
          <w:b/>
          <w:bCs/>
          <w:sz w:val="24"/>
          <w:szCs w:val="24"/>
        </w:rPr>
        <w:t>AP-H</w:t>
      </w:r>
      <w:r w:rsidR="0055112C">
        <w:rPr>
          <w:rFonts w:cstheme="minorHAnsi"/>
          <w:b/>
          <w:bCs/>
          <w:sz w:val="24"/>
          <w:szCs w:val="24"/>
        </w:rPr>
        <w:t>P</w:t>
      </w:r>
    </w:p>
    <w:p w14:paraId="20C53811" w14:textId="2B70FDAF" w:rsidR="00857E76" w:rsidRPr="005F343F" w:rsidRDefault="00E802B1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16/01/2025</w:t>
      </w:r>
    </w:p>
    <w:p w14:paraId="6B24AE39" w14:textId="14DFD381" w:rsidR="00E802B1" w:rsidRDefault="00E802B1" w:rsidP="00E802B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430A1">
        <w:rPr>
          <w:rFonts w:cstheme="minorHAnsi"/>
          <w:sz w:val="24"/>
          <w:szCs w:val="24"/>
        </w:rPr>
        <w:t>Partenariat</w:t>
      </w:r>
    </w:p>
    <w:p w14:paraId="793CBB83" w14:textId="3A48C154" w:rsidR="00E802B1" w:rsidRDefault="00E430A1" w:rsidP="00E802B1">
      <w:pPr>
        <w:jc w:val="both"/>
        <w:rPr>
          <w:rFonts w:cstheme="minorHAnsi"/>
          <w:b/>
          <w:bCs/>
          <w:sz w:val="24"/>
          <w:szCs w:val="24"/>
        </w:rPr>
      </w:pPr>
      <w:hyperlink r:id="rId35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https://www.lesechos.fr/industrie-services/immobilier-btp/les-dechets-de-chantier-des-hopitaux-de-paris-une-nouvelle-ressource-pour-saint-gobain-2142756</w:t>
        </w:r>
      </w:hyperlink>
    </w:p>
    <w:p w14:paraId="7F7B1FA5" w14:textId="77777777" w:rsidR="00E430A1" w:rsidRDefault="00E430A1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29F285B4" w14:textId="4D261278" w:rsidR="00E802B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lastRenderedPageBreak/>
        <w:t>1</w:t>
      </w:r>
      <w:r w:rsidR="004C09FF">
        <w:rPr>
          <w:rFonts w:cstheme="minorHAnsi"/>
          <w:b/>
          <w:bCs/>
          <w:sz w:val="24"/>
          <w:szCs w:val="24"/>
        </w:rPr>
        <w:t>6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55112C">
        <w:rPr>
          <w:rFonts w:cstheme="minorHAnsi"/>
          <w:b/>
          <w:bCs/>
          <w:sz w:val="24"/>
          <w:szCs w:val="24"/>
        </w:rPr>
        <w:t>Wal</w:t>
      </w:r>
      <w:r w:rsidR="00E430A1">
        <w:rPr>
          <w:rFonts w:cstheme="minorHAnsi"/>
          <w:b/>
          <w:bCs/>
          <w:sz w:val="24"/>
          <w:szCs w:val="24"/>
        </w:rPr>
        <w:t>mart</w:t>
      </w:r>
      <w:r w:rsidR="0055112C">
        <w:rPr>
          <w:rFonts w:cstheme="minorHAnsi"/>
          <w:b/>
          <w:bCs/>
          <w:sz w:val="24"/>
          <w:szCs w:val="24"/>
        </w:rPr>
        <w:t xml:space="preserve"> la folie du faux sac Birkin stoppée net</w:t>
      </w:r>
    </w:p>
    <w:p w14:paraId="0B9DE2D8" w14:textId="351D8513" w:rsidR="00857E76" w:rsidRPr="005F343F" w:rsidRDefault="00E802B1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20/01/2025</w:t>
      </w:r>
    </w:p>
    <w:p w14:paraId="17F0C351" w14:textId="26512283" w:rsidR="00E802B1" w:rsidRDefault="00E802B1" w:rsidP="00E802B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430A1">
        <w:rPr>
          <w:rFonts w:cstheme="minorHAnsi"/>
          <w:sz w:val="24"/>
          <w:szCs w:val="24"/>
        </w:rPr>
        <w:t>Dupe</w:t>
      </w:r>
    </w:p>
    <w:p w14:paraId="26521085" w14:textId="481D9C4C" w:rsidR="00E430A1" w:rsidRDefault="00E430A1" w:rsidP="00E802B1">
      <w:pPr>
        <w:rPr>
          <w:rFonts w:cstheme="minorHAnsi"/>
          <w:b/>
          <w:bCs/>
          <w:sz w:val="24"/>
          <w:szCs w:val="24"/>
        </w:rPr>
      </w:pPr>
      <w:hyperlink r:id="rId36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https://www.lesechos.fr/industrie-services/mode-luxe/walmart-la-folie-du-faux-sac-birkin-2142500</w:t>
        </w:r>
      </w:hyperlink>
    </w:p>
    <w:p w14:paraId="163D849B" w14:textId="77777777" w:rsidR="00E430A1" w:rsidRDefault="00E430A1" w:rsidP="00E802B1">
      <w:pPr>
        <w:rPr>
          <w:rFonts w:cstheme="minorHAnsi"/>
          <w:b/>
          <w:bCs/>
          <w:sz w:val="24"/>
          <w:szCs w:val="24"/>
        </w:rPr>
      </w:pPr>
    </w:p>
    <w:p w14:paraId="0A81B373" w14:textId="28980EE8" w:rsidR="00E802B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4C09FF">
        <w:rPr>
          <w:rFonts w:cstheme="minorHAnsi"/>
          <w:b/>
          <w:bCs/>
          <w:sz w:val="24"/>
          <w:szCs w:val="24"/>
        </w:rPr>
        <w:t>7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55112C">
        <w:rPr>
          <w:rFonts w:cstheme="minorHAnsi"/>
          <w:b/>
          <w:bCs/>
          <w:sz w:val="24"/>
          <w:szCs w:val="24"/>
        </w:rPr>
        <w:t>Lactalis défend l’identité normande de son camembert président</w:t>
      </w:r>
    </w:p>
    <w:p w14:paraId="7D48BFDB" w14:textId="64241B16" w:rsidR="00857E76" w:rsidRPr="005F343F" w:rsidRDefault="00E802B1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20/01/2025</w:t>
      </w:r>
    </w:p>
    <w:p w14:paraId="75BD3E27" w14:textId="2B301593" w:rsidR="00E802B1" w:rsidRDefault="00E802B1" w:rsidP="00E802B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430A1">
        <w:rPr>
          <w:rFonts w:cstheme="minorHAnsi"/>
          <w:sz w:val="24"/>
          <w:szCs w:val="24"/>
        </w:rPr>
        <w:t xml:space="preserve">Appellation </w:t>
      </w:r>
    </w:p>
    <w:p w14:paraId="7806481D" w14:textId="4EC42319" w:rsidR="00E802B1" w:rsidRDefault="00E430A1" w:rsidP="00E802B1">
      <w:pPr>
        <w:jc w:val="both"/>
        <w:rPr>
          <w:rFonts w:cstheme="minorHAnsi"/>
          <w:b/>
          <w:bCs/>
          <w:sz w:val="24"/>
          <w:szCs w:val="24"/>
        </w:rPr>
      </w:pPr>
      <w:hyperlink r:id="rId37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https://www.lesechos.fr/industrie-services/conso-distribution/guerre-du-camembert-lactalis-contre-attaque-pour-defendre-lidentite-normande-du-president-2143273#</w:t>
        </w:r>
      </w:hyperlink>
    </w:p>
    <w:p w14:paraId="3739483C" w14:textId="77777777" w:rsidR="00E430A1" w:rsidRDefault="00E430A1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24097ABF" w14:textId="1EBEEFA1" w:rsidR="00E802B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4C09FF">
        <w:rPr>
          <w:rFonts w:cstheme="minorHAnsi"/>
          <w:b/>
          <w:bCs/>
          <w:sz w:val="24"/>
          <w:szCs w:val="24"/>
        </w:rPr>
        <w:t>8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55112C">
        <w:rPr>
          <w:rFonts w:cstheme="minorHAnsi"/>
          <w:b/>
          <w:bCs/>
          <w:sz w:val="24"/>
          <w:szCs w:val="24"/>
        </w:rPr>
        <w:t>Seb rachète au fondateur de Dam</w:t>
      </w:r>
      <w:r w:rsidR="00E430A1">
        <w:rPr>
          <w:rFonts w:cstheme="minorHAnsi"/>
          <w:b/>
          <w:bCs/>
          <w:sz w:val="24"/>
          <w:szCs w:val="24"/>
        </w:rPr>
        <w:t xml:space="preserve">art </w:t>
      </w:r>
      <w:r w:rsidR="0055112C">
        <w:rPr>
          <w:rFonts w:cstheme="minorHAnsi"/>
          <w:b/>
          <w:bCs/>
          <w:sz w:val="24"/>
          <w:szCs w:val="24"/>
        </w:rPr>
        <w:t>les po</w:t>
      </w:r>
      <w:r w:rsidR="00E430A1">
        <w:rPr>
          <w:rFonts w:cstheme="minorHAnsi"/>
          <w:b/>
          <w:bCs/>
          <w:sz w:val="24"/>
          <w:szCs w:val="24"/>
        </w:rPr>
        <w:t>ê</w:t>
      </w:r>
      <w:r w:rsidR="0055112C">
        <w:rPr>
          <w:rFonts w:cstheme="minorHAnsi"/>
          <w:b/>
          <w:bCs/>
          <w:sz w:val="24"/>
          <w:szCs w:val="24"/>
        </w:rPr>
        <w:t>les de Buyer</w:t>
      </w:r>
    </w:p>
    <w:p w14:paraId="43ADB718" w14:textId="219C36D5" w:rsidR="00857E76" w:rsidRPr="005F343F" w:rsidRDefault="00E802B1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23/01/2025</w:t>
      </w:r>
    </w:p>
    <w:p w14:paraId="6D5AF2E2" w14:textId="13E28525" w:rsidR="00E802B1" w:rsidRDefault="00E802B1" w:rsidP="00E802B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430A1">
        <w:rPr>
          <w:rFonts w:cstheme="minorHAnsi"/>
          <w:sz w:val="24"/>
          <w:szCs w:val="24"/>
        </w:rPr>
        <w:t xml:space="preserve">croissance externe </w:t>
      </w:r>
    </w:p>
    <w:p w14:paraId="5524C0F6" w14:textId="7F118C96" w:rsidR="00E802B1" w:rsidRDefault="00E430A1" w:rsidP="00E802B1">
      <w:pPr>
        <w:jc w:val="both"/>
        <w:rPr>
          <w:rFonts w:cstheme="minorHAnsi"/>
          <w:b/>
          <w:bCs/>
          <w:sz w:val="24"/>
          <w:szCs w:val="24"/>
        </w:rPr>
      </w:pPr>
      <w:hyperlink r:id="rId38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https://www.lesechos.fr/industrie-services/conso-distribution/seb-rachete-aux-fondateurs-de-damart-les-poeles-et-casseroles-de-buyer-2144175#</w:t>
        </w:r>
      </w:hyperlink>
    </w:p>
    <w:p w14:paraId="7284E9F8" w14:textId="77777777" w:rsidR="00E430A1" w:rsidRDefault="00E430A1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7E0B76C1" w14:textId="5B499781" w:rsidR="00E802B1" w:rsidRDefault="00E802B1" w:rsidP="00E802B1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4C09FF">
        <w:rPr>
          <w:rFonts w:cstheme="minorHAnsi"/>
          <w:b/>
          <w:bCs/>
          <w:sz w:val="24"/>
          <w:szCs w:val="24"/>
        </w:rPr>
        <w:t>9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55112C">
        <w:rPr>
          <w:rFonts w:cstheme="minorHAnsi"/>
          <w:b/>
          <w:bCs/>
          <w:sz w:val="24"/>
          <w:szCs w:val="24"/>
        </w:rPr>
        <w:t xml:space="preserve">Peugeot </w:t>
      </w:r>
      <w:r w:rsidR="00E430A1">
        <w:rPr>
          <w:rFonts w:cstheme="minorHAnsi"/>
          <w:b/>
          <w:bCs/>
          <w:sz w:val="24"/>
          <w:szCs w:val="24"/>
        </w:rPr>
        <w:t>M</w:t>
      </w:r>
      <w:r w:rsidR="0055112C">
        <w:rPr>
          <w:rFonts w:cstheme="minorHAnsi"/>
          <w:b/>
          <w:bCs/>
          <w:sz w:val="24"/>
          <w:szCs w:val="24"/>
        </w:rPr>
        <w:t>otocycle</w:t>
      </w:r>
      <w:r w:rsidR="00E430A1">
        <w:rPr>
          <w:rFonts w:cstheme="minorHAnsi"/>
          <w:b/>
          <w:bCs/>
          <w:sz w:val="24"/>
          <w:szCs w:val="24"/>
        </w:rPr>
        <w:t>s</w:t>
      </w:r>
      <w:r w:rsidR="0055112C">
        <w:rPr>
          <w:rFonts w:cstheme="minorHAnsi"/>
          <w:b/>
          <w:bCs/>
          <w:sz w:val="24"/>
          <w:szCs w:val="24"/>
        </w:rPr>
        <w:t xml:space="preserve"> change de stratégie pour se relancer</w:t>
      </w:r>
    </w:p>
    <w:p w14:paraId="48978616" w14:textId="2C2D44BC" w:rsidR="00857E76" w:rsidRPr="005F343F" w:rsidRDefault="00E802B1" w:rsidP="00857E7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57E76">
        <w:rPr>
          <w:rFonts w:cstheme="minorHAnsi"/>
          <w:b/>
          <w:bCs/>
          <w:sz w:val="24"/>
          <w:szCs w:val="24"/>
        </w:rPr>
        <w:t>27/01/2025</w:t>
      </w:r>
    </w:p>
    <w:p w14:paraId="27BBCB25" w14:textId="05C4D7B2" w:rsidR="00E802B1" w:rsidRDefault="00E802B1" w:rsidP="00E802B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430A1">
        <w:rPr>
          <w:rFonts w:cstheme="minorHAnsi"/>
          <w:sz w:val="24"/>
          <w:szCs w:val="24"/>
        </w:rPr>
        <w:t>Segmentation de l’offre</w:t>
      </w:r>
    </w:p>
    <w:p w14:paraId="5817B8CE" w14:textId="50D33146" w:rsidR="00E430A1" w:rsidRDefault="00E430A1" w:rsidP="00E802B1">
      <w:pPr>
        <w:rPr>
          <w:rFonts w:cstheme="minorHAnsi"/>
          <w:b/>
          <w:bCs/>
          <w:sz w:val="24"/>
          <w:szCs w:val="24"/>
        </w:rPr>
      </w:pPr>
      <w:hyperlink r:id="rId39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https://www.lesechos.fr/pme-regions/bourgogne-franche-comte/peugeot-motocycles-change-de-strategie-pour-se-relancer-2144604#</w:t>
        </w:r>
      </w:hyperlink>
    </w:p>
    <w:p w14:paraId="11C5BE53" w14:textId="77777777" w:rsidR="00E430A1" w:rsidRDefault="00E430A1" w:rsidP="00E802B1">
      <w:pPr>
        <w:rPr>
          <w:rFonts w:cstheme="minorHAnsi"/>
          <w:b/>
          <w:bCs/>
          <w:sz w:val="24"/>
          <w:szCs w:val="24"/>
        </w:rPr>
      </w:pPr>
    </w:p>
    <w:p w14:paraId="6A6D166B" w14:textId="2594F711" w:rsidR="00E802B1" w:rsidRDefault="004C09FF" w:rsidP="00E802B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20</w:t>
      </w:r>
      <w:r w:rsidR="00E802B1"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55112C">
        <w:rPr>
          <w:rFonts w:cstheme="minorHAnsi"/>
          <w:b/>
          <w:bCs/>
          <w:sz w:val="24"/>
          <w:szCs w:val="24"/>
        </w:rPr>
        <w:t>Pourquoi le deal entre SGS et Bureau Veritas ne verra pas</w:t>
      </w:r>
      <w:r w:rsidR="00E430A1">
        <w:rPr>
          <w:rFonts w:cstheme="minorHAnsi"/>
          <w:b/>
          <w:bCs/>
          <w:sz w:val="24"/>
          <w:szCs w:val="24"/>
        </w:rPr>
        <w:t xml:space="preserve"> le</w:t>
      </w:r>
      <w:r w:rsidR="0055112C">
        <w:rPr>
          <w:rFonts w:cstheme="minorHAnsi"/>
          <w:b/>
          <w:bCs/>
          <w:sz w:val="24"/>
          <w:szCs w:val="24"/>
        </w:rPr>
        <w:t xml:space="preserve"> jour</w:t>
      </w:r>
    </w:p>
    <w:p w14:paraId="14A17303" w14:textId="1DF4B9FB" w:rsidR="009E2B9D" w:rsidRPr="005F343F" w:rsidRDefault="00E802B1" w:rsidP="009E2B9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2B9D">
        <w:rPr>
          <w:rFonts w:cstheme="minorHAnsi"/>
          <w:b/>
          <w:bCs/>
          <w:sz w:val="24"/>
          <w:szCs w:val="24"/>
        </w:rPr>
        <w:t>28/01/2025</w:t>
      </w:r>
    </w:p>
    <w:p w14:paraId="4224ABA2" w14:textId="2D534E55" w:rsidR="00E802B1" w:rsidRDefault="00E802B1" w:rsidP="00E802B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54231">
        <w:rPr>
          <w:rFonts w:cstheme="minorHAnsi"/>
          <w:sz w:val="24"/>
          <w:szCs w:val="24"/>
        </w:rPr>
        <w:t xml:space="preserve">Fusion </w:t>
      </w:r>
    </w:p>
    <w:p w14:paraId="13D93B7F" w14:textId="3666425E" w:rsidR="00E802B1" w:rsidRDefault="00F54231" w:rsidP="00E802B1">
      <w:pPr>
        <w:jc w:val="both"/>
        <w:rPr>
          <w:rFonts w:cstheme="minorHAnsi"/>
          <w:b/>
          <w:bCs/>
          <w:sz w:val="24"/>
          <w:szCs w:val="24"/>
        </w:rPr>
      </w:pPr>
      <w:hyperlink r:id="rId40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https://www.lesechos.fr/industrie-services/services-conseils/pourquoi-le-deal-entre-sgs-et-bureau-veritas-ne-verra-pas-le-jour-2144982#</w:t>
        </w:r>
      </w:hyperlink>
    </w:p>
    <w:p w14:paraId="58609DFC" w14:textId="77777777" w:rsidR="00F54231" w:rsidRDefault="00F54231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2C9D1ADA" w14:textId="77777777" w:rsidR="009E2B9D" w:rsidRDefault="009E2B9D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0FCC4238" w14:textId="053CD4DF" w:rsidR="00E802B1" w:rsidRDefault="004C09FF" w:rsidP="00E802B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21</w:t>
      </w:r>
      <w:r w:rsidR="00E802B1"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55112C">
        <w:rPr>
          <w:rFonts w:cstheme="minorHAnsi"/>
          <w:b/>
          <w:bCs/>
          <w:sz w:val="24"/>
          <w:szCs w:val="24"/>
        </w:rPr>
        <w:t xml:space="preserve">Renault et </w:t>
      </w:r>
      <w:r w:rsidR="00F54231">
        <w:rPr>
          <w:rFonts w:cstheme="minorHAnsi"/>
          <w:b/>
          <w:bCs/>
          <w:sz w:val="24"/>
          <w:szCs w:val="24"/>
        </w:rPr>
        <w:t>Geely</w:t>
      </w:r>
      <w:r w:rsidR="0055112C">
        <w:rPr>
          <w:rFonts w:cstheme="minorHAnsi"/>
          <w:b/>
          <w:bCs/>
          <w:sz w:val="24"/>
          <w:szCs w:val="24"/>
        </w:rPr>
        <w:t xml:space="preserve"> bientôt main dans la main en Amérique du Sud</w:t>
      </w:r>
    </w:p>
    <w:p w14:paraId="25AA4867" w14:textId="793DA008" w:rsidR="009E2B9D" w:rsidRPr="005F343F" w:rsidRDefault="00E802B1" w:rsidP="009E2B9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2B9D">
        <w:rPr>
          <w:rFonts w:cstheme="minorHAnsi"/>
          <w:b/>
          <w:bCs/>
          <w:sz w:val="24"/>
          <w:szCs w:val="24"/>
        </w:rPr>
        <w:t>28/01/2025</w:t>
      </w:r>
    </w:p>
    <w:p w14:paraId="055F36B5" w14:textId="61241723" w:rsidR="00E802B1" w:rsidRDefault="00E802B1" w:rsidP="00E802B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54231">
        <w:rPr>
          <w:rFonts w:cstheme="minorHAnsi"/>
          <w:sz w:val="24"/>
          <w:szCs w:val="24"/>
        </w:rPr>
        <w:t xml:space="preserve">Partenariat </w:t>
      </w:r>
    </w:p>
    <w:p w14:paraId="30C2688A" w14:textId="584E9878" w:rsidR="00E802B1" w:rsidRDefault="00F54231" w:rsidP="00E802B1">
      <w:pPr>
        <w:jc w:val="both"/>
        <w:rPr>
          <w:rFonts w:cstheme="minorHAnsi"/>
          <w:b/>
          <w:bCs/>
          <w:sz w:val="24"/>
          <w:szCs w:val="24"/>
        </w:rPr>
      </w:pPr>
      <w:hyperlink r:id="rId41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https://www.lesechos.fr/industrie-services/automobile/renault-et-son-partenaire-chinois-geely-bientot-main-dans-la-main-en-amerique-du-sud-2144960</w:t>
        </w:r>
      </w:hyperlink>
    </w:p>
    <w:p w14:paraId="285F1D3F" w14:textId="77777777" w:rsidR="00F54231" w:rsidRDefault="00F54231" w:rsidP="00E802B1">
      <w:pPr>
        <w:jc w:val="both"/>
        <w:rPr>
          <w:rFonts w:cstheme="minorHAnsi"/>
          <w:b/>
          <w:bCs/>
          <w:sz w:val="24"/>
          <w:szCs w:val="24"/>
        </w:rPr>
      </w:pPr>
    </w:p>
    <w:p w14:paraId="2D31451C" w14:textId="276E5010" w:rsidR="00E802B1" w:rsidRDefault="004C09FF" w:rsidP="00E802B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22</w:t>
      </w:r>
      <w:r w:rsidR="00E802B1"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F54231">
        <w:rPr>
          <w:rFonts w:cstheme="minorHAnsi"/>
          <w:b/>
          <w:bCs/>
          <w:sz w:val="24"/>
          <w:szCs w:val="24"/>
        </w:rPr>
        <w:t>B</w:t>
      </w:r>
      <w:r w:rsidR="0055112C">
        <w:rPr>
          <w:rFonts w:cstheme="minorHAnsi"/>
          <w:b/>
          <w:bCs/>
          <w:sz w:val="24"/>
          <w:szCs w:val="24"/>
        </w:rPr>
        <w:t>ière Castel élargi</w:t>
      </w:r>
      <w:r w:rsidR="00F54231">
        <w:rPr>
          <w:rFonts w:cstheme="minorHAnsi"/>
          <w:b/>
          <w:bCs/>
          <w:sz w:val="24"/>
          <w:szCs w:val="24"/>
        </w:rPr>
        <w:t>t</w:t>
      </w:r>
      <w:r w:rsidR="0055112C">
        <w:rPr>
          <w:rFonts w:cstheme="minorHAnsi"/>
          <w:b/>
          <w:bCs/>
          <w:sz w:val="24"/>
          <w:szCs w:val="24"/>
        </w:rPr>
        <w:t xml:space="preserve"> sa son empire en Afrique avec Guinness</w:t>
      </w:r>
    </w:p>
    <w:p w14:paraId="1A683544" w14:textId="2F926F3E" w:rsidR="009E2B9D" w:rsidRPr="005F343F" w:rsidRDefault="00E802B1" w:rsidP="009E2B9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2B9D">
        <w:rPr>
          <w:rFonts w:cstheme="minorHAnsi"/>
          <w:b/>
          <w:bCs/>
          <w:sz w:val="24"/>
          <w:szCs w:val="24"/>
        </w:rPr>
        <w:t>29/01/2025</w:t>
      </w:r>
    </w:p>
    <w:p w14:paraId="4B7C323B" w14:textId="77777777" w:rsidR="00E802B1" w:rsidRDefault="00E802B1" w:rsidP="00E802B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1D82AC35" w14:textId="5112F96D" w:rsidR="00F54231" w:rsidRDefault="00F54231" w:rsidP="00E802B1">
      <w:pPr>
        <w:rPr>
          <w:rFonts w:cstheme="minorHAnsi"/>
          <w:b/>
          <w:bCs/>
          <w:sz w:val="24"/>
          <w:szCs w:val="24"/>
        </w:rPr>
      </w:pPr>
      <w:hyperlink r:id="rId42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https://www.lesechos.fr/industrie-services/conso-distribution/biere-castel-elargit-son-empire-en-afrique-avec-guinness-2145247#</w:t>
        </w:r>
      </w:hyperlink>
    </w:p>
    <w:p w14:paraId="16B05C95" w14:textId="77777777" w:rsidR="00F54231" w:rsidRDefault="00F54231" w:rsidP="00E802B1">
      <w:pPr>
        <w:rPr>
          <w:rFonts w:cstheme="minorHAnsi"/>
          <w:b/>
          <w:bCs/>
          <w:sz w:val="24"/>
          <w:szCs w:val="24"/>
        </w:rPr>
      </w:pPr>
    </w:p>
    <w:p w14:paraId="769FE60F" w14:textId="46275456" w:rsidR="00E802B1" w:rsidRDefault="004C09FF" w:rsidP="00E802B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E802B1">
        <w:rPr>
          <w:rFonts w:cstheme="minorHAnsi"/>
          <w:b/>
          <w:bCs/>
          <w:sz w:val="24"/>
          <w:szCs w:val="24"/>
        </w:rPr>
        <w:t>3</w:t>
      </w:r>
      <w:r w:rsidR="00E802B1"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F54231">
        <w:rPr>
          <w:rFonts w:cstheme="minorHAnsi"/>
          <w:b/>
          <w:bCs/>
          <w:sz w:val="24"/>
          <w:szCs w:val="24"/>
        </w:rPr>
        <w:t>Q</w:t>
      </w:r>
      <w:r w:rsidR="0055112C">
        <w:rPr>
          <w:rFonts w:cstheme="minorHAnsi"/>
          <w:b/>
          <w:bCs/>
          <w:sz w:val="24"/>
          <w:szCs w:val="24"/>
        </w:rPr>
        <w:t>u’est</w:t>
      </w:r>
      <w:r w:rsidR="00F54231">
        <w:rPr>
          <w:rFonts w:cstheme="minorHAnsi"/>
          <w:b/>
          <w:bCs/>
          <w:sz w:val="24"/>
          <w:szCs w:val="24"/>
        </w:rPr>
        <w:t>-</w:t>
      </w:r>
      <w:r w:rsidR="0055112C">
        <w:rPr>
          <w:rFonts w:cstheme="minorHAnsi"/>
          <w:b/>
          <w:bCs/>
          <w:sz w:val="24"/>
          <w:szCs w:val="24"/>
        </w:rPr>
        <w:t>ce qu’un salarié performant ?</w:t>
      </w:r>
    </w:p>
    <w:p w14:paraId="7FA11C87" w14:textId="2D4F6A3A" w:rsidR="009E2B9D" w:rsidRPr="005F343F" w:rsidRDefault="00E802B1" w:rsidP="009E2B9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9E2B9D">
        <w:rPr>
          <w:rFonts w:cstheme="minorHAnsi"/>
          <w:b/>
          <w:bCs/>
          <w:sz w:val="24"/>
          <w:szCs w:val="24"/>
        </w:rPr>
        <w:t>30/01/2025</w:t>
      </w:r>
    </w:p>
    <w:p w14:paraId="7D0FF53D" w14:textId="5D94BB51" w:rsidR="00E802B1" w:rsidRDefault="00E802B1" w:rsidP="00E802B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54231">
        <w:rPr>
          <w:rFonts w:cstheme="minorHAnsi"/>
          <w:sz w:val="24"/>
          <w:szCs w:val="24"/>
        </w:rPr>
        <w:t xml:space="preserve">Performance des salariés </w:t>
      </w:r>
    </w:p>
    <w:p w14:paraId="684010FB" w14:textId="57FB6F6A" w:rsidR="00E802B1" w:rsidRDefault="00F54231" w:rsidP="00E802B1">
      <w:pPr>
        <w:jc w:val="both"/>
        <w:rPr>
          <w:rFonts w:cstheme="minorHAnsi"/>
          <w:b/>
          <w:bCs/>
          <w:sz w:val="24"/>
          <w:szCs w:val="24"/>
        </w:rPr>
      </w:pPr>
      <w:hyperlink r:id="rId43" w:history="1">
        <w:r w:rsidRPr="001A3909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https://www.lesechos.fr/idees-debats/leadership-management/mais-quest-ce-quun-salarie-performant-2145575</w:t>
        </w:r>
      </w:hyperlink>
    </w:p>
    <w:p w14:paraId="30650D92" w14:textId="77777777" w:rsidR="00F54231" w:rsidRDefault="00F54231" w:rsidP="00E802B1">
      <w:pPr>
        <w:jc w:val="both"/>
        <w:rPr>
          <w:rFonts w:cstheme="minorHAnsi"/>
          <w:b/>
          <w:bCs/>
          <w:sz w:val="24"/>
          <w:szCs w:val="24"/>
        </w:rPr>
      </w:pPr>
    </w:p>
    <w:sectPr w:rsidR="00F542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1434450">
    <w:abstractNumId w:val="1"/>
  </w:num>
  <w:num w:numId="2" w16cid:durableId="1880895072">
    <w:abstractNumId w:val="23"/>
  </w:num>
  <w:num w:numId="3" w16cid:durableId="2044789346">
    <w:abstractNumId w:val="3"/>
  </w:num>
  <w:num w:numId="4" w16cid:durableId="54355149">
    <w:abstractNumId w:val="11"/>
  </w:num>
  <w:num w:numId="5" w16cid:durableId="141579753">
    <w:abstractNumId w:val="22"/>
  </w:num>
  <w:num w:numId="6" w16cid:durableId="1653175002">
    <w:abstractNumId w:val="9"/>
  </w:num>
  <w:num w:numId="7" w16cid:durableId="975718375">
    <w:abstractNumId w:val="8"/>
  </w:num>
  <w:num w:numId="8" w16cid:durableId="82654435">
    <w:abstractNumId w:val="16"/>
  </w:num>
  <w:num w:numId="9" w16cid:durableId="70977016">
    <w:abstractNumId w:val="7"/>
  </w:num>
  <w:num w:numId="10" w16cid:durableId="482356660">
    <w:abstractNumId w:val="5"/>
  </w:num>
  <w:num w:numId="11" w16cid:durableId="713236723">
    <w:abstractNumId w:val="12"/>
  </w:num>
  <w:num w:numId="12" w16cid:durableId="499270675">
    <w:abstractNumId w:val="25"/>
  </w:num>
  <w:num w:numId="13" w16cid:durableId="261111835">
    <w:abstractNumId w:val="21"/>
  </w:num>
  <w:num w:numId="14" w16cid:durableId="680934885">
    <w:abstractNumId w:val="18"/>
  </w:num>
  <w:num w:numId="15" w16cid:durableId="562719304">
    <w:abstractNumId w:val="17"/>
  </w:num>
  <w:num w:numId="16" w16cid:durableId="1028601796">
    <w:abstractNumId w:val="14"/>
  </w:num>
  <w:num w:numId="17" w16cid:durableId="1827352556">
    <w:abstractNumId w:val="2"/>
  </w:num>
  <w:num w:numId="18" w16cid:durableId="577131617">
    <w:abstractNumId w:val="15"/>
  </w:num>
  <w:num w:numId="19" w16cid:durableId="1943954085">
    <w:abstractNumId w:val="10"/>
  </w:num>
  <w:num w:numId="20" w16cid:durableId="21984440">
    <w:abstractNumId w:val="19"/>
  </w:num>
  <w:num w:numId="21" w16cid:durableId="306474241">
    <w:abstractNumId w:val="26"/>
  </w:num>
  <w:num w:numId="22" w16cid:durableId="1994530974">
    <w:abstractNumId w:val="4"/>
  </w:num>
  <w:num w:numId="23" w16cid:durableId="2073043403">
    <w:abstractNumId w:val="24"/>
  </w:num>
  <w:num w:numId="24" w16cid:durableId="750349772">
    <w:abstractNumId w:val="13"/>
  </w:num>
  <w:num w:numId="25" w16cid:durableId="89593697">
    <w:abstractNumId w:val="6"/>
  </w:num>
  <w:num w:numId="26" w16cid:durableId="1787655288">
    <w:abstractNumId w:val="0"/>
  </w:num>
  <w:num w:numId="27" w16cid:durableId="165880284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1DC9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132F7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B7955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02A1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478CB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86F97"/>
    <w:rsid w:val="00287017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2AFA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76CD"/>
    <w:rsid w:val="00392970"/>
    <w:rsid w:val="00395277"/>
    <w:rsid w:val="003A0CF7"/>
    <w:rsid w:val="003A2BE0"/>
    <w:rsid w:val="003B0EA1"/>
    <w:rsid w:val="003B300B"/>
    <w:rsid w:val="003B3686"/>
    <w:rsid w:val="003B57A6"/>
    <w:rsid w:val="003C0C61"/>
    <w:rsid w:val="003C6EA9"/>
    <w:rsid w:val="003C7705"/>
    <w:rsid w:val="003D1026"/>
    <w:rsid w:val="003D1324"/>
    <w:rsid w:val="003D5AE7"/>
    <w:rsid w:val="003D60F1"/>
    <w:rsid w:val="003E1E44"/>
    <w:rsid w:val="003E71D9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45AF0"/>
    <w:rsid w:val="004607C9"/>
    <w:rsid w:val="00460D2D"/>
    <w:rsid w:val="00463C55"/>
    <w:rsid w:val="00466C84"/>
    <w:rsid w:val="00472A85"/>
    <w:rsid w:val="004836F9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C09FF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112C"/>
    <w:rsid w:val="0055584D"/>
    <w:rsid w:val="00556EF6"/>
    <w:rsid w:val="00556FFA"/>
    <w:rsid w:val="00557CE1"/>
    <w:rsid w:val="00562D7C"/>
    <w:rsid w:val="00570B25"/>
    <w:rsid w:val="00570D21"/>
    <w:rsid w:val="00576186"/>
    <w:rsid w:val="00591D75"/>
    <w:rsid w:val="0059273A"/>
    <w:rsid w:val="005A6936"/>
    <w:rsid w:val="005B10B6"/>
    <w:rsid w:val="005B4121"/>
    <w:rsid w:val="005B694F"/>
    <w:rsid w:val="005C25C3"/>
    <w:rsid w:val="005C4139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4449"/>
    <w:rsid w:val="00645B74"/>
    <w:rsid w:val="0064641E"/>
    <w:rsid w:val="00651493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8CA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C60EB"/>
    <w:rsid w:val="007D3178"/>
    <w:rsid w:val="007D4291"/>
    <w:rsid w:val="007D47C9"/>
    <w:rsid w:val="007F12B5"/>
    <w:rsid w:val="007F31F0"/>
    <w:rsid w:val="007F5151"/>
    <w:rsid w:val="007F5F09"/>
    <w:rsid w:val="00801961"/>
    <w:rsid w:val="00815398"/>
    <w:rsid w:val="008172E7"/>
    <w:rsid w:val="00817A9F"/>
    <w:rsid w:val="0082217F"/>
    <w:rsid w:val="008235CB"/>
    <w:rsid w:val="00827664"/>
    <w:rsid w:val="00833FBF"/>
    <w:rsid w:val="00855FCD"/>
    <w:rsid w:val="0085799B"/>
    <w:rsid w:val="00857E76"/>
    <w:rsid w:val="00860748"/>
    <w:rsid w:val="00861193"/>
    <w:rsid w:val="00861B59"/>
    <w:rsid w:val="00866F06"/>
    <w:rsid w:val="00870699"/>
    <w:rsid w:val="0087559E"/>
    <w:rsid w:val="008769BB"/>
    <w:rsid w:val="00883378"/>
    <w:rsid w:val="0088653E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030"/>
    <w:rsid w:val="008C76A7"/>
    <w:rsid w:val="008C78E3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4067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B9D"/>
    <w:rsid w:val="009E2C09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62316"/>
    <w:rsid w:val="00A70210"/>
    <w:rsid w:val="00A74747"/>
    <w:rsid w:val="00A76144"/>
    <w:rsid w:val="00A7726C"/>
    <w:rsid w:val="00A8083D"/>
    <w:rsid w:val="00A8535B"/>
    <w:rsid w:val="00A87127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629C"/>
    <w:rsid w:val="00AC6315"/>
    <w:rsid w:val="00AC7390"/>
    <w:rsid w:val="00AD3381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8B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8F7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438C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093C"/>
    <w:rsid w:val="00DD115F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261B"/>
    <w:rsid w:val="00E27F49"/>
    <w:rsid w:val="00E35697"/>
    <w:rsid w:val="00E37413"/>
    <w:rsid w:val="00E37CDA"/>
    <w:rsid w:val="00E411BB"/>
    <w:rsid w:val="00E430A1"/>
    <w:rsid w:val="00E46F58"/>
    <w:rsid w:val="00E46F88"/>
    <w:rsid w:val="00E50121"/>
    <w:rsid w:val="00E5041C"/>
    <w:rsid w:val="00E54124"/>
    <w:rsid w:val="00E56692"/>
    <w:rsid w:val="00E62B88"/>
    <w:rsid w:val="00E709EE"/>
    <w:rsid w:val="00E731D3"/>
    <w:rsid w:val="00E73AA0"/>
    <w:rsid w:val="00E802B1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18C8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54231"/>
    <w:rsid w:val="00F85852"/>
    <w:rsid w:val="00F907B7"/>
    <w:rsid w:val="00F90980"/>
    <w:rsid w:val="00F91053"/>
    <w:rsid w:val="00F941DE"/>
    <w:rsid w:val="00FA1443"/>
    <w:rsid w:val="00FA50A7"/>
    <w:rsid w:val="00FB0006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5511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pme-regions/grand-est/comment-les-pates-alsaciennes-grandmere-ont-gagne-lhexagone-2137163" TargetMode="External"/><Relationship Id="rId18" Type="http://schemas.openxmlformats.org/officeDocument/2006/relationships/hyperlink" Target="https://www.lesechos.fr/industrie-services/conso-distribution/seb-boulanger-fnac-darty-amende-record-pour-entente-sur-les-prix-de-lelectromenager-2138719" TargetMode="External"/><Relationship Id="rId26" Type="http://schemas.openxmlformats.org/officeDocument/2006/relationships/hyperlink" Target="https://www.lesechos.fr/thema/articles/thuasne-groupe-familial-devenu-une-multinationale-2142235" TargetMode="External"/><Relationship Id="rId39" Type="http://schemas.openxmlformats.org/officeDocument/2006/relationships/hyperlink" Target="https://www.lesechos.fr/pme-regions/bourgogne-franche-comte/peugeot-motocycles-change-de-strategie-pour-se-relancer-2144604" TargetMode="External"/><Relationship Id="rId21" Type="http://schemas.openxmlformats.org/officeDocument/2006/relationships/hyperlink" Target="https://www.lesechos.fr/industrie-services/conso-distribution/une-penurie-doranges-secoue-le-marche-du-pur-jus-de-tropicana-2141556" TargetMode="External"/><Relationship Id="rId34" Type="http://schemas.openxmlformats.org/officeDocument/2006/relationships/hyperlink" Target="https://www.lesechos.fr/industrie-services/conso-distribution/tefal-se-lance-dans-le-recyclage-des-poeles-et-casseroles-2142648" TargetMode="External"/><Relationship Id="rId42" Type="http://schemas.openxmlformats.org/officeDocument/2006/relationships/hyperlink" Target="https://www.lesechos.fr/industrie-services/conso-distribution/biere-castel-elargit-son-empire-en-afrique-avec-guinness-2145247" TargetMode="External"/><Relationship Id="rId7" Type="http://schemas.openxmlformats.org/officeDocument/2006/relationships/hyperlink" Target="https://www.lesechos.fr/industrie-services/conso-distribution/apres-microsoft-et-ford-walmart-lache-a-son-tour-sa-politique-diversite-et-inclusion-213573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esechos.fr/industrie-services/conso-distribution/25-millions-de-puzzles-par-an-au-pays-de-ravensburger-lempire-familial-du-jeu-2137846" TargetMode="External"/><Relationship Id="rId29" Type="http://schemas.openxmlformats.org/officeDocument/2006/relationships/hyperlink" Target="https://www.lesechos.fr/thema/articles/le-maroc-plus-que-jamais-un-pays-a-potentiel-pour-les-pme-et-eti-francaises-2142285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lesechos.fr/industrie-services/tourisme-transport/le-plan-de-la-poste-pour-attenuer-le-fardeau-a-pres-dun-milliard-du-courrier-2136217" TargetMode="External"/><Relationship Id="rId11" Type="http://schemas.openxmlformats.org/officeDocument/2006/relationships/hyperlink" Target="https://www.lesechos.fr/industrie-services/conso-distribution/bic-sattaque-au-marche-des-brosses-a-cheveux-2137263" TargetMode="External"/><Relationship Id="rId24" Type="http://schemas.openxmlformats.org/officeDocument/2006/relationships/hyperlink" Target="https://www.lesechos.fr/thema/articles/trois-exemples-daides-pour-se-projeter-a-linternational-meme-en-temps-de-crise-2142314" TargetMode="External"/><Relationship Id="rId32" Type="http://schemas.openxmlformats.org/officeDocument/2006/relationships/hyperlink" Target="https://www.lesechos.fr/thema/articles/pinette-pei-linnovation-au-service-de-la-conquete-internationale-2142239" TargetMode="External"/><Relationship Id="rId37" Type="http://schemas.openxmlformats.org/officeDocument/2006/relationships/hyperlink" Target="https://www.lesechos.fr/industrie-services/conso-distribution/guerre-du-camembert-lactalis-contre-attaque-pour-defendre-lidentite-normande-du-president-2143273" TargetMode="External"/><Relationship Id="rId40" Type="http://schemas.openxmlformats.org/officeDocument/2006/relationships/hyperlink" Target="https://www.lesechos.fr/industrie-services/services-conseils/pourquoi-le-deal-entre-sgs-et-bureau-veritas-ne-verra-pas-le-jour-2144982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lesechos.fr/pme-regions/nouvelle-aquitaine/les-chaussons-airplum-accelerent-le-pas-a-linternational-2137855" TargetMode="External"/><Relationship Id="rId23" Type="http://schemas.openxmlformats.org/officeDocument/2006/relationships/hyperlink" Target="https://www.lesechos.fr/thema/articles/il-ny-a-pas-dindustrie-sans-export-et-il-ny-a-pas-dexport-sans-industrie-2142287" TargetMode="External"/><Relationship Id="rId28" Type="http://schemas.openxmlformats.org/officeDocument/2006/relationships/hyperlink" Target="https://www.lesechos.fr/thema/articles/techna-diffuse-mondialement-sa-nutrition-animale-de-precision-2142219" TargetMode="External"/><Relationship Id="rId36" Type="http://schemas.openxmlformats.org/officeDocument/2006/relationships/hyperlink" Target="https://www.lesechos.fr/industrie-services/mode-luxe/walmart-la-folie-du-faux-sac-birkin-2142500" TargetMode="External"/><Relationship Id="rId10" Type="http://schemas.openxmlformats.org/officeDocument/2006/relationships/hyperlink" Target="https://www.lesechos.fr/pme-regions/auvergne-rhone-alpes/ce-ski-recyclable-devenu-vitrine-de-rossignol-2136966" TargetMode="External"/><Relationship Id="rId19" Type="http://schemas.openxmlformats.org/officeDocument/2006/relationships/hyperlink" Target="https://www.lesechos.fr/industrie-services/automobile/fusion-nissan-honda-les-quatre-enjeux-pour-renault-2138775" TargetMode="External"/><Relationship Id="rId31" Type="http://schemas.openxmlformats.org/officeDocument/2006/relationships/hyperlink" Target="https://www.lesechos.fr/thema/articles/indelec-a-un-coup-de-foudre-pour-lindonesie-2142209" TargetMode="Externa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lesechos.fr/idees-debats/editos-analyses/mcdo-burger-king-kfc-quand-les-fast-foods-senlisent-dans-la-guerre-des-prix-2137086" TargetMode="External"/><Relationship Id="rId14" Type="http://schemas.openxmlformats.org/officeDocument/2006/relationships/hyperlink" Target="https://www.lesechos.fr/pme-regions/hauts-de-france/nacon-relocalise-la-fabrication-de-manettes-de-jeux-video-dans-le-nord-2137344" TargetMode="External"/><Relationship Id="rId22" Type="http://schemas.openxmlformats.org/officeDocument/2006/relationships/hyperlink" Target="https://www.lesechos.fr/thema/articles/pme-eti-lart-daller-chercher-la-croissance-a-linternational-2142222" TargetMode="External"/><Relationship Id="rId27" Type="http://schemas.openxmlformats.org/officeDocument/2006/relationships/hyperlink" Target="https://entrepreneurs.lesechos.fr/developpement-entreprise/international/comment-lexport-a-contribue-au-sauvetage-de-la-pme-demballages-gerbois-2142683" TargetMode="External"/><Relationship Id="rId30" Type="http://schemas.openxmlformats.org/officeDocument/2006/relationships/hyperlink" Target="https://www.lesechos.fr/thema/eti-international/le-kenya-un-hub-strategique-pour-les-entreprises-francaises-en-afrique-de-lest-2142243" TargetMode="External"/><Relationship Id="rId35" Type="http://schemas.openxmlformats.org/officeDocument/2006/relationships/hyperlink" Target="https://www.lesechos.fr/industrie-services/immobilier-btp/les-dechets-de-chantier-des-hopitaux-de-paris-une-nouvelle-ressource-pour-saint-gobain-2142756" TargetMode="External"/><Relationship Id="rId43" Type="http://schemas.openxmlformats.org/officeDocument/2006/relationships/hyperlink" Target="https://www.lesechos.fr/idees-debats/leadership-management/mais-quest-ce-quun-salarie-performant-2145575" TargetMode="External"/><Relationship Id="rId8" Type="http://schemas.openxmlformats.org/officeDocument/2006/relationships/hyperlink" Target="https://entrepreneurs.lesechos.fr/developpement-entreprise/commercial-marketing/social-selling-la-recommandation-est-le-futur-du-commerce-2136787" TargetMode="External"/><Relationship Id="rId3" Type="http://schemas.openxmlformats.org/officeDocument/2006/relationships/styles" Target="styles.xml"/><Relationship Id="rId12" Type="http://schemas.openxmlformats.org/officeDocument/2006/relationships/hyperlink" Target="https://www.lesechos.fr/industrie-services/energie-environnement/les-quatre-questions-que-pose-la-crise-de-gouvernance-chez-suez-2137249" TargetMode="External"/><Relationship Id="rId17" Type="http://schemas.openxmlformats.org/officeDocument/2006/relationships/hyperlink" Target="https://www.lesechos.fr/tech-medias/medias/apres-la-scission-du-groupe-la-nouvelle-vie-de-vivendi-2137827" TargetMode="External"/><Relationship Id="rId25" Type="http://schemas.openxmlformats.org/officeDocument/2006/relationships/hyperlink" Target="https://entrepreneurs.lesechos.fr/developpement-entreprise/strategie/pme-comment-faire-ses-premiers-pas-a-linternational-2142383" TargetMode="External"/><Relationship Id="rId33" Type="http://schemas.openxmlformats.org/officeDocument/2006/relationships/hyperlink" Target="https://entrepreneurs.lesechos.fr/developpement-entreprise/international/commerce-conquerir-les-marches-etrangers-depuis-la-france-sans-bouger-grace-aux-marketplaces-2142810" TargetMode="External"/><Relationship Id="rId38" Type="http://schemas.openxmlformats.org/officeDocument/2006/relationships/hyperlink" Target="https://www.lesechos.fr/industrie-services/conso-distribution/seb-rachete-aux-fondateurs-de-damart-les-poeles-et-casseroles-de-buyer-2144175" TargetMode="External"/><Relationship Id="rId20" Type="http://schemas.openxmlformats.org/officeDocument/2006/relationships/hyperlink" Target="https://entrepreneurs.lesechos.fr/gestion-entreprise/social-rh/hyperflexibilite-du-temps-de-travail-que-retenir-du-modele-start-up-2138111" TargetMode="External"/><Relationship Id="rId41" Type="http://schemas.openxmlformats.org/officeDocument/2006/relationships/hyperlink" Target="https://www.lesechos.fr/industrie-services/automobile/renault-et-son-partenaire-chinois-geely-bientot-main-dans-la-main-en-amerique-du-sud-2144960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65B18-EE9D-4DAB-A402-705DFBA94C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7754</TotalTime>
  <Pages>8</Pages>
  <Words>2395</Words>
  <Characters>13177</Characters>
  <Application>Microsoft Office Word</Application>
  <DocSecurity>0</DocSecurity>
  <Lines>109</Lines>
  <Paragraphs>31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118</cp:revision>
  <dcterms:created xsi:type="dcterms:W3CDTF">2020-02-21T16:55:00Z</dcterms:created>
  <dcterms:modified xsi:type="dcterms:W3CDTF">2025-02-14T14:05:00Z</dcterms:modified>
</cp:coreProperties>
</file>