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208A7E" w14:textId="49B0FCEC" w:rsidR="00ED3152" w:rsidRDefault="007B3848" w:rsidP="006663E0">
      <w:pPr>
        <w:pStyle w:val="Titre"/>
        <w:pBdr>
          <w:bottom w:val="single" w:sz="4" w:space="1" w:color="auto"/>
        </w:pBdr>
      </w:pPr>
      <w:r>
        <w:t xml:space="preserve">Le TBC – </w:t>
      </w:r>
    </w:p>
    <w:p w14:paraId="3BA85335" w14:textId="09DCEA62" w:rsidR="007B3848" w:rsidRDefault="007B3848">
      <w:r>
        <w:t>Objectif</w:t>
      </w:r>
      <w:r w:rsidR="006663E0">
        <w:t>s</w:t>
      </w:r>
      <w:r>
        <w:t xml:space="preserve">– Analyser les </w:t>
      </w:r>
      <w:r w:rsidR="006663E0">
        <w:t>statistiques</w:t>
      </w:r>
      <w:r>
        <w:t xml:space="preserve"> de vente d’un négoce </w:t>
      </w:r>
      <w:r w:rsidR="006663E0">
        <w:t xml:space="preserve">     </w:t>
      </w:r>
      <w:r>
        <w:t>Comprendre les principaux indicateurs utilisés  dans un TBC</w:t>
      </w:r>
    </w:p>
    <w:p w14:paraId="65975B9A" w14:textId="04E66058" w:rsidR="007B3848" w:rsidRDefault="007B3848">
      <w:r>
        <w:t>A partir de l’extrait ci-dessous, d’un tableau de bord commercial d’un négoce comprenant 12 agences situées dans le département d’Ille et vilaine :</w:t>
      </w:r>
    </w:p>
    <w:p w14:paraId="1C50AE62" w14:textId="01AAA37E" w:rsidR="007B3848" w:rsidRDefault="007B3848" w:rsidP="007B3848">
      <w:pPr>
        <w:pStyle w:val="Paragraphedeliste"/>
        <w:numPr>
          <w:ilvl w:val="0"/>
          <w:numId w:val="1"/>
        </w:numPr>
      </w:pPr>
      <w:r>
        <w:t>Repérer à quelle date est édité ce tableau de bord d et à quoi correspondent le nombre de jours travaillées et le pourcentage de 36.36%</w:t>
      </w:r>
    </w:p>
    <w:p w14:paraId="6297F782" w14:textId="551174E7" w:rsidR="007B3848" w:rsidRDefault="007B3848" w:rsidP="007B3848">
      <w:pPr>
        <w:pStyle w:val="Paragraphedeliste"/>
        <w:numPr>
          <w:ilvl w:val="0"/>
          <w:numId w:val="1"/>
        </w:numPr>
      </w:pPr>
      <w:r>
        <w:t>Recherchez comment ont été calculé</w:t>
      </w:r>
      <w:r w:rsidR="006663E0">
        <w:t xml:space="preserve"> : </w:t>
      </w:r>
      <w:r>
        <w:t xml:space="preserve">Le % </w:t>
      </w:r>
      <w:r w:rsidR="00DA4E8E">
        <w:t>objectif,</w:t>
      </w:r>
      <w:r w:rsidR="006663E0">
        <w:t xml:space="preserve"> </w:t>
      </w:r>
      <w:r>
        <w:t>Le CA N-1</w:t>
      </w:r>
      <w:r w:rsidR="006663E0">
        <w:t xml:space="preserve">, </w:t>
      </w:r>
      <w:r>
        <w:t xml:space="preserve">Le CA projeté fin de mois </w:t>
      </w:r>
    </w:p>
    <w:p w14:paraId="2BC6A677" w14:textId="43279398" w:rsidR="007B3848" w:rsidRDefault="007B3848" w:rsidP="006663E0">
      <w:pPr>
        <w:pStyle w:val="Paragraphedeliste"/>
        <w:numPr>
          <w:ilvl w:val="0"/>
          <w:numId w:val="3"/>
        </w:numPr>
      </w:pPr>
      <w:r>
        <w:t xml:space="preserve">Repérer l’agence la plus </w:t>
      </w:r>
      <w:r w:rsidR="006663E0">
        <w:t>performante</w:t>
      </w:r>
      <w:r>
        <w:t xml:space="preserve"> en terme de </w:t>
      </w:r>
      <w:r w:rsidR="00DA4E8E">
        <w:t>vente,</w:t>
      </w:r>
      <w:r w:rsidR="006663E0">
        <w:t xml:space="preserve"> la plus dynamique ( en forte croissance) et la plus rentable </w:t>
      </w:r>
    </w:p>
    <w:p w14:paraId="4B9817BB" w14:textId="7D44F495" w:rsidR="006663E0" w:rsidRDefault="006663E0" w:rsidP="006663E0">
      <w:pPr>
        <w:pStyle w:val="Paragraphedeliste"/>
        <w:numPr>
          <w:ilvl w:val="0"/>
          <w:numId w:val="3"/>
        </w:numPr>
      </w:pPr>
      <w:r>
        <w:t>Repérer l’agence la plus en difficulté. Justifier votre réponse puis proposer des solutions concrètes pour aider cette agence à atteindre ses objectifs de CA et de marge.</w:t>
      </w:r>
    </w:p>
    <w:p w14:paraId="71F1E8C1" w14:textId="73721EF0" w:rsidR="006663E0" w:rsidRDefault="006663E0" w:rsidP="007B3848">
      <w:r>
        <w:rPr>
          <w:noProof/>
        </w:rPr>
        <w:drawing>
          <wp:inline distT="0" distB="0" distL="0" distR="0" wp14:anchorId="7C19CE53" wp14:editId="16E13492">
            <wp:extent cx="9226550" cy="3171825"/>
            <wp:effectExtent l="0" t="0" r="0" b="9525"/>
            <wp:docPr id="1258695448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58695448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9236604" cy="31752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663E0" w:rsidSect="006663E0">
      <w:pgSz w:w="16838" w:h="11906" w:orient="landscape"/>
      <w:pgMar w:top="568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5E91A65"/>
    <w:multiLevelType w:val="hybridMultilevel"/>
    <w:tmpl w:val="F73C68C6"/>
    <w:lvl w:ilvl="0" w:tplc="9A728FC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C0546BB"/>
    <w:multiLevelType w:val="hybridMultilevel"/>
    <w:tmpl w:val="DA44E58E"/>
    <w:lvl w:ilvl="0" w:tplc="6CA6B652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7281165C"/>
    <w:multiLevelType w:val="hybridMultilevel"/>
    <w:tmpl w:val="D25CC6E8"/>
    <w:lvl w:ilvl="0" w:tplc="F7E2403E">
      <w:start w:val="1"/>
      <w:numFmt w:val="decimal"/>
      <w:lvlText w:val="%1."/>
      <w:lvlJc w:val="left"/>
      <w:pPr>
        <w:ind w:left="720" w:hanging="360"/>
      </w:pPr>
      <w:rPr>
        <w:rFonts w:hint="default"/>
        <w:sz w:val="16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27265403">
    <w:abstractNumId w:val="0"/>
  </w:num>
  <w:num w:numId="2" w16cid:durableId="945769753">
    <w:abstractNumId w:val="2"/>
  </w:num>
  <w:num w:numId="3" w16cid:durableId="203996910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3848"/>
    <w:rsid w:val="006663E0"/>
    <w:rsid w:val="007B3848"/>
    <w:rsid w:val="00AC0E0A"/>
    <w:rsid w:val="00DA4E8E"/>
    <w:rsid w:val="00E27250"/>
    <w:rsid w:val="00ED31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6DFB17"/>
  <w15:chartTrackingRefBased/>
  <w15:docId w15:val="{A32D5875-36EF-4934-9B2E-BB239E5A43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ndara" w:eastAsiaTheme="minorHAnsi" w:hAnsi="Candara" w:cstheme="majorBidi"/>
        <w:kern w:val="2"/>
        <w:sz w:val="24"/>
        <w:szCs w:val="24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7B3848"/>
    <w:pPr>
      <w:ind w:left="720"/>
      <w:contextualSpacing/>
    </w:pPr>
  </w:style>
  <w:style w:type="paragraph" w:styleId="Titre">
    <w:name w:val="Title"/>
    <w:basedOn w:val="Normal"/>
    <w:next w:val="Normal"/>
    <w:link w:val="TitreCar"/>
    <w:uiPriority w:val="10"/>
    <w:qFormat/>
    <w:rsid w:val="006663E0"/>
    <w:pPr>
      <w:spacing w:after="0" w:line="240" w:lineRule="auto"/>
      <w:contextualSpacing/>
    </w:pPr>
    <w:rPr>
      <w:rFonts w:asciiTheme="majorHAnsi" w:eastAsiaTheme="majorEastAsia" w:hAnsiTheme="majorHAns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6663E0"/>
    <w:rPr>
      <w:rFonts w:asciiTheme="majorHAnsi" w:eastAsiaTheme="majorEastAsia" w:hAnsiTheme="majorHAns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122</Words>
  <Characters>676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carole larmet</dc:creator>
  <cp:keywords/>
  <dc:description/>
  <cp:lastModifiedBy>carole larmet</cp:lastModifiedBy>
  <cp:revision>2</cp:revision>
  <dcterms:created xsi:type="dcterms:W3CDTF">2023-06-15T12:35:00Z</dcterms:created>
  <dcterms:modified xsi:type="dcterms:W3CDTF">2023-06-15T12:56:00Z</dcterms:modified>
</cp:coreProperties>
</file>