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823E61" w14:textId="181147D2" w:rsidR="006E7F98" w:rsidRPr="00C1513C" w:rsidRDefault="001B2266" w:rsidP="007D620E">
      <w:pPr>
        <w:pBdr>
          <w:top w:val="single" w:sz="4" w:space="1" w:color="auto"/>
          <w:left w:val="single" w:sz="4" w:space="4" w:color="auto"/>
          <w:bottom w:val="single" w:sz="4" w:space="1" w:color="auto"/>
          <w:right w:val="single" w:sz="4" w:space="4" w:color="auto"/>
        </w:pBdr>
        <w:ind w:left="-284" w:right="-567"/>
        <w:jc w:val="center"/>
        <w:rPr>
          <w:b/>
          <w:bCs/>
          <w:sz w:val="32"/>
          <w:szCs w:val="32"/>
        </w:rPr>
      </w:pPr>
      <w:r>
        <w:rPr>
          <w:b/>
          <w:bCs/>
          <w:sz w:val="32"/>
          <w:szCs w:val="32"/>
        </w:rPr>
        <w:t>C-</w:t>
      </w:r>
      <w:r w:rsidR="00B975A8">
        <w:rPr>
          <w:b/>
          <w:bCs/>
          <w:sz w:val="32"/>
          <w:szCs w:val="32"/>
        </w:rPr>
        <w:t>3</w:t>
      </w:r>
      <w:r>
        <w:rPr>
          <w:b/>
          <w:bCs/>
          <w:sz w:val="32"/>
          <w:szCs w:val="32"/>
        </w:rPr>
        <w:t>-</w:t>
      </w:r>
      <w:r w:rsidR="002038B9">
        <w:rPr>
          <w:b/>
          <w:bCs/>
          <w:sz w:val="32"/>
          <w:szCs w:val="32"/>
        </w:rPr>
        <w:t>4</w:t>
      </w:r>
      <w:r w:rsidR="00EF450E">
        <w:rPr>
          <w:b/>
          <w:bCs/>
          <w:sz w:val="32"/>
          <w:szCs w:val="32"/>
        </w:rPr>
        <w:t>)</w:t>
      </w:r>
      <w:r>
        <w:rPr>
          <w:b/>
          <w:bCs/>
          <w:sz w:val="32"/>
          <w:szCs w:val="32"/>
        </w:rPr>
        <w:t xml:space="preserve">   L</w:t>
      </w:r>
      <w:r w:rsidR="007D620E">
        <w:rPr>
          <w:b/>
          <w:bCs/>
          <w:sz w:val="32"/>
          <w:szCs w:val="32"/>
        </w:rPr>
        <w:t>’automate programmable</w:t>
      </w:r>
    </w:p>
    <w:p w14:paraId="1D075F88" w14:textId="2925F1C7" w:rsidR="004646F6" w:rsidRPr="009F27C6" w:rsidRDefault="001E7E83" w:rsidP="004646F6">
      <w:pPr>
        <w:spacing w:after="0"/>
        <w:ind w:left="-284" w:right="-567"/>
        <w:rPr>
          <w:rFonts w:ascii="Arial" w:hAnsi="Arial" w:cs="Arial"/>
          <w:b/>
          <w:bCs/>
        </w:rPr>
      </w:pPr>
      <w:r w:rsidRPr="001E7E83">
        <w:rPr>
          <w:rFonts w:ascii="Arial" w:hAnsi="Arial" w:cs="Arial"/>
          <w:noProof/>
          <w:lang w:eastAsia="fr-FR"/>
        </w:rPr>
        <w:drawing>
          <wp:anchor distT="0" distB="0" distL="114300" distR="114300" simplePos="0" relativeHeight="251665408" behindDoc="1" locked="0" layoutInCell="1" allowOverlap="1" wp14:anchorId="11E54496" wp14:editId="6D423C82">
            <wp:simplePos x="0" y="0"/>
            <wp:positionH relativeFrom="column">
              <wp:posOffset>3030220</wp:posOffset>
            </wp:positionH>
            <wp:positionV relativeFrom="paragraph">
              <wp:posOffset>105410</wp:posOffset>
            </wp:positionV>
            <wp:extent cx="3122930" cy="1678305"/>
            <wp:effectExtent l="0" t="0" r="1270" b="0"/>
            <wp:wrapTight wrapText="bothSides">
              <wp:wrapPolygon edited="0">
                <wp:start x="0" y="0"/>
                <wp:lineTo x="0" y="21330"/>
                <wp:lineTo x="21477" y="21330"/>
                <wp:lineTo x="21477" y="0"/>
                <wp:lineTo x="0" y="0"/>
              </wp:wrapPolygon>
            </wp:wrapTight>
            <wp:docPr id="4" name="Image 4" descr="Une image contenant microscop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microscope&#10;&#10;Description générée automatiquement"/>
                    <pic:cNvPicPr/>
                  </pic:nvPicPr>
                  <pic:blipFill>
                    <a:blip r:embed="rId5">
                      <a:extLst>
                        <a:ext uri="{28A0092B-C50C-407E-A947-70E740481C1C}">
                          <a14:useLocalDpi xmlns:a14="http://schemas.microsoft.com/office/drawing/2010/main" val="0"/>
                        </a:ext>
                      </a:extLst>
                    </a:blip>
                    <a:stretch>
                      <a:fillRect/>
                    </a:stretch>
                  </pic:blipFill>
                  <pic:spPr>
                    <a:xfrm>
                      <a:off x="0" y="0"/>
                      <a:ext cx="3122930" cy="1678305"/>
                    </a:xfrm>
                    <a:prstGeom prst="rect">
                      <a:avLst/>
                    </a:prstGeom>
                  </pic:spPr>
                </pic:pic>
              </a:graphicData>
            </a:graphic>
            <wp14:sizeRelH relativeFrom="page">
              <wp14:pctWidth>0</wp14:pctWidth>
            </wp14:sizeRelH>
            <wp14:sizeRelV relativeFrom="page">
              <wp14:pctHeight>0</wp14:pctHeight>
            </wp14:sizeRelV>
          </wp:anchor>
        </w:drawing>
      </w:r>
      <w:r w:rsidR="004646F6" w:rsidRPr="009F27C6">
        <w:rPr>
          <w:rFonts w:ascii="Arial" w:hAnsi="Arial" w:cs="Arial"/>
          <w:b/>
          <w:bCs/>
        </w:rPr>
        <w:t>Introduction :</w:t>
      </w:r>
    </w:p>
    <w:p w14:paraId="6B9EA576" w14:textId="7ED0698D" w:rsidR="004646F6" w:rsidRPr="009F27C6" w:rsidRDefault="004646F6" w:rsidP="004646F6">
      <w:pPr>
        <w:spacing w:after="0"/>
        <w:ind w:left="-284" w:right="-567"/>
        <w:jc w:val="both"/>
        <w:rPr>
          <w:rFonts w:ascii="Arial" w:hAnsi="Arial" w:cs="Arial"/>
        </w:rPr>
      </w:pPr>
      <w:r w:rsidRPr="009F27C6">
        <w:rPr>
          <w:rFonts w:ascii="Arial" w:hAnsi="Arial" w:cs="Arial"/>
        </w:rPr>
        <w:t>Un Automate Programmable Industriel (ou API) est une machine électronique, programmable par un personnel non informaticien et destinée à piloter en temps réel des procédés automatiques.</w:t>
      </w:r>
    </w:p>
    <w:p w14:paraId="11E9B7F9" w14:textId="6539AAD9" w:rsidR="004646F6" w:rsidRPr="009F27C6" w:rsidRDefault="004646F6" w:rsidP="007F6AD2">
      <w:pPr>
        <w:spacing w:after="120"/>
        <w:ind w:left="-284" w:right="-567"/>
        <w:jc w:val="both"/>
        <w:rPr>
          <w:rFonts w:ascii="Arial" w:hAnsi="Arial" w:cs="Arial"/>
        </w:rPr>
      </w:pPr>
      <w:r w:rsidRPr="009F27C6">
        <w:rPr>
          <w:rFonts w:ascii="Arial" w:hAnsi="Arial" w:cs="Arial"/>
        </w:rPr>
        <w:t>Les A.P.I. (PLC en anglais</w:t>
      </w:r>
      <w:r w:rsidR="008D5C10" w:rsidRPr="009F27C6">
        <w:rPr>
          <w:rFonts w:ascii="Arial" w:hAnsi="Arial" w:cs="Arial"/>
        </w:rPr>
        <w:t> :</w:t>
      </w:r>
      <w:r w:rsidRPr="009F27C6">
        <w:rPr>
          <w:rFonts w:ascii="Arial" w:hAnsi="Arial" w:cs="Arial"/>
        </w:rPr>
        <w:t xml:space="preserve"> Programmable Logic Controller) offrent de nombreux avantages par rapport aux dispositifs de commande câblés</w:t>
      </w:r>
      <w:r w:rsidR="008D5C10" w:rsidRPr="009F27C6">
        <w:rPr>
          <w:rFonts w:ascii="Arial" w:hAnsi="Arial" w:cs="Arial"/>
        </w:rPr>
        <w:t> : F</w:t>
      </w:r>
      <w:r w:rsidRPr="009F27C6">
        <w:rPr>
          <w:rFonts w:ascii="Arial" w:hAnsi="Arial" w:cs="Arial"/>
        </w:rPr>
        <w:t xml:space="preserve">iabilité, simplicité de mise en œuvre (pas de programmation complexe), souplesse d’adaptation (système évolutif et modulaire), </w:t>
      </w:r>
      <w:r w:rsidR="008D5C10" w:rsidRPr="009F27C6">
        <w:rPr>
          <w:rFonts w:ascii="Arial" w:hAnsi="Arial" w:cs="Arial"/>
        </w:rPr>
        <w:t>i</w:t>
      </w:r>
      <w:r w:rsidRPr="009F27C6">
        <w:rPr>
          <w:rFonts w:ascii="Arial" w:hAnsi="Arial" w:cs="Arial"/>
        </w:rPr>
        <w:t>ntégration dans un système de production (implantation aisée).</w:t>
      </w:r>
      <w:r w:rsidR="001E7E83" w:rsidRPr="001E7E83">
        <w:rPr>
          <w:noProof/>
        </w:rPr>
        <w:t xml:space="preserve"> </w:t>
      </w:r>
    </w:p>
    <w:p w14:paraId="0F09CDBE" w14:textId="50883DC7" w:rsidR="00A40613" w:rsidRPr="009F27C6" w:rsidRDefault="004646F6" w:rsidP="004646F6">
      <w:pPr>
        <w:spacing w:after="0"/>
        <w:ind w:left="-284" w:right="-567"/>
        <w:jc w:val="both"/>
        <w:rPr>
          <w:rFonts w:ascii="Arial" w:hAnsi="Arial" w:cs="Arial"/>
        </w:rPr>
      </w:pPr>
      <w:r w:rsidRPr="009F27C6">
        <w:rPr>
          <w:rFonts w:ascii="Arial" w:hAnsi="Arial" w:cs="Arial"/>
        </w:rPr>
        <w:t>On utilise les API dans tous les secteurs industriels pour la commande des machines (convoyage, emballage...) ou des chaînes de production (automobile, agroalimentaire ...) ou il peut également assurer des fonctions de régulation de processus (métallurgie, chimie ...). Il est de plus en plus utilisé dans le domaine du bâtiment (tertiaire et industriel) pour le contrôle du chauffage, de l'éclairage, de la sécurité ou des alarmes.</w:t>
      </w:r>
    </w:p>
    <w:p w14:paraId="15B039C4" w14:textId="1A1B521F" w:rsidR="00A40613" w:rsidRPr="009F27C6" w:rsidRDefault="00A40613" w:rsidP="004646F6">
      <w:pPr>
        <w:spacing w:after="0"/>
        <w:ind w:left="-284" w:right="-567"/>
        <w:jc w:val="both"/>
        <w:rPr>
          <w:rFonts w:ascii="Arial" w:hAnsi="Arial" w:cs="Arial"/>
        </w:rPr>
      </w:pPr>
    </w:p>
    <w:p w14:paraId="2D3D0DB4" w14:textId="27E58FBD" w:rsidR="00A40613" w:rsidRPr="009F27C6" w:rsidRDefault="004646F6" w:rsidP="004646F6">
      <w:pPr>
        <w:spacing w:after="0"/>
        <w:ind w:left="-284" w:right="-567"/>
        <w:jc w:val="both"/>
        <w:rPr>
          <w:rFonts w:ascii="Arial" w:hAnsi="Arial" w:cs="Arial"/>
        </w:rPr>
      </w:pPr>
      <w:r w:rsidRPr="009F27C6">
        <w:rPr>
          <w:rFonts w:ascii="Arial" w:hAnsi="Arial" w:cs="Arial"/>
          <w:b/>
          <w:bCs/>
        </w:rPr>
        <w:t>Nature des informations traitées par l'automate :</w:t>
      </w:r>
      <w:r w:rsidR="00A40613" w:rsidRPr="009F27C6">
        <w:rPr>
          <w:rFonts w:ascii="Arial" w:hAnsi="Arial" w:cs="Arial"/>
          <w:b/>
          <w:bCs/>
        </w:rPr>
        <w:t xml:space="preserve">    </w:t>
      </w:r>
      <w:r w:rsidR="00A40613" w:rsidRPr="009F27C6">
        <w:rPr>
          <w:rFonts w:ascii="Arial" w:hAnsi="Arial" w:cs="Arial"/>
        </w:rPr>
        <w:t>Ils</w:t>
      </w:r>
      <w:r w:rsidRPr="009F27C6">
        <w:rPr>
          <w:rFonts w:ascii="Arial" w:hAnsi="Arial" w:cs="Arial"/>
        </w:rPr>
        <w:t xml:space="preserve"> peuvent être de type :</w:t>
      </w:r>
    </w:p>
    <w:p w14:paraId="3828B63A" w14:textId="3492D090" w:rsidR="00A40613" w:rsidRPr="009F27C6" w:rsidRDefault="004646F6" w:rsidP="004646F6">
      <w:pPr>
        <w:spacing w:after="0"/>
        <w:ind w:left="-284" w:right="-567"/>
        <w:jc w:val="both"/>
        <w:rPr>
          <w:rFonts w:ascii="Arial" w:hAnsi="Arial" w:cs="Arial"/>
        </w:rPr>
      </w:pPr>
      <w:r w:rsidRPr="009F27C6">
        <w:rPr>
          <w:rFonts w:ascii="Segoe UI Symbol" w:hAnsi="Segoe UI Symbol" w:cs="Segoe UI Symbol"/>
        </w:rPr>
        <w:t>➢</w:t>
      </w:r>
      <w:r w:rsidRPr="009F27C6">
        <w:rPr>
          <w:rFonts w:ascii="Arial" w:hAnsi="Arial" w:cs="Arial"/>
        </w:rPr>
        <w:t xml:space="preserve"> </w:t>
      </w:r>
      <w:r w:rsidRPr="009F27C6">
        <w:rPr>
          <w:rFonts w:ascii="Arial" w:hAnsi="Arial" w:cs="Arial"/>
          <w:u w:val="single"/>
        </w:rPr>
        <w:t>Tout ou rien</w:t>
      </w:r>
      <w:r w:rsidRPr="009F27C6">
        <w:rPr>
          <w:rFonts w:ascii="Arial" w:hAnsi="Arial" w:cs="Arial"/>
        </w:rPr>
        <w:t xml:space="preserve"> (T.O.R.) ou logique : l'information ne peut prendre que deux états (0 ou 1 …). C'est le type d'information délivrée par un détecteur, un bouton poussoir … </w:t>
      </w:r>
    </w:p>
    <w:p w14:paraId="12A8FD48" w14:textId="1B1C0B02" w:rsidR="00A40613" w:rsidRPr="009F27C6" w:rsidRDefault="004646F6" w:rsidP="004646F6">
      <w:pPr>
        <w:spacing w:after="0"/>
        <w:ind w:left="-284" w:right="-567"/>
        <w:jc w:val="both"/>
        <w:rPr>
          <w:rFonts w:ascii="Arial" w:hAnsi="Arial" w:cs="Arial"/>
        </w:rPr>
      </w:pPr>
      <w:r w:rsidRPr="009F27C6">
        <w:rPr>
          <w:rFonts w:ascii="Segoe UI Symbol" w:hAnsi="Segoe UI Symbol" w:cs="Segoe UI Symbol"/>
        </w:rPr>
        <w:t>➢</w:t>
      </w:r>
      <w:r w:rsidRPr="009F27C6">
        <w:rPr>
          <w:rFonts w:ascii="Arial" w:hAnsi="Arial" w:cs="Arial"/>
        </w:rPr>
        <w:t xml:space="preserve"> </w:t>
      </w:r>
      <w:r w:rsidRPr="009F27C6">
        <w:rPr>
          <w:rFonts w:ascii="Arial" w:hAnsi="Arial" w:cs="Arial"/>
          <w:u w:val="single"/>
        </w:rPr>
        <w:t>Analogique</w:t>
      </w:r>
      <w:r w:rsidRPr="009F27C6">
        <w:rPr>
          <w:rFonts w:ascii="Arial" w:hAnsi="Arial" w:cs="Arial"/>
        </w:rPr>
        <w:t xml:space="preserve"> : l'information est continue et peut prendre une valeur </w:t>
      </w:r>
      <w:r w:rsidR="00A40613" w:rsidRPr="009F27C6">
        <w:rPr>
          <w:rFonts w:ascii="Arial" w:hAnsi="Arial" w:cs="Arial"/>
        </w:rPr>
        <w:t>évoluant avec le temps</w:t>
      </w:r>
      <w:r w:rsidRPr="009F27C6">
        <w:rPr>
          <w:rFonts w:ascii="Arial" w:hAnsi="Arial" w:cs="Arial"/>
        </w:rPr>
        <w:t xml:space="preserve">. C'est le type d'information délivrée par un capteur (pression, température …) </w:t>
      </w:r>
    </w:p>
    <w:p w14:paraId="1A181905" w14:textId="0A7461B4" w:rsidR="00A40613" w:rsidRPr="009F27C6" w:rsidRDefault="004646F6" w:rsidP="004646F6">
      <w:pPr>
        <w:spacing w:after="0"/>
        <w:ind w:left="-284" w:right="-567"/>
        <w:jc w:val="both"/>
        <w:rPr>
          <w:rFonts w:ascii="Arial" w:hAnsi="Arial" w:cs="Arial"/>
        </w:rPr>
      </w:pPr>
      <w:r w:rsidRPr="009F27C6">
        <w:rPr>
          <w:rFonts w:ascii="Segoe UI Symbol" w:hAnsi="Segoe UI Symbol" w:cs="Segoe UI Symbol"/>
        </w:rPr>
        <w:t>➢</w:t>
      </w:r>
      <w:r w:rsidRPr="009F27C6">
        <w:rPr>
          <w:rFonts w:ascii="Arial" w:hAnsi="Arial" w:cs="Arial"/>
        </w:rPr>
        <w:t xml:space="preserve"> </w:t>
      </w:r>
      <w:r w:rsidRPr="009F27C6">
        <w:rPr>
          <w:rFonts w:ascii="Arial" w:hAnsi="Arial" w:cs="Arial"/>
          <w:u w:val="single"/>
        </w:rPr>
        <w:t>Numérique</w:t>
      </w:r>
      <w:r w:rsidRPr="009F27C6">
        <w:rPr>
          <w:rFonts w:ascii="Arial" w:hAnsi="Arial" w:cs="Arial"/>
        </w:rPr>
        <w:t xml:space="preserve"> : l'information est contenue dans des mots codés sous forme binaire. C'est le type d'information délivrée par un ordinateur </w:t>
      </w:r>
      <w:r w:rsidR="00A40613" w:rsidRPr="009F27C6">
        <w:rPr>
          <w:rFonts w:ascii="Arial" w:hAnsi="Arial" w:cs="Arial"/>
        </w:rPr>
        <w:t>par exemple.</w:t>
      </w:r>
    </w:p>
    <w:p w14:paraId="77FA6314" w14:textId="534E483F" w:rsidR="00A40613" w:rsidRPr="009F27C6" w:rsidRDefault="00A40613" w:rsidP="004646F6">
      <w:pPr>
        <w:spacing w:after="0"/>
        <w:ind w:left="-284" w:right="-567"/>
        <w:jc w:val="both"/>
        <w:rPr>
          <w:rFonts w:ascii="Arial" w:hAnsi="Arial" w:cs="Arial"/>
        </w:rPr>
      </w:pPr>
    </w:p>
    <w:p w14:paraId="38552F59" w14:textId="17284F64" w:rsidR="00A40613" w:rsidRPr="009F27C6" w:rsidRDefault="004646F6" w:rsidP="004646F6">
      <w:pPr>
        <w:spacing w:after="0"/>
        <w:ind w:left="-284" w:right="-567"/>
        <w:jc w:val="both"/>
        <w:rPr>
          <w:rFonts w:ascii="Arial" w:hAnsi="Arial" w:cs="Arial"/>
          <w:b/>
          <w:bCs/>
        </w:rPr>
      </w:pPr>
      <w:r w:rsidRPr="009F27C6">
        <w:rPr>
          <w:rFonts w:ascii="Arial" w:hAnsi="Arial" w:cs="Arial"/>
          <w:b/>
          <w:bCs/>
        </w:rPr>
        <w:t>Architecture des A.P.I</w:t>
      </w:r>
    </w:p>
    <w:p w14:paraId="21A135CD" w14:textId="1A4DD5A9" w:rsidR="00645D19" w:rsidRPr="009F27C6" w:rsidRDefault="004646F6" w:rsidP="004646F6">
      <w:pPr>
        <w:spacing w:after="0"/>
        <w:ind w:left="-284" w:right="-567"/>
        <w:jc w:val="both"/>
        <w:rPr>
          <w:rFonts w:ascii="Arial" w:hAnsi="Arial" w:cs="Arial"/>
          <w:color w:val="000000" w:themeColor="text1"/>
          <w:sz w:val="24"/>
          <w:szCs w:val="24"/>
        </w:rPr>
      </w:pPr>
      <w:r w:rsidRPr="009F27C6">
        <w:rPr>
          <w:rFonts w:ascii="Arial" w:hAnsi="Arial" w:cs="Arial"/>
        </w:rPr>
        <w:t xml:space="preserve">Aspect extérieur : Les automates peuvent être de type compact ou modulaire. </w:t>
      </w:r>
      <w:r w:rsidR="008D5C10" w:rsidRPr="009F27C6">
        <w:rPr>
          <w:rFonts w:ascii="Arial" w:hAnsi="Arial" w:cs="Arial"/>
        </w:rPr>
        <w:t xml:space="preserve">Ils </w:t>
      </w:r>
      <w:r w:rsidRPr="009F27C6">
        <w:rPr>
          <w:rFonts w:ascii="Arial" w:hAnsi="Arial" w:cs="Arial"/>
        </w:rPr>
        <w:t>intègrent le processeur</w:t>
      </w:r>
      <w:r w:rsidR="008D5C10" w:rsidRPr="009F27C6">
        <w:rPr>
          <w:rFonts w:ascii="Arial" w:hAnsi="Arial" w:cs="Arial"/>
        </w:rPr>
        <w:t xml:space="preserve"> (le cerveau)</w:t>
      </w:r>
      <w:r w:rsidRPr="009F27C6">
        <w:rPr>
          <w:rFonts w:ascii="Arial" w:hAnsi="Arial" w:cs="Arial"/>
        </w:rPr>
        <w:t>, l'alimentation, les interfaces d’entrées/sorties.</w:t>
      </w:r>
      <w:r w:rsidR="008D5C10" w:rsidRPr="009F27C6">
        <w:rPr>
          <w:rFonts w:ascii="Arial" w:hAnsi="Arial" w:cs="Arial"/>
        </w:rPr>
        <w:t xml:space="preserve"> </w:t>
      </w:r>
      <w:r w:rsidRPr="009F27C6">
        <w:rPr>
          <w:rFonts w:ascii="Arial" w:hAnsi="Arial" w:cs="Arial"/>
        </w:rPr>
        <w:t xml:space="preserve">Pour les </w:t>
      </w:r>
      <w:r w:rsidR="008D5C10" w:rsidRPr="009F27C6">
        <w:rPr>
          <w:rFonts w:ascii="Arial" w:hAnsi="Arial" w:cs="Arial"/>
        </w:rPr>
        <w:t xml:space="preserve">API </w:t>
      </w:r>
      <w:r w:rsidRPr="009F27C6">
        <w:rPr>
          <w:rFonts w:ascii="Arial" w:hAnsi="Arial" w:cs="Arial"/>
        </w:rPr>
        <w:t>modulaire</w:t>
      </w:r>
      <w:r w:rsidR="00A90838">
        <w:rPr>
          <w:rFonts w:ascii="Arial" w:hAnsi="Arial" w:cs="Arial"/>
        </w:rPr>
        <w:t>s</w:t>
      </w:r>
      <w:r w:rsidRPr="009F27C6">
        <w:rPr>
          <w:rFonts w:ascii="Arial" w:hAnsi="Arial" w:cs="Arial"/>
        </w:rPr>
        <w:t>, le</w:t>
      </w:r>
      <w:r w:rsidR="008D5C10" w:rsidRPr="009F27C6">
        <w:rPr>
          <w:rFonts w:ascii="Arial" w:hAnsi="Arial" w:cs="Arial"/>
        </w:rPr>
        <w:t>s él</w:t>
      </w:r>
      <w:r w:rsidR="00E26548" w:rsidRPr="009F27C6">
        <w:rPr>
          <w:rFonts w:ascii="Arial" w:hAnsi="Arial" w:cs="Arial"/>
        </w:rPr>
        <w:t>é</w:t>
      </w:r>
      <w:r w:rsidR="008D5C10" w:rsidRPr="009F27C6">
        <w:rPr>
          <w:rFonts w:ascii="Arial" w:hAnsi="Arial" w:cs="Arial"/>
        </w:rPr>
        <w:t>ments</w:t>
      </w:r>
      <w:r w:rsidRPr="009F27C6">
        <w:rPr>
          <w:rFonts w:ascii="Arial" w:hAnsi="Arial" w:cs="Arial"/>
        </w:rPr>
        <w:t xml:space="preserve"> résident dans des unités séparées (modules) et sont fixées sur un ou plusieurs racks</w:t>
      </w:r>
      <w:r w:rsidR="008D5C10" w:rsidRPr="009F27C6">
        <w:rPr>
          <w:rFonts w:ascii="Arial" w:hAnsi="Arial" w:cs="Arial"/>
        </w:rPr>
        <w:t>.</w:t>
      </w:r>
    </w:p>
    <w:p w14:paraId="295E9839" w14:textId="77777777" w:rsidR="00A90838" w:rsidRDefault="00A90838" w:rsidP="004646F6">
      <w:pPr>
        <w:spacing w:after="0"/>
        <w:ind w:left="-284" w:right="-567"/>
        <w:rPr>
          <w:color w:val="000000" w:themeColor="text1"/>
          <w:sz w:val="24"/>
          <w:szCs w:val="24"/>
        </w:rPr>
      </w:pPr>
    </w:p>
    <w:p w14:paraId="18BCA8E6" w14:textId="6242CD0A" w:rsidR="00BB27DB" w:rsidRDefault="00A90838" w:rsidP="004646F6">
      <w:pPr>
        <w:spacing w:after="0"/>
        <w:ind w:left="-284" w:right="-567"/>
        <w:rPr>
          <w:color w:val="000000" w:themeColor="text1"/>
          <w:sz w:val="24"/>
          <w:szCs w:val="24"/>
        </w:rPr>
      </w:pPr>
      <w:r w:rsidRPr="0076414C">
        <w:rPr>
          <w:noProof/>
          <w:color w:val="000000" w:themeColor="text1"/>
          <w:sz w:val="24"/>
          <w:szCs w:val="24"/>
          <w:lang w:eastAsia="fr-FR"/>
        </w:rPr>
        <mc:AlternateContent>
          <mc:Choice Requires="wps">
            <w:drawing>
              <wp:anchor distT="45720" distB="45720" distL="114300" distR="114300" simplePos="0" relativeHeight="251660288" behindDoc="0" locked="0" layoutInCell="1" allowOverlap="1" wp14:anchorId="0ED63012" wp14:editId="21B1FDBA">
                <wp:simplePos x="0" y="0"/>
                <wp:positionH relativeFrom="column">
                  <wp:posOffset>-182905</wp:posOffset>
                </wp:positionH>
                <wp:positionV relativeFrom="paragraph">
                  <wp:posOffset>245084</wp:posOffset>
                </wp:positionV>
                <wp:extent cx="2360930" cy="643737"/>
                <wp:effectExtent l="0" t="0" r="20320" b="23495"/>
                <wp:wrapNone/>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43737"/>
                        </a:xfrm>
                        <a:prstGeom prst="rect">
                          <a:avLst/>
                        </a:prstGeom>
                        <a:solidFill>
                          <a:srgbClr val="FFFFFF"/>
                        </a:solidFill>
                        <a:ln w="9525">
                          <a:solidFill>
                            <a:srgbClr val="000000"/>
                          </a:solidFill>
                          <a:miter lim="800000"/>
                          <a:headEnd/>
                          <a:tailEnd/>
                        </a:ln>
                      </wps:spPr>
                      <wps:txbx>
                        <w:txbxContent>
                          <w:p w14:paraId="4F87BF34" w14:textId="6FDB3EE8" w:rsidR="0076414C" w:rsidRPr="0076414C" w:rsidRDefault="0076414C" w:rsidP="0076414C">
                            <w:pPr>
                              <w:jc w:val="center"/>
                              <w:rPr>
                                <w:rFonts w:ascii="Arial" w:hAnsi="Arial" w:cs="Arial"/>
                                <w:sz w:val="16"/>
                                <w:szCs w:val="16"/>
                              </w:rPr>
                            </w:pPr>
                            <w:r w:rsidRPr="009F27C6">
                              <w:rPr>
                                <w:rFonts w:ascii="Arial" w:hAnsi="Arial" w:cs="Arial"/>
                                <w:b/>
                                <w:bCs/>
                                <w:sz w:val="16"/>
                                <w:szCs w:val="16"/>
                              </w:rPr>
                              <w:t>Unité centrale</w:t>
                            </w:r>
                            <w:r w:rsidRPr="0076414C">
                              <w:rPr>
                                <w:rFonts w:ascii="Arial" w:hAnsi="Arial" w:cs="Arial"/>
                                <w:sz w:val="16"/>
                                <w:szCs w:val="16"/>
                              </w:rPr>
                              <w:t xml:space="preserve"> </w:t>
                            </w:r>
                            <w:r>
                              <w:rPr>
                                <w:rFonts w:ascii="Arial" w:hAnsi="Arial" w:cs="Arial"/>
                                <w:sz w:val="16"/>
                                <w:szCs w:val="16"/>
                              </w:rPr>
                              <w:t>(</w:t>
                            </w:r>
                            <w:r w:rsidRPr="0076414C">
                              <w:rPr>
                                <w:rFonts w:ascii="Arial" w:hAnsi="Arial" w:cs="Arial"/>
                                <w:sz w:val="16"/>
                                <w:szCs w:val="16"/>
                              </w:rPr>
                              <w:t>le cerveau</w:t>
                            </w:r>
                            <w:r w:rsidR="001E7E83">
                              <w:rPr>
                                <w:rFonts w:ascii="Arial" w:hAnsi="Arial" w:cs="Arial"/>
                                <w:sz w:val="16"/>
                                <w:szCs w:val="16"/>
                              </w:rPr>
                              <w:t xml:space="preserve"> muni d’un processeur et d’une mémoire centrale</w:t>
                            </w:r>
                            <w:r>
                              <w:rPr>
                                <w:rFonts w:ascii="Arial" w:hAnsi="Arial" w:cs="Arial"/>
                                <w:sz w:val="16"/>
                                <w:szCs w:val="16"/>
                              </w:rPr>
                              <w:t>)</w:t>
                            </w:r>
                            <w:r w:rsidRPr="0076414C">
                              <w:rPr>
                                <w:rFonts w:ascii="Arial" w:hAnsi="Arial" w:cs="Arial"/>
                                <w:sz w:val="16"/>
                                <w:szCs w:val="16"/>
                              </w:rPr>
                              <w:t xml:space="preserve"> qui </w:t>
                            </w:r>
                            <w:r w:rsidR="00A90838">
                              <w:rPr>
                                <w:rFonts w:ascii="Arial" w:hAnsi="Arial" w:cs="Arial"/>
                                <w:sz w:val="16"/>
                                <w:szCs w:val="16"/>
                              </w:rPr>
                              <w:t xml:space="preserve">fait </w:t>
                            </w:r>
                            <w:r w:rsidR="001E7E83">
                              <w:rPr>
                                <w:rFonts w:ascii="Arial" w:hAnsi="Arial" w:cs="Arial"/>
                                <w:sz w:val="16"/>
                                <w:szCs w:val="16"/>
                              </w:rPr>
                              <w:t>exécut</w:t>
                            </w:r>
                            <w:r w:rsidR="00A90838">
                              <w:rPr>
                                <w:rFonts w:ascii="Arial" w:hAnsi="Arial" w:cs="Arial"/>
                                <w:sz w:val="16"/>
                                <w:szCs w:val="16"/>
                              </w:rPr>
                              <w:t xml:space="preserve">er </w:t>
                            </w:r>
                            <w:r w:rsidR="001E7E83">
                              <w:rPr>
                                <w:rFonts w:ascii="Arial" w:hAnsi="Arial" w:cs="Arial"/>
                                <w:sz w:val="16"/>
                                <w:szCs w:val="16"/>
                              </w:rPr>
                              <w:t>les instructions du programme</w:t>
                            </w:r>
                            <w:r w:rsidR="00A90838">
                              <w:rPr>
                                <w:rFonts w:ascii="Arial" w:hAnsi="Arial" w:cs="Arial"/>
                                <w:sz w:val="16"/>
                                <w:szCs w:val="16"/>
                              </w:rPr>
                              <w:t xml:space="preserve"> via le coupleur de sorties.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D63012" id="_x0000_t202" coordsize="21600,21600" o:spt="202" path="m,l,21600r21600,l21600,xe">
                <v:stroke joinstyle="miter"/>
                <v:path gradientshapeok="t" o:connecttype="rect"/>
              </v:shapetype>
              <v:shape id="Zone de texte 2" o:spid="_x0000_s1026" type="#_x0000_t202" style="position:absolute;left:0;text-align:left;margin-left:-14.4pt;margin-top:19.3pt;width:185.9pt;height:50.7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">
                <v:textbox>
                  <w:txbxContent>
                    <w:p w14:paraId="4F87BF34" w14:textId="6FDB3EE8" w:rsidR="0076414C" w:rsidRPr="0076414C" w:rsidRDefault="0076414C" w:rsidP="0076414C">
                      <w:pPr>
                        <w:jc w:val="center"/>
                        <w:rPr>
                          <w:rFonts w:ascii="Arial" w:hAnsi="Arial" w:cs="Arial"/>
                          <w:sz w:val="16"/>
                          <w:szCs w:val="16"/>
                        </w:rPr>
                      </w:pPr>
                      <w:r w:rsidRPr="009F27C6">
                        <w:rPr>
                          <w:rFonts w:ascii="Arial" w:hAnsi="Arial" w:cs="Arial"/>
                          <w:b/>
                          <w:bCs/>
                          <w:sz w:val="16"/>
                          <w:szCs w:val="16"/>
                        </w:rPr>
                        <w:t>U</w:t>
                      </w:r>
                      <w:r w:rsidRPr="009F27C6">
                        <w:rPr>
                          <w:rFonts w:ascii="Arial" w:hAnsi="Arial" w:cs="Arial"/>
                          <w:b/>
                          <w:bCs/>
                          <w:sz w:val="16"/>
                          <w:szCs w:val="16"/>
                        </w:rPr>
                        <w:t>nité centrale</w:t>
                      </w:r>
                      <w:r w:rsidRPr="0076414C">
                        <w:rPr>
                          <w:rFonts w:ascii="Arial" w:hAnsi="Arial" w:cs="Arial"/>
                          <w:sz w:val="16"/>
                          <w:szCs w:val="16"/>
                        </w:rPr>
                        <w:t xml:space="preserve"> </w:t>
                      </w:r>
                      <w:r>
                        <w:rPr>
                          <w:rFonts w:ascii="Arial" w:hAnsi="Arial" w:cs="Arial"/>
                          <w:sz w:val="16"/>
                          <w:szCs w:val="16"/>
                        </w:rPr>
                        <w:t>(</w:t>
                      </w:r>
                      <w:r w:rsidRPr="0076414C">
                        <w:rPr>
                          <w:rFonts w:ascii="Arial" w:hAnsi="Arial" w:cs="Arial"/>
                          <w:sz w:val="16"/>
                          <w:szCs w:val="16"/>
                        </w:rPr>
                        <w:t>le cerveau</w:t>
                      </w:r>
                      <w:r w:rsidR="001E7E83">
                        <w:rPr>
                          <w:rFonts w:ascii="Arial" w:hAnsi="Arial" w:cs="Arial"/>
                          <w:sz w:val="16"/>
                          <w:szCs w:val="16"/>
                        </w:rPr>
                        <w:t xml:space="preserve"> muni d’un processeur et d’une mémoire centrale</w:t>
                      </w:r>
                      <w:r>
                        <w:rPr>
                          <w:rFonts w:ascii="Arial" w:hAnsi="Arial" w:cs="Arial"/>
                          <w:sz w:val="16"/>
                          <w:szCs w:val="16"/>
                        </w:rPr>
                        <w:t>)</w:t>
                      </w:r>
                      <w:r w:rsidRPr="0076414C">
                        <w:rPr>
                          <w:rFonts w:ascii="Arial" w:hAnsi="Arial" w:cs="Arial"/>
                          <w:sz w:val="16"/>
                          <w:szCs w:val="16"/>
                        </w:rPr>
                        <w:t xml:space="preserve"> qui </w:t>
                      </w:r>
                      <w:r w:rsidR="00A90838">
                        <w:rPr>
                          <w:rFonts w:ascii="Arial" w:hAnsi="Arial" w:cs="Arial"/>
                          <w:sz w:val="16"/>
                          <w:szCs w:val="16"/>
                        </w:rPr>
                        <w:t xml:space="preserve">fait </w:t>
                      </w:r>
                      <w:r w:rsidR="001E7E83">
                        <w:rPr>
                          <w:rFonts w:ascii="Arial" w:hAnsi="Arial" w:cs="Arial"/>
                          <w:sz w:val="16"/>
                          <w:szCs w:val="16"/>
                        </w:rPr>
                        <w:t>exécut</w:t>
                      </w:r>
                      <w:r w:rsidR="00A90838">
                        <w:rPr>
                          <w:rFonts w:ascii="Arial" w:hAnsi="Arial" w:cs="Arial"/>
                          <w:sz w:val="16"/>
                          <w:szCs w:val="16"/>
                        </w:rPr>
                        <w:t xml:space="preserve">er </w:t>
                      </w:r>
                      <w:r w:rsidR="001E7E83">
                        <w:rPr>
                          <w:rFonts w:ascii="Arial" w:hAnsi="Arial" w:cs="Arial"/>
                          <w:sz w:val="16"/>
                          <w:szCs w:val="16"/>
                        </w:rPr>
                        <w:t>les instructions du programme</w:t>
                      </w:r>
                      <w:r w:rsidR="00A90838">
                        <w:rPr>
                          <w:rFonts w:ascii="Arial" w:hAnsi="Arial" w:cs="Arial"/>
                          <w:sz w:val="16"/>
                          <w:szCs w:val="16"/>
                        </w:rPr>
                        <w:t xml:space="preserve"> via le coupleur de sorties.</w:t>
                      </w:r>
                    </w:p>
                  </w:txbxContent>
                </v:textbox>
              </v:shape>
            </w:pict>
          </mc:Fallback>
        </mc:AlternateContent>
      </w:r>
      <w:r w:rsidR="00D65D45">
        <w:rPr>
          <w:noProof/>
          <w:color w:val="000000" w:themeColor="text1"/>
          <w:sz w:val="24"/>
          <w:szCs w:val="24"/>
          <w:lang w:eastAsia="fr-FR"/>
        </w:rPr>
        <mc:AlternateContent>
          <mc:Choice Requires="wps">
            <w:drawing>
              <wp:anchor distT="0" distB="0" distL="114300" distR="114300" simplePos="0" relativeHeight="251667456" behindDoc="0" locked="0" layoutInCell="1" allowOverlap="1" wp14:anchorId="00ABDA11" wp14:editId="666FCD7B">
                <wp:simplePos x="0" y="0"/>
                <wp:positionH relativeFrom="column">
                  <wp:posOffset>2040610</wp:posOffset>
                </wp:positionH>
                <wp:positionV relativeFrom="paragraph">
                  <wp:posOffset>51206</wp:posOffset>
                </wp:positionV>
                <wp:extent cx="1689811" cy="913875"/>
                <wp:effectExtent l="0" t="0" r="24765" b="19685"/>
                <wp:wrapNone/>
                <wp:docPr id="6" name="Forme libre : forme 6"/>
                <wp:cNvGraphicFramePr/>
                <a:graphic xmlns:a="http://schemas.openxmlformats.org/drawingml/2006/main">
                  <a:graphicData uri="http://schemas.microsoft.com/office/word/2010/wordprocessingShape">
                    <wps:wsp>
                      <wps:cNvSpPr/>
                      <wps:spPr>
                        <a:xfrm>
                          <a:off x="0" y="0"/>
                          <a:ext cx="1689811" cy="913875"/>
                        </a:xfrm>
                        <a:custGeom>
                          <a:avLst/>
                          <a:gdLst>
                            <a:gd name="connsiteX0" fmla="*/ 0 w 1689811"/>
                            <a:gd name="connsiteY0" fmla="*/ 365235 h 913875"/>
                            <a:gd name="connsiteX1" fmla="*/ 855878 w 1689811"/>
                            <a:gd name="connsiteY1" fmla="*/ 21421 h 913875"/>
                            <a:gd name="connsiteX2" fmla="*/ 1689811 w 1689811"/>
                            <a:gd name="connsiteY2" fmla="*/ 913875 h 913875"/>
                          </a:gdLst>
                          <a:ahLst/>
                          <a:cxnLst>
                            <a:cxn ang="0">
                              <a:pos x="connsiteX0" y="connsiteY0"/>
                            </a:cxn>
                            <a:cxn ang="0">
                              <a:pos x="connsiteX1" y="connsiteY1"/>
                            </a:cxn>
                            <a:cxn ang="0">
                              <a:pos x="connsiteX2" y="connsiteY2"/>
                            </a:cxn>
                          </a:cxnLst>
                          <a:rect l="l" t="t" r="r" b="b"/>
                          <a:pathLst>
                            <a:path w="1689811" h="913875">
                              <a:moveTo>
                                <a:pt x="0" y="365235"/>
                              </a:moveTo>
                              <a:cubicBezTo>
                                <a:pt x="287121" y="147608"/>
                                <a:pt x="574243" y="-70019"/>
                                <a:pt x="855878" y="21421"/>
                              </a:cubicBezTo>
                              <a:cubicBezTo>
                                <a:pt x="1137513" y="112861"/>
                                <a:pt x="1413662" y="513368"/>
                                <a:pt x="1689811" y="91387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24FD912" id="Forme libre : forme 6" o:spid="_x0000_s1026" style="position:absolute;margin-left:160.7pt;margin-top:4.05pt;width:133.05pt;height:71.95pt;z-index:251667456;visibility:visible;mso-wrap-style:square;mso-wrap-distance-left:9pt;mso-wrap-distance-top:0;mso-wrap-distance-right:9pt;mso-wrap-distance-bottom:0;mso-position-horizontal:absolute;mso-position-horizontal-relative:text;mso-position-vertical:absolute;mso-position-vertical-relative:text;v-text-anchor:middle" coordsize="1689811,913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" path="m,365235c287121,147608,574243,-70019,855878,21421v281635,91440,557784,491947,833933,892454e" filled="f" strokecolor="#1f3763 [1604]" strokeweight="1pt">
                <v:stroke joinstyle="miter"/>
                <v:path arrowok="t" o:connecttype="custom" o:connectlocs="0,365235;855878,21421;1689811,913875" o:connectangles="0,0,0"/>
              </v:shape>
            </w:pict>
          </mc:Fallback>
        </mc:AlternateContent>
      </w:r>
    </w:p>
    <w:p w14:paraId="18BD0280" w14:textId="167E8686" w:rsidR="00D65D45" w:rsidRDefault="00D65D45" w:rsidP="004646F6">
      <w:pPr>
        <w:spacing w:after="0"/>
        <w:ind w:left="-284" w:right="-567"/>
        <w:rPr>
          <w:color w:val="000000" w:themeColor="text1"/>
          <w:sz w:val="24"/>
          <w:szCs w:val="24"/>
        </w:rPr>
      </w:pPr>
      <w:r w:rsidRPr="00D65D45">
        <w:rPr>
          <w:noProof/>
          <w:color w:val="000000" w:themeColor="text1"/>
          <w:sz w:val="24"/>
          <w:szCs w:val="24"/>
          <w:lang w:eastAsia="fr-FR"/>
        </w:rPr>
        <w:drawing>
          <wp:anchor distT="0" distB="0" distL="114300" distR="114300" simplePos="0" relativeHeight="251666432" behindDoc="0" locked="0" layoutInCell="1" allowOverlap="1" wp14:anchorId="6DCF5735" wp14:editId="14DAEE45">
            <wp:simplePos x="0" y="0"/>
            <wp:positionH relativeFrom="column">
              <wp:posOffset>2366721</wp:posOffset>
            </wp:positionH>
            <wp:positionV relativeFrom="paragraph">
              <wp:posOffset>123952</wp:posOffset>
            </wp:positionV>
            <wp:extent cx="3703320" cy="2037715"/>
            <wp:effectExtent l="19050" t="19050" r="11430" b="19685"/>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3703320" cy="203771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29DEEB86" w14:textId="30438A54" w:rsidR="00D65D45" w:rsidRDefault="00D65D45" w:rsidP="004646F6">
      <w:pPr>
        <w:spacing w:after="0"/>
        <w:ind w:left="-284" w:right="-567"/>
        <w:rPr>
          <w:color w:val="000000" w:themeColor="text1"/>
          <w:sz w:val="24"/>
          <w:szCs w:val="24"/>
        </w:rPr>
      </w:pPr>
    </w:p>
    <w:p w14:paraId="1EDD1C6D" w14:textId="364D67A4" w:rsidR="00D65D45" w:rsidRDefault="00A90838" w:rsidP="004646F6">
      <w:pPr>
        <w:spacing w:after="0"/>
        <w:ind w:left="-284" w:right="-567"/>
        <w:rPr>
          <w:color w:val="000000" w:themeColor="text1"/>
          <w:sz w:val="24"/>
          <w:szCs w:val="24"/>
        </w:rPr>
      </w:pPr>
      <w:r>
        <w:rPr>
          <w:noProof/>
          <w:color w:val="000000" w:themeColor="text1"/>
          <w:sz w:val="24"/>
          <w:szCs w:val="24"/>
          <w:lang w:eastAsia="fr-FR"/>
        </w:rPr>
        <mc:AlternateContent>
          <mc:Choice Requires="wps">
            <w:drawing>
              <wp:anchor distT="0" distB="0" distL="114300" distR="114300" simplePos="0" relativeHeight="251669504" behindDoc="0" locked="0" layoutInCell="1" allowOverlap="1" wp14:anchorId="528DD8B7" wp14:editId="7D986887">
                <wp:simplePos x="0" y="0"/>
                <wp:positionH relativeFrom="column">
                  <wp:posOffset>2055546</wp:posOffset>
                </wp:positionH>
                <wp:positionV relativeFrom="paragraph">
                  <wp:posOffset>103528</wp:posOffset>
                </wp:positionV>
                <wp:extent cx="2421448" cy="405285"/>
                <wp:effectExtent l="0" t="0" r="17145" b="13970"/>
                <wp:wrapNone/>
                <wp:docPr id="8" name="Forme libre : forme 8"/>
                <wp:cNvGraphicFramePr/>
                <a:graphic xmlns:a="http://schemas.openxmlformats.org/drawingml/2006/main">
                  <a:graphicData uri="http://schemas.microsoft.com/office/word/2010/wordprocessingShape">
                    <wps:wsp>
                      <wps:cNvSpPr/>
                      <wps:spPr>
                        <a:xfrm>
                          <a:off x="0" y="0"/>
                          <a:ext cx="2421448" cy="405285"/>
                        </a:xfrm>
                        <a:custGeom>
                          <a:avLst/>
                          <a:gdLst>
                            <a:gd name="connsiteX0" fmla="*/ 0 w 2421448"/>
                            <a:gd name="connsiteY0" fmla="*/ 405285 h 405285"/>
                            <a:gd name="connsiteX1" fmla="*/ 1250899 w 2421448"/>
                            <a:gd name="connsiteY1" fmla="*/ 39525 h 405285"/>
                            <a:gd name="connsiteX2" fmla="*/ 2275027 w 2421448"/>
                            <a:gd name="connsiteY2" fmla="*/ 32210 h 405285"/>
                            <a:gd name="connsiteX3" fmla="*/ 2392070 w 2421448"/>
                            <a:gd name="connsiteY3" fmla="*/ 237035 h 405285"/>
                          </a:gdLst>
                          <a:ahLst/>
                          <a:cxnLst>
                            <a:cxn ang="0">
                              <a:pos x="connsiteX0" y="connsiteY0"/>
                            </a:cxn>
                            <a:cxn ang="0">
                              <a:pos x="connsiteX1" y="connsiteY1"/>
                            </a:cxn>
                            <a:cxn ang="0">
                              <a:pos x="connsiteX2" y="connsiteY2"/>
                            </a:cxn>
                            <a:cxn ang="0">
                              <a:pos x="connsiteX3" y="connsiteY3"/>
                            </a:cxn>
                          </a:cxnLst>
                          <a:rect l="l" t="t" r="r" b="b"/>
                          <a:pathLst>
                            <a:path w="2421448" h="405285">
                              <a:moveTo>
                                <a:pt x="0" y="405285"/>
                              </a:moveTo>
                              <a:cubicBezTo>
                                <a:pt x="435864" y="253494"/>
                                <a:pt x="871728" y="101704"/>
                                <a:pt x="1250899" y="39525"/>
                              </a:cubicBezTo>
                              <a:cubicBezTo>
                                <a:pt x="1630070" y="-22654"/>
                                <a:pt x="2084832" y="-708"/>
                                <a:pt x="2275027" y="32210"/>
                              </a:cubicBezTo>
                              <a:cubicBezTo>
                                <a:pt x="2465222" y="65128"/>
                                <a:pt x="2428646" y="151081"/>
                                <a:pt x="2392070" y="23703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E76CD01" id="Forme libre : forme 8" o:spid="_x0000_s1026" style="position:absolute;margin-left:161.85pt;margin-top:8.15pt;width:190.65pt;height:31.9pt;z-index:251669504;visibility:visible;mso-wrap-style:square;mso-wrap-distance-left:9pt;mso-wrap-distance-top:0;mso-wrap-distance-right:9pt;mso-wrap-distance-bottom:0;mso-position-horizontal:absolute;mso-position-horizontal-relative:text;mso-position-vertical:absolute;mso-position-vertical-relative:text;v-text-anchor:middle" coordsize="2421448,405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" path="m,405285c435864,253494,871728,101704,1250899,39525,1630070,-22654,2084832,-708,2275027,32210v190195,32918,153619,118871,117043,204825e" filled="f" strokecolor="#1f3763 [1604]" strokeweight="1pt">
                <v:stroke joinstyle="miter"/>
                <v:path arrowok="t" o:connecttype="custom" o:connectlocs="0,405285;1250899,39525;2275027,32210;2392070,237035" o:connectangles="0,0,0,0"/>
              </v:shape>
            </w:pict>
          </mc:Fallback>
        </mc:AlternateContent>
      </w:r>
    </w:p>
    <w:p w14:paraId="23A5CFA4" w14:textId="7185CAE4" w:rsidR="00D65D45" w:rsidRDefault="00D65D45" w:rsidP="004646F6">
      <w:pPr>
        <w:spacing w:after="0"/>
        <w:ind w:left="-284" w:right="-567"/>
        <w:rPr>
          <w:color w:val="000000" w:themeColor="text1"/>
          <w:sz w:val="24"/>
          <w:szCs w:val="24"/>
        </w:rPr>
      </w:pPr>
      <w:r w:rsidRPr="009F27C6">
        <w:rPr>
          <w:rFonts w:ascii="Arial" w:hAnsi="Arial" w:cs="Arial"/>
          <w:noProof/>
          <w:color w:val="000000" w:themeColor="text1"/>
          <w:sz w:val="24"/>
          <w:szCs w:val="24"/>
          <w:lang w:eastAsia="fr-FR"/>
        </w:rPr>
        <mc:AlternateContent>
          <mc:Choice Requires="wps">
            <w:drawing>
              <wp:anchor distT="45720" distB="45720" distL="114300" distR="114300" simplePos="0" relativeHeight="251662336" behindDoc="0" locked="0" layoutInCell="1" allowOverlap="1" wp14:anchorId="3104362A" wp14:editId="1E22A404">
                <wp:simplePos x="0" y="0"/>
                <wp:positionH relativeFrom="column">
                  <wp:posOffset>-197536</wp:posOffset>
                </wp:positionH>
                <wp:positionV relativeFrom="paragraph">
                  <wp:posOffset>224536</wp:posOffset>
                </wp:positionV>
                <wp:extent cx="2360930" cy="548640"/>
                <wp:effectExtent l="0" t="0" r="20320" b="22860"/>
                <wp:wrapNone/>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48640"/>
                        </a:xfrm>
                        <a:prstGeom prst="rect">
                          <a:avLst/>
                        </a:prstGeom>
                        <a:solidFill>
                          <a:srgbClr val="FFFFFF"/>
                        </a:solidFill>
                        <a:ln w="9525">
                          <a:solidFill>
                            <a:srgbClr val="000000"/>
                          </a:solidFill>
                          <a:miter lim="800000"/>
                          <a:headEnd/>
                          <a:tailEnd/>
                        </a:ln>
                      </wps:spPr>
                      <wps:txbx>
                        <w:txbxContent>
                          <w:p w14:paraId="0757C1F1" w14:textId="5B9C4202" w:rsidR="0076414C" w:rsidRPr="0076414C" w:rsidRDefault="009F27C6" w:rsidP="0076414C">
                            <w:pPr>
                              <w:jc w:val="center"/>
                              <w:rPr>
                                <w:rFonts w:ascii="Arial" w:hAnsi="Arial" w:cs="Arial"/>
                                <w:sz w:val="16"/>
                                <w:szCs w:val="16"/>
                              </w:rPr>
                            </w:pPr>
                            <w:r w:rsidRPr="009F27C6">
                              <w:rPr>
                                <w:rFonts w:ascii="Arial" w:hAnsi="Arial" w:cs="Arial"/>
                                <w:b/>
                                <w:bCs/>
                                <w:sz w:val="16"/>
                                <w:szCs w:val="16"/>
                              </w:rPr>
                              <w:t>Coupleurs d’entrées/sorties</w:t>
                            </w:r>
                            <w:r w:rsidRPr="009F27C6">
                              <w:rPr>
                                <w:rFonts w:ascii="Arial" w:hAnsi="Arial" w:cs="Arial"/>
                                <w:sz w:val="16"/>
                                <w:szCs w:val="16"/>
                              </w:rPr>
                              <w:t xml:space="preserve"> qui assurent la liaison entre l’unité centrale et le monde extérieur (capteurs, pré</w:t>
                            </w:r>
                            <w:r>
                              <w:rPr>
                                <w:rFonts w:ascii="Arial" w:hAnsi="Arial" w:cs="Arial"/>
                                <w:sz w:val="16"/>
                                <w:szCs w:val="16"/>
                              </w:rPr>
                              <w:t>-</w:t>
                            </w:r>
                            <w:r w:rsidRPr="009F27C6">
                              <w:rPr>
                                <w:rFonts w:ascii="Arial" w:hAnsi="Arial" w:cs="Arial"/>
                                <w:sz w:val="16"/>
                                <w:szCs w:val="16"/>
                              </w:rPr>
                              <w:t xml:space="preserve">actionneurs, etc…)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04362A" id="_x0000_s1027" type="#_x0000_t202" style="position:absolute;left:0;text-align:left;margin-left:-15.55pt;margin-top:17.7pt;width:185.9pt;height:43.2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">
                <v:textbox>
                  <w:txbxContent>
                    <w:p w14:paraId="0757C1F1" w14:textId="5B9C4202" w:rsidR="0076414C" w:rsidRPr="0076414C" w:rsidRDefault="009F27C6" w:rsidP="0076414C">
                      <w:pPr>
                        <w:jc w:val="center"/>
                        <w:rPr>
                          <w:rFonts w:ascii="Arial" w:hAnsi="Arial" w:cs="Arial"/>
                          <w:sz w:val="16"/>
                          <w:szCs w:val="16"/>
                        </w:rPr>
                      </w:pPr>
                      <w:r w:rsidRPr="009F27C6">
                        <w:rPr>
                          <w:rFonts w:ascii="Arial" w:hAnsi="Arial" w:cs="Arial"/>
                          <w:b/>
                          <w:bCs/>
                          <w:sz w:val="16"/>
                          <w:szCs w:val="16"/>
                        </w:rPr>
                        <w:t>C</w:t>
                      </w:r>
                      <w:r w:rsidRPr="009F27C6">
                        <w:rPr>
                          <w:rFonts w:ascii="Arial" w:hAnsi="Arial" w:cs="Arial"/>
                          <w:b/>
                          <w:bCs/>
                          <w:sz w:val="16"/>
                          <w:szCs w:val="16"/>
                        </w:rPr>
                        <w:t>oupleurs d’entrées/sorties</w:t>
                      </w:r>
                      <w:r w:rsidRPr="009F27C6">
                        <w:rPr>
                          <w:rFonts w:ascii="Arial" w:hAnsi="Arial" w:cs="Arial"/>
                          <w:sz w:val="16"/>
                          <w:szCs w:val="16"/>
                        </w:rPr>
                        <w:t xml:space="preserve"> qui assurent la liaison entre l’unité centrale et le monde extérieur (capteurs, pré</w:t>
                      </w:r>
                      <w:r>
                        <w:rPr>
                          <w:rFonts w:ascii="Arial" w:hAnsi="Arial" w:cs="Arial"/>
                          <w:sz w:val="16"/>
                          <w:szCs w:val="16"/>
                        </w:rPr>
                        <w:t>-</w:t>
                      </w:r>
                      <w:r w:rsidRPr="009F27C6">
                        <w:rPr>
                          <w:rFonts w:ascii="Arial" w:hAnsi="Arial" w:cs="Arial"/>
                          <w:sz w:val="16"/>
                          <w:szCs w:val="16"/>
                        </w:rPr>
                        <w:t xml:space="preserve">actionneurs, etc…) </w:t>
                      </w:r>
                    </w:p>
                  </w:txbxContent>
                </v:textbox>
              </v:shape>
            </w:pict>
          </mc:Fallback>
        </mc:AlternateContent>
      </w:r>
    </w:p>
    <w:p w14:paraId="5CA9C8C4" w14:textId="686122ED" w:rsidR="00D65D45" w:rsidRDefault="00D65D45" w:rsidP="004646F6">
      <w:pPr>
        <w:spacing w:after="0"/>
        <w:ind w:left="-284" w:right="-567"/>
        <w:rPr>
          <w:color w:val="000000" w:themeColor="text1"/>
          <w:sz w:val="24"/>
          <w:szCs w:val="24"/>
        </w:rPr>
      </w:pPr>
    </w:p>
    <w:p w14:paraId="14717F64" w14:textId="77CB73D9" w:rsidR="00D65D45" w:rsidRDefault="00A90838" w:rsidP="004646F6">
      <w:pPr>
        <w:spacing w:after="0"/>
        <w:ind w:left="-284" w:right="-567"/>
        <w:rPr>
          <w:color w:val="000000" w:themeColor="text1"/>
          <w:sz w:val="24"/>
          <w:szCs w:val="24"/>
        </w:rPr>
      </w:pPr>
      <w:r>
        <w:rPr>
          <w:noProof/>
          <w:color w:val="000000" w:themeColor="text1"/>
          <w:sz w:val="24"/>
          <w:szCs w:val="24"/>
          <w:lang w:eastAsia="fr-FR"/>
        </w:rPr>
        <mc:AlternateContent>
          <mc:Choice Requires="wps">
            <w:drawing>
              <wp:anchor distT="0" distB="0" distL="114300" distR="114300" simplePos="0" relativeHeight="251670528" behindDoc="0" locked="0" layoutInCell="1" allowOverlap="1" wp14:anchorId="5328485D" wp14:editId="5A41685E">
                <wp:simplePos x="0" y="0"/>
                <wp:positionH relativeFrom="column">
                  <wp:posOffset>2114067</wp:posOffset>
                </wp:positionH>
                <wp:positionV relativeFrom="paragraph">
                  <wp:posOffset>162865</wp:posOffset>
                </wp:positionV>
                <wp:extent cx="1580084" cy="797357"/>
                <wp:effectExtent l="0" t="0" r="20320" b="22225"/>
                <wp:wrapNone/>
                <wp:docPr id="9" name="Forme libre : forme 9"/>
                <wp:cNvGraphicFramePr/>
                <a:graphic xmlns:a="http://schemas.openxmlformats.org/drawingml/2006/main">
                  <a:graphicData uri="http://schemas.microsoft.com/office/word/2010/wordprocessingShape">
                    <wps:wsp>
                      <wps:cNvSpPr/>
                      <wps:spPr>
                        <a:xfrm>
                          <a:off x="0" y="0"/>
                          <a:ext cx="1580084" cy="797357"/>
                        </a:xfrm>
                        <a:custGeom>
                          <a:avLst/>
                          <a:gdLst>
                            <a:gd name="connsiteX0" fmla="*/ 0 w 1580084"/>
                            <a:gd name="connsiteY0" fmla="*/ 797357 h 797357"/>
                            <a:gd name="connsiteX1" fmla="*/ 950976 w 1580084"/>
                            <a:gd name="connsiteY1" fmla="*/ 468173 h 797357"/>
                            <a:gd name="connsiteX2" fmla="*/ 1345997 w 1580084"/>
                            <a:gd name="connsiteY2" fmla="*/ 87782 h 797357"/>
                            <a:gd name="connsiteX3" fmla="*/ 1580084 w 1580084"/>
                            <a:gd name="connsiteY3" fmla="*/ 0 h 797357"/>
                          </a:gdLst>
                          <a:ahLst/>
                          <a:cxnLst>
                            <a:cxn ang="0">
                              <a:pos x="connsiteX0" y="connsiteY0"/>
                            </a:cxn>
                            <a:cxn ang="0">
                              <a:pos x="connsiteX1" y="connsiteY1"/>
                            </a:cxn>
                            <a:cxn ang="0">
                              <a:pos x="connsiteX2" y="connsiteY2"/>
                            </a:cxn>
                            <a:cxn ang="0">
                              <a:pos x="connsiteX3" y="connsiteY3"/>
                            </a:cxn>
                          </a:cxnLst>
                          <a:rect l="l" t="t" r="r" b="b"/>
                          <a:pathLst>
                            <a:path w="1580084" h="797357">
                              <a:moveTo>
                                <a:pt x="0" y="797357"/>
                              </a:moveTo>
                              <a:cubicBezTo>
                                <a:pt x="363321" y="691896"/>
                                <a:pt x="726643" y="586435"/>
                                <a:pt x="950976" y="468173"/>
                              </a:cubicBezTo>
                              <a:cubicBezTo>
                                <a:pt x="1175309" y="349910"/>
                                <a:pt x="1241146" y="165811"/>
                                <a:pt x="1345997" y="87782"/>
                              </a:cubicBezTo>
                              <a:cubicBezTo>
                                <a:pt x="1450848" y="9753"/>
                                <a:pt x="1515466" y="4876"/>
                                <a:pt x="1580084" y="0"/>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3966D0A" id="Forme libre : forme 9" o:spid="_x0000_s1026" style="position:absolute;margin-left:166.45pt;margin-top:12.8pt;width:124.4pt;height:62.8pt;z-index:251670528;visibility:visible;mso-wrap-style:square;mso-wrap-distance-left:9pt;mso-wrap-distance-top:0;mso-wrap-distance-right:9pt;mso-wrap-distance-bottom:0;mso-position-horizontal:absolute;mso-position-horizontal-relative:text;mso-position-vertical:absolute;mso-position-vertical-relative:text;v-text-anchor:middle" coordsize="1580084,7973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" path="m,797357c363321,691896,726643,586435,950976,468173,1175309,349910,1241146,165811,1345997,87782,1450848,9753,1515466,4876,1580084,e" filled="f" strokecolor="#1f3763 [1604]" strokeweight="1pt">
                <v:stroke joinstyle="miter"/>
                <v:path arrowok="t" o:connecttype="custom" o:connectlocs="0,797357;950976,468173;1345997,87782;1580084,0" o:connectangles="0,0,0,0"/>
              </v:shape>
            </w:pict>
          </mc:Fallback>
        </mc:AlternateContent>
      </w:r>
    </w:p>
    <w:p w14:paraId="278D0C19" w14:textId="76B0689F" w:rsidR="00D65D45" w:rsidRDefault="00A90838" w:rsidP="004646F6">
      <w:pPr>
        <w:spacing w:after="0"/>
        <w:ind w:left="-284" w:right="-567"/>
        <w:rPr>
          <w:color w:val="000000" w:themeColor="text1"/>
          <w:sz w:val="24"/>
          <w:szCs w:val="24"/>
        </w:rPr>
      </w:pPr>
      <w:r>
        <w:rPr>
          <w:noProof/>
          <w:color w:val="000000" w:themeColor="text1"/>
          <w:sz w:val="24"/>
          <w:szCs w:val="24"/>
          <w:lang w:eastAsia="fr-FR"/>
        </w:rPr>
        <mc:AlternateContent>
          <mc:Choice Requires="wps">
            <w:drawing>
              <wp:anchor distT="0" distB="0" distL="114300" distR="114300" simplePos="0" relativeHeight="251668480" behindDoc="0" locked="0" layoutInCell="1" allowOverlap="1" wp14:anchorId="68AAA2C8" wp14:editId="3C88F314">
                <wp:simplePos x="0" y="0"/>
                <wp:positionH relativeFrom="column">
                  <wp:posOffset>2077491</wp:posOffset>
                </wp:positionH>
                <wp:positionV relativeFrom="paragraph">
                  <wp:posOffset>13411</wp:posOffset>
                </wp:positionV>
                <wp:extent cx="1207008" cy="256067"/>
                <wp:effectExtent l="0" t="0" r="12700" b="10795"/>
                <wp:wrapNone/>
                <wp:docPr id="7" name="Forme libre : forme 7"/>
                <wp:cNvGraphicFramePr/>
                <a:graphic xmlns:a="http://schemas.openxmlformats.org/drawingml/2006/main">
                  <a:graphicData uri="http://schemas.microsoft.com/office/word/2010/wordprocessingShape">
                    <wps:wsp>
                      <wps:cNvSpPr/>
                      <wps:spPr>
                        <a:xfrm>
                          <a:off x="0" y="0"/>
                          <a:ext cx="1207008" cy="256067"/>
                        </a:xfrm>
                        <a:custGeom>
                          <a:avLst/>
                          <a:gdLst>
                            <a:gd name="connsiteX0" fmla="*/ 0 w 1207008"/>
                            <a:gd name="connsiteY0" fmla="*/ 14631 h 256067"/>
                            <a:gd name="connsiteX1" fmla="*/ 833933 w 1207008"/>
                            <a:gd name="connsiteY1" fmla="*/ 256032 h 256067"/>
                            <a:gd name="connsiteX2" fmla="*/ 1207008 w 1207008"/>
                            <a:gd name="connsiteY2" fmla="*/ 0 h 256067"/>
                          </a:gdLst>
                          <a:ahLst/>
                          <a:cxnLst>
                            <a:cxn ang="0">
                              <a:pos x="connsiteX0" y="connsiteY0"/>
                            </a:cxn>
                            <a:cxn ang="0">
                              <a:pos x="connsiteX1" y="connsiteY1"/>
                            </a:cxn>
                            <a:cxn ang="0">
                              <a:pos x="connsiteX2" y="connsiteY2"/>
                            </a:cxn>
                          </a:cxnLst>
                          <a:rect l="l" t="t" r="r" b="b"/>
                          <a:pathLst>
                            <a:path w="1207008" h="256067">
                              <a:moveTo>
                                <a:pt x="0" y="14631"/>
                              </a:moveTo>
                              <a:cubicBezTo>
                                <a:pt x="316382" y="136551"/>
                                <a:pt x="632765" y="258471"/>
                                <a:pt x="833933" y="256032"/>
                              </a:cubicBezTo>
                              <a:cubicBezTo>
                                <a:pt x="1035101" y="253594"/>
                                <a:pt x="1121054" y="126797"/>
                                <a:pt x="1207008" y="0"/>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DA72FDD" id="Forme libre : forme 7" o:spid="_x0000_s1026" style="position:absolute;margin-left:163.6pt;margin-top:1.05pt;width:95.05pt;height:20.15pt;z-index:251668480;visibility:visible;mso-wrap-style:square;mso-wrap-distance-left:9pt;mso-wrap-distance-top:0;mso-wrap-distance-right:9pt;mso-wrap-distance-bottom:0;mso-position-horizontal:absolute;mso-position-horizontal-relative:text;mso-position-vertical:absolute;mso-position-vertical-relative:text;v-text-anchor:middle" coordsize="1207008,256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" path="m,14631c316382,136551,632765,258471,833933,256032,1035101,253594,1121054,126797,1207008,e" filled="f" strokecolor="#1f3763 [1604]" strokeweight="1pt">
                <v:stroke joinstyle="miter"/>
                <v:path arrowok="t" o:connecttype="custom" o:connectlocs="0,14631;833933,256032;1207008,0" o:connectangles="0,0,0"/>
              </v:shape>
            </w:pict>
          </mc:Fallback>
        </mc:AlternateContent>
      </w:r>
    </w:p>
    <w:p w14:paraId="6E1CCC33" w14:textId="6C14462F" w:rsidR="00D65D45" w:rsidRDefault="00A90838" w:rsidP="004646F6">
      <w:pPr>
        <w:spacing w:after="0"/>
        <w:ind w:left="-284" w:right="-567"/>
        <w:rPr>
          <w:color w:val="000000" w:themeColor="text1"/>
          <w:sz w:val="24"/>
          <w:szCs w:val="24"/>
        </w:rPr>
      </w:pPr>
      <w:r w:rsidRPr="009F27C6">
        <w:rPr>
          <w:rFonts w:ascii="Arial" w:hAnsi="Arial" w:cs="Arial"/>
          <w:noProof/>
          <w:color w:val="000000" w:themeColor="text1"/>
          <w:sz w:val="24"/>
          <w:szCs w:val="24"/>
          <w:lang w:eastAsia="fr-FR"/>
        </w:rPr>
        <mc:AlternateContent>
          <mc:Choice Requires="wps">
            <w:drawing>
              <wp:anchor distT="45720" distB="45720" distL="114300" distR="114300" simplePos="0" relativeHeight="251664384" behindDoc="0" locked="0" layoutInCell="1" allowOverlap="1" wp14:anchorId="5447D419" wp14:editId="015E18E9">
                <wp:simplePos x="0" y="0"/>
                <wp:positionH relativeFrom="column">
                  <wp:posOffset>-168707</wp:posOffset>
                </wp:positionH>
                <wp:positionV relativeFrom="paragraph">
                  <wp:posOffset>244272</wp:posOffset>
                </wp:positionV>
                <wp:extent cx="2360930" cy="470535"/>
                <wp:effectExtent l="0" t="0" r="20320" b="24765"/>
                <wp:wrapNone/>
                <wp:docPr id="3" name="Zone de text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70535"/>
                        </a:xfrm>
                        <a:prstGeom prst="rect">
                          <a:avLst/>
                        </a:prstGeom>
                        <a:solidFill>
                          <a:srgbClr val="FFFFFF"/>
                        </a:solidFill>
                        <a:ln w="9525">
                          <a:solidFill>
                            <a:srgbClr val="000000"/>
                          </a:solidFill>
                          <a:miter lim="800000"/>
                          <a:headEnd/>
                          <a:tailEnd/>
                        </a:ln>
                      </wps:spPr>
                      <wps:txbx>
                        <w:txbxContent>
                          <w:p w14:paraId="68CCDE07" w14:textId="169E02DB" w:rsidR="009F27C6" w:rsidRPr="0076414C" w:rsidRDefault="009F27C6" w:rsidP="0076414C">
                            <w:pPr>
                              <w:jc w:val="center"/>
                              <w:rPr>
                                <w:rFonts w:ascii="Arial" w:hAnsi="Arial" w:cs="Arial"/>
                                <w:sz w:val="16"/>
                                <w:szCs w:val="16"/>
                              </w:rPr>
                            </w:pPr>
                            <w:r w:rsidRPr="009F27C6">
                              <w:rPr>
                                <w:rFonts w:ascii="Arial" w:hAnsi="Arial" w:cs="Arial"/>
                                <w:b/>
                                <w:bCs/>
                                <w:sz w:val="16"/>
                                <w:szCs w:val="16"/>
                              </w:rPr>
                              <w:t>Coupleurs périphériques</w:t>
                            </w:r>
                            <w:r>
                              <w:rPr>
                                <w:rFonts w:ascii="Arial" w:hAnsi="Arial" w:cs="Arial"/>
                                <w:sz w:val="16"/>
                                <w:szCs w:val="16"/>
                              </w:rPr>
                              <w:t xml:space="preserve"> qui</w:t>
                            </w:r>
                            <w:r w:rsidRPr="009F27C6">
                              <w:rPr>
                                <w:rFonts w:ascii="Arial" w:hAnsi="Arial" w:cs="Arial"/>
                                <w:sz w:val="16"/>
                                <w:szCs w:val="16"/>
                              </w:rPr>
                              <w:t xml:space="preserve"> communiquent par un </w:t>
                            </w:r>
                            <w:proofErr w:type="gramStart"/>
                            <w:r w:rsidRPr="009F27C6">
                              <w:rPr>
                                <w:rFonts w:ascii="Arial" w:hAnsi="Arial" w:cs="Arial"/>
                                <w:sz w:val="16"/>
                                <w:szCs w:val="16"/>
                              </w:rPr>
                              <w:t>bus</w:t>
                            </w:r>
                            <w:r w:rsidR="002C18B2">
                              <w:rPr>
                                <w:rFonts w:ascii="Arial" w:hAnsi="Arial" w:cs="Arial"/>
                                <w:sz w:val="16"/>
                                <w:szCs w:val="16"/>
                              </w:rPr>
                              <w:t>(</w:t>
                            </w:r>
                            <w:proofErr w:type="gramEnd"/>
                            <w:r w:rsidR="002C18B2">
                              <w:rPr>
                                <w:rFonts w:ascii="Arial" w:hAnsi="Arial" w:cs="Arial"/>
                                <w:sz w:val="16"/>
                                <w:szCs w:val="16"/>
                              </w:rPr>
                              <w:t>*)</w:t>
                            </w:r>
                            <w:r w:rsidRPr="009F27C6">
                              <w:rPr>
                                <w:rFonts w:ascii="Arial" w:hAnsi="Arial" w:cs="Arial"/>
                                <w:sz w:val="16"/>
                                <w:szCs w:val="16"/>
                              </w:rPr>
                              <w:t xml:space="preserve"> </w:t>
                            </w:r>
                            <w:r>
                              <w:rPr>
                                <w:rFonts w:ascii="Arial" w:hAnsi="Arial" w:cs="Arial"/>
                                <w:sz w:val="16"/>
                                <w:szCs w:val="16"/>
                              </w:rPr>
                              <w:t>avec l’utilisateur via un ordinateur ou une console.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447D419" id="_x0000_t202" coordsize="21600,21600" o:spt="202" path="m,l,21600r21600,l21600,xe">
                <v:stroke joinstyle="miter"/>
                <v:path gradientshapeok="t" o:connecttype="rect"/>
              </v:shapetype>
              <v:shape id="Zone de texte 3" o:spid="_x0000_s1028" type="#_x0000_t202" style="position:absolute;left:0;text-align:left;margin-left:-13.3pt;margin-top:19.25pt;width:185.9pt;height:37.0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">
                <v:textbox>
                  <w:txbxContent>
                    <w:p w14:paraId="68CCDE07" w14:textId="169E02DB" w:rsidR="009F27C6" w:rsidRPr="0076414C" w:rsidRDefault="009F27C6" w:rsidP="0076414C">
                      <w:pPr>
                        <w:jc w:val="center"/>
                        <w:rPr>
                          <w:rFonts w:ascii="Arial" w:hAnsi="Arial" w:cs="Arial"/>
                          <w:sz w:val="16"/>
                          <w:szCs w:val="16"/>
                        </w:rPr>
                      </w:pPr>
                      <w:r w:rsidRPr="009F27C6">
                        <w:rPr>
                          <w:rFonts w:ascii="Arial" w:hAnsi="Arial" w:cs="Arial"/>
                          <w:b/>
                          <w:bCs/>
                          <w:sz w:val="16"/>
                          <w:szCs w:val="16"/>
                        </w:rPr>
                        <w:t>Coupleurs périphériques</w:t>
                      </w:r>
                      <w:r>
                        <w:rPr>
                          <w:rFonts w:ascii="Arial" w:hAnsi="Arial" w:cs="Arial"/>
                          <w:sz w:val="16"/>
                          <w:szCs w:val="16"/>
                        </w:rPr>
                        <w:t xml:space="preserve"> qui</w:t>
                      </w:r>
                      <w:r w:rsidRPr="009F27C6">
                        <w:rPr>
                          <w:rFonts w:ascii="Arial" w:hAnsi="Arial" w:cs="Arial"/>
                          <w:sz w:val="16"/>
                          <w:szCs w:val="16"/>
                        </w:rPr>
                        <w:t xml:space="preserve"> communiquent par un bus</w:t>
                      </w:r>
                      <w:r w:rsidR="002C18B2">
                        <w:rPr>
                          <w:rFonts w:ascii="Arial" w:hAnsi="Arial" w:cs="Arial"/>
                          <w:sz w:val="16"/>
                          <w:szCs w:val="16"/>
                        </w:rPr>
                        <w:t>(*)</w:t>
                      </w:r>
                      <w:r w:rsidRPr="009F27C6">
                        <w:rPr>
                          <w:rFonts w:ascii="Arial" w:hAnsi="Arial" w:cs="Arial"/>
                          <w:sz w:val="16"/>
                          <w:szCs w:val="16"/>
                        </w:rPr>
                        <w:t xml:space="preserve"> </w:t>
                      </w:r>
                      <w:r>
                        <w:rPr>
                          <w:rFonts w:ascii="Arial" w:hAnsi="Arial" w:cs="Arial"/>
                          <w:sz w:val="16"/>
                          <w:szCs w:val="16"/>
                        </w:rPr>
                        <w:t>avec l’utilisateur via un ordinateur ou une console.</w:t>
                      </w:r>
                    </w:p>
                  </w:txbxContent>
                </v:textbox>
              </v:shape>
            </w:pict>
          </mc:Fallback>
        </mc:AlternateContent>
      </w:r>
    </w:p>
    <w:p w14:paraId="68CEEA94" w14:textId="7773AF44" w:rsidR="00D65D45" w:rsidRDefault="00D65D45" w:rsidP="004646F6">
      <w:pPr>
        <w:spacing w:after="0"/>
        <w:ind w:left="-284" w:right="-567"/>
        <w:rPr>
          <w:color w:val="000000" w:themeColor="text1"/>
          <w:sz w:val="24"/>
          <w:szCs w:val="24"/>
        </w:rPr>
      </w:pPr>
    </w:p>
    <w:p w14:paraId="5063CB59" w14:textId="71C9E8F8" w:rsidR="00D65D45" w:rsidRDefault="00D65D45" w:rsidP="004646F6">
      <w:pPr>
        <w:spacing w:after="0"/>
        <w:ind w:left="-284" w:right="-567"/>
        <w:rPr>
          <w:color w:val="000000" w:themeColor="text1"/>
          <w:sz w:val="24"/>
          <w:szCs w:val="24"/>
        </w:rPr>
      </w:pPr>
    </w:p>
    <w:p w14:paraId="1560AEA3" w14:textId="77B168F4" w:rsidR="00D65D45" w:rsidRDefault="00D65D45" w:rsidP="004646F6">
      <w:pPr>
        <w:spacing w:after="0"/>
        <w:ind w:left="-284" w:right="-567"/>
        <w:rPr>
          <w:color w:val="000000" w:themeColor="text1"/>
          <w:sz w:val="24"/>
          <w:szCs w:val="24"/>
        </w:rPr>
      </w:pPr>
    </w:p>
    <w:p w14:paraId="4B3D1CDC" w14:textId="654892F2" w:rsidR="001E7E83" w:rsidRDefault="001E7E83" w:rsidP="004646F6">
      <w:pPr>
        <w:spacing w:after="0"/>
        <w:ind w:left="-284" w:right="-567"/>
        <w:rPr>
          <w:color w:val="000000" w:themeColor="text1"/>
          <w:sz w:val="24"/>
          <w:szCs w:val="24"/>
        </w:rPr>
      </w:pPr>
    </w:p>
    <w:p w14:paraId="69D4903D" w14:textId="7FD93507" w:rsidR="00645D19" w:rsidRPr="001B2266" w:rsidRDefault="00645D19" w:rsidP="001B2266">
      <w:pPr>
        <w:rPr>
          <w:color w:val="000000" w:themeColor="text1"/>
          <w:sz w:val="24"/>
          <w:szCs w:val="24"/>
        </w:rPr>
      </w:pPr>
      <w:r w:rsidRPr="00645D19">
        <w:rPr>
          <w:color w:val="000000" w:themeColor="text1"/>
          <w:sz w:val="18"/>
          <w:szCs w:val="18"/>
        </w:rPr>
        <w:t xml:space="preserve">Source : </w:t>
      </w:r>
      <w:hyperlink r:id="rId7" w:history="1">
        <w:r w:rsidRPr="00645D19">
          <w:rPr>
            <w:rStyle w:val="Lienhypertexte"/>
            <w:sz w:val="18"/>
            <w:szCs w:val="18"/>
          </w:rPr>
          <w:t>http://www.est-usmba.ac.ma/coursenligne/GE-S2-M8.1-Automatismes%20logiques%20Industriels-CRS-El%20Hammoumi.pdf</w:t>
        </w:r>
      </w:hyperlink>
    </w:p>
    <w:sectPr w:rsidR="00645D19" w:rsidRPr="001B2266" w:rsidSect="00011302">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A7AFA"/>
    <w:multiLevelType w:val="hybridMultilevel"/>
    <w:tmpl w:val="327C2FA6"/>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 w15:restartNumberingAfterBreak="0">
    <w:nsid w:val="15FE7172"/>
    <w:multiLevelType w:val="hybridMultilevel"/>
    <w:tmpl w:val="E8745482"/>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 w15:restartNumberingAfterBreak="0">
    <w:nsid w:val="1C214D36"/>
    <w:multiLevelType w:val="hybridMultilevel"/>
    <w:tmpl w:val="B6267462"/>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3C165AEC"/>
    <w:multiLevelType w:val="hybridMultilevel"/>
    <w:tmpl w:val="AB52E1D4"/>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15:restartNumberingAfterBreak="0">
    <w:nsid w:val="493072F7"/>
    <w:multiLevelType w:val="hybridMultilevel"/>
    <w:tmpl w:val="CDC21C42"/>
    <w:lvl w:ilvl="0" w:tplc="91E479C4">
      <w:start w:val="1"/>
      <w:numFmt w:val="upp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15:restartNumberingAfterBreak="0">
    <w:nsid w:val="4CEE7C0C"/>
    <w:multiLevelType w:val="hybridMultilevel"/>
    <w:tmpl w:val="39F60654"/>
    <w:lvl w:ilvl="0" w:tplc="040C000B">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 w15:restartNumberingAfterBreak="0">
    <w:nsid w:val="6E3A70FD"/>
    <w:multiLevelType w:val="hybridMultilevel"/>
    <w:tmpl w:val="DBBE85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776232E6"/>
    <w:multiLevelType w:val="hybridMultilevel"/>
    <w:tmpl w:val="BC4C5ABE"/>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8" w15:restartNumberingAfterBreak="0">
    <w:nsid w:val="7BA832E5"/>
    <w:multiLevelType w:val="hybridMultilevel"/>
    <w:tmpl w:val="6E6C99F2"/>
    <w:lvl w:ilvl="0" w:tplc="3DD8F1F4">
      <w:start w:val="1"/>
      <w:numFmt w:val="decimal"/>
      <w:lvlText w:val="%1)"/>
      <w:lvlJc w:val="left"/>
      <w:pPr>
        <w:ind w:left="720" w:hanging="360"/>
      </w:pPr>
      <w:rPr>
        <w:rFonts w:asciiTheme="minorHAnsi" w:eastAsiaTheme="minorHAnsi" w:hAnsiTheme="minorHAnsi" w:cstheme="minorBid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3"/>
  </w:num>
  <w:num w:numId="4">
    <w:abstractNumId w:val="2"/>
  </w:num>
  <w:num w:numId="5">
    <w:abstractNumId w:val="5"/>
  </w:num>
  <w:num w:numId="6">
    <w:abstractNumId w:val="7"/>
  </w:num>
  <w:num w:numId="7">
    <w:abstractNumId w:val="1"/>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000F"/>
    <w:rsid w:val="00011302"/>
    <w:rsid w:val="0008097E"/>
    <w:rsid w:val="000A0DB8"/>
    <w:rsid w:val="000E3DEF"/>
    <w:rsid w:val="001B2266"/>
    <w:rsid w:val="001E7E83"/>
    <w:rsid w:val="002038B9"/>
    <w:rsid w:val="002A20F4"/>
    <w:rsid w:val="002B794F"/>
    <w:rsid w:val="002C18B2"/>
    <w:rsid w:val="00415F14"/>
    <w:rsid w:val="00434313"/>
    <w:rsid w:val="004646F6"/>
    <w:rsid w:val="005F7288"/>
    <w:rsid w:val="00645D19"/>
    <w:rsid w:val="00675030"/>
    <w:rsid w:val="00684386"/>
    <w:rsid w:val="006E7F98"/>
    <w:rsid w:val="00710FF8"/>
    <w:rsid w:val="00716EA4"/>
    <w:rsid w:val="0076414C"/>
    <w:rsid w:val="00786D1D"/>
    <w:rsid w:val="007D620E"/>
    <w:rsid w:val="007F6AD2"/>
    <w:rsid w:val="008464FF"/>
    <w:rsid w:val="00871AC5"/>
    <w:rsid w:val="008B6CEF"/>
    <w:rsid w:val="008D5C10"/>
    <w:rsid w:val="008F4DA1"/>
    <w:rsid w:val="00962D4E"/>
    <w:rsid w:val="009F27C6"/>
    <w:rsid w:val="009F36E0"/>
    <w:rsid w:val="00A40613"/>
    <w:rsid w:val="00A55ABC"/>
    <w:rsid w:val="00A90838"/>
    <w:rsid w:val="00B8000F"/>
    <w:rsid w:val="00B975A8"/>
    <w:rsid w:val="00BB27DB"/>
    <w:rsid w:val="00BC61ED"/>
    <w:rsid w:val="00BE1184"/>
    <w:rsid w:val="00C05FFD"/>
    <w:rsid w:val="00C14D1B"/>
    <w:rsid w:val="00C1513C"/>
    <w:rsid w:val="00C40B11"/>
    <w:rsid w:val="00C9619D"/>
    <w:rsid w:val="00D3632F"/>
    <w:rsid w:val="00D61F2F"/>
    <w:rsid w:val="00D65D45"/>
    <w:rsid w:val="00D80C98"/>
    <w:rsid w:val="00DA1675"/>
    <w:rsid w:val="00E26548"/>
    <w:rsid w:val="00EF450E"/>
    <w:rsid w:val="00F428EF"/>
    <w:rsid w:val="00F87294"/>
    <w:rsid w:val="00FE25A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5C564"/>
  <w15:chartTrackingRefBased/>
  <w15:docId w15:val="{D22D4095-32D0-48AE-A390-FCE710DD9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1513C"/>
    <w:pPr>
      <w:ind w:left="720"/>
      <w:contextualSpacing/>
    </w:pPr>
  </w:style>
  <w:style w:type="character" w:styleId="Lienhypertexte">
    <w:name w:val="Hyperlink"/>
    <w:basedOn w:val="Policepardfaut"/>
    <w:uiPriority w:val="99"/>
    <w:unhideWhenUsed/>
    <w:rsid w:val="00645D19"/>
    <w:rPr>
      <w:color w:val="0563C1" w:themeColor="hyperlink"/>
      <w:u w:val="single"/>
    </w:rPr>
  </w:style>
  <w:style w:type="character" w:customStyle="1" w:styleId="Mentionnonrsolue1">
    <w:name w:val="Mention non résolue1"/>
    <w:basedOn w:val="Policepardfaut"/>
    <w:uiPriority w:val="99"/>
    <w:semiHidden/>
    <w:unhideWhenUsed/>
    <w:rsid w:val="00645D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497">
      <w:bodyDiv w:val="1"/>
      <w:marLeft w:val="0"/>
      <w:marRight w:val="0"/>
      <w:marTop w:val="0"/>
      <w:marBottom w:val="0"/>
      <w:divBdr>
        <w:top w:val="none" w:sz="0" w:space="0" w:color="auto"/>
        <w:left w:val="none" w:sz="0" w:space="0" w:color="auto"/>
        <w:bottom w:val="none" w:sz="0" w:space="0" w:color="auto"/>
        <w:right w:val="none" w:sz="0" w:space="0" w:color="auto"/>
      </w:divBdr>
    </w:div>
    <w:div w:id="194192842">
      <w:bodyDiv w:val="1"/>
      <w:marLeft w:val="0"/>
      <w:marRight w:val="0"/>
      <w:marTop w:val="0"/>
      <w:marBottom w:val="0"/>
      <w:divBdr>
        <w:top w:val="none" w:sz="0" w:space="0" w:color="auto"/>
        <w:left w:val="none" w:sz="0" w:space="0" w:color="auto"/>
        <w:bottom w:val="none" w:sz="0" w:space="0" w:color="auto"/>
        <w:right w:val="none" w:sz="0" w:space="0" w:color="auto"/>
      </w:divBdr>
    </w:div>
    <w:div w:id="590048682">
      <w:bodyDiv w:val="1"/>
      <w:marLeft w:val="0"/>
      <w:marRight w:val="0"/>
      <w:marTop w:val="0"/>
      <w:marBottom w:val="0"/>
      <w:divBdr>
        <w:top w:val="none" w:sz="0" w:space="0" w:color="auto"/>
        <w:left w:val="none" w:sz="0" w:space="0" w:color="auto"/>
        <w:bottom w:val="none" w:sz="0" w:space="0" w:color="auto"/>
        <w:right w:val="none" w:sz="0" w:space="0" w:color="auto"/>
      </w:divBdr>
    </w:div>
    <w:div w:id="591744132">
      <w:bodyDiv w:val="1"/>
      <w:marLeft w:val="0"/>
      <w:marRight w:val="0"/>
      <w:marTop w:val="0"/>
      <w:marBottom w:val="0"/>
      <w:divBdr>
        <w:top w:val="none" w:sz="0" w:space="0" w:color="auto"/>
        <w:left w:val="none" w:sz="0" w:space="0" w:color="auto"/>
        <w:bottom w:val="none" w:sz="0" w:space="0" w:color="auto"/>
        <w:right w:val="none" w:sz="0" w:space="0" w:color="auto"/>
      </w:divBdr>
    </w:div>
    <w:div w:id="933515973">
      <w:bodyDiv w:val="1"/>
      <w:marLeft w:val="0"/>
      <w:marRight w:val="0"/>
      <w:marTop w:val="0"/>
      <w:marBottom w:val="0"/>
      <w:divBdr>
        <w:top w:val="none" w:sz="0" w:space="0" w:color="auto"/>
        <w:left w:val="none" w:sz="0" w:space="0" w:color="auto"/>
        <w:bottom w:val="none" w:sz="0" w:space="0" w:color="auto"/>
        <w:right w:val="none" w:sz="0" w:space="0" w:color="auto"/>
      </w:divBdr>
    </w:div>
    <w:div w:id="1269661290">
      <w:bodyDiv w:val="1"/>
      <w:marLeft w:val="0"/>
      <w:marRight w:val="0"/>
      <w:marTop w:val="0"/>
      <w:marBottom w:val="0"/>
      <w:divBdr>
        <w:top w:val="none" w:sz="0" w:space="0" w:color="auto"/>
        <w:left w:val="none" w:sz="0" w:space="0" w:color="auto"/>
        <w:bottom w:val="none" w:sz="0" w:space="0" w:color="auto"/>
        <w:right w:val="none" w:sz="0" w:space="0" w:color="auto"/>
      </w:divBdr>
    </w:div>
    <w:div w:id="1664046275">
      <w:bodyDiv w:val="1"/>
      <w:marLeft w:val="0"/>
      <w:marRight w:val="0"/>
      <w:marTop w:val="0"/>
      <w:marBottom w:val="0"/>
      <w:divBdr>
        <w:top w:val="none" w:sz="0" w:space="0" w:color="auto"/>
        <w:left w:val="none" w:sz="0" w:space="0" w:color="auto"/>
        <w:bottom w:val="none" w:sz="0" w:space="0" w:color="auto"/>
        <w:right w:val="none" w:sz="0" w:space="0" w:color="auto"/>
      </w:divBdr>
    </w:div>
    <w:div w:id="1685210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st-usmba.ac.ma/coursenligne/GE-S2-M8.1-Automatismes%20logiques%20Industriels-CRS-El%20Hammoumi.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115</TotalTime>
  <Pages>1</Pages>
  <Words>332</Words>
  <Characters>1826</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48</cp:revision>
  <dcterms:created xsi:type="dcterms:W3CDTF">2021-11-30T14:56:00Z</dcterms:created>
  <dcterms:modified xsi:type="dcterms:W3CDTF">2022-01-19T10:12:00Z</dcterms:modified>
</cp:coreProperties>
</file>