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6560" w:rsidRPr="00F061B1" w:rsidRDefault="003F6560">
      <w:pPr>
        <w:spacing w:after="10" w:line="20" w:lineRule="exact"/>
        <w:rPr>
          <w:rFonts w:cstheme="minorHAnsi"/>
          <w:sz w:val="24"/>
          <w:szCs w:val="24"/>
        </w:rPr>
      </w:pPr>
    </w:p>
    <w:p w:rsidR="003F6560" w:rsidRPr="00F061B1" w:rsidRDefault="003F6560">
      <w:pPr>
        <w:spacing w:after="10" w:line="20" w:lineRule="exact"/>
        <w:rPr>
          <w:rFonts w:cstheme="minorHAnsi"/>
          <w:sz w:val="24"/>
          <w:szCs w:val="24"/>
        </w:rPr>
      </w:pPr>
    </w:p>
    <w:p w:rsidR="00F061B1" w:rsidRPr="00F061B1" w:rsidRDefault="00F061B1" w:rsidP="00F061B1">
      <w:pPr>
        <w:ind w:left="216"/>
        <w:jc w:val="center"/>
        <w:rPr>
          <w:rFonts w:cstheme="minorHAnsi"/>
          <w:b/>
          <w:color w:val="000000"/>
          <w:sz w:val="28"/>
          <w:lang w:val="fr-FR"/>
        </w:rPr>
      </w:pPr>
      <w:r w:rsidRPr="00F061B1">
        <w:rPr>
          <w:rFonts w:cstheme="minorHAnsi"/>
          <w:b/>
          <w:color w:val="000000"/>
          <w:sz w:val="28"/>
          <w:lang w:val="fr-FR"/>
        </w:rPr>
        <w:t xml:space="preserve">BREVET DE TECHNICIEN SUPÉRIEUR </w:t>
      </w:r>
      <w:r w:rsidRPr="00F061B1">
        <w:rPr>
          <w:rFonts w:cstheme="minorHAnsi"/>
          <w:b/>
          <w:color w:val="000000"/>
          <w:sz w:val="28"/>
          <w:lang w:val="fr-FR"/>
        </w:rPr>
        <w:br/>
        <w:t>NÉGOCIATION ET DIGITALISATION DE LA RELATION CLIENT</w:t>
      </w:r>
    </w:p>
    <w:p w:rsidR="00F061B1" w:rsidRPr="00F061B1" w:rsidRDefault="00F061B1" w:rsidP="00F061B1">
      <w:pPr>
        <w:spacing w:before="324" w:line="720" w:lineRule="auto"/>
        <w:ind w:left="576"/>
        <w:jc w:val="center"/>
        <w:rPr>
          <w:rFonts w:cstheme="minorHAnsi"/>
          <w:b/>
          <w:color w:val="000000"/>
          <w:sz w:val="28"/>
          <w:lang w:val="fr-FR"/>
        </w:rPr>
      </w:pPr>
      <w:r w:rsidRPr="00F061B1">
        <w:rPr>
          <w:rFonts w:cstheme="minorHAnsi"/>
          <w:b/>
          <w:color w:val="000000"/>
          <w:sz w:val="28"/>
          <w:lang w:val="fr-FR"/>
        </w:rPr>
        <w:t xml:space="preserve">E5.1 : RELATION CLIENT A DISTANCE ET DIGITALISATION </w:t>
      </w:r>
      <w:r w:rsidRPr="00F061B1">
        <w:rPr>
          <w:rFonts w:cstheme="minorHAnsi"/>
          <w:b/>
          <w:color w:val="000000"/>
          <w:sz w:val="28"/>
          <w:lang w:val="fr-FR"/>
        </w:rPr>
        <w:br/>
      </w:r>
      <w:r w:rsidRPr="00F061B1">
        <w:rPr>
          <w:rFonts w:cstheme="minorHAnsi"/>
          <w:color w:val="000000"/>
          <w:sz w:val="28"/>
          <w:lang w:val="fr-FR"/>
        </w:rPr>
        <w:t xml:space="preserve">BTS BLANC </w:t>
      </w:r>
      <w:r w:rsidRPr="00F061B1">
        <w:rPr>
          <w:rFonts w:cstheme="minorHAnsi"/>
          <w:color w:val="000000"/>
          <w:sz w:val="6"/>
          <w:lang w:val="fr-FR"/>
        </w:rPr>
        <w:t>–</w:t>
      </w:r>
      <w:r w:rsidRPr="00F061B1">
        <w:rPr>
          <w:rFonts w:cstheme="minorHAnsi"/>
          <w:color w:val="000000"/>
          <w:sz w:val="28"/>
          <w:lang w:val="fr-FR"/>
        </w:rPr>
        <w:t xml:space="preserve"> DECEMBRE 2019</w:t>
      </w:r>
    </w:p>
    <w:p w:rsidR="00F061B1" w:rsidRPr="00F061B1" w:rsidRDefault="00F061B1" w:rsidP="00F061B1">
      <w:pPr>
        <w:spacing w:before="468"/>
        <w:ind w:left="576"/>
        <w:jc w:val="center"/>
        <w:rPr>
          <w:rFonts w:cstheme="minorHAnsi"/>
          <w:color w:val="000000"/>
          <w:sz w:val="28"/>
          <w:lang w:val="fr-FR"/>
        </w:rPr>
      </w:pPr>
      <w:r w:rsidRPr="00F061B1">
        <w:rPr>
          <w:rFonts w:cstheme="minorHAnsi"/>
          <w:color w:val="000000"/>
          <w:sz w:val="28"/>
          <w:lang w:val="fr-FR"/>
        </w:rPr>
        <w:t xml:space="preserve">Durée : 3 heures </w:t>
      </w:r>
      <w:r w:rsidRPr="00F061B1">
        <w:rPr>
          <w:rFonts w:cstheme="minorHAnsi"/>
          <w:color w:val="000000"/>
          <w:sz w:val="28"/>
          <w:lang w:val="fr-FR"/>
        </w:rPr>
        <w:br/>
        <w:t>Coefficient : 3</w:t>
      </w:r>
    </w:p>
    <w:p w:rsidR="00F061B1" w:rsidRDefault="00F061B1" w:rsidP="00F061B1">
      <w:pPr>
        <w:spacing w:after="144" w:line="204" w:lineRule="auto"/>
        <w:jc w:val="center"/>
        <w:rPr>
          <w:rFonts w:cstheme="minorHAnsi"/>
          <w:b/>
          <w:color w:val="000000"/>
          <w:sz w:val="24"/>
          <w:szCs w:val="24"/>
          <w:lang w:val="fr-FR"/>
        </w:rPr>
      </w:pPr>
    </w:p>
    <w:p w:rsidR="00F061B1" w:rsidRPr="00F061B1" w:rsidRDefault="00F061B1" w:rsidP="00F061B1">
      <w:pPr>
        <w:spacing w:after="144" w:line="204" w:lineRule="auto"/>
        <w:jc w:val="center"/>
        <w:rPr>
          <w:rFonts w:cstheme="minorHAnsi"/>
          <w:b/>
          <w:color w:val="000000"/>
          <w:sz w:val="96"/>
          <w:szCs w:val="96"/>
          <w:lang w:val="fr-FR"/>
        </w:rPr>
      </w:pPr>
      <w:r w:rsidRPr="00F061B1">
        <w:rPr>
          <w:rFonts w:cstheme="minorHAnsi"/>
          <w:b/>
          <w:color w:val="000000"/>
          <w:sz w:val="96"/>
          <w:szCs w:val="96"/>
          <w:lang w:val="fr-FR"/>
        </w:rPr>
        <w:t>Visio Plus</w:t>
      </w:r>
    </w:p>
    <w:p w:rsidR="00F061B1" w:rsidRDefault="00F061B1" w:rsidP="00F061B1">
      <w:pPr>
        <w:spacing w:before="120"/>
        <w:ind w:left="215"/>
        <w:jc w:val="center"/>
        <w:rPr>
          <w:rFonts w:cstheme="minorHAnsi"/>
          <w:color w:val="000000"/>
          <w:sz w:val="24"/>
          <w:lang w:val="fr-FR"/>
        </w:rPr>
      </w:pPr>
    </w:p>
    <w:p w:rsidR="00F061B1" w:rsidRPr="00F061B1" w:rsidRDefault="00F061B1" w:rsidP="00F061B1">
      <w:pPr>
        <w:spacing w:before="120"/>
        <w:ind w:left="215"/>
        <w:jc w:val="center"/>
        <w:rPr>
          <w:rFonts w:cstheme="minorHAnsi"/>
          <w:color w:val="000000"/>
          <w:sz w:val="24"/>
          <w:lang w:val="fr-FR"/>
        </w:rPr>
      </w:pPr>
      <w:r w:rsidRPr="00F061B1">
        <w:rPr>
          <w:rFonts w:cstheme="minorHAnsi"/>
          <w:color w:val="000000"/>
          <w:sz w:val="24"/>
          <w:lang w:val="fr-FR"/>
        </w:rPr>
        <w:t xml:space="preserve">Le sujet comprend </w:t>
      </w:r>
      <w:r w:rsidR="009F1F2F">
        <w:rPr>
          <w:rFonts w:cstheme="minorHAnsi"/>
          <w:color w:val="000000"/>
          <w:sz w:val="24"/>
          <w:lang w:val="fr-FR"/>
        </w:rPr>
        <w:t>12</w:t>
      </w:r>
      <w:r w:rsidRPr="00F061B1">
        <w:rPr>
          <w:rFonts w:cstheme="minorHAnsi"/>
          <w:color w:val="000000"/>
          <w:sz w:val="24"/>
          <w:lang w:val="fr-FR"/>
        </w:rPr>
        <w:t xml:space="preserve"> pages annexes comprises. </w:t>
      </w:r>
      <w:r w:rsidRPr="00F061B1">
        <w:rPr>
          <w:rFonts w:cstheme="minorHAnsi"/>
          <w:color w:val="000000"/>
          <w:sz w:val="24"/>
          <w:lang w:val="fr-FR"/>
        </w:rPr>
        <w:br/>
        <w:t>Dès que le sujet vous est remis, assurez-vous qu’il est complet.</w:t>
      </w:r>
    </w:p>
    <w:p w:rsidR="00F061B1" w:rsidRPr="00F061B1" w:rsidRDefault="00F061B1" w:rsidP="00F061B1">
      <w:pPr>
        <w:spacing w:before="252"/>
        <w:jc w:val="center"/>
        <w:rPr>
          <w:rFonts w:cstheme="minorHAnsi"/>
          <w:b/>
          <w:color w:val="000000"/>
          <w:sz w:val="24"/>
          <w:lang w:val="fr-FR"/>
        </w:rPr>
      </w:pPr>
      <w:r w:rsidRPr="00F061B1">
        <w:rPr>
          <w:rFonts w:cstheme="minorHAnsi"/>
          <w:b/>
          <w:color w:val="000000"/>
          <w:sz w:val="24"/>
          <w:lang w:val="fr-FR"/>
        </w:rPr>
        <w:t>L’usage de la calculatrice est autorisé.</w:t>
      </w:r>
    </w:p>
    <w:p w:rsidR="00F061B1" w:rsidRPr="00F061B1" w:rsidRDefault="00F061B1" w:rsidP="00F061B1">
      <w:pPr>
        <w:spacing w:before="576"/>
        <w:rPr>
          <w:rFonts w:cstheme="minorHAnsi"/>
          <w:b/>
          <w:color w:val="000000"/>
          <w:sz w:val="28"/>
          <w:lang w:val="fr-FR"/>
        </w:rPr>
      </w:pPr>
      <w:r w:rsidRPr="00F061B1">
        <w:rPr>
          <w:rFonts w:cstheme="minorHAnsi"/>
          <w:b/>
          <w:color w:val="000000"/>
          <w:sz w:val="28"/>
          <w:lang w:val="fr-FR"/>
        </w:rPr>
        <w:t xml:space="preserve">Dossier 1 : </w:t>
      </w:r>
      <w:r w:rsidR="00841E33" w:rsidRPr="00841E33">
        <w:rPr>
          <w:rFonts w:cstheme="minorHAnsi"/>
          <w:b/>
          <w:color w:val="000000"/>
          <w:sz w:val="28"/>
          <w:lang w:val="fr-FR"/>
        </w:rPr>
        <w:t>Développement du digital et du suivi client</w:t>
      </w:r>
    </w:p>
    <w:p w:rsidR="00F061B1" w:rsidRPr="00F061B1" w:rsidRDefault="00F061B1" w:rsidP="00F061B1">
      <w:pPr>
        <w:spacing w:before="216" w:line="206" w:lineRule="auto"/>
        <w:rPr>
          <w:rFonts w:cstheme="minorHAnsi"/>
          <w:i/>
          <w:color w:val="000000"/>
          <w:sz w:val="28"/>
          <w:lang w:val="fr-FR"/>
        </w:rPr>
      </w:pPr>
      <w:r w:rsidRPr="00F061B1">
        <w:rPr>
          <w:rFonts w:cstheme="minorHAnsi"/>
          <w:i/>
          <w:color w:val="000000"/>
          <w:sz w:val="28"/>
          <w:lang w:val="fr-FR"/>
        </w:rPr>
        <w:t xml:space="preserve">Pour le dossier 1 : annexes 1 à </w:t>
      </w:r>
      <w:r w:rsidR="00841E33">
        <w:rPr>
          <w:rFonts w:cstheme="minorHAnsi"/>
          <w:i/>
          <w:color w:val="000000"/>
          <w:sz w:val="28"/>
          <w:lang w:val="fr-FR"/>
        </w:rPr>
        <w:t>4</w:t>
      </w:r>
      <w:bookmarkStart w:id="0" w:name="_GoBack"/>
      <w:bookmarkEnd w:id="0"/>
    </w:p>
    <w:p w:rsidR="00F061B1" w:rsidRPr="00F061B1" w:rsidRDefault="00F061B1" w:rsidP="00F061B1">
      <w:pPr>
        <w:spacing w:before="252" w:line="208" w:lineRule="auto"/>
        <w:rPr>
          <w:rFonts w:cstheme="minorHAnsi"/>
          <w:b/>
          <w:color w:val="000000"/>
          <w:sz w:val="28"/>
          <w:lang w:val="fr-FR"/>
        </w:rPr>
      </w:pPr>
      <w:r w:rsidRPr="00F061B1">
        <w:rPr>
          <w:rFonts w:cstheme="minorHAnsi"/>
          <w:b/>
          <w:color w:val="000000"/>
          <w:sz w:val="28"/>
          <w:lang w:val="fr-FR"/>
        </w:rPr>
        <w:t xml:space="preserve">Dossier 2 : </w:t>
      </w:r>
      <w:r w:rsidR="00841E33" w:rsidRPr="00841E33">
        <w:rPr>
          <w:rFonts w:cstheme="minorHAnsi"/>
          <w:b/>
          <w:color w:val="000000"/>
          <w:sz w:val="28"/>
          <w:lang w:val="fr-FR"/>
        </w:rPr>
        <w:t>Campagne commerciale digitale</w:t>
      </w:r>
    </w:p>
    <w:p w:rsidR="00F061B1" w:rsidRPr="00F061B1" w:rsidRDefault="00F061B1" w:rsidP="00F061B1">
      <w:pPr>
        <w:spacing w:before="216" w:line="204" w:lineRule="auto"/>
        <w:rPr>
          <w:rFonts w:cstheme="minorHAnsi"/>
          <w:i/>
          <w:color w:val="000000"/>
          <w:sz w:val="28"/>
          <w:lang w:val="fr-FR"/>
        </w:rPr>
      </w:pPr>
      <w:r w:rsidRPr="00F061B1">
        <w:rPr>
          <w:rFonts w:cstheme="minorHAnsi"/>
          <w:i/>
          <w:color w:val="000000"/>
          <w:sz w:val="28"/>
          <w:lang w:val="fr-FR"/>
        </w:rPr>
        <w:t xml:space="preserve">Pour le dossier 2 : annexes </w:t>
      </w:r>
      <w:r w:rsidR="00841E33">
        <w:rPr>
          <w:rFonts w:cstheme="minorHAnsi"/>
          <w:i/>
          <w:color w:val="000000"/>
          <w:sz w:val="28"/>
          <w:lang w:val="fr-FR"/>
        </w:rPr>
        <w:t>5</w:t>
      </w:r>
      <w:r w:rsidRPr="00F061B1">
        <w:rPr>
          <w:rFonts w:cstheme="minorHAnsi"/>
          <w:i/>
          <w:color w:val="000000"/>
          <w:sz w:val="28"/>
          <w:lang w:val="fr-FR"/>
        </w:rPr>
        <w:t xml:space="preserve"> à </w:t>
      </w:r>
      <w:r w:rsidR="00841E33">
        <w:rPr>
          <w:rFonts w:cstheme="minorHAnsi"/>
          <w:i/>
          <w:color w:val="000000"/>
          <w:sz w:val="28"/>
          <w:lang w:val="fr-FR"/>
        </w:rPr>
        <w:t>9</w:t>
      </w:r>
    </w:p>
    <w:p w:rsidR="00F061B1" w:rsidRPr="00F061B1" w:rsidRDefault="00F061B1" w:rsidP="00841E33">
      <w:pPr>
        <w:spacing w:before="180" w:after="36" w:line="216" w:lineRule="auto"/>
        <w:rPr>
          <w:rFonts w:cstheme="minorHAnsi"/>
          <w:b/>
          <w:color w:val="000000"/>
          <w:sz w:val="28"/>
          <w:lang w:val="fr-FR"/>
        </w:rPr>
      </w:pPr>
      <w:r w:rsidRPr="00F061B1">
        <w:rPr>
          <w:rFonts w:cstheme="minorHAnsi"/>
          <w:b/>
          <w:color w:val="000000"/>
          <w:sz w:val="28"/>
          <w:lang w:val="fr-FR"/>
        </w:rPr>
        <w:t xml:space="preserve">Dossier 3 : </w:t>
      </w:r>
      <w:r w:rsidR="00841E33" w:rsidRPr="00841E33">
        <w:rPr>
          <w:rFonts w:cstheme="minorHAnsi"/>
          <w:b/>
          <w:color w:val="000000"/>
          <w:sz w:val="28"/>
          <w:lang w:val="fr-FR"/>
        </w:rPr>
        <w:t>Question de réflexion commerciale</w:t>
      </w: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Default="00F061B1">
      <w:pPr>
        <w:spacing w:after="144" w:line="204" w:lineRule="auto"/>
        <w:jc w:val="center"/>
        <w:rPr>
          <w:rFonts w:cstheme="minorHAnsi"/>
          <w:b/>
          <w:color w:val="000000"/>
          <w:sz w:val="24"/>
          <w:szCs w:val="24"/>
          <w:lang w:val="fr-FR"/>
        </w:rPr>
      </w:pPr>
    </w:p>
    <w:p w:rsidR="00F061B1" w:rsidRPr="00F73D32" w:rsidRDefault="00F061B1" w:rsidP="00F061B1">
      <w:pPr>
        <w:ind w:left="2944" w:right="2930"/>
        <w:jc w:val="center"/>
        <w:rPr>
          <w:rFonts w:cstheme="minorHAnsi"/>
          <w:sz w:val="24"/>
          <w:szCs w:val="24"/>
        </w:rPr>
      </w:pPr>
      <w:r w:rsidRPr="00F73D32">
        <w:rPr>
          <w:rFonts w:cstheme="minorHAnsi"/>
          <w:noProof/>
          <w:sz w:val="24"/>
          <w:szCs w:val="24"/>
          <w:lang w:val="fr-FR" w:eastAsia="fr-FR"/>
        </w:rPr>
        <w:drawing>
          <wp:inline distT="0" distB="0" distL="0" distR="0" wp14:anchorId="1DEE4075" wp14:editId="582B7F20">
            <wp:extent cx="2371090" cy="487680"/>
            <wp:effectExtent l="0" t="0" r="0" b="0"/>
            <wp:docPr id="1" name="pic"/>
            <wp:cNvGraphicFramePr/>
            <a:graphic xmlns:a="http://schemas.openxmlformats.org/drawingml/2006/main">
              <a:graphicData uri="http://schemas.openxmlformats.org/drawingml/2006/picture">
                <pic:pic xmlns:pic="http://schemas.openxmlformats.org/drawingml/2006/picture">
                  <pic:nvPicPr>
                    <pic:cNvPr id="2" name="test1"/>
                    <pic:cNvPicPr preferRelativeResize="0"/>
                  </pic:nvPicPr>
                  <pic:blipFill>
                    <a:blip r:embed="rId6"/>
                    <a:stretch>
                      <a:fillRect/>
                    </a:stretch>
                  </pic:blipFill>
                  <pic:spPr>
                    <a:xfrm>
                      <a:off x="0" y="0"/>
                      <a:ext cx="2371090" cy="487680"/>
                    </a:xfrm>
                    <a:prstGeom prst="rect">
                      <a:avLst/>
                    </a:prstGeom>
                  </pic:spPr>
                </pic:pic>
              </a:graphicData>
            </a:graphic>
          </wp:inline>
        </w:drawing>
      </w:r>
    </w:p>
    <w:p w:rsidR="00F061B1" w:rsidRPr="00F73D32" w:rsidRDefault="00F061B1" w:rsidP="00F061B1">
      <w:pPr>
        <w:spacing w:after="142"/>
        <w:ind w:left="618" w:right="851"/>
        <w:rPr>
          <w:rFonts w:cstheme="minorHAnsi"/>
          <w:sz w:val="24"/>
          <w:szCs w:val="24"/>
        </w:rPr>
      </w:pPr>
      <w:r w:rsidRPr="00F73D32">
        <w:rPr>
          <w:rFonts w:cstheme="minorHAnsi"/>
          <w:noProof/>
          <w:sz w:val="24"/>
          <w:szCs w:val="24"/>
          <w:lang w:val="fr-FR" w:eastAsia="fr-FR"/>
        </w:rPr>
        <w:drawing>
          <wp:inline distT="0" distB="0" distL="0" distR="0" wp14:anchorId="17B8D86D" wp14:editId="2953935C">
            <wp:extent cx="5316220" cy="875030"/>
            <wp:effectExtent l="0" t="0" r="0" b="0"/>
            <wp:docPr id="3" name="pic"/>
            <wp:cNvGraphicFramePr/>
            <a:graphic xmlns:a="http://schemas.openxmlformats.org/drawingml/2006/main">
              <a:graphicData uri="http://schemas.openxmlformats.org/drawingml/2006/picture">
                <pic:pic xmlns:pic="http://schemas.openxmlformats.org/drawingml/2006/picture">
                  <pic:nvPicPr>
                    <pic:cNvPr id="4" name="test1"/>
                    <pic:cNvPicPr preferRelativeResize="0"/>
                  </pic:nvPicPr>
                  <pic:blipFill>
                    <a:blip r:embed="rId7"/>
                    <a:stretch>
                      <a:fillRect/>
                    </a:stretch>
                  </pic:blipFill>
                  <pic:spPr>
                    <a:xfrm>
                      <a:off x="0" y="0"/>
                      <a:ext cx="5316220" cy="875030"/>
                    </a:xfrm>
                    <a:prstGeom prst="rect">
                      <a:avLst/>
                    </a:prstGeom>
                  </pic:spPr>
                </pic:pic>
              </a:graphicData>
            </a:graphic>
          </wp:inline>
        </w:drawing>
      </w:r>
    </w:p>
    <w:p w:rsidR="00F061B1" w:rsidRPr="00F73D32" w:rsidRDefault="00F061B1" w:rsidP="00F061B1">
      <w:pPr>
        <w:spacing w:line="295" w:lineRule="auto"/>
        <w:ind w:left="792"/>
        <w:rPr>
          <w:rFonts w:cstheme="minorHAnsi"/>
          <w:i/>
          <w:color w:val="000000"/>
          <w:sz w:val="24"/>
          <w:szCs w:val="24"/>
          <w:lang w:val="fr-FR"/>
        </w:rPr>
      </w:pPr>
      <w:r w:rsidRPr="00F73D32">
        <w:rPr>
          <w:rFonts w:cstheme="minorHAnsi"/>
          <w:i/>
          <w:color w:val="000000"/>
          <w:sz w:val="24"/>
          <w:szCs w:val="24"/>
          <w:lang w:val="fr-FR"/>
        </w:rPr>
        <w:t>Enseignes</w:t>
      </w:r>
      <w:r w:rsidRPr="00F73D32">
        <w:rPr>
          <w:rFonts w:cstheme="minorHAnsi"/>
          <w:i/>
          <w:color w:val="000000"/>
          <w:sz w:val="24"/>
          <w:szCs w:val="24"/>
          <w:lang w:val="fr-FR"/>
        </w:rPr>
        <w:tab/>
      </w:r>
      <w:r>
        <w:rPr>
          <w:rFonts w:cstheme="minorHAnsi"/>
          <w:i/>
          <w:color w:val="000000"/>
          <w:sz w:val="24"/>
          <w:szCs w:val="24"/>
          <w:lang w:val="fr-FR"/>
        </w:rPr>
        <w:tab/>
      </w:r>
      <w:r>
        <w:rPr>
          <w:rFonts w:cstheme="minorHAnsi"/>
          <w:i/>
          <w:color w:val="000000"/>
          <w:sz w:val="24"/>
          <w:szCs w:val="24"/>
          <w:lang w:val="fr-FR"/>
        </w:rPr>
        <w:tab/>
      </w:r>
      <w:r>
        <w:rPr>
          <w:rFonts w:cstheme="minorHAnsi"/>
          <w:i/>
          <w:color w:val="000000"/>
          <w:sz w:val="24"/>
          <w:szCs w:val="24"/>
          <w:lang w:val="fr-FR"/>
        </w:rPr>
        <w:tab/>
      </w:r>
      <w:r w:rsidRPr="00F73D32">
        <w:rPr>
          <w:rFonts w:cstheme="minorHAnsi"/>
          <w:i/>
          <w:color w:val="000000"/>
          <w:sz w:val="24"/>
          <w:szCs w:val="24"/>
          <w:lang w:val="fr-FR"/>
        </w:rPr>
        <w:t>Voitures</w:t>
      </w:r>
      <w:r w:rsidRPr="00F73D32">
        <w:rPr>
          <w:rFonts w:cstheme="minorHAnsi"/>
          <w:i/>
          <w:color w:val="000000"/>
          <w:sz w:val="24"/>
          <w:szCs w:val="24"/>
          <w:lang w:val="fr-FR"/>
        </w:rPr>
        <w:tab/>
      </w:r>
      <w:r>
        <w:rPr>
          <w:rFonts w:cstheme="minorHAnsi"/>
          <w:i/>
          <w:color w:val="000000"/>
          <w:sz w:val="24"/>
          <w:szCs w:val="24"/>
          <w:lang w:val="fr-FR"/>
        </w:rPr>
        <w:tab/>
      </w:r>
      <w:r>
        <w:rPr>
          <w:rFonts w:cstheme="minorHAnsi"/>
          <w:i/>
          <w:color w:val="000000"/>
          <w:sz w:val="24"/>
          <w:szCs w:val="24"/>
          <w:lang w:val="fr-FR"/>
        </w:rPr>
        <w:tab/>
      </w:r>
      <w:r>
        <w:rPr>
          <w:rFonts w:cstheme="minorHAnsi"/>
          <w:i/>
          <w:color w:val="000000"/>
          <w:sz w:val="24"/>
          <w:szCs w:val="24"/>
          <w:lang w:val="fr-FR"/>
        </w:rPr>
        <w:tab/>
      </w:r>
      <w:r w:rsidRPr="00F73D32">
        <w:rPr>
          <w:rFonts w:cstheme="minorHAnsi"/>
          <w:i/>
          <w:color w:val="000000"/>
          <w:sz w:val="24"/>
          <w:szCs w:val="24"/>
          <w:lang w:val="fr-FR"/>
        </w:rPr>
        <w:t>Signalétique</w:t>
      </w:r>
    </w:p>
    <w:p w:rsidR="00F061B1" w:rsidRDefault="00F061B1">
      <w:pPr>
        <w:spacing w:after="144" w:line="204" w:lineRule="auto"/>
        <w:jc w:val="center"/>
        <w:rPr>
          <w:rFonts w:cstheme="minorHAnsi"/>
          <w:b/>
          <w:color w:val="000000"/>
          <w:sz w:val="24"/>
          <w:szCs w:val="24"/>
          <w:lang w:val="fr-FR"/>
        </w:rPr>
      </w:pPr>
    </w:p>
    <w:p w:rsidR="003F6560" w:rsidRPr="00F73D32" w:rsidRDefault="00FE3BCC">
      <w:pPr>
        <w:spacing w:before="216"/>
        <w:ind w:left="144" w:right="144"/>
        <w:rPr>
          <w:rFonts w:cstheme="minorHAnsi"/>
          <w:color w:val="000000"/>
          <w:sz w:val="24"/>
          <w:szCs w:val="24"/>
          <w:lang w:val="fr-FR"/>
        </w:rPr>
      </w:pPr>
      <w:r w:rsidRPr="00F73D32">
        <w:rPr>
          <w:rFonts w:cstheme="minorHAnsi"/>
          <w:color w:val="000000"/>
          <w:sz w:val="24"/>
          <w:szCs w:val="24"/>
          <w:lang w:val="fr-FR"/>
        </w:rPr>
        <w:t>Visio Plus est une entreprise spécialisée dans la communication visuelle sur différents supports : enseignes, signalétique, vitrage, véhicules, et objets publicitaires.</w:t>
      </w:r>
    </w:p>
    <w:p w:rsidR="003F6560" w:rsidRPr="00F73D32" w:rsidRDefault="00FE3BCC">
      <w:pPr>
        <w:ind w:left="144" w:right="144"/>
        <w:jc w:val="both"/>
        <w:rPr>
          <w:rFonts w:cstheme="minorHAnsi"/>
          <w:color w:val="000000"/>
          <w:sz w:val="24"/>
          <w:szCs w:val="24"/>
          <w:lang w:val="fr-FR"/>
        </w:rPr>
      </w:pPr>
      <w:r w:rsidRPr="00F73D32">
        <w:rPr>
          <w:rFonts w:cstheme="minorHAnsi"/>
          <w:color w:val="000000"/>
          <w:sz w:val="24"/>
          <w:szCs w:val="24"/>
          <w:lang w:val="fr-FR"/>
        </w:rPr>
        <w:t xml:space="preserve">Elle a été créée en 1994. Son chiffre d’affaires en 2018 est de 2 408 000 euros. Elle dispose de trois sites : le siège situé à Mont de Marsan, une agence à Saint Avit et une agence à Bayonne dans le </w:t>
      </w:r>
      <w:proofErr w:type="spellStart"/>
      <w:r w:rsidRPr="00F73D32">
        <w:rPr>
          <w:rFonts w:cstheme="minorHAnsi"/>
          <w:color w:val="000000"/>
          <w:sz w:val="24"/>
          <w:szCs w:val="24"/>
          <w:lang w:val="fr-FR"/>
        </w:rPr>
        <w:t>Sud Ouest</w:t>
      </w:r>
      <w:proofErr w:type="spellEnd"/>
      <w:r w:rsidRPr="00F73D32">
        <w:rPr>
          <w:rFonts w:cstheme="minorHAnsi"/>
          <w:color w:val="000000"/>
          <w:sz w:val="24"/>
          <w:szCs w:val="24"/>
          <w:lang w:val="fr-FR"/>
        </w:rPr>
        <w:t xml:space="preserve"> de la France, en Nouvelle Aquitaine.</w:t>
      </w:r>
    </w:p>
    <w:p w:rsidR="003F6560" w:rsidRPr="00F73D32" w:rsidRDefault="00FE3BCC">
      <w:pPr>
        <w:ind w:left="144" w:right="144"/>
        <w:jc w:val="both"/>
        <w:rPr>
          <w:rFonts w:cstheme="minorHAnsi"/>
          <w:color w:val="000000"/>
          <w:sz w:val="24"/>
          <w:szCs w:val="24"/>
          <w:lang w:val="fr-FR"/>
        </w:rPr>
      </w:pPr>
      <w:r w:rsidRPr="00F73D32">
        <w:rPr>
          <w:rFonts w:cstheme="minorHAnsi"/>
          <w:color w:val="000000"/>
          <w:sz w:val="24"/>
          <w:szCs w:val="24"/>
          <w:lang w:val="fr-FR"/>
        </w:rPr>
        <w:t>L’entreprise compte 28 salariés, elle est composée d’un service commercial (un commercial expérimenté récemment parti en retraite et 3 assistants chargés de la gestion des devis et des rendez-vous) et d’un service technique.</w:t>
      </w:r>
    </w:p>
    <w:p w:rsidR="003F6560" w:rsidRPr="00F73D32" w:rsidRDefault="00FE3BCC">
      <w:pPr>
        <w:spacing w:before="288"/>
        <w:ind w:left="144" w:right="144"/>
        <w:jc w:val="both"/>
        <w:rPr>
          <w:rFonts w:cstheme="minorHAnsi"/>
          <w:color w:val="000000"/>
          <w:sz w:val="24"/>
          <w:szCs w:val="24"/>
          <w:lang w:val="fr-FR"/>
        </w:rPr>
      </w:pPr>
      <w:r w:rsidRPr="00F73D32">
        <w:rPr>
          <w:rFonts w:cstheme="minorHAnsi"/>
          <w:color w:val="000000"/>
          <w:sz w:val="24"/>
          <w:szCs w:val="24"/>
          <w:lang w:val="fr-FR"/>
        </w:rPr>
        <w:t>Le portefeuille de Visio Plus est de 5 000 clients répartis en 5 secteurs d’activité : les administrations, les services, les commerces, la construction et BTP, ainsi que l’industrie.</w:t>
      </w:r>
    </w:p>
    <w:p w:rsidR="003F6560" w:rsidRPr="00F73D32" w:rsidRDefault="00FE3BCC">
      <w:pPr>
        <w:spacing w:before="288"/>
        <w:ind w:left="144" w:right="144"/>
        <w:jc w:val="both"/>
        <w:rPr>
          <w:rFonts w:cstheme="minorHAnsi"/>
          <w:color w:val="000000"/>
          <w:sz w:val="24"/>
          <w:szCs w:val="24"/>
          <w:lang w:val="fr-FR"/>
        </w:rPr>
      </w:pPr>
      <w:r w:rsidRPr="00F73D32">
        <w:rPr>
          <w:rFonts w:cstheme="minorHAnsi"/>
          <w:color w:val="000000"/>
          <w:sz w:val="24"/>
          <w:szCs w:val="24"/>
          <w:lang w:val="fr-FR"/>
        </w:rPr>
        <w:t xml:space="preserve">Cette entreprise est membre du réseau </w:t>
      </w:r>
      <w:proofErr w:type="spellStart"/>
      <w:r w:rsidRPr="00F73D32">
        <w:rPr>
          <w:rFonts w:cstheme="minorHAnsi"/>
          <w:color w:val="000000"/>
          <w:sz w:val="24"/>
          <w:szCs w:val="24"/>
          <w:lang w:val="fr-FR"/>
        </w:rPr>
        <w:t>Effisign</w:t>
      </w:r>
      <w:proofErr w:type="spellEnd"/>
      <w:r w:rsidRPr="00F73D32">
        <w:rPr>
          <w:rFonts w:cstheme="minorHAnsi"/>
          <w:color w:val="000000"/>
          <w:sz w:val="24"/>
          <w:szCs w:val="24"/>
          <w:lang w:val="fr-FR"/>
        </w:rPr>
        <w:t xml:space="preserve"> qui est constitué de 12 sociétés. Le nombre et la répartition de ces entités sur le territoire français sont le résultat d'une volonté de regrouper 12 organisations partageant les mêmes objectifs en termes de qualité, de valeurs humaines et d’environnement. Ce regroupement permet à ce réseau de s’améliorer sans cesse et de fonctionner efficacement.</w:t>
      </w:r>
    </w:p>
    <w:p w:rsidR="003F6560" w:rsidRPr="00F73D32" w:rsidRDefault="00FE3BCC">
      <w:pPr>
        <w:spacing w:before="288"/>
        <w:ind w:left="144" w:right="144"/>
        <w:rPr>
          <w:rFonts w:cstheme="minorHAnsi"/>
          <w:color w:val="000000"/>
          <w:sz w:val="24"/>
          <w:szCs w:val="24"/>
          <w:lang w:val="fr-FR"/>
        </w:rPr>
      </w:pPr>
      <w:r w:rsidRPr="00F73D32">
        <w:rPr>
          <w:rFonts w:cstheme="minorHAnsi"/>
          <w:color w:val="000000"/>
          <w:sz w:val="24"/>
          <w:szCs w:val="24"/>
          <w:lang w:val="fr-FR"/>
        </w:rPr>
        <w:t>L’année 2018 constitue un tournant dans le développement de l’entreprise en raison de deux départs à la retraite, ceux :</w:t>
      </w:r>
    </w:p>
    <w:p w:rsidR="003F6560" w:rsidRPr="00F73D32" w:rsidRDefault="00FE3BCC">
      <w:pPr>
        <w:ind w:left="864" w:right="144" w:hanging="360"/>
        <w:rPr>
          <w:rFonts w:cstheme="minorHAnsi"/>
          <w:color w:val="000000"/>
          <w:sz w:val="24"/>
          <w:szCs w:val="24"/>
          <w:lang w:val="fr-FR"/>
        </w:rPr>
      </w:pPr>
      <w:r w:rsidRPr="00F73D32">
        <w:rPr>
          <w:rFonts w:cstheme="minorHAnsi"/>
          <w:color w:val="000000"/>
          <w:sz w:val="24"/>
          <w:szCs w:val="24"/>
          <w:lang w:val="fr-FR"/>
        </w:rPr>
        <w:t>- de l’ancien dirigeant, remplacé le 1</w:t>
      </w:r>
      <w:r w:rsidRPr="00F73D32">
        <w:rPr>
          <w:rFonts w:cstheme="minorHAnsi"/>
          <w:color w:val="000000"/>
          <w:sz w:val="24"/>
          <w:szCs w:val="24"/>
          <w:vertAlign w:val="superscript"/>
          <w:lang w:val="fr-FR"/>
        </w:rPr>
        <w:t>er</w:t>
      </w:r>
      <w:r w:rsidRPr="00F73D32">
        <w:rPr>
          <w:rFonts w:cstheme="minorHAnsi"/>
          <w:color w:val="000000"/>
          <w:sz w:val="24"/>
          <w:szCs w:val="24"/>
          <w:lang w:val="fr-FR"/>
        </w:rPr>
        <w:t xml:space="preserve"> avril 2018 par le nouveau PDG, monsieur ALBERT,</w:t>
      </w:r>
    </w:p>
    <w:p w:rsidR="003F6560" w:rsidRPr="00F73D32" w:rsidRDefault="00FE3BCC">
      <w:pPr>
        <w:ind w:left="504"/>
        <w:rPr>
          <w:rFonts w:cstheme="minorHAnsi"/>
          <w:color w:val="000000"/>
          <w:sz w:val="24"/>
          <w:szCs w:val="24"/>
          <w:lang w:val="fr-FR"/>
        </w:rPr>
      </w:pPr>
      <w:r w:rsidRPr="00F73D32">
        <w:rPr>
          <w:rFonts w:cstheme="minorHAnsi"/>
          <w:color w:val="000000"/>
          <w:sz w:val="24"/>
          <w:szCs w:val="24"/>
          <w:lang w:val="fr-FR"/>
        </w:rPr>
        <w:t>- du seul commercial, ayant 25 ans d’ancienneté et non remplacé à ce jour.</w:t>
      </w:r>
    </w:p>
    <w:p w:rsidR="003F6560" w:rsidRPr="00F73D32" w:rsidRDefault="00FE3BCC">
      <w:pPr>
        <w:spacing w:before="288"/>
        <w:ind w:left="144" w:right="144"/>
        <w:jc w:val="both"/>
        <w:rPr>
          <w:rFonts w:cstheme="minorHAnsi"/>
          <w:color w:val="000000"/>
          <w:sz w:val="24"/>
          <w:szCs w:val="24"/>
          <w:lang w:val="fr-FR"/>
        </w:rPr>
      </w:pPr>
      <w:r w:rsidRPr="00F73D32">
        <w:rPr>
          <w:rFonts w:cstheme="minorHAnsi"/>
          <w:color w:val="000000"/>
          <w:sz w:val="24"/>
          <w:szCs w:val="24"/>
          <w:lang w:val="fr-FR"/>
        </w:rPr>
        <w:t>Le chiffre d’affaires de Visio Plus est en légère croissance mais le secteur des enseignes connait une baisse sensible. La concurrence s’accroit, notamment autour de Bordeaux. De ce fait, le remplacement du commercial récemment parti à la retraite s’avère urgent. Monsieur ALBERT s’inquiète du manque de suivi des clients.</w:t>
      </w:r>
    </w:p>
    <w:p w:rsidR="003F6560" w:rsidRPr="00F73D32" w:rsidRDefault="00FE3BCC">
      <w:pPr>
        <w:spacing w:before="252"/>
        <w:ind w:left="144" w:right="144"/>
        <w:jc w:val="both"/>
        <w:rPr>
          <w:rFonts w:cstheme="minorHAnsi"/>
          <w:color w:val="000000"/>
          <w:sz w:val="24"/>
          <w:szCs w:val="24"/>
          <w:lang w:val="fr-FR"/>
        </w:rPr>
      </w:pPr>
      <w:r w:rsidRPr="00F73D32">
        <w:rPr>
          <w:rFonts w:cstheme="minorHAnsi"/>
          <w:color w:val="000000"/>
          <w:sz w:val="24"/>
          <w:szCs w:val="24"/>
          <w:lang w:val="fr-FR"/>
        </w:rPr>
        <w:t>Ces nombreuses difficultés amènent le nouveau PDG, monsieur ALBERT, à s’interroger sur la stratégie commerciale à adopter afin de pérenniser l’activité et d’être en phase avec les nouvelles techniques du marketing digital. L’entreprise est d’ailleurs présente sur Facebook et Twitter.</w:t>
      </w:r>
    </w:p>
    <w:p w:rsidR="003F6560" w:rsidRPr="00F061B1" w:rsidRDefault="00FE3BCC" w:rsidP="002A359F">
      <w:pPr>
        <w:spacing w:before="252" w:after="756"/>
        <w:ind w:left="144" w:right="144"/>
        <w:jc w:val="both"/>
        <w:rPr>
          <w:rFonts w:cstheme="minorHAnsi"/>
          <w:b/>
          <w:color w:val="000000"/>
          <w:sz w:val="24"/>
          <w:szCs w:val="24"/>
          <w:lang w:val="fr-FR"/>
        </w:rPr>
      </w:pPr>
      <w:r w:rsidRPr="00F061B1">
        <w:rPr>
          <w:rFonts w:cstheme="minorHAnsi"/>
          <w:b/>
          <w:color w:val="000000"/>
          <w:sz w:val="24"/>
          <w:szCs w:val="24"/>
          <w:lang w:val="fr-FR"/>
        </w:rPr>
        <w:t>Après l’obtention de votre BTS N</w:t>
      </w:r>
      <w:r w:rsidR="002A359F" w:rsidRPr="00F061B1">
        <w:rPr>
          <w:rFonts w:cstheme="minorHAnsi"/>
          <w:b/>
          <w:color w:val="000000"/>
          <w:sz w:val="24"/>
          <w:szCs w:val="24"/>
          <w:lang w:val="fr-FR"/>
        </w:rPr>
        <w:t>D</w:t>
      </w:r>
      <w:r w:rsidRPr="00F061B1">
        <w:rPr>
          <w:rFonts w:cstheme="minorHAnsi"/>
          <w:b/>
          <w:color w:val="000000"/>
          <w:sz w:val="24"/>
          <w:szCs w:val="24"/>
          <w:lang w:val="fr-FR"/>
        </w:rPr>
        <w:t>RC, vous avez été embauché(e) pour assister monsieur ALBERT dans la mise en œuvre de cette nouvelle stratégie.</w:t>
      </w:r>
    </w:p>
    <w:p w:rsidR="00AE316F" w:rsidRPr="00F73D32" w:rsidRDefault="00AE316F">
      <w:pPr>
        <w:spacing w:before="252" w:after="756"/>
        <w:ind w:left="144" w:right="144"/>
        <w:rPr>
          <w:rFonts w:cstheme="minorHAnsi"/>
          <w:color w:val="000000"/>
          <w:sz w:val="24"/>
          <w:szCs w:val="24"/>
          <w:lang w:val="fr-FR"/>
        </w:rPr>
      </w:pPr>
    </w:p>
    <w:p w:rsidR="003F6560" w:rsidRPr="00F73D32" w:rsidRDefault="003F6560">
      <w:pPr>
        <w:spacing w:after="10" w:line="20" w:lineRule="exact"/>
        <w:rPr>
          <w:rFonts w:cstheme="minorHAnsi"/>
          <w:sz w:val="24"/>
          <w:szCs w:val="24"/>
          <w:lang w:val="fr-FR"/>
        </w:rPr>
      </w:pPr>
    </w:p>
    <w:p w:rsidR="003F6560" w:rsidRPr="00F73D32" w:rsidRDefault="00FE3BCC">
      <w:pPr>
        <w:pBdr>
          <w:top w:val="single" w:sz="5" w:space="1" w:color="000000"/>
          <w:left w:val="single" w:sz="5" w:space="10" w:color="000000"/>
          <w:bottom w:val="single" w:sz="5" w:space="0" w:color="000000"/>
          <w:right w:val="single" w:sz="5" w:space="0" w:color="000000"/>
        </w:pBdr>
        <w:ind w:left="216"/>
        <w:rPr>
          <w:rFonts w:cstheme="minorHAnsi"/>
          <w:b/>
          <w:color w:val="000000"/>
          <w:sz w:val="24"/>
          <w:szCs w:val="24"/>
          <w:lang w:val="fr-FR"/>
        </w:rPr>
      </w:pPr>
      <w:r w:rsidRPr="00F73D32">
        <w:rPr>
          <w:rFonts w:cstheme="minorHAnsi"/>
          <w:b/>
          <w:color w:val="000000"/>
          <w:sz w:val="24"/>
          <w:szCs w:val="24"/>
          <w:lang w:val="fr-FR"/>
        </w:rPr>
        <w:t xml:space="preserve">DOSSIER </w:t>
      </w:r>
      <w:r w:rsidR="00B12442">
        <w:rPr>
          <w:rFonts w:cstheme="minorHAnsi"/>
          <w:b/>
          <w:color w:val="000000"/>
          <w:sz w:val="24"/>
          <w:szCs w:val="24"/>
          <w:lang w:val="fr-FR"/>
        </w:rPr>
        <w:t>1</w:t>
      </w:r>
      <w:r w:rsidRPr="00F73D32">
        <w:rPr>
          <w:rFonts w:cstheme="minorHAnsi"/>
          <w:b/>
          <w:color w:val="000000"/>
          <w:sz w:val="24"/>
          <w:szCs w:val="24"/>
          <w:lang w:val="fr-FR"/>
        </w:rPr>
        <w:t xml:space="preserve"> - Développement du digital et du suivi client</w:t>
      </w:r>
    </w:p>
    <w:p w:rsidR="003F6560" w:rsidRPr="00F73D32" w:rsidRDefault="00FE3BCC" w:rsidP="00532953">
      <w:pPr>
        <w:spacing w:before="288" w:line="208" w:lineRule="auto"/>
        <w:rPr>
          <w:rFonts w:cstheme="minorHAnsi"/>
          <w:b/>
          <w:color w:val="000000"/>
          <w:sz w:val="24"/>
          <w:szCs w:val="24"/>
          <w:lang w:val="fr-FR"/>
        </w:rPr>
      </w:pPr>
      <w:r w:rsidRPr="00F73D32">
        <w:rPr>
          <w:rFonts w:cstheme="minorHAnsi"/>
          <w:b/>
          <w:color w:val="000000"/>
          <w:sz w:val="24"/>
          <w:szCs w:val="24"/>
          <w:lang w:val="fr-FR"/>
        </w:rPr>
        <w:t xml:space="preserve">Partie 1 : Un site </w:t>
      </w:r>
      <w:r w:rsidRPr="00F73D32">
        <w:rPr>
          <w:rFonts w:cstheme="minorHAnsi"/>
          <w:b/>
          <w:i/>
          <w:color w:val="000000"/>
          <w:sz w:val="24"/>
          <w:szCs w:val="24"/>
          <w:lang w:val="fr-FR"/>
        </w:rPr>
        <w:t>web</w:t>
      </w:r>
      <w:r w:rsidRPr="00F73D32">
        <w:rPr>
          <w:rFonts w:cstheme="minorHAnsi"/>
          <w:b/>
          <w:color w:val="000000"/>
          <w:sz w:val="24"/>
          <w:szCs w:val="24"/>
          <w:lang w:val="fr-FR"/>
        </w:rPr>
        <w:t xml:space="preserve"> efficace</w:t>
      </w:r>
    </w:p>
    <w:p w:rsidR="003F6560" w:rsidRPr="00F73D32" w:rsidRDefault="00FE3BCC" w:rsidP="002A359F">
      <w:pPr>
        <w:spacing w:before="120" w:after="240"/>
        <w:jc w:val="both"/>
        <w:rPr>
          <w:rFonts w:cstheme="minorHAnsi"/>
          <w:color w:val="000000"/>
          <w:sz w:val="24"/>
          <w:szCs w:val="24"/>
          <w:lang w:val="fr-FR"/>
        </w:rPr>
      </w:pPr>
      <w:r w:rsidRPr="00F73D32">
        <w:rPr>
          <w:rFonts w:cstheme="minorHAnsi"/>
          <w:color w:val="000000"/>
          <w:sz w:val="24"/>
          <w:szCs w:val="24"/>
          <w:lang w:val="fr-FR"/>
        </w:rPr>
        <w:t xml:space="preserve">Monsieur ALBERT est conscient du fait que le site </w:t>
      </w:r>
      <w:r w:rsidRPr="00F73D32">
        <w:rPr>
          <w:rFonts w:cstheme="minorHAnsi"/>
          <w:i/>
          <w:color w:val="000000"/>
          <w:sz w:val="24"/>
          <w:szCs w:val="24"/>
          <w:lang w:val="fr-FR"/>
        </w:rPr>
        <w:t>web</w:t>
      </w:r>
      <w:r w:rsidRPr="00F73D32">
        <w:rPr>
          <w:rFonts w:cstheme="minorHAnsi"/>
          <w:color w:val="000000"/>
          <w:sz w:val="24"/>
          <w:szCs w:val="24"/>
          <w:lang w:val="fr-FR"/>
        </w:rPr>
        <w:t xml:space="preserve"> de l’entreprise est perfectible. Aussi, il vous demande de travailler à son amélioration, notamment sur l’organisation des rubriques. Il aimerait également pouvoir récupérer des informations sur les visiteurs de son site afin de fournir de nouveaux contacts à l’équipe commerciale.</w:t>
      </w:r>
    </w:p>
    <w:p w:rsidR="003F6560" w:rsidRPr="00F73D32" w:rsidRDefault="00FE3BCC" w:rsidP="002A359F">
      <w:pPr>
        <w:spacing w:before="120" w:after="240"/>
        <w:jc w:val="both"/>
        <w:rPr>
          <w:rFonts w:cstheme="minorHAnsi"/>
          <w:color w:val="000000"/>
          <w:sz w:val="24"/>
          <w:szCs w:val="24"/>
          <w:lang w:val="fr-FR"/>
        </w:rPr>
      </w:pPr>
      <w:r w:rsidRPr="00F73D32">
        <w:rPr>
          <w:rFonts w:cstheme="minorHAnsi"/>
          <w:color w:val="000000"/>
          <w:sz w:val="24"/>
          <w:szCs w:val="24"/>
          <w:lang w:val="fr-FR"/>
        </w:rPr>
        <w:t>Monsieur ALBERT envisage aussi une présence sur le réseau social Instagram mais s’interroge toujours sur son utilité car l’entreprise est déjà présente sur Facebook et Twitte r.</w:t>
      </w:r>
    </w:p>
    <w:p w:rsidR="000868DD" w:rsidRDefault="00FE3BCC" w:rsidP="002A359F">
      <w:pPr>
        <w:spacing w:before="120" w:after="240"/>
        <w:rPr>
          <w:rFonts w:cstheme="minorHAnsi"/>
          <w:b/>
          <w:i/>
          <w:color w:val="000000"/>
          <w:sz w:val="24"/>
          <w:szCs w:val="24"/>
          <w:lang w:val="fr-FR"/>
        </w:rPr>
      </w:pPr>
      <w:r w:rsidRPr="00F73D32">
        <w:rPr>
          <w:rFonts w:cstheme="minorHAnsi"/>
          <w:b/>
          <w:i/>
          <w:color w:val="000000"/>
          <w:sz w:val="24"/>
          <w:szCs w:val="24"/>
          <w:lang w:val="fr-FR"/>
        </w:rPr>
        <w:t xml:space="preserve">Annexe </w:t>
      </w:r>
      <w:r w:rsidR="00532953">
        <w:rPr>
          <w:rFonts w:cstheme="minorHAnsi"/>
          <w:b/>
          <w:i/>
          <w:color w:val="000000"/>
          <w:sz w:val="24"/>
          <w:szCs w:val="24"/>
          <w:lang w:val="fr-FR"/>
        </w:rPr>
        <w:t>1</w:t>
      </w:r>
      <w:r w:rsidRPr="00F73D32">
        <w:rPr>
          <w:rFonts w:cstheme="minorHAnsi"/>
          <w:b/>
          <w:i/>
          <w:color w:val="000000"/>
          <w:sz w:val="24"/>
          <w:szCs w:val="24"/>
          <w:lang w:val="fr-FR"/>
        </w:rPr>
        <w:t xml:space="preserve"> : Les fonctionnalités à intégrer pour un Site Web Performant</w:t>
      </w:r>
    </w:p>
    <w:p w:rsidR="000868DD" w:rsidRDefault="00FE3BCC" w:rsidP="002A359F">
      <w:pPr>
        <w:spacing w:before="120" w:after="240"/>
        <w:rPr>
          <w:rFonts w:cstheme="minorHAnsi"/>
          <w:b/>
          <w:i/>
          <w:color w:val="000000"/>
          <w:sz w:val="24"/>
          <w:szCs w:val="24"/>
          <w:lang w:val="fr-FR"/>
        </w:rPr>
      </w:pPr>
      <w:r w:rsidRPr="00F73D32">
        <w:rPr>
          <w:rFonts w:cstheme="minorHAnsi"/>
          <w:b/>
          <w:i/>
          <w:color w:val="000000"/>
          <w:sz w:val="24"/>
          <w:szCs w:val="24"/>
          <w:lang w:val="fr-FR"/>
        </w:rPr>
        <w:t xml:space="preserve">Annexe </w:t>
      </w:r>
      <w:r w:rsidR="00532953">
        <w:rPr>
          <w:rFonts w:cstheme="minorHAnsi"/>
          <w:b/>
          <w:i/>
          <w:color w:val="000000"/>
          <w:sz w:val="24"/>
          <w:szCs w:val="24"/>
          <w:lang w:val="fr-FR"/>
        </w:rPr>
        <w:t>2</w:t>
      </w:r>
      <w:r w:rsidRPr="00F73D32">
        <w:rPr>
          <w:rFonts w:cstheme="minorHAnsi"/>
          <w:b/>
          <w:i/>
          <w:color w:val="000000"/>
          <w:sz w:val="24"/>
          <w:szCs w:val="24"/>
          <w:lang w:val="fr-FR"/>
        </w:rPr>
        <w:t xml:space="preserve"> : Copies d’écran des rubriques du site web Visio Plus </w:t>
      </w:r>
    </w:p>
    <w:p w:rsidR="003F6560" w:rsidRPr="00F73D32" w:rsidRDefault="00FE3BCC" w:rsidP="002A359F">
      <w:pPr>
        <w:spacing w:before="120" w:after="240"/>
        <w:rPr>
          <w:rFonts w:cstheme="minorHAnsi"/>
          <w:b/>
          <w:i/>
          <w:color w:val="000000"/>
          <w:sz w:val="24"/>
          <w:szCs w:val="24"/>
          <w:lang w:val="fr-FR"/>
        </w:rPr>
      </w:pPr>
      <w:r w:rsidRPr="00F73D32">
        <w:rPr>
          <w:rFonts w:cstheme="minorHAnsi"/>
          <w:b/>
          <w:i/>
          <w:color w:val="000000"/>
          <w:sz w:val="24"/>
          <w:szCs w:val="24"/>
          <w:lang w:val="fr-FR"/>
        </w:rPr>
        <w:t xml:space="preserve">Annexe </w:t>
      </w:r>
      <w:r w:rsidR="00532953">
        <w:rPr>
          <w:rFonts w:cstheme="minorHAnsi"/>
          <w:b/>
          <w:i/>
          <w:color w:val="000000"/>
          <w:sz w:val="24"/>
          <w:szCs w:val="24"/>
          <w:lang w:val="fr-FR"/>
        </w:rPr>
        <w:t>3</w:t>
      </w:r>
      <w:r w:rsidRPr="00F73D32">
        <w:rPr>
          <w:rFonts w:cstheme="minorHAnsi"/>
          <w:b/>
          <w:i/>
          <w:color w:val="000000"/>
          <w:sz w:val="24"/>
          <w:szCs w:val="24"/>
          <w:lang w:val="fr-FR"/>
        </w:rPr>
        <w:t xml:space="preserve"> : Présentation des principaux réseaux sociaux</w:t>
      </w:r>
    </w:p>
    <w:p w:rsidR="002A359F" w:rsidRDefault="002A359F" w:rsidP="002A359F">
      <w:pPr>
        <w:spacing w:before="120" w:after="240"/>
        <w:ind w:firstLine="249"/>
        <w:jc w:val="center"/>
        <w:rPr>
          <w:rFonts w:cstheme="minorHAnsi"/>
          <w:b/>
          <w:color w:val="000000"/>
          <w:sz w:val="24"/>
          <w:szCs w:val="24"/>
          <w:u w:val="single"/>
          <w:lang w:val="fr-FR"/>
        </w:rPr>
      </w:pPr>
    </w:p>
    <w:p w:rsidR="003F6560" w:rsidRPr="002A359F" w:rsidRDefault="00FE3BCC" w:rsidP="002A359F">
      <w:pPr>
        <w:spacing w:before="120" w:after="240"/>
        <w:ind w:firstLine="249"/>
        <w:jc w:val="center"/>
        <w:rPr>
          <w:rFonts w:cstheme="minorHAnsi"/>
          <w:b/>
          <w:color w:val="000000"/>
          <w:sz w:val="24"/>
          <w:szCs w:val="24"/>
          <w:u w:val="single"/>
          <w:lang w:val="fr-FR"/>
        </w:rPr>
      </w:pPr>
      <w:r w:rsidRPr="002A359F">
        <w:rPr>
          <w:rFonts w:cstheme="minorHAnsi"/>
          <w:b/>
          <w:color w:val="000000"/>
          <w:sz w:val="24"/>
          <w:szCs w:val="24"/>
          <w:u w:val="single"/>
          <w:lang w:val="fr-FR"/>
        </w:rPr>
        <w:t>Travail à faire</w:t>
      </w:r>
    </w:p>
    <w:p w:rsidR="003F6560" w:rsidRPr="00F73D32" w:rsidRDefault="00FE3BCC" w:rsidP="009C3639">
      <w:pPr>
        <w:spacing w:before="120" w:after="240"/>
        <w:ind w:left="651" w:hanging="403"/>
        <w:jc w:val="both"/>
        <w:rPr>
          <w:rFonts w:cstheme="minorHAnsi"/>
          <w:color w:val="000000"/>
          <w:sz w:val="24"/>
          <w:szCs w:val="24"/>
          <w:lang w:val="fr-FR"/>
        </w:rPr>
      </w:pPr>
      <w:r w:rsidRPr="00F73D32">
        <w:rPr>
          <w:rFonts w:cstheme="minorHAnsi"/>
          <w:color w:val="000000"/>
          <w:sz w:val="24"/>
          <w:szCs w:val="24"/>
          <w:lang w:val="fr-FR"/>
        </w:rPr>
        <w:t xml:space="preserve">1.1 Formuler une analyse critique des rubriques présentes sur la page d’accueil du site </w:t>
      </w:r>
      <w:r w:rsidRPr="00F73D32">
        <w:rPr>
          <w:rFonts w:cstheme="minorHAnsi"/>
          <w:i/>
          <w:color w:val="000000"/>
          <w:sz w:val="24"/>
          <w:szCs w:val="24"/>
          <w:lang w:val="fr-FR"/>
        </w:rPr>
        <w:t xml:space="preserve">web. </w:t>
      </w:r>
      <w:r w:rsidRPr="00F73D32">
        <w:rPr>
          <w:rFonts w:cstheme="minorHAnsi"/>
          <w:color w:val="000000"/>
          <w:sz w:val="24"/>
          <w:szCs w:val="24"/>
          <w:lang w:val="fr-FR"/>
        </w:rPr>
        <w:t>Proposer des axes d’amélioration.</w:t>
      </w:r>
    </w:p>
    <w:p w:rsidR="003F6560" w:rsidRPr="00F73D32" w:rsidRDefault="00FE3BCC" w:rsidP="009C3639">
      <w:pPr>
        <w:spacing w:before="120" w:after="240"/>
        <w:ind w:left="651" w:hanging="403"/>
        <w:jc w:val="both"/>
        <w:rPr>
          <w:rFonts w:cstheme="minorHAnsi"/>
          <w:color w:val="000000"/>
          <w:sz w:val="24"/>
          <w:szCs w:val="24"/>
          <w:lang w:val="fr-FR"/>
        </w:rPr>
      </w:pPr>
      <w:r w:rsidRPr="00F73D32">
        <w:rPr>
          <w:rFonts w:cstheme="minorHAnsi"/>
          <w:color w:val="000000"/>
          <w:sz w:val="24"/>
          <w:szCs w:val="24"/>
          <w:lang w:val="fr-FR"/>
        </w:rPr>
        <w:t>1.2 Citer les champs à faire apparaitre dans le formulaire de contact permettant d’exploiter les informations sur les visiteurs du site.</w:t>
      </w:r>
    </w:p>
    <w:p w:rsidR="00B17E09" w:rsidRPr="00F73D32" w:rsidRDefault="00FE3BCC" w:rsidP="009C3639">
      <w:pPr>
        <w:spacing w:before="120" w:after="240"/>
        <w:ind w:left="651" w:hanging="403"/>
        <w:jc w:val="both"/>
        <w:rPr>
          <w:rFonts w:cstheme="minorHAnsi"/>
          <w:color w:val="000000"/>
          <w:sz w:val="24"/>
          <w:szCs w:val="24"/>
          <w:lang w:val="fr-FR"/>
        </w:rPr>
      </w:pPr>
      <w:r w:rsidRPr="00F73D32">
        <w:rPr>
          <w:rFonts w:cstheme="minorHAnsi"/>
          <w:color w:val="000000"/>
          <w:sz w:val="24"/>
          <w:szCs w:val="24"/>
          <w:lang w:val="fr-FR"/>
        </w:rPr>
        <w:t>1.3 Évaluer la pertinence pour Visio Plus de développer une communication à travers le réseau social Instagram. Conclure sur cette opportunité.</w:t>
      </w:r>
    </w:p>
    <w:p w:rsidR="002A359F" w:rsidRDefault="002A359F" w:rsidP="002A359F">
      <w:pPr>
        <w:spacing w:before="120" w:after="240"/>
        <w:jc w:val="both"/>
        <w:rPr>
          <w:rFonts w:cstheme="minorHAnsi"/>
          <w:b/>
          <w:color w:val="000000"/>
          <w:sz w:val="24"/>
          <w:szCs w:val="24"/>
          <w:lang w:val="fr-FR"/>
        </w:rPr>
      </w:pPr>
    </w:p>
    <w:p w:rsidR="003F6560" w:rsidRPr="00F73D32" w:rsidRDefault="00B17E09" w:rsidP="002A359F">
      <w:pPr>
        <w:spacing w:before="120" w:after="240"/>
        <w:jc w:val="both"/>
        <w:rPr>
          <w:rFonts w:cstheme="minorHAnsi"/>
          <w:b/>
          <w:color w:val="000000"/>
          <w:sz w:val="24"/>
          <w:szCs w:val="24"/>
          <w:lang w:val="fr-FR"/>
        </w:rPr>
      </w:pPr>
      <w:r w:rsidRPr="00F73D32">
        <w:rPr>
          <w:rFonts w:cstheme="minorHAnsi"/>
          <w:b/>
          <w:color w:val="000000"/>
          <w:sz w:val="24"/>
          <w:szCs w:val="24"/>
          <w:lang w:val="fr-FR"/>
        </w:rPr>
        <w:t>P</w:t>
      </w:r>
      <w:r w:rsidR="00FE3BCC" w:rsidRPr="00F73D32">
        <w:rPr>
          <w:rFonts w:cstheme="minorHAnsi"/>
          <w:b/>
          <w:color w:val="000000"/>
          <w:sz w:val="24"/>
          <w:szCs w:val="24"/>
          <w:lang w:val="fr-FR"/>
        </w:rPr>
        <w:t>artie 2 : L’amélioration du suivi clients</w:t>
      </w:r>
    </w:p>
    <w:p w:rsidR="003F6560" w:rsidRPr="00F73D32" w:rsidRDefault="00FE3BCC" w:rsidP="002A359F">
      <w:pPr>
        <w:spacing w:before="120" w:after="240"/>
        <w:jc w:val="both"/>
        <w:rPr>
          <w:rFonts w:cstheme="minorHAnsi"/>
          <w:color w:val="000000"/>
          <w:sz w:val="24"/>
          <w:szCs w:val="24"/>
          <w:lang w:val="fr-FR"/>
        </w:rPr>
      </w:pPr>
      <w:r w:rsidRPr="00F73D32">
        <w:rPr>
          <w:rFonts w:cstheme="minorHAnsi"/>
          <w:color w:val="000000"/>
          <w:sz w:val="24"/>
          <w:szCs w:val="24"/>
          <w:lang w:val="fr-FR"/>
        </w:rPr>
        <w:t>Monsieur ALBERT souhaite davantage de proximité avec les quinze premiers clients. Il a eu l’idée de développer une partie du site en extranet afin de donner accès à ses clients au suivi de la production de leurs commandes, ceci dans le but de les fidéliser.</w:t>
      </w:r>
    </w:p>
    <w:p w:rsidR="003F6560" w:rsidRPr="00F73D32" w:rsidRDefault="00FE3BCC" w:rsidP="002A359F">
      <w:pPr>
        <w:spacing w:before="120" w:after="240"/>
        <w:rPr>
          <w:rFonts w:cstheme="minorHAnsi"/>
          <w:b/>
          <w:i/>
          <w:color w:val="000000"/>
          <w:sz w:val="24"/>
          <w:szCs w:val="24"/>
          <w:lang w:val="fr-FR"/>
        </w:rPr>
      </w:pPr>
      <w:r w:rsidRPr="00F73D32">
        <w:rPr>
          <w:rFonts w:cstheme="minorHAnsi"/>
          <w:b/>
          <w:i/>
          <w:color w:val="000000"/>
          <w:sz w:val="24"/>
          <w:szCs w:val="24"/>
          <w:lang w:val="fr-FR"/>
        </w:rPr>
        <w:t xml:space="preserve">Annexe </w:t>
      </w:r>
      <w:r w:rsidR="00532953">
        <w:rPr>
          <w:rFonts w:cstheme="minorHAnsi"/>
          <w:b/>
          <w:i/>
          <w:color w:val="000000"/>
          <w:sz w:val="24"/>
          <w:szCs w:val="24"/>
          <w:lang w:val="fr-FR"/>
        </w:rPr>
        <w:t>4</w:t>
      </w:r>
      <w:r w:rsidRPr="00F73D32">
        <w:rPr>
          <w:rFonts w:cstheme="minorHAnsi"/>
          <w:b/>
          <w:i/>
          <w:color w:val="000000"/>
          <w:sz w:val="24"/>
          <w:szCs w:val="24"/>
          <w:lang w:val="fr-FR"/>
        </w:rPr>
        <w:t xml:space="preserve"> : Les avantages d’avoir un extranet client</w:t>
      </w:r>
    </w:p>
    <w:p w:rsidR="002A359F" w:rsidRDefault="002A359F" w:rsidP="002A359F">
      <w:pPr>
        <w:spacing w:before="120" w:after="240"/>
        <w:ind w:firstLine="249"/>
        <w:jc w:val="center"/>
        <w:rPr>
          <w:rFonts w:cstheme="minorHAnsi"/>
          <w:b/>
          <w:color w:val="000000"/>
          <w:sz w:val="24"/>
          <w:szCs w:val="24"/>
          <w:u w:val="single"/>
          <w:lang w:val="fr-FR"/>
        </w:rPr>
      </w:pPr>
    </w:p>
    <w:p w:rsidR="003F6560" w:rsidRPr="002A359F" w:rsidRDefault="00FE3BCC" w:rsidP="002A359F">
      <w:pPr>
        <w:spacing w:before="120" w:after="240"/>
        <w:ind w:firstLine="249"/>
        <w:jc w:val="center"/>
        <w:rPr>
          <w:rFonts w:cstheme="minorHAnsi"/>
          <w:b/>
          <w:color w:val="000000"/>
          <w:sz w:val="24"/>
          <w:szCs w:val="24"/>
          <w:u w:val="single"/>
          <w:lang w:val="fr-FR"/>
        </w:rPr>
      </w:pPr>
      <w:r w:rsidRPr="002A359F">
        <w:rPr>
          <w:rFonts w:cstheme="minorHAnsi"/>
          <w:b/>
          <w:color w:val="000000"/>
          <w:sz w:val="24"/>
          <w:szCs w:val="24"/>
          <w:u w:val="single"/>
          <w:lang w:val="fr-FR"/>
        </w:rPr>
        <w:t>Travail à faire</w:t>
      </w:r>
    </w:p>
    <w:p w:rsidR="003F6560" w:rsidRPr="00F73D32" w:rsidRDefault="00A70CB3" w:rsidP="009C3639">
      <w:pPr>
        <w:spacing w:before="120" w:after="240"/>
        <w:ind w:left="651" w:hanging="403"/>
        <w:jc w:val="both"/>
        <w:rPr>
          <w:rFonts w:cstheme="minorHAnsi"/>
          <w:color w:val="000000"/>
          <w:sz w:val="24"/>
          <w:szCs w:val="24"/>
          <w:lang w:val="fr-FR"/>
        </w:rPr>
      </w:pPr>
      <w:r>
        <w:rPr>
          <w:rFonts w:cstheme="minorHAnsi"/>
          <w:color w:val="000000"/>
          <w:sz w:val="24"/>
          <w:szCs w:val="24"/>
          <w:lang w:val="fr-FR"/>
        </w:rPr>
        <w:t>1</w:t>
      </w:r>
      <w:r w:rsidR="00FE3BCC" w:rsidRPr="00F73D32">
        <w:rPr>
          <w:rFonts w:cstheme="minorHAnsi"/>
          <w:color w:val="000000"/>
          <w:sz w:val="24"/>
          <w:szCs w:val="24"/>
          <w:lang w:val="fr-FR"/>
        </w:rPr>
        <w:t>.</w:t>
      </w:r>
      <w:r>
        <w:rPr>
          <w:rFonts w:cstheme="minorHAnsi"/>
          <w:color w:val="000000"/>
          <w:sz w:val="24"/>
          <w:szCs w:val="24"/>
          <w:lang w:val="fr-FR"/>
        </w:rPr>
        <w:t>4</w:t>
      </w:r>
      <w:r w:rsidR="00FE3BCC" w:rsidRPr="00F73D32">
        <w:rPr>
          <w:rFonts w:cstheme="minorHAnsi"/>
          <w:color w:val="000000"/>
          <w:sz w:val="24"/>
          <w:szCs w:val="24"/>
          <w:lang w:val="fr-FR"/>
        </w:rPr>
        <w:t xml:space="preserve"> Présenter les avantages et les inconvénients de la mise en place d’un lien </w:t>
      </w:r>
      <w:r w:rsidR="00091C87">
        <w:rPr>
          <w:rFonts w:cstheme="minorHAnsi"/>
          <w:color w:val="000000"/>
          <w:sz w:val="24"/>
          <w:szCs w:val="24"/>
          <w:lang w:val="fr-FR"/>
        </w:rPr>
        <w:t xml:space="preserve">du site web vers un extranet (1) </w:t>
      </w:r>
      <w:r w:rsidR="00FE3BCC" w:rsidRPr="00F73D32">
        <w:rPr>
          <w:rFonts w:cstheme="minorHAnsi"/>
          <w:color w:val="000000"/>
          <w:sz w:val="24"/>
          <w:szCs w:val="24"/>
          <w:lang w:val="fr-FR"/>
        </w:rPr>
        <w:t>pour le suivi des relations avec les 15 clients les plus importants de l’entreprise.</w:t>
      </w:r>
    </w:p>
    <w:p w:rsidR="003F6560" w:rsidRDefault="00A70CB3" w:rsidP="009C3639">
      <w:pPr>
        <w:spacing w:before="120" w:after="240"/>
        <w:ind w:left="651" w:hanging="403"/>
        <w:jc w:val="both"/>
        <w:rPr>
          <w:rFonts w:cstheme="minorHAnsi"/>
          <w:color w:val="000000"/>
          <w:sz w:val="24"/>
          <w:szCs w:val="24"/>
          <w:lang w:val="fr-FR"/>
        </w:rPr>
      </w:pPr>
      <w:r>
        <w:rPr>
          <w:rFonts w:cstheme="minorHAnsi"/>
          <w:color w:val="000000"/>
          <w:sz w:val="24"/>
          <w:szCs w:val="24"/>
          <w:lang w:val="fr-FR"/>
        </w:rPr>
        <w:t>1</w:t>
      </w:r>
      <w:r w:rsidR="00FE3BCC" w:rsidRPr="00F73D32">
        <w:rPr>
          <w:rFonts w:cstheme="minorHAnsi"/>
          <w:color w:val="000000"/>
          <w:sz w:val="24"/>
          <w:szCs w:val="24"/>
          <w:lang w:val="fr-FR"/>
        </w:rPr>
        <w:t>.</w:t>
      </w:r>
      <w:r>
        <w:rPr>
          <w:rFonts w:cstheme="minorHAnsi"/>
          <w:color w:val="000000"/>
          <w:sz w:val="24"/>
          <w:szCs w:val="24"/>
          <w:lang w:val="fr-FR"/>
        </w:rPr>
        <w:t>5</w:t>
      </w:r>
      <w:r w:rsidR="00FE3BCC" w:rsidRPr="00F73D32">
        <w:rPr>
          <w:rFonts w:cstheme="minorHAnsi"/>
          <w:color w:val="000000"/>
          <w:sz w:val="24"/>
          <w:szCs w:val="24"/>
          <w:lang w:val="fr-FR"/>
        </w:rPr>
        <w:t xml:space="preserve"> Recenser les changements apportés par cet extranet dans la relation client pour le commercial.</w:t>
      </w:r>
    </w:p>
    <w:p w:rsidR="002A359F" w:rsidRPr="00091C87" w:rsidRDefault="00091C87" w:rsidP="00091C87">
      <w:pPr>
        <w:spacing w:before="120" w:after="240"/>
        <w:jc w:val="both"/>
        <w:rPr>
          <w:rFonts w:cstheme="minorHAnsi"/>
          <w:i/>
          <w:sz w:val="20"/>
          <w:szCs w:val="20"/>
          <w:lang w:val="fr-FR"/>
        </w:rPr>
      </w:pPr>
      <w:r w:rsidRPr="00091C87">
        <w:rPr>
          <w:i/>
          <w:sz w:val="20"/>
          <w:szCs w:val="20"/>
          <w:lang w:val="fr-FR"/>
        </w:rPr>
        <w:t xml:space="preserve">(1) Réseau informatique à caractère </w:t>
      </w:r>
      <w:hyperlink r:id="rId8" w:tooltip="Commerce" w:history="1">
        <w:r w:rsidRPr="00091C87">
          <w:rPr>
            <w:rStyle w:val="Lienhypertexte"/>
            <w:i/>
            <w:color w:val="auto"/>
            <w:sz w:val="20"/>
            <w:szCs w:val="20"/>
            <w:u w:val="none"/>
            <w:lang w:val="fr-FR"/>
          </w:rPr>
          <w:t>commercial</w:t>
        </w:r>
      </w:hyperlink>
      <w:r w:rsidRPr="00091C87">
        <w:rPr>
          <w:i/>
          <w:sz w:val="20"/>
          <w:szCs w:val="20"/>
          <w:lang w:val="fr-FR"/>
        </w:rPr>
        <w:t xml:space="preserve">, constitué des </w:t>
      </w:r>
      <w:hyperlink r:id="rId9" w:tooltip="Intranet" w:history="1">
        <w:r w:rsidRPr="00091C87">
          <w:rPr>
            <w:rStyle w:val="Lienhypertexte"/>
            <w:i/>
            <w:color w:val="auto"/>
            <w:sz w:val="20"/>
            <w:szCs w:val="20"/>
            <w:u w:val="none"/>
            <w:lang w:val="fr-FR"/>
          </w:rPr>
          <w:t>intranets</w:t>
        </w:r>
      </w:hyperlink>
      <w:r w:rsidRPr="00091C87">
        <w:rPr>
          <w:i/>
          <w:sz w:val="20"/>
          <w:szCs w:val="20"/>
          <w:lang w:val="fr-FR"/>
        </w:rPr>
        <w:t xml:space="preserve"> de plusieurs </w:t>
      </w:r>
      <w:hyperlink r:id="rId10" w:tooltip="Entreprise" w:history="1">
        <w:r w:rsidRPr="00091C87">
          <w:rPr>
            <w:rStyle w:val="Lienhypertexte"/>
            <w:i/>
            <w:color w:val="auto"/>
            <w:sz w:val="20"/>
            <w:szCs w:val="20"/>
            <w:u w:val="none"/>
            <w:lang w:val="fr-FR"/>
          </w:rPr>
          <w:t>entreprises</w:t>
        </w:r>
      </w:hyperlink>
      <w:r w:rsidRPr="00091C87">
        <w:rPr>
          <w:i/>
          <w:sz w:val="20"/>
          <w:szCs w:val="20"/>
          <w:lang w:val="fr-FR"/>
        </w:rPr>
        <w:t xml:space="preserve"> qui communiquent entre elles, à travers le réseau </w:t>
      </w:r>
      <w:hyperlink r:id="rId11" w:tooltip="Internet" w:history="1">
        <w:r w:rsidRPr="00091C87">
          <w:rPr>
            <w:rStyle w:val="Lienhypertexte"/>
            <w:i/>
            <w:color w:val="auto"/>
            <w:sz w:val="20"/>
            <w:szCs w:val="20"/>
            <w:u w:val="none"/>
            <w:lang w:val="fr-FR"/>
          </w:rPr>
          <w:t>Internet</w:t>
        </w:r>
      </w:hyperlink>
      <w:r w:rsidRPr="00091C87">
        <w:rPr>
          <w:i/>
          <w:sz w:val="20"/>
          <w:szCs w:val="20"/>
          <w:lang w:val="fr-FR"/>
        </w:rPr>
        <w:t xml:space="preserve">, au moyen d'un </w:t>
      </w:r>
      <w:hyperlink r:id="rId12" w:tooltip="Serveur Web" w:history="1">
        <w:r w:rsidRPr="00091C87">
          <w:rPr>
            <w:rStyle w:val="Lienhypertexte"/>
            <w:i/>
            <w:color w:val="auto"/>
            <w:sz w:val="20"/>
            <w:szCs w:val="20"/>
            <w:u w:val="none"/>
            <w:lang w:val="fr-FR"/>
          </w:rPr>
          <w:t>serveur Web</w:t>
        </w:r>
      </w:hyperlink>
      <w:r w:rsidRPr="00091C87">
        <w:rPr>
          <w:i/>
          <w:sz w:val="20"/>
          <w:szCs w:val="20"/>
          <w:lang w:val="fr-FR"/>
        </w:rPr>
        <w:t xml:space="preserve"> sécurisé. </w:t>
      </w:r>
      <w:r w:rsidR="002A359F" w:rsidRPr="00091C87">
        <w:rPr>
          <w:rFonts w:cstheme="minorHAnsi"/>
          <w:i/>
          <w:sz w:val="20"/>
          <w:szCs w:val="20"/>
          <w:lang w:val="fr-FR"/>
        </w:rPr>
        <w:br w:type="page"/>
      </w:r>
    </w:p>
    <w:p w:rsidR="00B12442" w:rsidRPr="00F73D32" w:rsidRDefault="00B12442" w:rsidP="00B12442">
      <w:pPr>
        <w:pBdr>
          <w:top w:val="single" w:sz="5" w:space="1" w:color="000000"/>
          <w:left w:val="single" w:sz="5" w:space="10" w:color="000000"/>
          <w:bottom w:val="single" w:sz="5" w:space="0" w:color="000000"/>
          <w:right w:val="single" w:sz="5" w:space="0" w:color="000000"/>
        </w:pBdr>
        <w:ind w:left="216"/>
        <w:rPr>
          <w:rFonts w:cstheme="minorHAnsi"/>
          <w:b/>
          <w:color w:val="000000"/>
          <w:sz w:val="24"/>
          <w:szCs w:val="24"/>
          <w:lang w:val="fr-FR"/>
        </w:rPr>
      </w:pPr>
      <w:r w:rsidRPr="00F73D32">
        <w:rPr>
          <w:rFonts w:cstheme="minorHAnsi"/>
          <w:b/>
          <w:color w:val="000000"/>
          <w:sz w:val="24"/>
          <w:szCs w:val="24"/>
          <w:lang w:val="fr-FR"/>
        </w:rPr>
        <w:lastRenderedPageBreak/>
        <w:t xml:space="preserve">DOSSIER </w:t>
      </w:r>
      <w:r>
        <w:rPr>
          <w:rFonts w:cstheme="minorHAnsi"/>
          <w:b/>
          <w:color w:val="000000"/>
          <w:sz w:val="24"/>
          <w:szCs w:val="24"/>
          <w:lang w:val="fr-FR"/>
        </w:rPr>
        <w:t>2</w:t>
      </w:r>
      <w:r w:rsidRPr="00F73D32">
        <w:rPr>
          <w:rFonts w:cstheme="minorHAnsi"/>
          <w:b/>
          <w:color w:val="000000"/>
          <w:sz w:val="24"/>
          <w:szCs w:val="24"/>
          <w:lang w:val="fr-FR"/>
        </w:rPr>
        <w:t xml:space="preserve"> </w:t>
      </w:r>
      <w:r w:rsidR="000868DD">
        <w:rPr>
          <w:rFonts w:cstheme="minorHAnsi"/>
          <w:b/>
          <w:color w:val="000000"/>
          <w:sz w:val="24"/>
          <w:szCs w:val="24"/>
          <w:lang w:val="fr-FR"/>
        </w:rPr>
        <w:t>–</w:t>
      </w:r>
      <w:r w:rsidRPr="00F73D32">
        <w:rPr>
          <w:rFonts w:cstheme="minorHAnsi"/>
          <w:b/>
          <w:color w:val="000000"/>
          <w:sz w:val="24"/>
          <w:szCs w:val="24"/>
          <w:lang w:val="fr-FR"/>
        </w:rPr>
        <w:t xml:space="preserve"> </w:t>
      </w:r>
      <w:r w:rsidR="000868DD">
        <w:rPr>
          <w:rFonts w:cstheme="minorHAnsi"/>
          <w:b/>
          <w:color w:val="000000"/>
          <w:sz w:val="24"/>
          <w:szCs w:val="24"/>
          <w:lang w:val="fr-FR"/>
        </w:rPr>
        <w:t>Campagne commerciale digitale</w:t>
      </w:r>
    </w:p>
    <w:p w:rsidR="005A47D1" w:rsidRDefault="005A47D1" w:rsidP="002241A7">
      <w:pPr>
        <w:spacing w:before="120"/>
        <w:jc w:val="both"/>
        <w:rPr>
          <w:rFonts w:cstheme="minorHAnsi"/>
          <w:b/>
          <w:i/>
          <w:color w:val="000000"/>
          <w:sz w:val="24"/>
          <w:szCs w:val="24"/>
          <w:lang w:val="fr-FR"/>
        </w:rPr>
      </w:pPr>
      <w:r w:rsidRPr="005A47D1">
        <w:rPr>
          <w:rFonts w:cstheme="minorHAnsi"/>
          <w:b/>
          <w:i/>
          <w:color w:val="000000"/>
          <w:sz w:val="24"/>
          <w:szCs w:val="24"/>
          <w:lang w:val="fr-FR"/>
        </w:rPr>
        <w:t>Annexe 5 : Extrait catalogue « excursion »</w:t>
      </w:r>
    </w:p>
    <w:p w:rsidR="005A47D1" w:rsidRDefault="005A47D1" w:rsidP="002241A7">
      <w:pPr>
        <w:spacing w:before="120"/>
        <w:jc w:val="both"/>
        <w:rPr>
          <w:rFonts w:cstheme="minorHAnsi"/>
          <w:b/>
          <w:i/>
          <w:color w:val="000000"/>
          <w:sz w:val="24"/>
          <w:szCs w:val="24"/>
          <w:lang w:val="fr-FR"/>
        </w:rPr>
      </w:pPr>
      <w:r w:rsidRPr="005A47D1">
        <w:rPr>
          <w:rFonts w:cstheme="minorHAnsi"/>
          <w:b/>
          <w:i/>
          <w:color w:val="000000"/>
          <w:sz w:val="24"/>
          <w:szCs w:val="24"/>
          <w:lang w:val="fr-FR"/>
        </w:rPr>
        <w:t>Annexe 6 : Extrait catalogue « excursion » - Conditions commerciales</w:t>
      </w:r>
    </w:p>
    <w:p w:rsidR="005A47D1" w:rsidRDefault="005A47D1" w:rsidP="002241A7">
      <w:pPr>
        <w:spacing w:before="120"/>
        <w:rPr>
          <w:rFonts w:cstheme="minorHAnsi"/>
          <w:b/>
          <w:color w:val="000000"/>
          <w:sz w:val="24"/>
          <w:szCs w:val="24"/>
          <w:lang w:val="fr-FR"/>
        </w:rPr>
      </w:pPr>
      <w:r w:rsidRPr="00F73D32">
        <w:rPr>
          <w:rFonts w:cstheme="minorHAnsi"/>
          <w:b/>
          <w:color w:val="000000"/>
          <w:sz w:val="24"/>
          <w:szCs w:val="24"/>
          <w:lang w:val="fr-FR"/>
        </w:rPr>
        <w:t xml:space="preserve">Annexe </w:t>
      </w:r>
      <w:r>
        <w:rPr>
          <w:rFonts w:cstheme="minorHAnsi"/>
          <w:b/>
          <w:color w:val="000000"/>
          <w:sz w:val="24"/>
          <w:szCs w:val="24"/>
          <w:lang w:val="fr-FR"/>
        </w:rPr>
        <w:t>7</w:t>
      </w:r>
      <w:r w:rsidRPr="00F73D32">
        <w:rPr>
          <w:rFonts w:cstheme="minorHAnsi"/>
          <w:b/>
          <w:color w:val="000000"/>
          <w:sz w:val="24"/>
          <w:szCs w:val="24"/>
          <w:lang w:val="fr-FR"/>
        </w:rPr>
        <w:t xml:space="preserve"> : </w:t>
      </w:r>
      <w:r w:rsidRPr="00BC3665">
        <w:rPr>
          <w:rFonts w:cstheme="minorHAnsi"/>
          <w:b/>
          <w:color w:val="000000"/>
          <w:sz w:val="24"/>
          <w:szCs w:val="24"/>
          <w:lang w:val="fr-FR"/>
        </w:rPr>
        <w:t>Stop aux gobelets jetables en entreprise !</w:t>
      </w:r>
    </w:p>
    <w:p w:rsidR="005A47D1" w:rsidRPr="00BC3665" w:rsidRDefault="005A47D1" w:rsidP="002241A7">
      <w:pPr>
        <w:spacing w:before="120"/>
        <w:rPr>
          <w:rFonts w:cstheme="minorHAnsi"/>
          <w:b/>
          <w:color w:val="000000"/>
          <w:sz w:val="24"/>
          <w:szCs w:val="24"/>
          <w:lang w:val="fr-FR"/>
        </w:rPr>
      </w:pPr>
      <w:r w:rsidRPr="00BC3665">
        <w:rPr>
          <w:rFonts w:cstheme="minorHAnsi"/>
          <w:b/>
          <w:color w:val="000000"/>
          <w:sz w:val="24"/>
          <w:szCs w:val="24"/>
          <w:lang w:val="fr-FR"/>
        </w:rPr>
        <w:t xml:space="preserve">Annexe </w:t>
      </w:r>
      <w:r>
        <w:rPr>
          <w:rFonts w:cstheme="minorHAnsi"/>
          <w:b/>
          <w:color w:val="000000"/>
          <w:sz w:val="24"/>
          <w:szCs w:val="24"/>
          <w:lang w:val="fr-FR"/>
        </w:rPr>
        <w:t>8</w:t>
      </w:r>
      <w:r w:rsidR="009F1F2F">
        <w:rPr>
          <w:rFonts w:cstheme="minorHAnsi"/>
          <w:b/>
          <w:color w:val="000000"/>
          <w:sz w:val="24"/>
          <w:szCs w:val="24"/>
          <w:lang w:val="fr-FR"/>
        </w:rPr>
        <w:t xml:space="preserve"> : B</w:t>
      </w:r>
      <w:r w:rsidRPr="00BC3665">
        <w:rPr>
          <w:rFonts w:cstheme="minorHAnsi"/>
          <w:b/>
          <w:color w:val="000000"/>
          <w:sz w:val="24"/>
          <w:szCs w:val="24"/>
          <w:lang w:val="fr-FR"/>
        </w:rPr>
        <w:t>onnes raisons de faire du marketing par l'objet lors de vos évènements</w:t>
      </w:r>
    </w:p>
    <w:p w:rsidR="00224A83" w:rsidRDefault="00224A83" w:rsidP="002241A7">
      <w:pPr>
        <w:spacing w:before="120"/>
        <w:rPr>
          <w:rFonts w:cstheme="minorHAnsi"/>
          <w:lang w:val="fr-FR"/>
        </w:rPr>
      </w:pPr>
      <w:r w:rsidRPr="00BC3665">
        <w:rPr>
          <w:rFonts w:cstheme="minorHAnsi"/>
          <w:b/>
          <w:color w:val="000000"/>
          <w:sz w:val="24"/>
          <w:szCs w:val="24"/>
          <w:lang w:val="fr-FR"/>
        </w:rPr>
        <w:t xml:space="preserve">Annexe </w:t>
      </w:r>
      <w:r>
        <w:rPr>
          <w:rFonts w:cstheme="minorHAnsi"/>
          <w:b/>
          <w:color w:val="000000"/>
          <w:sz w:val="24"/>
          <w:szCs w:val="24"/>
          <w:lang w:val="fr-FR"/>
        </w:rPr>
        <w:t>9</w:t>
      </w:r>
      <w:r w:rsidRPr="00BC3665">
        <w:rPr>
          <w:rFonts w:cstheme="minorHAnsi"/>
          <w:b/>
          <w:color w:val="000000"/>
          <w:sz w:val="24"/>
          <w:szCs w:val="24"/>
          <w:lang w:val="fr-FR"/>
        </w:rPr>
        <w:t xml:space="preserve"> : </w:t>
      </w:r>
      <w:r>
        <w:rPr>
          <w:rFonts w:cstheme="minorHAnsi"/>
          <w:b/>
          <w:color w:val="000000"/>
          <w:sz w:val="24"/>
          <w:szCs w:val="24"/>
          <w:lang w:val="fr-FR"/>
        </w:rPr>
        <w:t xml:space="preserve">Performances des commerciaux lors des appels téléphoniques de relance </w:t>
      </w:r>
    </w:p>
    <w:p w:rsidR="002241A7" w:rsidRDefault="002241A7" w:rsidP="00224A83">
      <w:pPr>
        <w:spacing w:before="120" w:after="180"/>
        <w:jc w:val="both"/>
        <w:rPr>
          <w:rFonts w:cstheme="minorHAnsi"/>
          <w:color w:val="000000"/>
          <w:sz w:val="24"/>
          <w:szCs w:val="24"/>
          <w:lang w:val="fr-FR"/>
        </w:rPr>
      </w:pPr>
    </w:p>
    <w:p w:rsidR="002A13D7" w:rsidRDefault="00151531" w:rsidP="00BE2D00">
      <w:pPr>
        <w:spacing w:before="120" w:after="180"/>
        <w:jc w:val="both"/>
        <w:rPr>
          <w:rFonts w:cstheme="minorHAnsi"/>
          <w:color w:val="000000"/>
          <w:sz w:val="24"/>
          <w:szCs w:val="24"/>
          <w:lang w:val="fr-FR"/>
        </w:rPr>
      </w:pPr>
      <w:r>
        <w:rPr>
          <w:rFonts w:cstheme="minorHAnsi"/>
          <w:color w:val="000000"/>
          <w:sz w:val="24"/>
          <w:szCs w:val="24"/>
          <w:lang w:val="fr-FR"/>
        </w:rPr>
        <w:t xml:space="preserve">A l’approche des fêtes de fin d’année, </w:t>
      </w:r>
      <w:r w:rsidR="00E23A1D" w:rsidRPr="00E23A1D">
        <w:rPr>
          <w:rFonts w:cstheme="minorHAnsi"/>
          <w:color w:val="000000"/>
          <w:sz w:val="24"/>
          <w:szCs w:val="24"/>
          <w:lang w:val="fr-FR"/>
        </w:rPr>
        <w:t xml:space="preserve">Monsieur ALBERT </w:t>
      </w:r>
      <w:r>
        <w:rPr>
          <w:rFonts w:cstheme="minorHAnsi"/>
          <w:color w:val="000000"/>
          <w:sz w:val="24"/>
          <w:szCs w:val="24"/>
          <w:lang w:val="fr-FR"/>
        </w:rPr>
        <w:t xml:space="preserve">souhaite exploiter cette période pour relancer les ventes de ses objets publicitaires. </w:t>
      </w:r>
      <w:r w:rsidR="00E23A1D" w:rsidRPr="00E23A1D">
        <w:rPr>
          <w:rFonts w:cstheme="minorHAnsi"/>
          <w:color w:val="000000"/>
          <w:sz w:val="24"/>
          <w:szCs w:val="24"/>
          <w:lang w:val="fr-FR"/>
        </w:rPr>
        <w:t xml:space="preserve">Aussi, il vous demande de travailler </w:t>
      </w:r>
      <w:r>
        <w:rPr>
          <w:rFonts w:cstheme="minorHAnsi"/>
          <w:color w:val="000000"/>
          <w:sz w:val="24"/>
          <w:szCs w:val="24"/>
          <w:lang w:val="fr-FR"/>
        </w:rPr>
        <w:t xml:space="preserve">sur l’envoi d’un e-mailing commercial pour valoriser </w:t>
      </w:r>
      <w:r w:rsidR="002A13D7">
        <w:rPr>
          <w:rFonts w:cstheme="minorHAnsi"/>
          <w:color w:val="000000"/>
          <w:sz w:val="24"/>
          <w:szCs w:val="24"/>
          <w:lang w:val="fr-FR"/>
        </w:rPr>
        <w:t>un produit (annexe</w:t>
      </w:r>
      <w:r w:rsidR="00867354">
        <w:rPr>
          <w:rFonts w:cstheme="minorHAnsi"/>
          <w:color w:val="000000"/>
          <w:sz w:val="24"/>
          <w:szCs w:val="24"/>
          <w:lang w:val="fr-FR"/>
        </w:rPr>
        <w:t xml:space="preserve"> 5)</w:t>
      </w:r>
      <w:r w:rsidR="002A13D7">
        <w:rPr>
          <w:rFonts w:cstheme="minorHAnsi"/>
          <w:color w:val="000000"/>
          <w:sz w:val="24"/>
          <w:szCs w:val="24"/>
          <w:lang w:val="fr-FR"/>
        </w:rPr>
        <w:t xml:space="preserve"> de </w:t>
      </w:r>
      <w:r>
        <w:rPr>
          <w:rFonts w:cstheme="minorHAnsi"/>
          <w:color w:val="000000"/>
          <w:sz w:val="24"/>
          <w:szCs w:val="24"/>
          <w:lang w:val="fr-FR"/>
        </w:rPr>
        <w:t>son catalogue « excursion »</w:t>
      </w:r>
      <w:r w:rsidR="002A13D7">
        <w:rPr>
          <w:rFonts w:cstheme="minorHAnsi"/>
          <w:color w:val="000000"/>
          <w:sz w:val="24"/>
          <w:szCs w:val="24"/>
          <w:lang w:val="fr-FR"/>
        </w:rPr>
        <w:t xml:space="preserve">. </w:t>
      </w:r>
    </w:p>
    <w:p w:rsidR="00E23A1D" w:rsidRDefault="002A13D7" w:rsidP="00BE2D00">
      <w:pPr>
        <w:spacing w:after="180"/>
        <w:jc w:val="both"/>
        <w:rPr>
          <w:rFonts w:cstheme="minorHAnsi"/>
          <w:color w:val="000000"/>
          <w:sz w:val="24"/>
          <w:szCs w:val="24"/>
          <w:lang w:val="fr-FR"/>
        </w:rPr>
      </w:pPr>
      <w:r>
        <w:rPr>
          <w:rFonts w:cstheme="minorHAnsi"/>
          <w:color w:val="000000"/>
          <w:sz w:val="24"/>
          <w:szCs w:val="24"/>
          <w:lang w:val="fr-FR"/>
        </w:rPr>
        <w:t xml:space="preserve">La tendance dans les entreprises n’est plus aux gobelets plastiques mais bien aux </w:t>
      </w:r>
      <w:r w:rsidRPr="002A13D7">
        <w:rPr>
          <w:rFonts w:cstheme="minorHAnsi"/>
          <w:color w:val="000000"/>
          <w:sz w:val="24"/>
          <w:szCs w:val="24"/>
          <w:lang w:val="fr-FR"/>
        </w:rPr>
        <w:t>démarche</w:t>
      </w:r>
      <w:r>
        <w:rPr>
          <w:rFonts w:cstheme="minorHAnsi"/>
          <w:color w:val="000000"/>
          <w:sz w:val="24"/>
          <w:szCs w:val="24"/>
          <w:lang w:val="fr-FR"/>
        </w:rPr>
        <w:t>s</w:t>
      </w:r>
      <w:r w:rsidRPr="002A13D7">
        <w:rPr>
          <w:rFonts w:cstheme="minorHAnsi"/>
          <w:color w:val="000000"/>
          <w:sz w:val="24"/>
          <w:szCs w:val="24"/>
          <w:lang w:val="fr-FR"/>
        </w:rPr>
        <w:t xml:space="preserve"> </w:t>
      </w:r>
      <w:r w:rsidR="006B5500">
        <w:rPr>
          <w:rFonts w:cstheme="minorHAnsi"/>
          <w:color w:val="000000"/>
          <w:sz w:val="24"/>
          <w:szCs w:val="24"/>
          <w:lang w:val="fr-FR"/>
        </w:rPr>
        <w:t>éco-responsables</w:t>
      </w:r>
      <w:r>
        <w:rPr>
          <w:rFonts w:cstheme="minorHAnsi"/>
          <w:color w:val="000000"/>
          <w:sz w:val="24"/>
          <w:szCs w:val="24"/>
          <w:lang w:val="fr-FR"/>
        </w:rPr>
        <w:t xml:space="preserve"> tant d</w:t>
      </w:r>
      <w:r w:rsidR="00867354">
        <w:rPr>
          <w:rFonts w:cstheme="minorHAnsi"/>
          <w:color w:val="000000"/>
          <w:sz w:val="24"/>
          <w:szCs w:val="24"/>
          <w:lang w:val="fr-FR"/>
        </w:rPr>
        <w:t>ans les processus de production</w:t>
      </w:r>
      <w:r>
        <w:rPr>
          <w:rFonts w:cstheme="minorHAnsi"/>
          <w:color w:val="000000"/>
          <w:sz w:val="24"/>
          <w:szCs w:val="24"/>
          <w:lang w:val="fr-FR"/>
        </w:rPr>
        <w:t xml:space="preserve"> que dans la gestion des salariés. </w:t>
      </w:r>
    </w:p>
    <w:p w:rsidR="00671EB6" w:rsidRPr="002A359F" w:rsidRDefault="00671EB6" w:rsidP="00671EB6">
      <w:pPr>
        <w:spacing w:before="120" w:after="240"/>
        <w:ind w:firstLine="249"/>
        <w:jc w:val="center"/>
        <w:rPr>
          <w:rFonts w:cstheme="minorHAnsi"/>
          <w:b/>
          <w:color w:val="000000"/>
          <w:sz w:val="24"/>
          <w:szCs w:val="24"/>
          <w:u w:val="single"/>
          <w:lang w:val="fr-FR"/>
        </w:rPr>
      </w:pPr>
      <w:r w:rsidRPr="002A359F">
        <w:rPr>
          <w:rFonts w:cstheme="minorHAnsi"/>
          <w:b/>
          <w:color w:val="000000"/>
          <w:sz w:val="24"/>
          <w:szCs w:val="24"/>
          <w:u w:val="single"/>
          <w:lang w:val="fr-FR"/>
        </w:rPr>
        <w:t>Travail à faire</w:t>
      </w:r>
    </w:p>
    <w:p w:rsidR="00A70CB3" w:rsidRDefault="00322E11" w:rsidP="00322E11">
      <w:pPr>
        <w:spacing w:before="120" w:after="120"/>
        <w:ind w:left="896" w:right="-70" w:hanging="403"/>
        <w:rPr>
          <w:rFonts w:cstheme="minorHAnsi"/>
          <w:color w:val="000000"/>
          <w:sz w:val="24"/>
          <w:szCs w:val="24"/>
          <w:lang w:val="fr-FR"/>
        </w:rPr>
      </w:pPr>
      <w:r>
        <w:rPr>
          <w:rFonts w:cstheme="minorHAnsi"/>
          <w:color w:val="000000"/>
          <w:sz w:val="24"/>
          <w:szCs w:val="24"/>
          <w:lang w:val="fr-FR"/>
        </w:rPr>
        <w:t>2</w:t>
      </w:r>
      <w:r w:rsidRPr="00F73D32">
        <w:rPr>
          <w:rFonts w:cstheme="minorHAnsi"/>
          <w:color w:val="000000"/>
          <w:sz w:val="24"/>
          <w:szCs w:val="24"/>
          <w:lang w:val="fr-FR"/>
        </w:rPr>
        <w:t>.</w:t>
      </w:r>
      <w:r>
        <w:rPr>
          <w:rFonts w:cstheme="minorHAnsi"/>
          <w:color w:val="000000"/>
          <w:sz w:val="24"/>
          <w:szCs w:val="24"/>
          <w:lang w:val="fr-FR"/>
        </w:rPr>
        <w:t>1</w:t>
      </w:r>
      <w:r w:rsidRPr="00322E11">
        <w:rPr>
          <w:rFonts w:cstheme="minorHAnsi"/>
          <w:color w:val="000000"/>
          <w:sz w:val="24"/>
          <w:szCs w:val="24"/>
          <w:lang w:val="fr-FR"/>
        </w:rPr>
        <w:t xml:space="preserve"> Réd</w:t>
      </w:r>
      <w:r>
        <w:rPr>
          <w:rFonts w:cstheme="minorHAnsi"/>
          <w:color w:val="000000"/>
          <w:sz w:val="24"/>
          <w:szCs w:val="24"/>
          <w:lang w:val="fr-FR"/>
        </w:rPr>
        <w:t>iger</w:t>
      </w:r>
      <w:r w:rsidRPr="00322E11">
        <w:rPr>
          <w:rFonts w:cstheme="minorHAnsi"/>
          <w:color w:val="000000"/>
          <w:sz w:val="24"/>
          <w:szCs w:val="24"/>
          <w:lang w:val="fr-FR"/>
        </w:rPr>
        <w:t xml:space="preserve"> l’e-mail</w:t>
      </w:r>
      <w:r>
        <w:rPr>
          <w:rFonts w:cstheme="minorHAnsi"/>
          <w:color w:val="000000"/>
          <w:sz w:val="24"/>
          <w:szCs w:val="24"/>
          <w:lang w:val="fr-FR"/>
        </w:rPr>
        <w:t>ing</w:t>
      </w:r>
      <w:r w:rsidRPr="00322E11">
        <w:rPr>
          <w:rFonts w:cstheme="minorHAnsi"/>
          <w:color w:val="000000"/>
          <w:sz w:val="24"/>
          <w:szCs w:val="24"/>
          <w:lang w:val="fr-FR"/>
        </w:rPr>
        <w:t xml:space="preserve"> que vous allez envoyer aux </w:t>
      </w:r>
      <w:r>
        <w:rPr>
          <w:rFonts w:cstheme="minorHAnsi"/>
          <w:color w:val="000000"/>
          <w:sz w:val="24"/>
          <w:szCs w:val="24"/>
          <w:lang w:val="fr-FR"/>
        </w:rPr>
        <w:t>clients de l’entreprise Visio Plus.</w:t>
      </w:r>
    </w:p>
    <w:p w:rsidR="00671EB6" w:rsidRDefault="00671EB6" w:rsidP="00322E11">
      <w:pPr>
        <w:spacing w:after="180"/>
        <w:rPr>
          <w:rFonts w:cstheme="minorHAnsi"/>
          <w:color w:val="000000"/>
          <w:sz w:val="24"/>
          <w:szCs w:val="24"/>
          <w:lang w:val="fr-FR"/>
        </w:rPr>
      </w:pPr>
    </w:p>
    <w:p w:rsidR="00A70CB3" w:rsidRDefault="00322E11" w:rsidP="00BE2D00">
      <w:pPr>
        <w:spacing w:after="180"/>
        <w:jc w:val="both"/>
        <w:rPr>
          <w:rFonts w:cstheme="minorHAnsi"/>
          <w:color w:val="000000"/>
          <w:sz w:val="24"/>
          <w:szCs w:val="24"/>
          <w:lang w:val="fr-FR"/>
        </w:rPr>
      </w:pPr>
      <w:r>
        <w:rPr>
          <w:rFonts w:cstheme="minorHAnsi"/>
          <w:color w:val="000000"/>
          <w:sz w:val="24"/>
          <w:szCs w:val="24"/>
          <w:lang w:val="fr-FR"/>
        </w:rPr>
        <w:t xml:space="preserve">Une semaine après l’opération d’envoi, vous confiez la mission à trois commerciaux de </w:t>
      </w:r>
      <w:r w:rsidR="00A70CB3" w:rsidRPr="00A70CB3">
        <w:rPr>
          <w:rFonts w:cstheme="minorHAnsi"/>
          <w:color w:val="000000"/>
          <w:sz w:val="24"/>
          <w:szCs w:val="24"/>
          <w:lang w:val="fr-FR"/>
        </w:rPr>
        <w:t xml:space="preserve">contacter par téléphone les clients qui n’ont </w:t>
      </w:r>
      <w:r>
        <w:rPr>
          <w:rFonts w:cstheme="minorHAnsi"/>
          <w:color w:val="000000"/>
          <w:sz w:val="24"/>
          <w:szCs w:val="24"/>
          <w:lang w:val="fr-FR"/>
        </w:rPr>
        <w:t>pas donné suite à l’e</w:t>
      </w:r>
      <w:r w:rsidR="00867354">
        <w:rPr>
          <w:rFonts w:cstheme="minorHAnsi"/>
          <w:color w:val="000000"/>
          <w:sz w:val="24"/>
          <w:szCs w:val="24"/>
          <w:lang w:val="fr-FR"/>
        </w:rPr>
        <w:t>-</w:t>
      </w:r>
      <w:r>
        <w:rPr>
          <w:rFonts w:cstheme="minorHAnsi"/>
          <w:color w:val="000000"/>
          <w:sz w:val="24"/>
          <w:szCs w:val="24"/>
          <w:lang w:val="fr-FR"/>
        </w:rPr>
        <w:t>mailing</w:t>
      </w:r>
      <w:r w:rsidR="00A70CB3" w:rsidRPr="00A70CB3">
        <w:rPr>
          <w:rFonts w:cstheme="minorHAnsi"/>
          <w:color w:val="000000"/>
          <w:sz w:val="24"/>
          <w:szCs w:val="24"/>
          <w:lang w:val="fr-FR"/>
        </w:rPr>
        <w:t>.</w:t>
      </w:r>
      <w:r>
        <w:rPr>
          <w:rFonts w:cstheme="minorHAnsi"/>
          <w:color w:val="000000"/>
          <w:sz w:val="24"/>
          <w:szCs w:val="24"/>
          <w:lang w:val="fr-FR"/>
        </w:rPr>
        <w:t xml:space="preserve"> L’objectif pour les conseillers est de </w:t>
      </w:r>
      <w:r w:rsidR="00A70CB3" w:rsidRPr="00A70CB3">
        <w:rPr>
          <w:rFonts w:cstheme="minorHAnsi"/>
          <w:color w:val="000000"/>
          <w:sz w:val="24"/>
          <w:szCs w:val="24"/>
          <w:lang w:val="fr-FR"/>
        </w:rPr>
        <w:t xml:space="preserve">proposer aux clients ciblés un </w:t>
      </w:r>
      <w:r w:rsidRPr="00A70CB3">
        <w:rPr>
          <w:rFonts w:cstheme="minorHAnsi"/>
          <w:color w:val="000000"/>
          <w:sz w:val="24"/>
          <w:szCs w:val="24"/>
          <w:lang w:val="fr-FR"/>
        </w:rPr>
        <w:t>rendez-vous</w:t>
      </w:r>
      <w:r w:rsidR="00867354">
        <w:rPr>
          <w:rFonts w:cstheme="minorHAnsi"/>
          <w:color w:val="000000"/>
          <w:sz w:val="24"/>
          <w:szCs w:val="24"/>
          <w:lang w:val="fr-FR"/>
        </w:rPr>
        <w:t xml:space="preserve"> </w:t>
      </w:r>
      <w:r w:rsidR="00A70CB3" w:rsidRPr="00A70CB3">
        <w:rPr>
          <w:rFonts w:cstheme="minorHAnsi"/>
          <w:color w:val="000000"/>
          <w:sz w:val="24"/>
          <w:szCs w:val="24"/>
          <w:lang w:val="fr-FR"/>
        </w:rPr>
        <w:t xml:space="preserve">au cours duquel ils leur présenteront les différentes </w:t>
      </w:r>
      <w:r>
        <w:rPr>
          <w:rFonts w:cstheme="minorHAnsi"/>
          <w:color w:val="000000"/>
          <w:sz w:val="24"/>
          <w:szCs w:val="24"/>
          <w:lang w:val="fr-FR"/>
        </w:rPr>
        <w:t>solutions d’objets publicitaires.</w:t>
      </w:r>
    </w:p>
    <w:p w:rsidR="00671EB6" w:rsidRPr="002A359F" w:rsidRDefault="00671EB6" w:rsidP="00671EB6">
      <w:pPr>
        <w:spacing w:before="120" w:after="240"/>
        <w:ind w:firstLine="249"/>
        <w:jc w:val="center"/>
        <w:rPr>
          <w:rFonts w:cstheme="minorHAnsi"/>
          <w:b/>
          <w:color w:val="000000"/>
          <w:sz w:val="24"/>
          <w:szCs w:val="24"/>
          <w:u w:val="single"/>
          <w:lang w:val="fr-FR"/>
        </w:rPr>
      </w:pPr>
      <w:r w:rsidRPr="002A359F">
        <w:rPr>
          <w:rFonts w:cstheme="minorHAnsi"/>
          <w:b/>
          <w:color w:val="000000"/>
          <w:sz w:val="24"/>
          <w:szCs w:val="24"/>
          <w:u w:val="single"/>
          <w:lang w:val="fr-FR"/>
        </w:rPr>
        <w:t>Travail à faire</w:t>
      </w:r>
    </w:p>
    <w:p w:rsidR="00322E11" w:rsidRPr="00322E11" w:rsidRDefault="00322E11" w:rsidP="00322E11">
      <w:pPr>
        <w:spacing w:before="120" w:after="120"/>
        <w:ind w:left="896" w:right="-70" w:hanging="403"/>
        <w:rPr>
          <w:rFonts w:cstheme="minorHAnsi"/>
          <w:color w:val="000000"/>
          <w:sz w:val="24"/>
          <w:szCs w:val="24"/>
          <w:lang w:val="fr-FR"/>
        </w:rPr>
      </w:pPr>
      <w:r>
        <w:rPr>
          <w:rFonts w:cstheme="minorHAnsi"/>
          <w:color w:val="000000"/>
          <w:sz w:val="24"/>
          <w:szCs w:val="24"/>
          <w:lang w:val="fr-FR"/>
        </w:rPr>
        <w:t>2</w:t>
      </w:r>
      <w:r w:rsidRPr="00F73D32">
        <w:rPr>
          <w:rFonts w:cstheme="minorHAnsi"/>
          <w:color w:val="000000"/>
          <w:sz w:val="24"/>
          <w:szCs w:val="24"/>
          <w:lang w:val="fr-FR"/>
        </w:rPr>
        <w:t>.</w:t>
      </w:r>
      <w:r>
        <w:rPr>
          <w:rFonts w:cstheme="minorHAnsi"/>
          <w:color w:val="000000"/>
          <w:sz w:val="24"/>
          <w:szCs w:val="24"/>
          <w:lang w:val="fr-FR"/>
        </w:rPr>
        <w:t>2</w:t>
      </w:r>
      <w:r w:rsidRPr="00322E11">
        <w:rPr>
          <w:rFonts w:cstheme="minorHAnsi"/>
          <w:color w:val="000000"/>
          <w:sz w:val="24"/>
          <w:szCs w:val="24"/>
          <w:lang w:val="fr-FR"/>
        </w:rPr>
        <w:t xml:space="preserve"> </w:t>
      </w:r>
      <w:r>
        <w:rPr>
          <w:rFonts w:cstheme="minorHAnsi"/>
          <w:color w:val="000000"/>
          <w:sz w:val="24"/>
          <w:szCs w:val="24"/>
          <w:lang w:val="fr-FR"/>
        </w:rPr>
        <w:t>Analyser</w:t>
      </w:r>
      <w:r w:rsidRPr="00322E11">
        <w:rPr>
          <w:rFonts w:cstheme="minorHAnsi"/>
          <w:color w:val="000000"/>
          <w:sz w:val="24"/>
          <w:szCs w:val="24"/>
          <w:lang w:val="fr-FR"/>
        </w:rPr>
        <w:t xml:space="preserve"> les performances de chacun des </w:t>
      </w:r>
      <w:r>
        <w:rPr>
          <w:rFonts w:cstheme="minorHAnsi"/>
          <w:color w:val="000000"/>
          <w:sz w:val="24"/>
          <w:szCs w:val="24"/>
          <w:lang w:val="fr-FR"/>
        </w:rPr>
        <w:t>commerciaux. Commenter les résultats.</w:t>
      </w:r>
    </w:p>
    <w:p w:rsidR="00322E11" w:rsidRPr="00A70CB3" w:rsidRDefault="00322E11" w:rsidP="00322E11">
      <w:pPr>
        <w:spacing w:before="120" w:after="120"/>
        <w:ind w:left="896" w:right="-70" w:hanging="403"/>
        <w:rPr>
          <w:rFonts w:cstheme="minorHAnsi"/>
          <w:color w:val="000000"/>
          <w:sz w:val="24"/>
          <w:szCs w:val="24"/>
          <w:lang w:val="fr-FR"/>
        </w:rPr>
      </w:pPr>
    </w:p>
    <w:p w:rsidR="00E23A1D" w:rsidRDefault="00C874CD" w:rsidP="00C874CD">
      <w:pPr>
        <w:pBdr>
          <w:top w:val="single" w:sz="5" w:space="1" w:color="000000"/>
          <w:left w:val="single" w:sz="5" w:space="10" w:color="000000"/>
          <w:bottom w:val="single" w:sz="5" w:space="0" w:color="000000"/>
          <w:right w:val="single" w:sz="5" w:space="0" w:color="000000"/>
        </w:pBdr>
        <w:ind w:left="216"/>
        <w:rPr>
          <w:rFonts w:cstheme="minorHAnsi"/>
          <w:color w:val="000000"/>
          <w:sz w:val="24"/>
          <w:szCs w:val="24"/>
          <w:lang w:val="fr-FR"/>
        </w:rPr>
      </w:pPr>
      <w:r w:rsidRPr="00F73D32">
        <w:rPr>
          <w:rFonts w:cstheme="minorHAnsi"/>
          <w:b/>
          <w:color w:val="000000"/>
          <w:sz w:val="24"/>
          <w:szCs w:val="24"/>
          <w:lang w:val="fr-FR"/>
        </w:rPr>
        <w:t>DOSSIER</w:t>
      </w:r>
      <w:r>
        <w:rPr>
          <w:rFonts w:cstheme="minorHAnsi"/>
          <w:b/>
          <w:color w:val="000000"/>
          <w:sz w:val="24"/>
          <w:szCs w:val="24"/>
          <w:lang w:val="fr-FR"/>
        </w:rPr>
        <w:t xml:space="preserve"> 3</w:t>
      </w:r>
      <w:r w:rsidRPr="00F73D32">
        <w:rPr>
          <w:rFonts w:cstheme="minorHAnsi"/>
          <w:b/>
          <w:color w:val="000000"/>
          <w:sz w:val="24"/>
          <w:szCs w:val="24"/>
          <w:lang w:val="fr-FR"/>
        </w:rPr>
        <w:t xml:space="preserve"> </w:t>
      </w:r>
      <w:r>
        <w:rPr>
          <w:rFonts w:cstheme="minorHAnsi"/>
          <w:b/>
          <w:color w:val="000000"/>
          <w:sz w:val="24"/>
          <w:szCs w:val="24"/>
          <w:lang w:val="fr-FR"/>
        </w:rPr>
        <w:t>–</w:t>
      </w:r>
      <w:r w:rsidRPr="00F73D32">
        <w:rPr>
          <w:rFonts w:cstheme="minorHAnsi"/>
          <w:b/>
          <w:color w:val="000000"/>
          <w:sz w:val="24"/>
          <w:szCs w:val="24"/>
          <w:lang w:val="fr-FR"/>
        </w:rPr>
        <w:t xml:space="preserve"> </w:t>
      </w:r>
      <w:r w:rsidRPr="00C874CD">
        <w:rPr>
          <w:rFonts w:cstheme="minorHAnsi"/>
          <w:b/>
          <w:color w:val="000000"/>
          <w:sz w:val="24"/>
          <w:szCs w:val="24"/>
          <w:lang w:val="fr-FR"/>
        </w:rPr>
        <w:t>Question de réflexion commerciale (10 pts maximum)</w:t>
      </w:r>
    </w:p>
    <w:p w:rsidR="00224A83" w:rsidRDefault="00224A83" w:rsidP="00E23A1D">
      <w:pPr>
        <w:spacing w:after="180"/>
        <w:ind w:left="646" w:hanging="646"/>
        <w:rPr>
          <w:rFonts w:cstheme="minorHAnsi"/>
          <w:color w:val="000000"/>
          <w:sz w:val="24"/>
          <w:szCs w:val="24"/>
          <w:lang w:val="fr-FR"/>
        </w:rPr>
      </w:pPr>
    </w:p>
    <w:p w:rsidR="00C874CD" w:rsidRPr="00C874CD" w:rsidRDefault="00C874CD" w:rsidP="00C874CD">
      <w:pPr>
        <w:spacing w:after="180"/>
        <w:jc w:val="both"/>
        <w:rPr>
          <w:rFonts w:cstheme="minorHAnsi"/>
          <w:color w:val="000000"/>
          <w:sz w:val="24"/>
          <w:szCs w:val="24"/>
          <w:lang w:val="fr-FR"/>
        </w:rPr>
      </w:pPr>
      <w:r w:rsidRPr="00C874CD">
        <w:rPr>
          <w:rFonts w:cstheme="minorHAnsi"/>
          <w:color w:val="000000"/>
          <w:sz w:val="24"/>
          <w:szCs w:val="24"/>
          <w:lang w:val="fr-FR"/>
        </w:rPr>
        <w:t xml:space="preserve">En 30 lignes au maximum, à partir de vos connaissances et du cas de l’entreprise </w:t>
      </w:r>
      <w:r>
        <w:rPr>
          <w:rFonts w:cstheme="minorHAnsi"/>
          <w:color w:val="000000"/>
          <w:sz w:val="24"/>
          <w:szCs w:val="24"/>
          <w:lang w:val="fr-FR"/>
        </w:rPr>
        <w:t>Visio Plus</w:t>
      </w:r>
      <w:r w:rsidRPr="00C874CD">
        <w:rPr>
          <w:rFonts w:cstheme="minorHAnsi"/>
          <w:color w:val="000000"/>
          <w:sz w:val="24"/>
          <w:szCs w:val="24"/>
          <w:lang w:val="fr-FR"/>
        </w:rPr>
        <w:t>, vous répondrez à la question suivante :</w:t>
      </w:r>
    </w:p>
    <w:p w:rsidR="00C874CD" w:rsidRPr="00C874CD" w:rsidRDefault="00C874CD" w:rsidP="00C874CD">
      <w:pPr>
        <w:spacing w:after="180"/>
        <w:ind w:left="646" w:hanging="646"/>
        <w:rPr>
          <w:rFonts w:cstheme="minorHAnsi"/>
          <w:b/>
          <w:color w:val="000000"/>
          <w:sz w:val="24"/>
          <w:szCs w:val="24"/>
          <w:lang w:val="fr-FR"/>
        </w:rPr>
      </w:pPr>
      <w:r w:rsidRPr="00C874CD">
        <w:rPr>
          <w:rFonts w:cstheme="minorHAnsi"/>
          <w:b/>
          <w:color w:val="000000"/>
          <w:sz w:val="24"/>
          <w:szCs w:val="24"/>
          <w:lang w:val="fr-FR"/>
        </w:rPr>
        <w:t>«</w:t>
      </w:r>
      <w:r w:rsidR="007A36E3">
        <w:rPr>
          <w:rFonts w:cstheme="minorHAnsi"/>
          <w:b/>
          <w:color w:val="000000"/>
          <w:sz w:val="24"/>
          <w:szCs w:val="24"/>
          <w:lang w:val="fr-FR"/>
        </w:rPr>
        <w:t>M</w:t>
      </w:r>
      <w:r w:rsidR="007A36E3" w:rsidRPr="007A36E3">
        <w:rPr>
          <w:rFonts w:cstheme="minorHAnsi"/>
          <w:b/>
          <w:color w:val="000000"/>
          <w:sz w:val="24"/>
          <w:szCs w:val="24"/>
          <w:lang w:val="fr-FR"/>
        </w:rPr>
        <w:t xml:space="preserve">ontrer en quoi les </w:t>
      </w:r>
      <w:r w:rsidR="002F432A">
        <w:rPr>
          <w:rFonts w:cstheme="minorHAnsi"/>
          <w:b/>
          <w:color w:val="000000"/>
          <w:sz w:val="24"/>
          <w:szCs w:val="24"/>
          <w:lang w:val="fr-FR"/>
        </w:rPr>
        <w:t>entreprises</w:t>
      </w:r>
      <w:r w:rsidR="007A36E3" w:rsidRPr="007A36E3">
        <w:rPr>
          <w:rFonts w:cstheme="minorHAnsi"/>
          <w:b/>
          <w:color w:val="000000"/>
          <w:sz w:val="24"/>
          <w:szCs w:val="24"/>
          <w:lang w:val="fr-FR"/>
        </w:rPr>
        <w:t xml:space="preserve"> ont intérêt à développer une stratégie multicanale »</w:t>
      </w:r>
      <w:r w:rsidRPr="00C874CD">
        <w:rPr>
          <w:rFonts w:cstheme="minorHAnsi"/>
          <w:b/>
          <w:color w:val="000000"/>
          <w:sz w:val="24"/>
          <w:szCs w:val="24"/>
          <w:lang w:val="fr-FR"/>
        </w:rPr>
        <w:t>.</w:t>
      </w:r>
    </w:p>
    <w:p w:rsidR="00224A83" w:rsidRDefault="00224A83" w:rsidP="00E23A1D">
      <w:pPr>
        <w:spacing w:after="180"/>
        <w:ind w:left="646" w:hanging="646"/>
        <w:rPr>
          <w:rFonts w:cstheme="minorHAnsi"/>
          <w:color w:val="000000"/>
          <w:sz w:val="24"/>
          <w:szCs w:val="24"/>
          <w:lang w:val="fr-FR"/>
        </w:rPr>
      </w:pPr>
    </w:p>
    <w:p w:rsidR="00224A83" w:rsidRPr="009F1F2F" w:rsidRDefault="009F1F2F" w:rsidP="009F1F2F">
      <w:pPr>
        <w:spacing w:after="180"/>
        <w:ind w:left="646" w:hanging="646"/>
        <w:jc w:val="center"/>
        <w:rPr>
          <w:rFonts w:cstheme="minorHAnsi"/>
          <w:b/>
          <w:color w:val="000000"/>
          <w:sz w:val="24"/>
          <w:szCs w:val="24"/>
          <w:u w:val="single"/>
          <w:lang w:val="fr-FR"/>
        </w:rPr>
      </w:pPr>
      <w:r w:rsidRPr="009F1F2F">
        <w:rPr>
          <w:rFonts w:cstheme="minorHAnsi"/>
          <w:b/>
          <w:color w:val="000000"/>
          <w:sz w:val="24"/>
          <w:szCs w:val="24"/>
          <w:u w:val="single"/>
          <w:lang w:val="fr-FR"/>
        </w:rPr>
        <w:t>Barème probable</w:t>
      </w:r>
    </w:p>
    <w:p w:rsidR="00224A83" w:rsidRPr="00EF64AF" w:rsidRDefault="00EF64AF" w:rsidP="00EF64AF">
      <w:pPr>
        <w:spacing w:after="180"/>
        <w:ind w:left="646" w:hanging="646"/>
        <w:jc w:val="center"/>
        <w:rPr>
          <w:rFonts w:cstheme="minorHAnsi"/>
          <w:b/>
          <w:color w:val="000000"/>
          <w:sz w:val="24"/>
          <w:szCs w:val="24"/>
          <w:lang w:val="fr-FR"/>
        </w:rPr>
      </w:pPr>
      <w:r w:rsidRPr="00EF64AF">
        <w:rPr>
          <w:rFonts w:cstheme="minorHAnsi"/>
          <w:b/>
          <w:color w:val="000000"/>
          <w:sz w:val="24"/>
          <w:szCs w:val="24"/>
          <w:lang w:val="fr-FR"/>
        </w:rPr>
        <w:t>Dossier 1 : 20 pts</w:t>
      </w:r>
    </w:p>
    <w:p w:rsidR="00EF64AF" w:rsidRPr="00EF64AF" w:rsidRDefault="00EF64AF" w:rsidP="00EF64AF">
      <w:pPr>
        <w:spacing w:after="180"/>
        <w:ind w:left="646" w:hanging="646"/>
        <w:jc w:val="center"/>
        <w:rPr>
          <w:rFonts w:cstheme="minorHAnsi"/>
          <w:b/>
          <w:color w:val="000000"/>
          <w:sz w:val="24"/>
          <w:szCs w:val="24"/>
          <w:lang w:val="fr-FR"/>
        </w:rPr>
      </w:pPr>
      <w:r w:rsidRPr="00EF64AF">
        <w:rPr>
          <w:rFonts w:cstheme="minorHAnsi"/>
          <w:b/>
          <w:color w:val="000000"/>
          <w:sz w:val="24"/>
          <w:szCs w:val="24"/>
          <w:lang w:val="fr-FR"/>
        </w:rPr>
        <w:t>Dossier 2 : 10 pts</w:t>
      </w:r>
    </w:p>
    <w:p w:rsidR="00EF64AF" w:rsidRPr="00EF64AF" w:rsidRDefault="00EF64AF" w:rsidP="00EF64AF">
      <w:pPr>
        <w:spacing w:after="180"/>
        <w:ind w:left="646" w:hanging="646"/>
        <w:jc w:val="center"/>
        <w:rPr>
          <w:rFonts w:cstheme="minorHAnsi"/>
          <w:b/>
          <w:color w:val="000000"/>
          <w:sz w:val="24"/>
          <w:szCs w:val="24"/>
          <w:lang w:val="fr-FR"/>
        </w:rPr>
      </w:pPr>
      <w:r w:rsidRPr="00EF64AF">
        <w:rPr>
          <w:rFonts w:cstheme="minorHAnsi"/>
          <w:b/>
          <w:color w:val="000000"/>
          <w:sz w:val="24"/>
          <w:szCs w:val="24"/>
          <w:lang w:val="fr-FR"/>
        </w:rPr>
        <w:t>Dossier 3 : 10 pts</w:t>
      </w:r>
    </w:p>
    <w:p w:rsidR="00224A83" w:rsidRDefault="00224A83" w:rsidP="00E23A1D">
      <w:pPr>
        <w:spacing w:after="180"/>
        <w:ind w:left="646" w:hanging="646"/>
        <w:rPr>
          <w:rFonts w:cstheme="minorHAnsi"/>
          <w:color w:val="000000"/>
          <w:sz w:val="24"/>
          <w:szCs w:val="24"/>
          <w:lang w:val="fr-FR"/>
        </w:rPr>
      </w:pPr>
    </w:p>
    <w:p w:rsidR="00224A83" w:rsidRDefault="00224A83" w:rsidP="00E23A1D">
      <w:pPr>
        <w:spacing w:after="180"/>
        <w:ind w:left="646" w:hanging="646"/>
        <w:rPr>
          <w:rFonts w:cstheme="minorHAnsi"/>
          <w:color w:val="000000"/>
          <w:sz w:val="24"/>
          <w:szCs w:val="24"/>
          <w:lang w:val="fr-FR"/>
        </w:rPr>
      </w:pPr>
    </w:p>
    <w:p w:rsidR="00224A83" w:rsidRDefault="00224A83" w:rsidP="00E23A1D">
      <w:pPr>
        <w:spacing w:after="180"/>
        <w:ind w:left="646" w:hanging="646"/>
        <w:rPr>
          <w:rFonts w:cstheme="minorHAnsi"/>
          <w:color w:val="000000"/>
          <w:sz w:val="24"/>
          <w:szCs w:val="24"/>
          <w:lang w:val="fr-FR"/>
        </w:rPr>
      </w:pPr>
    </w:p>
    <w:p w:rsidR="00224A83" w:rsidRDefault="00224A83" w:rsidP="00E23A1D">
      <w:pPr>
        <w:spacing w:after="180"/>
        <w:ind w:left="646" w:hanging="646"/>
        <w:rPr>
          <w:rFonts w:cstheme="minorHAnsi"/>
          <w:color w:val="000000"/>
          <w:sz w:val="24"/>
          <w:szCs w:val="24"/>
          <w:lang w:val="fr-FR"/>
        </w:rPr>
      </w:pPr>
    </w:p>
    <w:p w:rsidR="003F6560" w:rsidRPr="00F73D32" w:rsidRDefault="00FE3BCC" w:rsidP="00EF64AF">
      <w:pPr>
        <w:pBdr>
          <w:bottom w:val="single" w:sz="4" w:space="1" w:color="auto"/>
        </w:pBdr>
        <w:ind w:left="288"/>
        <w:rPr>
          <w:rFonts w:cstheme="minorHAnsi"/>
          <w:b/>
          <w:color w:val="000000"/>
          <w:sz w:val="24"/>
          <w:szCs w:val="24"/>
          <w:lang w:val="fr-FR"/>
        </w:rPr>
      </w:pPr>
      <w:r w:rsidRPr="00F73D32">
        <w:rPr>
          <w:rFonts w:cstheme="minorHAnsi"/>
          <w:b/>
          <w:color w:val="000000"/>
          <w:sz w:val="24"/>
          <w:szCs w:val="24"/>
          <w:lang w:val="fr-FR"/>
        </w:rPr>
        <w:lastRenderedPageBreak/>
        <w:t xml:space="preserve">Annexe </w:t>
      </w:r>
      <w:r w:rsidR="00BC3DE2">
        <w:rPr>
          <w:rFonts w:cstheme="minorHAnsi"/>
          <w:b/>
          <w:color w:val="000000"/>
          <w:sz w:val="24"/>
          <w:szCs w:val="24"/>
          <w:lang w:val="fr-FR"/>
        </w:rPr>
        <w:t>1</w:t>
      </w:r>
      <w:r w:rsidRPr="00F73D32">
        <w:rPr>
          <w:rFonts w:cstheme="minorHAnsi"/>
          <w:b/>
          <w:color w:val="000000"/>
          <w:sz w:val="24"/>
          <w:szCs w:val="24"/>
          <w:lang w:val="fr-FR"/>
        </w:rPr>
        <w:t xml:space="preserve"> : Les fonctionnalités à intégrer pour un site </w:t>
      </w:r>
      <w:r w:rsidRPr="00F73D32">
        <w:rPr>
          <w:rFonts w:cstheme="minorHAnsi"/>
          <w:b/>
          <w:i/>
          <w:color w:val="000000"/>
          <w:sz w:val="24"/>
          <w:szCs w:val="24"/>
          <w:lang w:val="fr-FR"/>
        </w:rPr>
        <w:t>web</w:t>
      </w:r>
      <w:r w:rsidRPr="00F73D32">
        <w:rPr>
          <w:rFonts w:cstheme="minorHAnsi"/>
          <w:b/>
          <w:color w:val="000000"/>
          <w:sz w:val="24"/>
          <w:szCs w:val="24"/>
          <w:lang w:val="fr-FR"/>
        </w:rPr>
        <w:t xml:space="preserve"> performant</w:t>
      </w:r>
    </w:p>
    <w:p w:rsidR="003F6560" w:rsidRPr="00F73D32" w:rsidRDefault="00FE3BCC">
      <w:pPr>
        <w:spacing w:before="288"/>
        <w:ind w:left="288" w:right="288"/>
        <w:jc w:val="both"/>
        <w:rPr>
          <w:rFonts w:cstheme="minorHAnsi"/>
          <w:color w:val="000000"/>
          <w:sz w:val="24"/>
          <w:szCs w:val="24"/>
          <w:lang w:val="fr-FR"/>
        </w:rPr>
      </w:pPr>
      <w:r w:rsidRPr="00F73D32">
        <w:rPr>
          <w:rFonts w:cstheme="minorHAnsi"/>
          <w:color w:val="000000"/>
          <w:sz w:val="24"/>
          <w:szCs w:val="24"/>
          <w:lang w:val="fr-FR"/>
        </w:rPr>
        <w:t>Lors de la création ou la refonte d’un site web, il est bon d’offrir la meilleure expérience aux utilisateurs et retirer le maximum de bénéfices (plus de visites, plus de contacts, plus de commandes, etc.).</w:t>
      </w:r>
    </w:p>
    <w:p w:rsidR="003F6560" w:rsidRDefault="00FE3BCC">
      <w:pPr>
        <w:spacing w:before="216"/>
        <w:ind w:left="288" w:right="288"/>
        <w:jc w:val="both"/>
        <w:rPr>
          <w:rFonts w:cstheme="minorHAnsi"/>
          <w:color w:val="000000"/>
          <w:sz w:val="24"/>
          <w:szCs w:val="24"/>
          <w:lang w:val="fr-FR"/>
        </w:rPr>
      </w:pPr>
      <w:r w:rsidRPr="00F73D32">
        <w:rPr>
          <w:rFonts w:cstheme="minorHAnsi"/>
          <w:color w:val="000000"/>
          <w:sz w:val="24"/>
          <w:szCs w:val="24"/>
          <w:lang w:val="fr-FR"/>
        </w:rPr>
        <w:t>Pour atteindre ces objectifs, le site devra bien sûr être à son meilleur niveau. La qualité du design, la rapidité de chargement, la clarté dans le contenu et la navigation, son optimisation pour le référencement seront déjà des éléments très importants pour le rendre parfait. Puis, pour maximiser les performances, un certain nombre de fonctionnalités peuvent être ajoutées aux rubriques classiques (accueil, présentation de l’entreprise, catalogue produits, etc.). Toutefois, pour ne pas envahir le site de fonctionnalités inutiles, il s’agit de bien les choisir en fonction de son secteur d’activité. Ces fonctionnalités peuvent-être :</w:t>
      </w:r>
    </w:p>
    <w:p w:rsidR="00224A83" w:rsidRPr="00F73D32" w:rsidRDefault="00224A83">
      <w:pPr>
        <w:spacing w:before="216"/>
        <w:ind w:left="288" w:right="288"/>
        <w:jc w:val="both"/>
        <w:rPr>
          <w:rFonts w:cstheme="minorHAnsi"/>
          <w:color w:val="000000"/>
          <w:sz w:val="24"/>
          <w:szCs w:val="24"/>
          <w:lang w:val="fr-FR"/>
        </w:rPr>
      </w:pPr>
    </w:p>
    <w:tbl>
      <w:tblPr>
        <w:tblW w:w="0" w:type="auto"/>
        <w:tblInd w:w="172" w:type="dxa"/>
        <w:tblLayout w:type="fixed"/>
        <w:tblCellMar>
          <w:left w:w="0" w:type="dxa"/>
          <w:right w:w="0" w:type="dxa"/>
        </w:tblCellMar>
        <w:tblLook w:val="0000" w:firstRow="0" w:lastRow="0" w:firstColumn="0" w:lastColumn="0" w:noHBand="0" w:noVBand="0"/>
      </w:tblPr>
      <w:tblGrid>
        <w:gridCol w:w="1766"/>
        <w:gridCol w:w="2271"/>
        <w:gridCol w:w="1867"/>
        <w:gridCol w:w="1901"/>
        <w:gridCol w:w="1775"/>
      </w:tblGrid>
      <w:tr w:rsidR="003F6560" w:rsidRPr="00F73D32">
        <w:trPr>
          <w:trHeight w:hRule="exact" w:val="600"/>
        </w:trPr>
        <w:tc>
          <w:tcPr>
            <w:tcW w:w="1766" w:type="dxa"/>
            <w:tcBorders>
              <w:top w:val="single" w:sz="4" w:space="0" w:color="000000"/>
              <w:left w:val="single" w:sz="4" w:space="0" w:color="000000"/>
              <w:bottom w:val="single" w:sz="4" w:space="0" w:color="000000"/>
              <w:right w:val="single" w:sz="4" w:space="0" w:color="000000"/>
            </w:tcBorders>
            <w:vAlign w:val="center"/>
          </w:tcPr>
          <w:p w:rsidR="003F6560" w:rsidRPr="00F73D32" w:rsidRDefault="00FE3BCC">
            <w:pPr>
              <w:ind w:left="570"/>
              <w:rPr>
                <w:rFonts w:cstheme="minorHAnsi"/>
                <w:b/>
                <w:color w:val="000000"/>
                <w:sz w:val="24"/>
                <w:szCs w:val="24"/>
                <w:lang w:val="fr-FR"/>
              </w:rPr>
            </w:pPr>
            <w:r w:rsidRPr="00F73D32">
              <w:rPr>
                <w:rFonts w:cstheme="minorHAnsi"/>
                <w:b/>
                <w:color w:val="000000"/>
                <w:sz w:val="24"/>
                <w:szCs w:val="24"/>
                <w:lang w:val="fr-FR"/>
              </w:rPr>
              <w:t>Chat</w:t>
            </w:r>
          </w:p>
        </w:tc>
        <w:tc>
          <w:tcPr>
            <w:tcW w:w="2271" w:type="dxa"/>
            <w:tcBorders>
              <w:top w:val="single" w:sz="4" w:space="0" w:color="000000"/>
              <w:left w:val="single" w:sz="4" w:space="0" w:color="000000"/>
              <w:bottom w:val="single" w:sz="4" w:space="0" w:color="000000"/>
              <w:right w:val="single" w:sz="4" w:space="0" w:color="000000"/>
            </w:tcBorders>
            <w:vAlign w:val="center"/>
          </w:tcPr>
          <w:p w:rsidR="003F6560" w:rsidRPr="00F73D32" w:rsidRDefault="00FE3BCC">
            <w:pPr>
              <w:ind w:right="803"/>
              <w:jc w:val="right"/>
              <w:rPr>
                <w:rFonts w:cstheme="minorHAnsi"/>
                <w:b/>
                <w:color w:val="000000"/>
                <w:sz w:val="24"/>
                <w:szCs w:val="24"/>
                <w:lang w:val="fr-FR"/>
              </w:rPr>
            </w:pPr>
            <w:r w:rsidRPr="00F73D32">
              <w:rPr>
                <w:rFonts w:cstheme="minorHAnsi"/>
                <w:b/>
                <w:color w:val="000000"/>
                <w:sz w:val="24"/>
                <w:szCs w:val="24"/>
                <w:lang w:val="fr-FR"/>
              </w:rPr>
              <w:t>Forum</w:t>
            </w:r>
          </w:p>
        </w:tc>
        <w:tc>
          <w:tcPr>
            <w:tcW w:w="1867" w:type="dxa"/>
            <w:tcBorders>
              <w:top w:val="single" w:sz="4" w:space="0" w:color="000000"/>
              <w:left w:val="single" w:sz="4" w:space="0" w:color="000000"/>
              <w:bottom w:val="single" w:sz="4" w:space="0" w:color="000000"/>
              <w:right w:val="single" w:sz="4" w:space="0" w:color="000000"/>
            </w:tcBorders>
            <w:vAlign w:val="center"/>
          </w:tcPr>
          <w:p w:rsidR="003F6560" w:rsidRPr="00F73D32" w:rsidRDefault="00FE3BCC">
            <w:pPr>
              <w:ind w:right="236"/>
              <w:jc w:val="right"/>
              <w:rPr>
                <w:rFonts w:cstheme="minorHAnsi"/>
                <w:b/>
                <w:color w:val="000000"/>
                <w:sz w:val="24"/>
                <w:szCs w:val="24"/>
                <w:lang w:val="fr-FR"/>
              </w:rPr>
            </w:pPr>
            <w:r w:rsidRPr="00F73D32">
              <w:rPr>
                <w:rFonts w:cstheme="minorHAnsi"/>
                <w:b/>
                <w:color w:val="000000"/>
                <w:sz w:val="24"/>
                <w:szCs w:val="24"/>
                <w:lang w:val="fr-FR"/>
              </w:rPr>
              <w:t>Accès clients</w:t>
            </w:r>
          </w:p>
        </w:tc>
        <w:tc>
          <w:tcPr>
            <w:tcW w:w="1901"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8" w:lineRule="auto"/>
              <w:jc w:val="center"/>
              <w:rPr>
                <w:rFonts w:cstheme="minorHAnsi"/>
                <w:b/>
                <w:color w:val="000000"/>
                <w:sz w:val="24"/>
                <w:szCs w:val="24"/>
                <w:lang w:val="fr-FR"/>
              </w:rPr>
            </w:pPr>
            <w:r w:rsidRPr="00F73D32">
              <w:rPr>
                <w:rFonts w:cstheme="minorHAnsi"/>
                <w:b/>
                <w:color w:val="000000"/>
                <w:sz w:val="24"/>
                <w:szCs w:val="24"/>
                <w:lang w:val="fr-FR"/>
              </w:rPr>
              <w:t xml:space="preserve">Galerie photos </w:t>
            </w:r>
            <w:r w:rsidRPr="00F73D32">
              <w:rPr>
                <w:rFonts w:cstheme="minorHAnsi"/>
                <w:b/>
                <w:color w:val="000000"/>
                <w:sz w:val="24"/>
                <w:szCs w:val="24"/>
                <w:lang w:val="fr-FR"/>
              </w:rPr>
              <w:br/>
              <w:t>et vidéos</w:t>
            </w:r>
          </w:p>
        </w:tc>
        <w:tc>
          <w:tcPr>
            <w:tcW w:w="1775"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1" w:lineRule="auto"/>
              <w:jc w:val="center"/>
              <w:rPr>
                <w:rFonts w:cstheme="minorHAnsi"/>
                <w:b/>
                <w:color w:val="000000"/>
                <w:sz w:val="24"/>
                <w:szCs w:val="24"/>
                <w:lang w:val="fr-FR"/>
              </w:rPr>
            </w:pPr>
            <w:r w:rsidRPr="00F73D32">
              <w:rPr>
                <w:rFonts w:cstheme="minorHAnsi"/>
                <w:b/>
                <w:color w:val="000000"/>
                <w:sz w:val="24"/>
                <w:szCs w:val="24"/>
                <w:lang w:val="fr-FR"/>
              </w:rPr>
              <w:t xml:space="preserve">Inscription </w:t>
            </w:r>
            <w:r w:rsidRPr="00F73D32">
              <w:rPr>
                <w:rFonts w:cstheme="minorHAnsi"/>
                <w:b/>
                <w:color w:val="000000"/>
                <w:sz w:val="24"/>
                <w:szCs w:val="24"/>
                <w:lang w:val="fr-FR"/>
              </w:rPr>
              <w:br/>
              <w:t>newsletter</w:t>
            </w:r>
          </w:p>
        </w:tc>
      </w:tr>
      <w:tr w:rsidR="003F6560" w:rsidRPr="00867354" w:rsidTr="00224A83">
        <w:trPr>
          <w:trHeight w:hRule="exact" w:val="2764"/>
        </w:trPr>
        <w:tc>
          <w:tcPr>
            <w:tcW w:w="1766"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6" w:lineRule="auto"/>
              <w:ind w:left="108" w:right="216"/>
              <w:rPr>
                <w:rFonts w:cstheme="minorHAnsi"/>
                <w:color w:val="000000"/>
                <w:sz w:val="24"/>
                <w:szCs w:val="24"/>
                <w:lang w:val="fr-FR"/>
              </w:rPr>
            </w:pPr>
            <w:r w:rsidRPr="00F73D32">
              <w:rPr>
                <w:rFonts w:cstheme="minorHAnsi"/>
                <w:color w:val="000000"/>
                <w:sz w:val="24"/>
                <w:szCs w:val="24"/>
                <w:lang w:val="fr-FR"/>
              </w:rPr>
              <w:t>Une invitation pour le visiteur à discuter, l’empêcher de quitter le site.</w:t>
            </w:r>
          </w:p>
        </w:tc>
        <w:tc>
          <w:tcPr>
            <w:tcW w:w="2271" w:type="dxa"/>
            <w:tcBorders>
              <w:top w:val="single" w:sz="4" w:space="0" w:color="000000"/>
              <w:left w:val="single" w:sz="4" w:space="0" w:color="000000"/>
              <w:bottom w:val="single" w:sz="4" w:space="0" w:color="000000"/>
              <w:right w:val="single" w:sz="4" w:space="0" w:color="000000"/>
            </w:tcBorders>
          </w:tcPr>
          <w:p w:rsidR="003F6560" w:rsidRPr="00F73D32" w:rsidRDefault="00FE3BCC" w:rsidP="00224A83">
            <w:pPr>
              <w:spacing w:line="276" w:lineRule="auto"/>
              <w:ind w:left="108"/>
              <w:rPr>
                <w:rFonts w:cstheme="minorHAnsi"/>
                <w:color w:val="000000"/>
                <w:sz w:val="24"/>
                <w:szCs w:val="24"/>
                <w:lang w:val="fr-FR"/>
              </w:rPr>
            </w:pPr>
            <w:r w:rsidRPr="00F73D32">
              <w:rPr>
                <w:rFonts w:cstheme="minorHAnsi"/>
                <w:color w:val="000000"/>
                <w:sz w:val="24"/>
                <w:szCs w:val="24"/>
                <w:lang w:val="fr-FR"/>
              </w:rPr>
              <w:t>Un espace d’échanges entre utilisateurs, de questions/réponses</w:t>
            </w:r>
          </w:p>
        </w:tc>
        <w:tc>
          <w:tcPr>
            <w:tcW w:w="1867"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11" w:lineRule="auto"/>
              <w:ind w:left="105"/>
              <w:rPr>
                <w:rFonts w:cstheme="minorHAnsi"/>
                <w:color w:val="000000"/>
                <w:sz w:val="24"/>
                <w:szCs w:val="24"/>
                <w:lang w:val="fr-FR"/>
              </w:rPr>
            </w:pPr>
            <w:r w:rsidRPr="00F73D32">
              <w:rPr>
                <w:rFonts w:cstheme="minorHAnsi"/>
                <w:color w:val="000000"/>
                <w:sz w:val="24"/>
                <w:szCs w:val="24"/>
                <w:lang w:val="fr-FR"/>
              </w:rPr>
              <w:t>Sécuriser</w:t>
            </w:r>
          </w:p>
          <w:p w:rsidR="003F6560" w:rsidRPr="00F73D32" w:rsidRDefault="00FE3BCC">
            <w:pPr>
              <w:spacing w:before="72" w:line="211" w:lineRule="auto"/>
              <w:ind w:left="105"/>
              <w:rPr>
                <w:rFonts w:cstheme="minorHAnsi"/>
                <w:color w:val="000000"/>
                <w:sz w:val="24"/>
                <w:szCs w:val="24"/>
                <w:lang w:val="fr-FR"/>
              </w:rPr>
            </w:pPr>
            <w:r w:rsidRPr="00F73D32">
              <w:rPr>
                <w:rFonts w:cstheme="minorHAnsi"/>
                <w:color w:val="000000"/>
                <w:sz w:val="24"/>
                <w:szCs w:val="24"/>
                <w:lang w:val="fr-FR"/>
              </w:rPr>
              <w:t>l’accès à</w:t>
            </w:r>
          </w:p>
          <w:p w:rsidR="003F6560" w:rsidRPr="00F73D32" w:rsidRDefault="00FE3BCC">
            <w:pPr>
              <w:spacing w:before="72" w:line="276" w:lineRule="auto"/>
              <w:ind w:left="105" w:right="288"/>
              <w:rPr>
                <w:rFonts w:cstheme="minorHAnsi"/>
                <w:color w:val="000000"/>
                <w:sz w:val="24"/>
                <w:szCs w:val="24"/>
                <w:lang w:val="fr-FR"/>
              </w:rPr>
            </w:pPr>
            <w:r w:rsidRPr="00F73D32">
              <w:rPr>
                <w:rFonts w:cstheme="minorHAnsi"/>
                <w:color w:val="000000"/>
                <w:sz w:val="24"/>
                <w:szCs w:val="24"/>
                <w:lang w:val="fr-FR"/>
              </w:rPr>
              <w:t>certains clients sur certaines pages</w:t>
            </w:r>
          </w:p>
        </w:tc>
        <w:tc>
          <w:tcPr>
            <w:tcW w:w="1901"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6" w:lineRule="auto"/>
              <w:ind w:left="108" w:right="216"/>
              <w:rPr>
                <w:rFonts w:cstheme="minorHAnsi"/>
                <w:color w:val="000000"/>
                <w:sz w:val="24"/>
                <w:szCs w:val="24"/>
                <w:lang w:val="fr-FR"/>
              </w:rPr>
            </w:pPr>
            <w:r w:rsidRPr="00F73D32">
              <w:rPr>
                <w:rFonts w:cstheme="minorHAnsi"/>
                <w:color w:val="000000"/>
                <w:sz w:val="24"/>
                <w:szCs w:val="24"/>
                <w:lang w:val="fr-FR"/>
              </w:rPr>
              <w:t>Une image vaut 1 000 mots, une vidéo vaut 100 images. Un meilleur impact sur les visiteurs</w:t>
            </w:r>
          </w:p>
        </w:tc>
        <w:tc>
          <w:tcPr>
            <w:tcW w:w="1775"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6" w:lineRule="auto"/>
              <w:ind w:left="108" w:right="144"/>
              <w:rPr>
                <w:rFonts w:cstheme="minorHAnsi"/>
                <w:color w:val="000000"/>
                <w:sz w:val="24"/>
                <w:szCs w:val="24"/>
                <w:lang w:val="fr-FR"/>
              </w:rPr>
            </w:pPr>
            <w:r w:rsidRPr="00F73D32">
              <w:rPr>
                <w:rFonts w:cstheme="minorHAnsi"/>
                <w:color w:val="000000"/>
                <w:sz w:val="24"/>
                <w:szCs w:val="24"/>
                <w:lang w:val="fr-FR"/>
              </w:rPr>
              <w:t>Collecter au fur et à mesure une base de données, avec les emails de centaines, milliers de prospects potentiels</w:t>
            </w:r>
          </w:p>
        </w:tc>
      </w:tr>
      <w:tr w:rsidR="003F6560" w:rsidRPr="00F73D32" w:rsidTr="00224A83">
        <w:trPr>
          <w:trHeight w:hRule="exact" w:val="1195"/>
        </w:trPr>
        <w:tc>
          <w:tcPr>
            <w:tcW w:w="1766" w:type="dxa"/>
            <w:tcBorders>
              <w:top w:val="single" w:sz="4" w:space="0" w:color="000000"/>
              <w:left w:val="single" w:sz="4" w:space="0" w:color="000000"/>
              <w:bottom w:val="single" w:sz="4" w:space="0" w:color="000000"/>
              <w:right w:val="single" w:sz="4" w:space="0" w:color="000000"/>
            </w:tcBorders>
            <w:vAlign w:val="center"/>
          </w:tcPr>
          <w:p w:rsidR="003F6560" w:rsidRPr="00F73D32" w:rsidRDefault="00FE3BCC">
            <w:pPr>
              <w:ind w:right="211"/>
              <w:jc w:val="right"/>
              <w:rPr>
                <w:rFonts w:cstheme="minorHAnsi"/>
                <w:b/>
                <w:color w:val="000000"/>
                <w:sz w:val="24"/>
                <w:szCs w:val="24"/>
                <w:lang w:val="fr-FR"/>
              </w:rPr>
            </w:pPr>
            <w:r w:rsidRPr="00F73D32">
              <w:rPr>
                <w:rFonts w:cstheme="minorHAnsi"/>
                <w:b/>
                <w:color w:val="000000"/>
                <w:sz w:val="24"/>
                <w:szCs w:val="24"/>
                <w:lang w:val="fr-FR"/>
              </w:rPr>
              <w:t>e-commerce</w:t>
            </w:r>
          </w:p>
        </w:tc>
        <w:tc>
          <w:tcPr>
            <w:tcW w:w="2271" w:type="dxa"/>
            <w:tcBorders>
              <w:top w:val="single" w:sz="4" w:space="0" w:color="000000"/>
              <w:left w:val="single" w:sz="4" w:space="0" w:color="000000"/>
              <w:bottom w:val="single" w:sz="4" w:space="0" w:color="000000"/>
              <w:right w:val="single" w:sz="4" w:space="0" w:color="000000"/>
            </w:tcBorders>
            <w:vAlign w:val="center"/>
          </w:tcPr>
          <w:p w:rsidR="003F6560" w:rsidRPr="00F73D32" w:rsidRDefault="00FE3BCC">
            <w:pPr>
              <w:ind w:right="173"/>
              <w:jc w:val="right"/>
              <w:rPr>
                <w:rFonts w:cstheme="minorHAnsi"/>
                <w:b/>
                <w:color w:val="000000"/>
                <w:sz w:val="24"/>
                <w:szCs w:val="24"/>
                <w:lang w:val="fr-FR"/>
              </w:rPr>
            </w:pPr>
            <w:r w:rsidRPr="00F73D32">
              <w:rPr>
                <w:rFonts w:cstheme="minorHAnsi"/>
                <w:b/>
                <w:color w:val="000000"/>
                <w:sz w:val="24"/>
                <w:szCs w:val="24"/>
                <w:lang w:val="fr-FR"/>
              </w:rPr>
              <w:t>Réseaux sociaux</w:t>
            </w:r>
          </w:p>
        </w:tc>
        <w:tc>
          <w:tcPr>
            <w:tcW w:w="1867"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6" w:lineRule="auto"/>
              <w:jc w:val="center"/>
              <w:rPr>
                <w:rFonts w:cstheme="minorHAnsi"/>
                <w:b/>
                <w:color w:val="000000"/>
                <w:sz w:val="24"/>
                <w:szCs w:val="24"/>
                <w:lang w:val="fr-FR"/>
              </w:rPr>
            </w:pPr>
            <w:r w:rsidRPr="00F73D32">
              <w:rPr>
                <w:rFonts w:cstheme="minorHAnsi"/>
                <w:b/>
                <w:color w:val="000000"/>
                <w:sz w:val="24"/>
                <w:szCs w:val="24"/>
                <w:lang w:val="fr-FR"/>
              </w:rPr>
              <w:t xml:space="preserve">FAQ- </w:t>
            </w:r>
            <w:r w:rsidRPr="00F73D32">
              <w:rPr>
                <w:rFonts w:cstheme="minorHAnsi"/>
                <w:b/>
                <w:color w:val="000000"/>
                <w:sz w:val="24"/>
                <w:szCs w:val="24"/>
                <w:lang w:val="fr-FR"/>
              </w:rPr>
              <w:br/>
              <w:t xml:space="preserve">Questions </w:t>
            </w:r>
            <w:r w:rsidRPr="00F73D32">
              <w:rPr>
                <w:rFonts w:cstheme="minorHAnsi"/>
                <w:b/>
                <w:color w:val="000000"/>
                <w:sz w:val="24"/>
                <w:szCs w:val="24"/>
                <w:lang w:val="fr-FR"/>
              </w:rPr>
              <w:br/>
              <w:t>fréquentes</w:t>
            </w:r>
          </w:p>
        </w:tc>
        <w:tc>
          <w:tcPr>
            <w:tcW w:w="1901"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6" w:lineRule="auto"/>
              <w:jc w:val="center"/>
              <w:rPr>
                <w:rFonts w:cstheme="minorHAnsi"/>
                <w:b/>
                <w:color w:val="000000"/>
                <w:sz w:val="24"/>
                <w:szCs w:val="24"/>
                <w:lang w:val="fr-FR"/>
              </w:rPr>
            </w:pPr>
            <w:r w:rsidRPr="00F73D32">
              <w:rPr>
                <w:rFonts w:cstheme="minorHAnsi"/>
                <w:b/>
                <w:color w:val="000000"/>
                <w:sz w:val="24"/>
                <w:szCs w:val="24"/>
                <w:lang w:val="fr-FR"/>
              </w:rPr>
              <w:t xml:space="preserve">Avis clients- </w:t>
            </w:r>
            <w:r w:rsidRPr="00F73D32">
              <w:rPr>
                <w:rFonts w:cstheme="minorHAnsi"/>
                <w:b/>
                <w:color w:val="000000"/>
                <w:sz w:val="24"/>
                <w:szCs w:val="24"/>
                <w:lang w:val="fr-FR"/>
              </w:rPr>
              <w:br/>
              <w:t xml:space="preserve">commentaires- </w:t>
            </w:r>
            <w:r w:rsidRPr="00F73D32">
              <w:rPr>
                <w:rFonts w:cstheme="minorHAnsi"/>
                <w:b/>
                <w:color w:val="000000"/>
                <w:sz w:val="24"/>
                <w:szCs w:val="24"/>
                <w:lang w:val="fr-FR"/>
              </w:rPr>
              <w:br/>
              <w:t>témoignages</w:t>
            </w:r>
          </w:p>
        </w:tc>
        <w:tc>
          <w:tcPr>
            <w:tcW w:w="1775"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before="144" w:line="271" w:lineRule="auto"/>
              <w:jc w:val="center"/>
              <w:rPr>
                <w:rFonts w:cstheme="minorHAnsi"/>
                <w:b/>
                <w:color w:val="000000"/>
                <w:sz w:val="24"/>
                <w:szCs w:val="24"/>
                <w:lang w:val="fr-FR"/>
              </w:rPr>
            </w:pPr>
            <w:r w:rsidRPr="00F73D32">
              <w:rPr>
                <w:rFonts w:cstheme="minorHAnsi"/>
                <w:b/>
                <w:color w:val="000000"/>
                <w:sz w:val="24"/>
                <w:szCs w:val="24"/>
                <w:lang w:val="fr-FR"/>
              </w:rPr>
              <w:t xml:space="preserve">Formulaire de </w:t>
            </w:r>
            <w:r w:rsidRPr="00F73D32">
              <w:rPr>
                <w:rFonts w:cstheme="minorHAnsi"/>
                <w:b/>
                <w:color w:val="000000"/>
                <w:sz w:val="24"/>
                <w:szCs w:val="24"/>
                <w:lang w:val="fr-FR"/>
              </w:rPr>
              <w:br/>
              <w:t>contact</w:t>
            </w:r>
          </w:p>
        </w:tc>
      </w:tr>
      <w:tr w:rsidR="003F6560" w:rsidRPr="00867354" w:rsidTr="00224A83">
        <w:trPr>
          <w:trHeight w:hRule="exact" w:val="2545"/>
        </w:trPr>
        <w:tc>
          <w:tcPr>
            <w:tcW w:w="1766"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1" w:lineRule="auto"/>
              <w:ind w:left="108" w:right="216"/>
              <w:rPr>
                <w:rFonts w:cstheme="minorHAnsi"/>
                <w:color w:val="000000"/>
                <w:sz w:val="24"/>
                <w:szCs w:val="24"/>
                <w:lang w:val="fr-FR"/>
              </w:rPr>
            </w:pPr>
            <w:r w:rsidRPr="00F73D32">
              <w:rPr>
                <w:rFonts w:cstheme="minorHAnsi"/>
                <w:color w:val="000000"/>
                <w:sz w:val="24"/>
                <w:szCs w:val="24"/>
                <w:lang w:val="fr-FR"/>
              </w:rPr>
              <w:t>Passer à l’acte d’achat</w:t>
            </w:r>
          </w:p>
          <w:p w:rsidR="003F6560" w:rsidRPr="00F73D32" w:rsidRDefault="00FE3BCC">
            <w:pPr>
              <w:spacing w:before="72" w:line="206" w:lineRule="auto"/>
              <w:ind w:right="481"/>
              <w:jc w:val="right"/>
              <w:rPr>
                <w:rFonts w:cstheme="minorHAnsi"/>
                <w:color w:val="000000"/>
                <w:sz w:val="24"/>
                <w:szCs w:val="24"/>
                <w:lang w:val="fr-FR"/>
              </w:rPr>
            </w:pPr>
            <w:r w:rsidRPr="00F73D32">
              <w:rPr>
                <w:rFonts w:cstheme="minorHAnsi"/>
                <w:color w:val="000000"/>
                <w:sz w:val="24"/>
                <w:szCs w:val="24"/>
                <w:lang w:val="fr-FR"/>
              </w:rPr>
              <w:t>directement</w:t>
            </w:r>
          </w:p>
        </w:tc>
        <w:tc>
          <w:tcPr>
            <w:tcW w:w="2271"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7" w:lineRule="exact"/>
              <w:ind w:left="108" w:right="144"/>
              <w:rPr>
                <w:rFonts w:cstheme="minorHAnsi"/>
                <w:color w:val="000000"/>
                <w:sz w:val="24"/>
                <w:szCs w:val="24"/>
                <w:lang w:val="fr-FR"/>
              </w:rPr>
            </w:pPr>
            <w:r w:rsidRPr="00F73D32">
              <w:rPr>
                <w:rFonts w:cstheme="minorHAnsi"/>
                <w:color w:val="000000"/>
                <w:sz w:val="24"/>
                <w:szCs w:val="24"/>
                <w:lang w:val="fr-FR"/>
              </w:rPr>
              <w:t>Inciter les visiteurs à partager du contenu présent sur le site sur leurs réseaux sociaux et en</w:t>
            </w:r>
          </w:p>
          <w:p w:rsidR="003F6560" w:rsidRPr="00F73D32" w:rsidRDefault="00FE3BCC">
            <w:pPr>
              <w:spacing w:before="72" w:line="253" w:lineRule="exact"/>
              <w:ind w:left="108" w:right="504"/>
              <w:rPr>
                <w:rFonts w:cstheme="minorHAnsi"/>
                <w:color w:val="000000"/>
                <w:sz w:val="24"/>
                <w:szCs w:val="24"/>
                <w:lang w:val="fr-FR"/>
              </w:rPr>
            </w:pPr>
            <w:r w:rsidRPr="00F73D32">
              <w:rPr>
                <w:rFonts w:cstheme="minorHAnsi"/>
                <w:color w:val="000000"/>
                <w:sz w:val="24"/>
                <w:szCs w:val="24"/>
                <w:lang w:val="fr-FR"/>
              </w:rPr>
              <w:t>quelque sorte de devenir</w:t>
            </w:r>
          </w:p>
          <w:p w:rsidR="003F6560" w:rsidRPr="00F73D32" w:rsidRDefault="00FE3BCC">
            <w:pPr>
              <w:spacing w:before="72" w:line="248" w:lineRule="exact"/>
              <w:ind w:left="108"/>
              <w:rPr>
                <w:rFonts w:cstheme="minorHAnsi"/>
                <w:color w:val="000000"/>
                <w:sz w:val="24"/>
                <w:szCs w:val="24"/>
                <w:lang w:val="fr-FR"/>
              </w:rPr>
            </w:pPr>
            <w:r w:rsidRPr="00F73D32">
              <w:rPr>
                <w:rFonts w:cstheme="minorHAnsi"/>
                <w:color w:val="000000"/>
                <w:sz w:val="24"/>
                <w:szCs w:val="24"/>
                <w:lang w:val="fr-FR"/>
              </w:rPr>
              <w:t>ambassadeur.</w:t>
            </w:r>
          </w:p>
        </w:tc>
        <w:tc>
          <w:tcPr>
            <w:tcW w:w="1867"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6" w:lineRule="auto"/>
              <w:ind w:left="108" w:right="360"/>
              <w:rPr>
                <w:rFonts w:cstheme="minorHAnsi"/>
                <w:color w:val="000000"/>
                <w:sz w:val="24"/>
                <w:szCs w:val="24"/>
                <w:lang w:val="fr-FR"/>
              </w:rPr>
            </w:pPr>
            <w:r w:rsidRPr="00F73D32">
              <w:rPr>
                <w:rFonts w:cstheme="minorHAnsi"/>
                <w:color w:val="000000"/>
                <w:sz w:val="24"/>
                <w:szCs w:val="24"/>
                <w:lang w:val="fr-FR"/>
              </w:rPr>
              <w:t>Permettre aux utilisateurs de trouver des réponses aux questions les plus posées</w:t>
            </w:r>
          </w:p>
        </w:tc>
        <w:tc>
          <w:tcPr>
            <w:tcW w:w="1901"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76" w:lineRule="auto"/>
              <w:ind w:left="108" w:right="216"/>
              <w:jc w:val="both"/>
              <w:rPr>
                <w:rFonts w:cstheme="minorHAnsi"/>
                <w:color w:val="000000"/>
                <w:sz w:val="24"/>
                <w:szCs w:val="24"/>
                <w:lang w:val="fr-FR"/>
              </w:rPr>
            </w:pPr>
            <w:r w:rsidRPr="00F73D32">
              <w:rPr>
                <w:rFonts w:cstheme="minorHAnsi"/>
                <w:color w:val="000000"/>
                <w:sz w:val="24"/>
                <w:szCs w:val="24"/>
                <w:lang w:val="fr-FR"/>
              </w:rPr>
              <w:t>Les avis sont de plus en plus lus et pris en</w:t>
            </w:r>
          </w:p>
          <w:p w:rsidR="003F6560" w:rsidRPr="00F73D32" w:rsidRDefault="00FE3BCC">
            <w:pPr>
              <w:spacing w:line="276" w:lineRule="auto"/>
              <w:ind w:left="108" w:right="360"/>
              <w:rPr>
                <w:rFonts w:cstheme="minorHAnsi"/>
                <w:color w:val="000000"/>
                <w:sz w:val="24"/>
                <w:szCs w:val="24"/>
                <w:lang w:val="fr-FR"/>
              </w:rPr>
            </w:pPr>
            <w:r w:rsidRPr="00F73D32">
              <w:rPr>
                <w:rFonts w:cstheme="minorHAnsi"/>
                <w:color w:val="000000"/>
                <w:sz w:val="24"/>
                <w:szCs w:val="24"/>
                <w:lang w:val="fr-FR"/>
              </w:rPr>
              <w:t>compte par les visiteurs</w:t>
            </w:r>
          </w:p>
        </w:tc>
        <w:tc>
          <w:tcPr>
            <w:tcW w:w="1775" w:type="dxa"/>
            <w:tcBorders>
              <w:top w:val="single" w:sz="4" w:space="0" w:color="000000"/>
              <w:left w:val="single" w:sz="4" w:space="0" w:color="000000"/>
              <w:bottom w:val="single" w:sz="4" w:space="0" w:color="000000"/>
              <w:right w:val="single" w:sz="4" w:space="0" w:color="000000"/>
            </w:tcBorders>
          </w:tcPr>
          <w:p w:rsidR="003F6560" w:rsidRPr="00F73D32" w:rsidRDefault="00FE3BCC">
            <w:pPr>
              <w:spacing w:line="206" w:lineRule="auto"/>
              <w:ind w:left="108"/>
              <w:rPr>
                <w:rFonts w:cstheme="minorHAnsi"/>
                <w:color w:val="000000"/>
                <w:sz w:val="24"/>
                <w:szCs w:val="24"/>
                <w:lang w:val="fr-FR"/>
              </w:rPr>
            </w:pPr>
            <w:r w:rsidRPr="00F73D32">
              <w:rPr>
                <w:rFonts w:cstheme="minorHAnsi"/>
                <w:color w:val="000000"/>
                <w:sz w:val="24"/>
                <w:szCs w:val="24"/>
                <w:lang w:val="fr-FR"/>
              </w:rPr>
              <w:t>Pour</w:t>
            </w:r>
          </w:p>
          <w:p w:rsidR="003F6560" w:rsidRPr="00F73D32" w:rsidRDefault="00FE3BCC">
            <w:pPr>
              <w:spacing w:before="72" w:line="276" w:lineRule="auto"/>
              <w:ind w:left="108" w:right="108"/>
              <w:rPr>
                <w:rFonts w:cstheme="minorHAnsi"/>
                <w:color w:val="000000"/>
                <w:sz w:val="24"/>
                <w:szCs w:val="24"/>
                <w:lang w:val="fr-FR"/>
              </w:rPr>
            </w:pPr>
            <w:r w:rsidRPr="00F73D32">
              <w:rPr>
                <w:rFonts w:cstheme="minorHAnsi"/>
                <w:color w:val="000000"/>
                <w:sz w:val="24"/>
                <w:szCs w:val="24"/>
                <w:lang w:val="fr-FR"/>
              </w:rPr>
              <w:t>prospecter et obtenir des informations de nouveaux leads</w:t>
            </w:r>
          </w:p>
        </w:tc>
      </w:tr>
    </w:tbl>
    <w:p w:rsidR="003F6560" w:rsidRPr="00F73D32" w:rsidRDefault="003F6560">
      <w:pPr>
        <w:spacing w:after="497" w:line="20" w:lineRule="exact"/>
        <w:rPr>
          <w:rFonts w:cstheme="minorHAnsi"/>
          <w:sz w:val="24"/>
          <w:szCs w:val="24"/>
          <w:lang w:val="fr-FR"/>
        </w:rPr>
      </w:pPr>
    </w:p>
    <w:p w:rsidR="003F6560" w:rsidRPr="00F73D32" w:rsidRDefault="00FE3BCC">
      <w:pPr>
        <w:spacing w:after="3240"/>
        <w:ind w:right="324"/>
        <w:jc w:val="right"/>
        <w:rPr>
          <w:rFonts w:cstheme="minorHAnsi"/>
          <w:b/>
          <w:i/>
          <w:color w:val="000000"/>
          <w:sz w:val="24"/>
          <w:szCs w:val="24"/>
          <w:lang w:val="fr-FR"/>
        </w:rPr>
      </w:pPr>
      <w:r w:rsidRPr="00F73D32">
        <w:rPr>
          <w:rFonts w:cstheme="minorHAnsi"/>
          <w:b/>
          <w:i/>
          <w:color w:val="000000"/>
          <w:sz w:val="24"/>
          <w:szCs w:val="24"/>
          <w:lang w:val="fr-FR"/>
        </w:rPr>
        <w:t>Source interne, 2018</w:t>
      </w:r>
    </w:p>
    <w:p w:rsidR="003F6560" w:rsidRPr="00F73D32" w:rsidRDefault="00FE3BCC" w:rsidP="00EF64AF">
      <w:pPr>
        <w:pBdr>
          <w:bottom w:val="single" w:sz="4" w:space="1" w:color="auto"/>
        </w:pBdr>
        <w:spacing w:after="216"/>
        <w:ind w:left="288"/>
        <w:rPr>
          <w:rFonts w:cstheme="minorHAnsi"/>
          <w:b/>
          <w:color w:val="000000"/>
          <w:sz w:val="24"/>
          <w:szCs w:val="24"/>
          <w:lang w:val="fr-FR"/>
        </w:rPr>
      </w:pPr>
      <w:r w:rsidRPr="00F73D32">
        <w:rPr>
          <w:rFonts w:cstheme="minorHAnsi"/>
          <w:b/>
          <w:color w:val="000000"/>
          <w:sz w:val="24"/>
          <w:szCs w:val="24"/>
          <w:lang w:val="fr-FR"/>
        </w:rPr>
        <w:lastRenderedPageBreak/>
        <w:t xml:space="preserve">Annexe </w:t>
      </w:r>
      <w:r w:rsidR="00BC3DE2">
        <w:rPr>
          <w:rFonts w:cstheme="minorHAnsi"/>
          <w:b/>
          <w:color w:val="000000"/>
          <w:sz w:val="24"/>
          <w:szCs w:val="24"/>
          <w:lang w:val="fr-FR"/>
        </w:rPr>
        <w:t>2</w:t>
      </w:r>
      <w:r w:rsidRPr="00F73D32">
        <w:rPr>
          <w:rFonts w:cstheme="minorHAnsi"/>
          <w:b/>
          <w:color w:val="000000"/>
          <w:sz w:val="24"/>
          <w:szCs w:val="24"/>
          <w:lang w:val="fr-FR"/>
        </w:rPr>
        <w:t xml:space="preserve"> : Copies d’écran des rubriques du site </w:t>
      </w:r>
      <w:r w:rsidRPr="00F73D32">
        <w:rPr>
          <w:rFonts w:cstheme="minorHAnsi"/>
          <w:b/>
          <w:i/>
          <w:color w:val="000000"/>
          <w:sz w:val="24"/>
          <w:szCs w:val="24"/>
          <w:lang w:val="fr-FR"/>
        </w:rPr>
        <w:t xml:space="preserve">web </w:t>
      </w:r>
      <w:r w:rsidRPr="00F73D32">
        <w:rPr>
          <w:rFonts w:cstheme="minorHAnsi"/>
          <w:b/>
          <w:color w:val="000000"/>
          <w:sz w:val="24"/>
          <w:szCs w:val="24"/>
          <w:lang w:val="fr-FR"/>
        </w:rPr>
        <w:t>Visio Plus</w:t>
      </w:r>
    </w:p>
    <w:p w:rsidR="003F6560" w:rsidRPr="00F73D32" w:rsidRDefault="00FE3BCC">
      <w:pPr>
        <w:spacing w:after="324"/>
        <w:ind w:left="488" w:right="485"/>
        <w:jc w:val="center"/>
        <w:rPr>
          <w:rFonts w:cstheme="minorHAnsi"/>
          <w:sz w:val="24"/>
          <w:szCs w:val="24"/>
        </w:rPr>
      </w:pPr>
      <w:r w:rsidRPr="00F73D32">
        <w:rPr>
          <w:rFonts w:cstheme="minorHAnsi"/>
          <w:noProof/>
          <w:sz w:val="24"/>
          <w:szCs w:val="24"/>
          <w:lang w:val="fr-FR" w:eastAsia="fr-FR"/>
        </w:rPr>
        <w:drawing>
          <wp:inline distT="0" distB="0" distL="0" distR="0" wp14:anchorId="0AA92860" wp14:editId="167EA938">
            <wp:extent cx="5684520" cy="5145405"/>
            <wp:effectExtent l="0" t="0" r="0" b="0"/>
            <wp:docPr id="13" name="pic"/>
            <wp:cNvGraphicFramePr/>
            <a:graphic xmlns:a="http://schemas.openxmlformats.org/drawingml/2006/main">
              <a:graphicData uri="http://schemas.openxmlformats.org/drawingml/2006/picture">
                <pic:pic xmlns:pic="http://schemas.openxmlformats.org/drawingml/2006/picture">
                  <pic:nvPicPr>
                    <pic:cNvPr id="14" name="test1"/>
                    <pic:cNvPicPr preferRelativeResize="0"/>
                  </pic:nvPicPr>
                  <pic:blipFill>
                    <a:blip r:embed="rId13"/>
                    <a:stretch>
                      <a:fillRect/>
                    </a:stretch>
                  </pic:blipFill>
                  <pic:spPr>
                    <a:xfrm>
                      <a:off x="0" y="0"/>
                      <a:ext cx="5684520" cy="5145405"/>
                    </a:xfrm>
                    <a:prstGeom prst="rect">
                      <a:avLst/>
                    </a:prstGeom>
                  </pic:spPr>
                </pic:pic>
              </a:graphicData>
            </a:graphic>
          </wp:inline>
        </w:drawing>
      </w:r>
    </w:p>
    <w:p w:rsidR="003F6560" w:rsidRPr="00F73D32" w:rsidRDefault="00FE3BCC">
      <w:pPr>
        <w:spacing w:after="2664"/>
        <w:ind w:left="416" w:right="413"/>
        <w:jc w:val="center"/>
        <w:rPr>
          <w:rFonts w:cstheme="minorHAnsi"/>
          <w:sz w:val="24"/>
          <w:szCs w:val="24"/>
        </w:rPr>
      </w:pPr>
      <w:r w:rsidRPr="00F73D32">
        <w:rPr>
          <w:rFonts w:cstheme="minorHAnsi"/>
          <w:noProof/>
          <w:sz w:val="24"/>
          <w:szCs w:val="24"/>
          <w:lang w:val="fr-FR" w:eastAsia="fr-FR"/>
        </w:rPr>
        <w:drawing>
          <wp:inline distT="0" distB="0" distL="0" distR="0" wp14:anchorId="142E819E" wp14:editId="572F4DAF">
            <wp:extent cx="5775960" cy="1576070"/>
            <wp:effectExtent l="0" t="0" r="0" b="0"/>
            <wp:docPr id="15" name="pic"/>
            <wp:cNvGraphicFramePr/>
            <a:graphic xmlns:a="http://schemas.openxmlformats.org/drawingml/2006/main">
              <a:graphicData uri="http://schemas.openxmlformats.org/drawingml/2006/picture">
                <pic:pic xmlns:pic="http://schemas.openxmlformats.org/drawingml/2006/picture">
                  <pic:nvPicPr>
                    <pic:cNvPr id="16" name="test1"/>
                    <pic:cNvPicPr preferRelativeResize="0"/>
                  </pic:nvPicPr>
                  <pic:blipFill>
                    <a:blip r:embed="rId14"/>
                    <a:stretch>
                      <a:fillRect/>
                    </a:stretch>
                  </pic:blipFill>
                  <pic:spPr>
                    <a:xfrm>
                      <a:off x="0" y="0"/>
                      <a:ext cx="5775960" cy="1576070"/>
                    </a:xfrm>
                    <a:prstGeom prst="rect">
                      <a:avLst/>
                    </a:prstGeom>
                  </pic:spPr>
                </pic:pic>
              </a:graphicData>
            </a:graphic>
          </wp:inline>
        </w:drawing>
      </w:r>
    </w:p>
    <w:p w:rsidR="003F6560" w:rsidRPr="00F73D32" w:rsidRDefault="003F6560">
      <w:pPr>
        <w:spacing w:after="10" w:line="20" w:lineRule="exact"/>
        <w:rPr>
          <w:rFonts w:cstheme="minorHAnsi"/>
          <w:sz w:val="24"/>
          <w:szCs w:val="24"/>
        </w:rPr>
      </w:pPr>
    </w:p>
    <w:p w:rsidR="00BC3665" w:rsidRDefault="00BC3665">
      <w:pPr>
        <w:spacing w:line="208" w:lineRule="auto"/>
        <w:ind w:left="288"/>
        <w:rPr>
          <w:rFonts w:cstheme="minorHAnsi"/>
          <w:b/>
          <w:color w:val="000000"/>
          <w:sz w:val="24"/>
          <w:szCs w:val="24"/>
          <w:lang w:val="fr-FR"/>
        </w:rPr>
      </w:pPr>
    </w:p>
    <w:p w:rsidR="00BC3665" w:rsidRDefault="00BC3665">
      <w:pPr>
        <w:spacing w:line="208" w:lineRule="auto"/>
        <w:ind w:left="288"/>
        <w:rPr>
          <w:rFonts w:cstheme="minorHAnsi"/>
          <w:b/>
          <w:color w:val="000000"/>
          <w:sz w:val="24"/>
          <w:szCs w:val="24"/>
          <w:lang w:val="fr-FR"/>
        </w:rPr>
      </w:pPr>
    </w:p>
    <w:p w:rsidR="00BC3665" w:rsidRDefault="00BC3665">
      <w:pPr>
        <w:spacing w:line="208" w:lineRule="auto"/>
        <w:ind w:left="288"/>
        <w:rPr>
          <w:rFonts w:cstheme="minorHAnsi"/>
          <w:b/>
          <w:color w:val="000000"/>
          <w:sz w:val="24"/>
          <w:szCs w:val="24"/>
          <w:lang w:val="fr-FR"/>
        </w:rPr>
      </w:pPr>
    </w:p>
    <w:p w:rsidR="00BC3665" w:rsidRDefault="00BC3665">
      <w:pPr>
        <w:spacing w:line="208" w:lineRule="auto"/>
        <w:ind w:left="288"/>
        <w:rPr>
          <w:rFonts w:cstheme="minorHAnsi"/>
          <w:b/>
          <w:color w:val="000000"/>
          <w:sz w:val="24"/>
          <w:szCs w:val="24"/>
          <w:lang w:val="fr-FR"/>
        </w:rPr>
      </w:pPr>
    </w:p>
    <w:p w:rsidR="00BC3665" w:rsidRDefault="00BC3665">
      <w:pPr>
        <w:spacing w:line="208" w:lineRule="auto"/>
        <w:ind w:left="288"/>
        <w:rPr>
          <w:rFonts w:cstheme="minorHAnsi"/>
          <w:b/>
          <w:color w:val="000000"/>
          <w:sz w:val="24"/>
          <w:szCs w:val="24"/>
          <w:lang w:val="fr-FR"/>
        </w:rPr>
      </w:pPr>
    </w:p>
    <w:p w:rsidR="003F6560" w:rsidRPr="00F73D32" w:rsidRDefault="00FE3BCC" w:rsidP="00EF64AF">
      <w:pPr>
        <w:pBdr>
          <w:bottom w:val="single" w:sz="4" w:space="1" w:color="auto"/>
        </w:pBdr>
        <w:spacing w:line="208" w:lineRule="auto"/>
        <w:ind w:left="288"/>
        <w:rPr>
          <w:rFonts w:cstheme="minorHAnsi"/>
          <w:b/>
          <w:color w:val="000000"/>
          <w:sz w:val="24"/>
          <w:szCs w:val="24"/>
          <w:lang w:val="fr-FR"/>
        </w:rPr>
      </w:pPr>
      <w:r w:rsidRPr="00F73D32">
        <w:rPr>
          <w:rFonts w:cstheme="minorHAnsi"/>
          <w:b/>
          <w:color w:val="000000"/>
          <w:sz w:val="24"/>
          <w:szCs w:val="24"/>
          <w:lang w:val="fr-FR"/>
        </w:rPr>
        <w:t>Annexe</w:t>
      </w:r>
      <w:r w:rsidR="00532953">
        <w:rPr>
          <w:rFonts w:cstheme="minorHAnsi"/>
          <w:b/>
          <w:color w:val="000000"/>
          <w:sz w:val="24"/>
          <w:szCs w:val="24"/>
          <w:lang w:val="fr-FR"/>
        </w:rPr>
        <w:t xml:space="preserve"> 2</w:t>
      </w:r>
      <w:r w:rsidRPr="00F73D32">
        <w:rPr>
          <w:rFonts w:cstheme="minorHAnsi"/>
          <w:b/>
          <w:color w:val="000000"/>
          <w:sz w:val="24"/>
          <w:szCs w:val="24"/>
          <w:lang w:val="fr-FR"/>
        </w:rPr>
        <w:t xml:space="preserve"> suite et fin</w:t>
      </w:r>
    </w:p>
    <w:p w:rsidR="003F6560" w:rsidRPr="00F73D32" w:rsidRDefault="00FE3BCC">
      <w:pPr>
        <w:spacing w:after="288"/>
        <w:ind w:left="216" w:right="547"/>
        <w:rPr>
          <w:rFonts w:cstheme="minorHAnsi"/>
          <w:sz w:val="24"/>
          <w:szCs w:val="24"/>
        </w:rPr>
      </w:pPr>
      <w:r w:rsidRPr="00F73D32">
        <w:rPr>
          <w:rFonts w:cstheme="minorHAnsi"/>
          <w:noProof/>
          <w:sz w:val="24"/>
          <w:szCs w:val="24"/>
          <w:lang w:val="fr-FR" w:eastAsia="fr-FR"/>
        </w:rPr>
        <w:drawing>
          <wp:inline distT="0" distB="0" distL="0" distR="0" wp14:anchorId="4CC410C2" wp14:editId="18C3C8AE">
            <wp:extent cx="5772785" cy="3060065"/>
            <wp:effectExtent l="0" t="0" r="0" b="0"/>
            <wp:docPr id="17" name="pic"/>
            <wp:cNvGraphicFramePr/>
            <a:graphic xmlns:a="http://schemas.openxmlformats.org/drawingml/2006/main">
              <a:graphicData uri="http://schemas.openxmlformats.org/drawingml/2006/picture">
                <pic:pic xmlns:pic="http://schemas.openxmlformats.org/drawingml/2006/picture">
                  <pic:nvPicPr>
                    <pic:cNvPr id="18" name="test1"/>
                    <pic:cNvPicPr preferRelativeResize="0"/>
                  </pic:nvPicPr>
                  <pic:blipFill>
                    <a:blip r:embed="rId15"/>
                    <a:stretch>
                      <a:fillRect/>
                    </a:stretch>
                  </pic:blipFill>
                  <pic:spPr>
                    <a:xfrm>
                      <a:off x="0" y="0"/>
                      <a:ext cx="5772785" cy="3060065"/>
                    </a:xfrm>
                    <a:prstGeom prst="rect">
                      <a:avLst/>
                    </a:prstGeom>
                  </pic:spPr>
                </pic:pic>
              </a:graphicData>
            </a:graphic>
          </wp:inline>
        </w:drawing>
      </w:r>
    </w:p>
    <w:p w:rsidR="003F6560" w:rsidRPr="00F73D32" w:rsidRDefault="00FE3BCC" w:rsidP="00B17E09">
      <w:pPr>
        <w:ind w:right="289"/>
        <w:jc w:val="right"/>
        <w:rPr>
          <w:rFonts w:cstheme="minorHAnsi"/>
          <w:b/>
          <w:i/>
          <w:color w:val="000000"/>
          <w:sz w:val="24"/>
          <w:szCs w:val="24"/>
          <w:lang w:val="fr-FR"/>
        </w:rPr>
      </w:pPr>
      <w:r w:rsidRPr="00F73D32">
        <w:rPr>
          <w:rFonts w:cstheme="minorHAnsi"/>
          <w:b/>
          <w:i/>
          <w:color w:val="000000"/>
          <w:sz w:val="24"/>
          <w:szCs w:val="24"/>
          <w:lang w:val="fr-FR"/>
        </w:rPr>
        <w:t>Source : site internet Visio Plus 2018</w:t>
      </w:r>
    </w:p>
    <w:p w:rsidR="003F6560" w:rsidRPr="00F73D32" w:rsidRDefault="00FE3BCC" w:rsidP="00EF64AF">
      <w:pPr>
        <w:pBdr>
          <w:bottom w:val="single" w:sz="4" w:space="1" w:color="auto"/>
        </w:pBdr>
        <w:spacing w:before="432" w:after="180"/>
        <w:ind w:left="288"/>
        <w:rPr>
          <w:rFonts w:cstheme="minorHAnsi"/>
          <w:b/>
          <w:color w:val="000000"/>
          <w:sz w:val="24"/>
          <w:szCs w:val="24"/>
          <w:lang w:val="fr-FR"/>
        </w:rPr>
      </w:pPr>
      <w:r w:rsidRPr="00F73D32">
        <w:rPr>
          <w:rFonts w:cstheme="minorHAnsi"/>
          <w:b/>
          <w:color w:val="000000"/>
          <w:sz w:val="24"/>
          <w:szCs w:val="24"/>
          <w:lang w:val="fr-FR"/>
        </w:rPr>
        <w:t xml:space="preserve">Annexe </w:t>
      </w:r>
      <w:r w:rsidR="00532953">
        <w:rPr>
          <w:rFonts w:cstheme="minorHAnsi"/>
          <w:b/>
          <w:color w:val="000000"/>
          <w:sz w:val="24"/>
          <w:szCs w:val="24"/>
          <w:lang w:val="fr-FR"/>
        </w:rPr>
        <w:t>3</w:t>
      </w:r>
      <w:r w:rsidRPr="00F73D32">
        <w:rPr>
          <w:rFonts w:cstheme="minorHAnsi"/>
          <w:b/>
          <w:color w:val="000000"/>
          <w:sz w:val="24"/>
          <w:szCs w:val="24"/>
          <w:lang w:val="fr-FR"/>
        </w:rPr>
        <w:t xml:space="preserve"> : Présentation des principaux réseaux sociaux</w:t>
      </w:r>
    </w:p>
    <w:p w:rsidR="003F6560" w:rsidRPr="00F73D32" w:rsidRDefault="003F6560">
      <w:pPr>
        <w:spacing w:after="10" w:line="20" w:lineRule="exact"/>
        <w:rPr>
          <w:rFonts w:cstheme="minorHAnsi"/>
          <w:sz w:val="24"/>
          <w:szCs w:val="24"/>
          <w:lang w:val="fr-FR"/>
        </w:rPr>
      </w:pPr>
    </w:p>
    <w:p w:rsidR="00B17E09" w:rsidRPr="00F73D32" w:rsidRDefault="00B17E09">
      <w:pPr>
        <w:ind w:left="288"/>
        <w:rPr>
          <w:rFonts w:cstheme="minorHAnsi"/>
          <w:b/>
          <w:color w:val="000000"/>
          <w:sz w:val="24"/>
          <w:szCs w:val="24"/>
          <w:lang w:val="fr-FR"/>
        </w:rPr>
      </w:pPr>
    </w:p>
    <w:p w:rsidR="00B17E09" w:rsidRPr="00F73D32" w:rsidRDefault="00B17E09">
      <w:pPr>
        <w:ind w:left="288"/>
        <w:rPr>
          <w:rFonts w:cstheme="minorHAnsi"/>
          <w:b/>
          <w:color w:val="000000"/>
          <w:sz w:val="24"/>
          <w:szCs w:val="24"/>
          <w:lang w:val="fr-FR"/>
        </w:rPr>
      </w:pPr>
    </w:p>
    <w:p w:rsidR="00B17E09" w:rsidRPr="00F73D32" w:rsidRDefault="00B17E09">
      <w:pPr>
        <w:ind w:left="288"/>
        <w:rPr>
          <w:rFonts w:cstheme="minorHAnsi"/>
          <w:b/>
          <w:color w:val="000000"/>
          <w:sz w:val="24"/>
          <w:szCs w:val="24"/>
          <w:lang w:val="fr-FR"/>
        </w:rPr>
      </w:pPr>
    </w:p>
    <w:p w:rsidR="00B17E09" w:rsidRPr="00F73D32" w:rsidRDefault="00B17E09">
      <w:pPr>
        <w:ind w:left="288"/>
        <w:rPr>
          <w:rFonts w:cstheme="minorHAnsi"/>
          <w:b/>
          <w:color w:val="000000"/>
          <w:sz w:val="24"/>
          <w:szCs w:val="24"/>
          <w:lang w:val="fr-FR"/>
        </w:rPr>
      </w:pPr>
      <w:r w:rsidRPr="00F73D32">
        <w:rPr>
          <w:rFonts w:cstheme="minorHAnsi"/>
          <w:b/>
          <w:noProof/>
          <w:color w:val="000000"/>
          <w:sz w:val="24"/>
          <w:szCs w:val="24"/>
          <w:lang w:val="fr-FR" w:eastAsia="fr-FR"/>
        </w:rPr>
        <w:drawing>
          <wp:anchor distT="0" distB="0" distL="114300" distR="114300" simplePos="0" relativeHeight="251658240" behindDoc="1" locked="0" layoutInCell="1" allowOverlap="1" wp14:anchorId="29F68BC3" wp14:editId="725C756E">
            <wp:simplePos x="0" y="0"/>
            <wp:positionH relativeFrom="column">
              <wp:posOffset>182880</wp:posOffset>
            </wp:positionH>
            <wp:positionV relativeFrom="paragraph">
              <wp:posOffset>44450</wp:posOffset>
            </wp:positionV>
            <wp:extent cx="6059805" cy="3706495"/>
            <wp:effectExtent l="0" t="0" r="0" b="0"/>
            <wp:wrapTight wrapText="bothSides">
              <wp:wrapPolygon edited="0">
                <wp:start x="0" y="0"/>
                <wp:lineTo x="0" y="21537"/>
                <wp:lineTo x="21525" y="21537"/>
                <wp:lineTo x="21525" y="0"/>
                <wp:lineTo x="0" y="0"/>
              </wp:wrapPolygon>
            </wp:wrapTight>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59805" cy="3706495"/>
                    </a:xfrm>
                    <a:prstGeom prst="rect">
                      <a:avLst/>
                    </a:prstGeom>
                    <a:noFill/>
                  </pic:spPr>
                </pic:pic>
              </a:graphicData>
            </a:graphic>
            <wp14:sizeRelH relativeFrom="page">
              <wp14:pctWidth>0</wp14:pctWidth>
            </wp14:sizeRelH>
            <wp14:sizeRelV relativeFrom="page">
              <wp14:pctHeight>0</wp14:pctHeight>
            </wp14:sizeRelV>
          </wp:anchor>
        </w:drawing>
      </w:r>
    </w:p>
    <w:p w:rsidR="00B17E09" w:rsidRPr="00F73D32" w:rsidRDefault="00B17E09">
      <w:pPr>
        <w:ind w:left="288"/>
        <w:rPr>
          <w:rFonts w:cstheme="minorHAnsi"/>
          <w:b/>
          <w:color w:val="000000"/>
          <w:sz w:val="24"/>
          <w:szCs w:val="24"/>
          <w:lang w:val="fr-FR"/>
        </w:rPr>
      </w:pPr>
    </w:p>
    <w:p w:rsidR="00B17E09" w:rsidRPr="00F73D32" w:rsidRDefault="00B17E09">
      <w:pPr>
        <w:ind w:left="288"/>
        <w:rPr>
          <w:rFonts w:cstheme="minorHAnsi"/>
          <w:b/>
          <w:color w:val="000000"/>
          <w:sz w:val="24"/>
          <w:szCs w:val="24"/>
          <w:lang w:val="fr-FR"/>
        </w:rPr>
      </w:pPr>
    </w:p>
    <w:p w:rsidR="00B17E09" w:rsidRDefault="00B17E09">
      <w:pPr>
        <w:ind w:left="288"/>
        <w:rPr>
          <w:rFonts w:cstheme="minorHAnsi"/>
          <w:b/>
          <w:color w:val="000000"/>
          <w:sz w:val="24"/>
          <w:szCs w:val="24"/>
          <w:lang w:val="fr-FR"/>
        </w:rPr>
      </w:pPr>
    </w:p>
    <w:p w:rsidR="00AE316F" w:rsidRDefault="00AE316F">
      <w:pPr>
        <w:ind w:left="288"/>
        <w:rPr>
          <w:rFonts w:cstheme="minorHAnsi"/>
          <w:b/>
          <w:color w:val="000000"/>
          <w:sz w:val="24"/>
          <w:szCs w:val="24"/>
          <w:lang w:val="fr-FR"/>
        </w:rPr>
      </w:pPr>
    </w:p>
    <w:p w:rsidR="00AE316F" w:rsidRPr="00F73D32" w:rsidRDefault="00AE316F">
      <w:pPr>
        <w:ind w:left="288"/>
        <w:rPr>
          <w:rFonts w:cstheme="minorHAnsi"/>
          <w:b/>
          <w:color w:val="000000"/>
          <w:sz w:val="24"/>
          <w:szCs w:val="24"/>
          <w:lang w:val="fr-FR"/>
        </w:rPr>
      </w:pPr>
    </w:p>
    <w:p w:rsidR="003F6560" w:rsidRPr="00F73D32" w:rsidRDefault="00FE3BCC" w:rsidP="00EF64AF">
      <w:pPr>
        <w:pBdr>
          <w:bottom w:val="single" w:sz="4" w:space="1" w:color="auto"/>
        </w:pBdr>
        <w:ind w:left="288"/>
        <w:rPr>
          <w:rFonts w:cstheme="minorHAnsi"/>
          <w:b/>
          <w:color w:val="000000"/>
          <w:sz w:val="24"/>
          <w:szCs w:val="24"/>
          <w:lang w:val="fr-FR"/>
        </w:rPr>
      </w:pPr>
      <w:r w:rsidRPr="00F73D32">
        <w:rPr>
          <w:rFonts w:cstheme="minorHAnsi"/>
          <w:b/>
          <w:color w:val="000000"/>
          <w:sz w:val="24"/>
          <w:szCs w:val="24"/>
          <w:lang w:val="fr-FR"/>
        </w:rPr>
        <w:t xml:space="preserve">Annexe </w:t>
      </w:r>
      <w:r w:rsidR="00532953">
        <w:rPr>
          <w:rFonts w:cstheme="minorHAnsi"/>
          <w:b/>
          <w:color w:val="000000"/>
          <w:sz w:val="24"/>
          <w:szCs w:val="24"/>
          <w:lang w:val="fr-FR"/>
        </w:rPr>
        <w:t>3</w:t>
      </w:r>
      <w:r w:rsidRPr="00F73D32">
        <w:rPr>
          <w:rFonts w:cstheme="minorHAnsi"/>
          <w:b/>
          <w:color w:val="000000"/>
          <w:sz w:val="24"/>
          <w:szCs w:val="24"/>
          <w:lang w:val="fr-FR"/>
        </w:rPr>
        <w:t xml:space="preserve"> : suite et fin</w:t>
      </w:r>
    </w:p>
    <w:p w:rsidR="00B17E09" w:rsidRPr="00F73D32" w:rsidRDefault="00B17E09">
      <w:pPr>
        <w:spacing w:before="324" w:after="252"/>
        <w:ind w:left="432"/>
        <w:rPr>
          <w:rFonts w:cstheme="minorHAnsi"/>
          <w:b/>
          <w:i/>
          <w:color w:val="000000"/>
          <w:sz w:val="24"/>
          <w:szCs w:val="24"/>
          <w:lang w:val="fr-FR"/>
        </w:rPr>
      </w:pPr>
      <w:r w:rsidRPr="00F73D32">
        <w:rPr>
          <w:rFonts w:cstheme="minorHAnsi"/>
          <w:noProof/>
          <w:sz w:val="24"/>
          <w:szCs w:val="24"/>
          <w:lang w:val="fr-FR" w:eastAsia="fr-FR"/>
        </w:rPr>
        <w:drawing>
          <wp:anchor distT="0" distB="0" distL="114300" distR="114300" simplePos="0" relativeHeight="251659264" behindDoc="1" locked="0" layoutInCell="1" allowOverlap="1">
            <wp:simplePos x="0" y="0"/>
            <wp:positionH relativeFrom="column">
              <wp:posOffset>278765</wp:posOffset>
            </wp:positionH>
            <wp:positionV relativeFrom="paragraph">
              <wp:posOffset>203835</wp:posOffset>
            </wp:positionV>
            <wp:extent cx="6147435" cy="2121535"/>
            <wp:effectExtent l="0" t="0" r="0" b="0"/>
            <wp:wrapTight wrapText="bothSides">
              <wp:wrapPolygon edited="0">
                <wp:start x="0" y="0"/>
                <wp:lineTo x="0" y="21335"/>
                <wp:lineTo x="21553" y="21335"/>
                <wp:lineTo x="21553" y="0"/>
                <wp:lineTo x="0" y="0"/>
              </wp:wrapPolygon>
            </wp:wrapTight>
            <wp:docPr id="21" name="pic"/>
            <wp:cNvGraphicFramePr/>
            <a:graphic xmlns:a="http://schemas.openxmlformats.org/drawingml/2006/main">
              <a:graphicData uri="http://schemas.openxmlformats.org/drawingml/2006/picture">
                <pic:pic xmlns:pic="http://schemas.openxmlformats.org/drawingml/2006/picture">
                  <pic:nvPicPr>
                    <pic:cNvPr id="22" name="test1"/>
                    <pic:cNvPicPr preferRelativeResize="0"/>
                  </pic:nvPicPr>
                  <pic:blipFill>
                    <a:blip r:embed="rId17" cstate="print">
                      <a:extLst>
                        <a:ext uri="{28A0092B-C50C-407E-A947-70E740481C1C}">
                          <a14:useLocalDpi xmlns:a14="http://schemas.microsoft.com/office/drawing/2010/main" val="0"/>
                        </a:ext>
                      </a:extLst>
                    </a:blip>
                    <a:stretch>
                      <a:fillRect/>
                    </a:stretch>
                  </pic:blipFill>
                  <pic:spPr>
                    <a:xfrm>
                      <a:off x="0" y="0"/>
                      <a:ext cx="6147435" cy="2121535"/>
                    </a:xfrm>
                    <a:prstGeom prst="rect">
                      <a:avLst/>
                    </a:prstGeom>
                  </pic:spPr>
                </pic:pic>
              </a:graphicData>
            </a:graphic>
            <wp14:sizeRelH relativeFrom="page">
              <wp14:pctWidth>0</wp14:pctWidth>
            </wp14:sizeRelH>
            <wp14:sizeRelV relativeFrom="page">
              <wp14:pctHeight>0</wp14:pctHeight>
            </wp14:sizeRelV>
          </wp:anchor>
        </w:drawing>
      </w:r>
    </w:p>
    <w:p w:rsidR="00B17E09" w:rsidRPr="00F73D32" w:rsidRDefault="00B17E09" w:rsidP="00B17E09">
      <w:pPr>
        <w:spacing w:before="324" w:after="252"/>
        <w:ind w:left="432"/>
        <w:jc w:val="right"/>
        <w:rPr>
          <w:rFonts w:cstheme="minorHAnsi"/>
          <w:b/>
          <w:i/>
          <w:color w:val="000000"/>
          <w:sz w:val="24"/>
          <w:szCs w:val="24"/>
          <w:lang w:val="fr-FR"/>
        </w:rPr>
      </w:pPr>
      <w:r w:rsidRPr="00F73D32">
        <w:rPr>
          <w:rFonts w:cstheme="minorHAnsi"/>
          <w:b/>
          <w:i/>
          <w:color w:val="000000"/>
          <w:sz w:val="24"/>
          <w:szCs w:val="24"/>
          <w:lang w:val="fr-FR"/>
        </w:rPr>
        <w:t xml:space="preserve">Source : d’après le site </w:t>
      </w:r>
      <w:hyperlink r:id="rId18">
        <w:r w:rsidRPr="00F73D32">
          <w:rPr>
            <w:rFonts w:cstheme="minorHAnsi"/>
            <w:b/>
            <w:i/>
            <w:color w:val="0000FF"/>
            <w:sz w:val="24"/>
            <w:szCs w:val="24"/>
            <w:u w:val="single"/>
            <w:lang w:val="fr-FR"/>
          </w:rPr>
          <w:t>evolublog.com</w:t>
        </w:r>
      </w:hyperlink>
      <w:r w:rsidRPr="00F73D32">
        <w:rPr>
          <w:rFonts w:cstheme="minorHAnsi"/>
          <w:b/>
          <w:i/>
          <w:color w:val="000000"/>
          <w:sz w:val="24"/>
          <w:szCs w:val="24"/>
          <w:lang w:val="fr-FR"/>
        </w:rPr>
        <w:t>, 2018</w:t>
      </w:r>
    </w:p>
    <w:p w:rsidR="003F6560" w:rsidRPr="00F73D32" w:rsidRDefault="00FE3BCC" w:rsidP="00224A83">
      <w:pPr>
        <w:pBdr>
          <w:bottom w:val="single" w:sz="4" w:space="1" w:color="auto"/>
        </w:pBdr>
        <w:ind w:left="288"/>
        <w:rPr>
          <w:rFonts w:cstheme="minorHAnsi"/>
          <w:b/>
          <w:color w:val="000000"/>
          <w:sz w:val="24"/>
          <w:szCs w:val="24"/>
          <w:lang w:val="fr-FR"/>
        </w:rPr>
      </w:pPr>
      <w:r w:rsidRPr="00F73D32">
        <w:rPr>
          <w:rFonts w:cstheme="minorHAnsi"/>
          <w:b/>
          <w:color w:val="000000"/>
          <w:sz w:val="24"/>
          <w:szCs w:val="24"/>
          <w:lang w:val="fr-FR"/>
        </w:rPr>
        <w:t xml:space="preserve">Annexe </w:t>
      </w:r>
      <w:r w:rsidR="00532953">
        <w:rPr>
          <w:rFonts w:cstheme="minorHAnsi"/>
          <w:b/>
          <w:color w:val="000000"/>
          <w:sz w:val="24"/>
          <w:szCs w:val="24"/>
          <w:lang w:val="fr-FR"/>
        </w:rPr>
        <w:t>4</w:t>
      </w:r>
      <w:r w:rsidRPr="00F73D32">
        <w:rPr>
          <w:rFonts w:cstheme="minorHAnsi"/>
          <w:b/>
          <w:color w:val="000000"/>
          <w:sz w:val="24"/>
          <w:szCs w:val="24"/>
          <w:lang w:val="fr-FR"/>
        </w:rPr>
        <w:t xml:space="preserve"> : Les avantages d’avoir un extranet client</w:t>
      </w:r>
    </w:p>
    <w:p w:rsidR="003F6560" w:rsidRPr="00F73D32" w:rsidRDefault="00FE3BCC">
      <w:pPr>
        <w:spacing w:before="288" w:line="216" w:lineRule="auto"/>
        <w:ind w:left="288"/>
        <w:rPr>
          <w:rFonts w:cstheme="minorHAnsi"/>
          <w:b/>
          <w:color w:val="000000"/>
          <w:sz w:val="24"/>
          <w:szCs w:val="24"/>
          <w:lang w:val="fr-FR"/>
        </w:rPr>
      </w:pPr>
      <w:r w:rsidRPr="00F73D32">
        <w:rPr>
          <w:rFonts w:cstheme="minorHAnsi"/>
          <w:b/>
          <w:color w:val="000000"/>
          <w:sz w:val="24"/>
          <w:szCs w:val="24"/>
          <w:lang w:val="fr-FR"/>
        </w:rPr>
        <w:t>Définition</w:t>
      </w:r>
    </w:p>
    <w:p w:rsidR="003F6560" w:rsidRPr="00F73D32" w:rsidRDefault="00FE3BCC">
      <w:pPr>
        <w:ind w:left="288" w:right="288"/>
        <w:jc w:val="both"/>
        <w:rPr>
          <w:rFonts w:cstheme="minorHAnsi"/>
          <w:color w:val="000000"/>
          <w:sz w:val="24"/>
          <w:szCs w:val="24"/>
          <w:lang w:val="fr-FR"/>
        </w:rPr>
      </w:pPr>
      <w:r w:rsidRPr="00F73D32">
        <w:rPr>
          <w:rFonts w:cstheme="minorHAnsi"/>
          <w:color w:val="000000"/>
          <w:sz w:val="24"/>
          <w:szCs w:val="24"/>
          <w:lang w:val="fr-FR"/>
        </w:rPr>
        <w:t>Un extranet est un site web sécurisé dont l’</w:t>
      </w:r>
      <w:r w:rsidRPr="00F73D32">
        <w:rPr>
          <w:rFonts w:cstheme="minorHAnsi"/>
          <w:b/>
          <w:color w:val="000000"/>
          <w:sz w:val="24"/>
          <w:szCs w:val="24"/>
          <w:lang w:val="fr-FR"/>
        </w:rPr>
        <w:t>accès est limité à certains utilisateurs</w:t>
      </w:r>
      <w:r w:rsidRPr="00F73D32">
        <w:rPr>
          <w:rFonts w:cstheme="minorHAnsi"/>
          <w:color w:val="000000"/>
          <w:sz w:val="24"/>
          <w:szCs w:val="24"/>
          <w:lang w:val="fr-FR"/>
        </w:rPr>
        <w:t>, clients, prestataires, fournisseurs... Tous types de structures peuvent en avoir besoin, de l’entreprise au travailleur indépendant.</w:t>
      </w:r>
    </w:p>
    <w:p w:rsidR="003F6560" w:rsidRPr="00F73D32" w:rsidRDefault="00FE3BCC">
      <w:pPr>
        <w:spacing w:before="252"/>
        <w:ind w:left="288"/>
        <w:rPr>
          <w:rFonts w:cstheme="minorHAnsi"/>
          <w:b/>
          <w:color w:val="000000"/>
          <w:sz w:val="24"/>
          <w:szCs w:val="24"/>
          <w:lang w:val="fr-FR"/>
        </w:rPr>
      </w:pPr>
      <w:r w:rsidRPr="00F73D32">
        <w:rPr>
          <w:rFonts w:cstheme="minorHAnsi"/>
          <w:b/>
          <w:color w:val="000000"/>
          <w:sz w:val="24"/>
          <w:szCs w:val="24"/>
          <w:lang w:val="fr-FR"/>
        </w:rPr>
        <w:t>Un extranet, pourquoi ?</w:t>
      </w:r>
    </w:p>
    <w:p w:rsidR="003F6560" w:rsidRPr="00F73D32" w:rsidRDefault="00FE3BCC">
      <w:pPr>
        <w:ind w:left="288" w:right="288"/>
        <w:jc w:val="both"/>
        <w:rPr>
          <w:rFonts w:cstheme="minorHAnsi"/>
          <w:color w:val="000000"/>
          <w:sz w:val="24"/>
          <w:szCs w:val="24"/>
          <w:lang w:val="fr-FR"/>
        </w:rPr>
      </w:pPr>
      <w:r w:rsidRPr="00F73D32">
        <w:rPr>
          <w:rFonts w:cstheme="minorHAnsi"/>
          <w:color w:val="000000"/>
          <w:sz w:val="24"/>
          <w:szCs w:val="24"/>
          <w:lang w:val="fr-FR"/>
        </w:rPr>
        <w:t xml:space="preserve">Pour répondre à des besoins uniques à chaque entreprise : </w:t>
      </w:r>
      <w:r w:rsidRPr="00F73D32">
        <w:rPr>
          <w:rFonts w:cstheme="minorHAnsi"/>
          <w:b/>
          <w:color w:val="000000"/>
          <w:sz w:val="24"/>
          <w:szCs w:val="24"/>
          <w:lang w:val="fr-FR"/>
        </w:rPr>
        <w:t>gestion de l’information, gestion de la production et gestion de contenus</w:t>
      </w:r>
      <w:r w:rsidRPr="00F73D32">
        <w:rPr>
          <w:rFonts w:cstheme="minorHAnsi"/>
          <w:color w:val="000000"/>
          <w:sz w:val="24"/>
          <w:szCs w:val="24"/>
          <w:lang w:val="fr-FR"/>
        </w:rPr>
        <w:t>. Voici les trois types de besoins que l’extranet peut couvrir dans votre entreprise.</w:t>
      </w:r>
    </w:p>
    <w:p w:rsidR="003F6560" w:rsidRPr="00F73D32" w:rsidRDefault="00FE3BCC">
      <w:pPr>
        <w:ind w:left="288" w:right="288"/>
        <w:jc w:val="both"/>
        <w:rPr>
          <w:rFonts w:cstheme="minorHAnsi"/>
          <w:b/>
          <w:color w:val="000000"/>
          <w:sz w:val="24"/>
          <w:szCs w:val="24"/>
          <w:lang w:val="fr-FR"/>
        </w:rPr>
      </w:pPr>
      <w:r w:rsidRPr="00F73D32">
        <w:rPr>
          <w:rFonts w:cstheme="minorHAnsi"/>
          <w:b/>
          <w:color w:val="000000"/>
          <w:sz w:val="24"/>
          <w:szCs w:val="24"/>
          <w:lang w:val="fr-FR"/>
        </w:rPr>
        <w:t>Il permet à l’entreprise de faciliter ses échanges avec ses interlocuteurs extérieurs, clients, collaborateurs, etc.</w:t>
      </w:r>
      <w:r w:rsidRPr="00F73D32">
        <w:rPr>
          <w:rFonts w:cstheme="minorHAnsi"/>
          <w:color w:val="000000"/>
          <w:sz w:val="24"/>
          <w:szCs w:val="24"/>
          <w:lang w:val="fr-FR"/>
        </w:rPr>
        <w:t xml:space="preserve"> On peut y partager l’information d’une manière ciblée, fiable et sécurisée. On peut y accéder de partout, sur n’importe quel type de poste et navigateur sans installer de logiciel spécifique. Une </w:t>
      </w:r>
      <w:r w:rsidRPr="00F73D32">
        <w:rPr>
          <w:rFonts w:cstheme="minorHAnsi"/>
          <w:b/>
          <w:color w:val="000000"/>
          <w:sz w:val="24"/>
          <w:szCs w:val="24"/>
          <w:lang w:val="fr-FR"/>
        </w:rPr>
        <w:t>application web conçue sur mesure</w:t>
      </w:r>
      <w:r w:rsidRPr="00F73D32">
        <w:rPr>
          <w:rFonts w:cstheme="minorHAnsi"/>
          <w:color w:val="000000"/>
          <w:sz w:val="24"/>
          <w:szCs w:val="24"/>
          <w:lang w:val="fr-FR"/>
        </w:rPr>
        <w:t xml:space="preserve"> par une agence peut en effet vous permettre de profiter de tous ses avantages que vous allez (re)découvrir au fil de ces lignes dans le détail.</w:t>
      </w:r>
    </w:p>
    <w:p w:rsidR="003F6560" w:rsidRPr="00F73D32" w:rsidRDefault="00FE3BCC">
      <w:pPr>
        <w:spacing w:before="252"/>
        <w:ind w:left="288"/>
        <w:rPr>
          <w:rFonts w:cstheme="minorHAnsi"/>
          <w:b/>
          <w:color w:val="000000"/>
          <w:sz w:val="24"/>
          <w:szCs w:val="24"/>
          <w:lang w:val="fr-FR"/>
        </w:rPr>
      </w:pPr>
      <w:r w:rsidRPr="00F73D32">
        <w:rPr>
          <w:rFonts w:cstheme="minorHAnsi"/>
          <w:b/>
          <w:color w:val="000000"/>
          <w:sz w:val="24"/>
          <w:szCs w:val="24"/>
          <w:lang w:val="fr-FR"/>
        </w:rPr>
        <w:t>Un espace d’échange</w:t>
      </w:r>
    </w:p>
    <w:p w:rsidR="003F6560" w:rsidRPr="00F73D32" w:rsidRDefault="00FE3BCC">
      <w:pPr>
        <w:ind w:left="288" w:right="288"/>
        <w:rPr>
          <w:rFonts w:cstheme="minorHAnsi"/>
          <w:color w:val="000000"/>
          <w:sz w:val="24"/>
          <w:szCs w:val="24"/>
          <w:lang w:val="fr-FR"/>
        </w:rPr>
      </w:pPr>
      <w:r w:rsidRPr="00F73D32">
        <w:rPr>
          <w:rFonts w:cstheme="minorHAnsi"/>
          <w:color w:val="000000"/>
          <w:sz w:val="24"/>
          <w:szCs w:val="24"/>
          <w:lang w:val="fr-FR"/>
        </w:rPr>
        <w:t>Un extranet permet l’aménagement d’un espace client via un site web. Le client/utilisateur s’y connecte à l’aide d’un mot de passe.</w:t>
      </w:r>
    </w:p>
    <w:p w:rsidR="003F6560" w:rsidRPr="00F73D32" w:rsidRDefault="00FE3BCC">
      <w:pPr>
        <w:spacing w:before="252"/>
        <w:ind w:left="288"/>
        <w:rPr>
          <w:rFonts w:cstheme="minorHAnsi"/>
          <w:b/>
          <w:color w:val="000000"/>
          <w:sz w:val="24"/>
          <w:szCs w:val="24"/>
          <w:lang w:val="fr-FR"/>
        </w:rPr>
      </w:pPr>
      <w:r w:rsidRPr="00F73D32">
        <w:rPr>
          <w:rFonts w:cstheme="minorHAnsi"/>
          <w:b/>
          <w:color w:val="000000"/>
          <w:sz w:val="24"/>
          <w:szCs w:val="24"/>
          <w:lang w:val="fr-FR"/>
        </w:rPr>
        <w:t>Un espace de gestion</w:t>
      </w:r>
    </w:p>
    <w:p w:rsidR="003F6560" w:rsidRPr="00F73D32" w:rsidRDefault="00FE3BCC">
      <w:pPr>
        <w:ind w:left="288" w:right="288"/>
        <w:jc w:val="both"/>
        <w:rPr>
          <w:rFonts w:cstheme="minorHAnsi"/>
          <w:color w:val="000000"/>
          <w:sz w:val="24"/>
          <w:szCs w:val="24"/>
          <w:lang w:val="fr-FR"/>
        </w:rPr>
      </w:pPr>
      <w:r w:rsidRPr="00F73D32">
        <w:rPr>
          <w:rFonts w:cstheme="minorHAnsi"/>
          <w:color w:val="000000"/>
          <w:sz w:val="24"/>
          <w:szCs w:val="24"/>
          <w:lang w:val="fr-FR"/>
        </w:rPr>
        <w:t xml:space="preserve">De plus, l’extranet peut être aussi un espace de gestion, un outil de travail où les collaborateurs échangent dossiers, projets en cours, partage d’idées entre eux ou avec leurs clients, prestataires ou fournisseurs. Il permet aux utilisateurs d’être </w:t>
      </w:r>
      <w:r w:rsidRPr="00F73D32">
        <w:rPr>
          <w:rFonts w:cstheme="minorHAnsi"/>
          <w:b/>
          <w:color w:val="000000"/>
          <w:sz w:val="24"/>
          <w:szCs w:val="24"/>
          <w:lang w:val="fr-FR"/>
        </w:rPr>
        <w:t>accompagnés dans leur processus de production</w:t>
      </w:r>
      <w:r w:rsidRPr="00F73D32">
        <w:rPr>
          <w:rFonts w:cstheme="minorHAnsi"/>
          <w:color w:val="000000"/>
          <w:sz w:val="24"/>
          <w:szCs w:val="24"/>
          <w:lang w:val="fr-FR"/>
        </w:rPr>
        <w:t xml:space="preserve">. On pourra y trouver un gestionnaire de tâches indiquant l’état de traitement de chacune d’entre elles. Plus besoin d’aller chercher dans ses emails ce que vous a envoyé votre client ou votre prestataire, tout est centralisé. Il y a ainsi </w:t>
      </w:r>
      <w:r w:rsidRPr="00F73D32">
        <w:rPr>
          <w:rFonts w:cstheme="minorHAnsi"/>
          <w:b/>
          <w:color w:val="000000"/>
          <w:sz w:val="24"/>
          <w:szCs w:val="24"/>
          <w:lang w:val="fr-FR"/>
        </w:rPr>
        <w:t>un réel gain de productivité et de temps</w:t>
      </w:r>
      <w:r w:rsidRPr="00F73D32">
        <w:rPr>
          <w:rFonts w:cstheme="minorHAnsi"/>
          <w:color w:val="000000"/>
          <w:sz w:val="24"/>
          <w:szCs w:val="24"/>
          <w:lang w:val="fr-FR"/>
        </w:rPr>
        <w:t xml:space="preserve"> car cela implique moins d’échanges de courriers, mails ou téléphones. Les informations y sont réunies, centralisées et ne risquent pas d’être perdues ou déformées. Elles sont en lieu sûr.</w:t>
      </w:r>
    </w:p>
    <w:p w:rsidR="00CC2B60" w:rsidRDefault="00FE3BCC">
      <w:pPr>
        <w:spacing w:before="216" w:after="1584" w:line="216" w:lineRule="auto"/>
        <w:ind w:right="288"/>
        <w:jc w:val="right"/>
        <w:rPr>
          <w:rFonts w:cstheme="minorHAnsi"/>
          <w:b/>
          <w:i/>
          <w:color w:val="000000"/>
          <w:sz w:val="24"/>
          <w:szCs w:val="24"/>
          <w:lang w:val="fr-FR"/>
        </w:rPr>
      </w:pPr>
      <w:r w:rsidRPr="00F73D32">
        <w:rPr>
          <w:rFonts w:cstheme="minorHAnsi"/>
          <w:b/>
          <w:i/>
          <w:color w:val="000000"/>
          <w:sz w:val="24"/>
          <w:szCs w:val="24"/>
          <w:lang w:val="fr-FR"/>
        </w:rPr>
        <w:t xml:space="preserve">Source : site web </w:t>
      </w:r>
      <w:proofErr w:type="spellStart"/>
      <w:r w:rsidRPr="00F73D32">
        <w:rPr>
          <w:rFonts w:cstheme="minorHAnsi"/>
          <w:b/>
          <w:i/>
          <w:color w:val="000000"/>
          <w:sz w:val="24"/>
          <w:szCs w:val="24"/>
          <w:lang w:val="fr-FR"/>
        </w:rPr>
        <w:t>ideematic</w:t>
      </w:r>
      <w:proofErr w:type="spellEnd"/>
      <w:r w:rsidRPr="00F73D32">
        <w:rPr>
          <w:rFonts w:cstheme="minorHAnsi"/>
          <w:b/>
          <w:i/>
          <w:color w:val="000000"/>
          <w:sz w:val="24"/>
          <w:szCs w:val="24"/>
          <w:lang w:val="fr-FR"/>
        </w:rPr>
        <w:t xml:space="preserve"> - Janvier 2016</w:t>
      </w:r>
    </w:p>
    <w:p w:rsidR="00151531" w:rsidRPr="00F73D32" w:rsidRDefault="00151531" w:rsidP="009D3DFE">
      <w:pPr>
        <w:pBdr>
          <w:bottom w:val="single" w:sz="4" w:space="1" w:color="auto"/>
        </w:pBdr>
        <w:ind w:left="288"/>
        <w:rPr>
          <w:rFonts w:cstheme="minorHAnsi"/>
          <w:b/>
          <w:color w:val="000000"/>
          <w:sz w:val="24"/>
          <w:szCs w:val="24"/>
          <w:lang w:val="fr-FR"/>
        </w:rPr>
      </w:pPr>
      <w:r w:rsidRPr="00F73D32">
        <w:rPr>
          <w:rFonts w:cstheme="minorHAnsi"/>
          <w:b/>
          <w:color w:val="000000"/>
          <w:sz w:val="24"/>
          <w:szCs w:val="24"/>
          <w:lang w:val="fr-FR"/>
        </w:rPr>
        <w:lastRenderedPageBreak/>
        <w:t xml:space="preserve">Annexe </w:t>
      </w:r>
      <w:r w:rsidR="00532953">
        <w:rPr>
          <w:rFonts w:cstheme="minorHAnsi"/>
          <w:b/>
          <w:color w:val="000000"/>
          <w:sz w:val="24"/>
          <w:szCs w:val="24"/>
          <w:lang w:val="fr-FR"/>
        </w:rPr>
        <w:t>5</w:t>
      </w:r>
      <w:r w:rsidRPr="00F73D32">
        <w:rPr>
          <w:rFonts w:cstheme="minorHAnsi"/>
          <w:b/>
          <w:color w:val="000000"/>
          <w:sz w:val="24"/>
          <w:szCs w:val="24"/>
          <w:lang w:val="fr-FR"/>
        </w:rPr>
        <w:t xml:space="preserve"> : </w:t>
      </w:r>
      <w:r>
        <w:rPr>
          <w:rFonts w:cstheme="minorHAnsi"/>
          <w:b/>
          <w:color w:val="000000"/>
          <w:sz w:val="24"/>
          <w:szCs w:val="24"/>
          <w:lang w:val="fr-FR"/>
        </w:rPr>
        <w:t>Extrait catalogue « excursion »</w:t>
      </w:r>
    </w:p>
    <w:p w:rsidR="00CC2B60" w:rsidRDefault="00BC3665" w:rsidP="00CC2B60">
      <w:pPr>
        <w:jc w:val="both"/>
        <w:rPr>
          <w:rFonts w:cstheme="minorHAnsi"/>
          <w:color w:val="000000"/>
          <w:sz w:val="24"/>
          <w:szCs w:val="24"/>
          <w:lang w:val="fr-FR"/>
        </w:rPr>
      </w:pPr>
      <w:r>
        <w:rPr>
          <w:noProof/>
          <w:lang w:val="fr-FR" w:eastAsia="fr-FR"/>
        </w:rPr>
        <w:drawing>
          <wp:anchor distT="0" distB="0" distL="114300" distR="114300" simplePos="0" relativeHeight="251662336" behindDoc="1" locked="0" layoutInCell="1" allowOverlap="1" wp14:anchorId="6C77F856" wp14:editId="517EE604">
            <wp:simplePos x="0" y="0"/>
            <wp:positionH relativeFrom="column">
              <wp:posOffset>-272415</wp:posOffset>
            </wp:positionH>
            <wp:positionV relativeFrom="paragraph">
              <wp:posOffset>2860040</wp:posOffset>
            </wp:positionV>
            <wp:extent cx="3627755" cy="2981325"/>
            <wp:effectExtent l="0" t="0" r="0" b="0"/>
            <wp:wrapTight wrapText="bothSides">
              <wp:wrapPolygon edited="0">
                <wp:start x="0" y="0"/>
                <wp:lineTo x="0" y="21531"/>
                <wp:lineTo x="21437" y="21531"/>
                <wp:lineTo x="21437" y="0"/>
                <wp:lineTo x="0" y="0"/>
              </wp:wrapPolygon>
            </wp:wrapTight>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extLst>
                        <a:ext uri="{28A0092B-C50C-407E-A947-70E740481C1C}">
                          <a14:useLocalDpi xmlns:a14="http://schemas.microsoft.com/office/drawing/2010/main" val="0"/>
                        </a:ext>
                      </a:extLst>
                    </a:blip>
                    <a:srcRect l="48419" t="19937" r="16157" b="13608"/>
                    <a:stretch/>
                  </pic:blipFill>
                  <pic:spPr bwMode="auto">
                    <a:xfrm>
                      <a:off x="0" y="0"/>
                      <a:ext cx="3627755" cy="29813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fr-FR" w:eastAsia="fr-FR"/>
        </w:rPr>
        <w:drawing>
          <wp:anchor distT="0" distB="0" distL="114300" distR="114300" simplePos="0" relativeHeight="251660288" behindDoc="1" locked="0" layoutInCell="1" allowOverlap="1" wp14:anchorId="0C4AFB27" wp14:editId="3391B686">
            <wp:simplePos x="0" y="0"/>
            <wp:positionH relativeFrom="column">
              <wp:posOffset>-358140</wp:posOffset>
            </wp:positionH>
            <wp:positionV relativeFrom="paragraph">
              <wp:posOffset>107315</wp:posOffset>
            </wp:positionV>
            <wp:extent cx="3981450" cy="2550160"/>
            <wp:effectExtent l="0" t="0" r="0" b="0"/>
            <wp:wrapTight wrapText="bothSides">
              <wp:wrapPolygon edited="0">
                <wp:start x="0" y="0"/>
                <wp:lineTo x="0" y="21460"/>
                <wp:lineTo x="21497" y="21460"/>
                <wp:lineTo x="21497" y="0"/>
                <wp:lineTo x="0"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cstate="print">
                      <a:extLst>
                        <a:ext uri="{28A0092B-C50C-407E-A947-70E740481C1C}">
                          <a14:useLocalDpi xmlns:a14="http://schemas.microsoft.com/office/drawing/2010/main" val="0"/>
                        </a:ext>
                      </a:extLst>
                    </a:blip>
                    <a:srcRect t="9493" r="17771" b="13292"/>
                    <a:stretch/>
                  </pic:blipFill>
                  <pic:spPr bwMode="auto">
                    <a:xfrm>
                      <a:off x="0" y="0"/>
                      <a:ext cx="3981450" cy="25501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C2B60" w:rsidRDefault="00CC2B60" w:rsidP="00CC2B60">
      <w:pPr>
        <w:jc w:val="both"/>
        <w:rPr>
          <w:rFonts w:cstheme="minorHAnsi"/>
          <w:color w:val="000000"/>
          <w:sz w:val="24"/>
          <w:szCs w:val="24"/>
          <w:lang w:val="fr-FR"/>
        </w:rPr>
      </w:pPr>
    </w:p>
    <w:p w:rsidR="00CC2B60" w:rsidRDefault="00CC2B60" w:rsidP="00CC2B60">
      <w:pPr>
        <w:jc w:val="both"/>
        <w:rPr>
          <w:rFonts w:cstheme="minorHAnsi"/>
          <w:color w:val="000000"/>
          <w:sz w:val="24"/>
          <w:szCs w:val="24"/>
          <w:lang w:val="fr-FR"/>
        </w:rPr>
      </w:pPr>
    </w:p>
    <w:p w:rsidR="00CC2B60" w:rsidRDefault="009D3DFE" w:rsidP="00CC2B60">
      <w:pPr>
        <w:jc w:val="both"/>
        <w:rPr>
          <w:rFonts w:cstheme="minorHAnsi"/>
          <w:color w:val="000000"/>
          <w:sz w:val="24"/>
          <w:szCs w:val="24"/>
          <w:lang w:val="fr-FR"/>
        </w:rPr>
      </w:pPr>
      <w:r>
        <w:rPr>
          <w:noProof/>
          <w:lang w:val="fr-FR" w:eastAsia="fr-FR"/>
        </w:rPr>
        <w:drawing>
          <wp:anchor distT="0" distB="0" distL="114300" distR="114300" simplePos="0" relativeHeight="251663360" behindDoc="1" locked="0" layoutInCell="1" allowOverlap="1" wp14:anchorId="2EC8DAFD" wp14:editId="6A85E543">
            <wp:simplePos x="0" y="0"/>
            <wp:positionH relativeFrom="column">
              <wp:posOffset>-257175</wp:posOffset>
            </wp:positionH>
            <wp:positionV relativeFrom="paragraph">
              <wp:posOffset>524510</wp:posOffset>
            </wp:positionV>
            <wp:extent cx="3136265" cy="3984625"/>
            <wp:effectExtent l="0" t="0" r="0" b="0"/>
            <wp:wrapTight wrapText="bothSides">
              <wp:wrapPolygon edited="0">
                <wp:start x="0" y="0"/>
                <wp:lineTo x="0" y="21480"/>
                <wp:lineTo x="21517" y="21480"/>
                <wp:lineTo x="21517" y="0"/>
                <wp:lineTo x="0" y="0"/>
              </wp:wrapPolygon>
            </wp:wrapTight>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extLst>
                        <a:ext uri="{28A0092B-C50C-407E-A947-70E740481C1C}">
                          <a14:useLocalDpi xmlns:a14="http://schemas.microsoft.com/office/drawing/2010/main" val="0"/>
                        </a:ext>
                      </a:extLst>
                    </a:blip>
                    <a:srcRect l="23634" t="16139" r="48063" b="19937"/>
                    <a:stretch/>
                  </pic:blipFill>
                  <pic:spPr bwMode="auto">
                    <a:xfrm>
                      <a:off x="0" y="0"/>
                      <a:ext cx="3136265" cy="39846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C2B60" w:rsidRDefault="00CC2B60" w:rsidP="00CC2B60">
      <w:pPr>
        <w:jc w:val="both"/>
        <w:rPr>
          <w:rFonts w:cstheme="minorHAnsi"/>
          <w:color w:val="000000"/>
          <w:sz w:val="24"/>
          <w:szCs w:val="24"/>
          <w:lang w:val="fr-FR"/>
        </w:rPr>
      </w:pPr>
    </w:p>
    <w:p w:rsidR="00BC3665" w:rsidRDefault="00BC3665" w:rsidP="00151531">
      <w:pPr>
        <w:ind w:left="288"/>
        <w:rPr>
          <w:rFonts w:cstheme="minorHAnsi"/>
          <w:b/>
          <w:color w:val="000000"/>
          <w:sz w:val="24"/>
          <w:szCs w:val="24"/>
          <w:lang w:val="fr-FR"/>
        </w:rPr>
      </w:pPr>
    </w:p>
    <w:p w:rsidR="00BC3665" w:rsidRDefault="00BC3665" w:rsidP="00151531">
      <w:pPr>
        <w:ind w:left="288"/>
        <w:rPr>
          <w:rFonts w:cstheme="minorHAnsi"/>
          <w:b/>
          <w:color w:val="000000"/>
          <w:sz w:val="24"/>
          <w:szCs w:val="24"/>
          <w:lang w:val="fr-FR"/>
        </w:rPr>
      </w:pPr>
    </w:p>
    <w:p w:rsidR="00BC3665" w:rsidRDefault="00BC3665" w:rsidP="00151531">
      <w:pPr>
        <w:ind w:left="288"/>
        <w:rPr>
          <w:rFonts w:cstheme="minorHAnsi"/>
          <w:b/>
          <w:color w:val="000000"/>
          <w:sz w:val="24"/>
          <w:szCs w:val="24"/>
          <w:lang w:val="fr-FR"/>
        </w:rPr>
      </w:pPr>
    </w:p>
    <w:p w:rsidR="00BC3665" w:rsidRDefault="00BC3665" w:rsidP="00151531">
      <w:pPr>
        <w:ind w:left="288"/>
        <w:rPr>
          <w:rFonts w:cstheme="minorHAnsi"/>
          <w:b/>
          <w:color w:val="000000"/>
          <w:sz w:val="24"/>
          <w:szCs w:val="24"/>
          <w:lang w:val="fr-FR"/>
        </w:rPr>
      </w:pPr>
    </w:p>
    <w:p w:rsidR="00BC3665" w:rsidRDefault="00BC3665" w:rsidP="00151531">
      <w:pPr>
        <w:ind w:left="288"/>
        <w:rPr>
          <w:rFonts w:cstheme="minorHAnsi"/>
          <w:b/>
          <w:color w:val="000000"/>
          <w:sz w:val="24"/>
          <w:szCs w:val="24"/>
          <w:lang w:val="fr-FR"/>
        </w:rPr>
      </w:pPr>
    </w:p>
    <w:p w:rsidR="00BC3665" w:rsidRPr="00F73D32" w:rsidRDefault="00BC3665" w:rsidP="005A47D1">
      <w:pPr>
        <w:pBdr>
          <w:bottom w:val="single" w:sz="4" w:space="1" w:color="auto"/>
        </w:pBdr>
        <w:ind w:left="288"/>
        <w:rPr>
          <w:rFonts w:cstheme="minorHAnsi"/>
          <w:b/>
          <w:color w:val="000000"/>
          <w:sz w:val="24"/>
          <w:szCs w:val="24"/>
          <w:lang w:val="fr-FR"/>
        </w:rPr>
      </w:pPr>
      <w:r w:rsidRPr="00F73D32">
        <w:rPr>
          <w:rFonts w:cstheme="minorHAnsi"/>
          <w:b/>
          <w:color w:val="000000"/>
          <w:sz w:val="24"/>
          <w:szCs w:val="24"/>
          <w:lang w:val="fr-FR"/>
        </w:rPr>
        <w:t xml:space="preserve">Annexe </w:t>
      </w:r>
      <w:r w:rsidR="00532953">
        <w:rPr>
          <w:rFonts w:cstheme="minorHAnsi"/>
          <w:b/>
          <w:color w:val="000000"/>
          <w:sz w:val="24"/>
          <w:szCs w:val="24"/>
          <w:lang w:val="fr-FR"/>
        </w:rPr>
        <w:t>6</w:t>
      </w:r>
      <w:r w:rsidRPr="00F73D32">
        <w:rPr>
          <w:rFonts w:cstheme="minorHAnsi"/>
          <w:b/>
          <w:color w:val="000000"/>
          <w:sz w:val="24"/>
          <w:szCs w:val="24"/>
          <w:lang w:val="fr-FR"/>
        </w:rPr>
        <w:t xml:space="preserve"> : </w:t>
      </w:r>
      <w:r>
        <w:rPr>
          <w:rFonts w:cstheme="minorHAnsi"/>
          <w:b/>
          <w:color w:val="000000"/>
          <w:sz w:val="24"/>
          <w:szCs w:val="24"/>
          <w:lang w:val="fr-FR"/>
        </w:rPr>
        <w:t>Extrait catalogue « excursion » - Conditions commerciales</w:t>
      </w:r>
      <w:r w:rsidR="00224A83">
        <w:rPr>
          <w:rFonts w:cstheme="minorHAnsi"/>
          <w:b/>
          <w:color w:val="000000"/>
          <w:sz w:val="24"/>
          <w:szCs w:val="24"/>
          <w:lang w:val="fr-FR"/>
        </w:rPr>
        <w:t xml:space="preserve"> Mug</w:t>
      </w:r>
    </w:p>
    <w:p w:rsidR="00BC3665" w:rsidRPr="00BC3665" w:rsidRDefault="00BC3665" w:rsidP="00BC3665">
      <w:pPr>
        <w:pStyle w:val="Paragraphedeliste"/>
        <w:numPr>
          <w:ilvl w:val="0"/>
          <w:numId w:val="4"/>
        </w:numPr>
        <w:spacing w:before="120" w:after="120"/>
        <w:jc w:val="both"/>
        <w:rPr>
          <w:lang w:val="fr-FR"/>
        </w:rPr>
      </w:pPr>
      <w:r w:rsidRPr="00BC3665">
        <w:rPr>
          <w:lang w:val="fr-FR"/>
        </w:rPr>
        <w:t>Offre spéciale de fin d’année : 20 % jusqu'au 15 décembre 2019</w:t>
      </w:r>
    </w:p>
    <w:p w:rsidR="00BC3665" w:rsidRPr="00BC3665" w:rsidRDefault="00BC3665" w:rsidP="00BC3665">
      <w:pPr>
        <w:pStyle w:val="Paragraphedeliste"/>
        <w:numPr>
          <w:ilvl w:val="0"/>
          <w:numId w:val="4"/>
        </w:numPr>
        <w:spacing w:before="120" w:after="120"/>
        <w:jc w:val="both"/>
        <w:rPr>
          <w:lang w:val="fr-FR"/>
        </w:rPr>
      </w:pPr>
      <w:r w:rsidRPr="00BC3665">
        <w:rPr>
          <w:lang w:val="fr-FR"/>
        </w:rPr>
        <w:t>Délai de livraison : 2 semaines.</w:t>
      </w:r>
    </w:p>
    <w:p w:rsidR="00BC3665" w:rsidRPr="00BC3665" w:rsidRDefault="00BC3665" w:rsidP="00BC3665">
      <w:pPr>
        <w:pStyle w:val="Paragraphedeliste"/>
        <w:numPr>
          <w:ilvl w:val="0"/>
          <w:numId w:val="4"/>
        </w:numPr>
        <w:spacing w:before="120" w:after="120"/>
        <w:jc w:val="both"/>
        <w:rPr>
          <w:sz w:val="24"/>
          <w:szCs w:val="24"/>
          <w:lang w:val="fr-FR"/>
        </w:rPr>
      </w:pPr>
      <w:r w:rsidRPr="00BC3665">
        <w:rPr>
          <w:sz w:val="24"/>
          <w:szCs w:val="24"/>
          <w:lang w:val="fr-FR"/>
        </w:rPr>
        <w:t>Personnalisation gratuite incluse (identique) en cas de commande supérieure à 500 unités</w:t>
      </w:r>
    </w:p>
    <w:p w:rsidR="00BC3665" w:rsidRPr="00BC3665" w:rsidRDefault="00BC3665" w:rsidP="00BC3665">
      <w:pPr>
        <w:pStyle w:val="Paragraphedeliste"/>
        <w:numPr>
          <w:ilvl w:val="0"/>
          <w:numId w:val="4"/>
        </w:numPr>
        <w:rPr>
          <w:rFonts w:cstheme="minorHAnsi"/>
          <w:b/>
          <w:color w:val="000000"/>
          <w:sz w:val="24"/>
          <w:szCs w:val="24"/>
          <w:lang w:val="fr-FR"/>
        </w:rPr>
      </w:pPr>
      <w:r w:rsidRPr="00BC3665">
        <w:rPr>
          <w:rFonts w:cstheme="minorHAnsi"/>
          <w:color w:val="000000"/>
          <w:sz w:val="24"/>
          <w:szCs w:val="24"/>
          <w:lang w:val="fr-FR"/>
        </w:rPr>
        <w:t>3 possibilités de marquage sur le mug (Intérieur, extérieur et fond)</w:t>
      </w:r>
    </w:p>
    <w:p w:rsidR="00BC3665" w:rsidRDefault="00BC3665" w:rsidP="00BC3665">
      <w:pPr>
        <w:pStyle w:val="Paragraphedeliste"/>
        <w:numPr>
          <w:ilvl w:val="0"/>
          <w:numId w:val="4"/>
        </w:numPr>
        <w:spacing w:before="120" w:after="120"/>
        <w:ind w:right="289"/>
        <w:jc w:val="both"/>
        <w:rPr>
          <w:rFonts w:cstheme="minorHAnsi"/>
          <w:color w:val="000000"/>
          <w:sz w:val="24"/>
          <w:szCs w:val="24"/>
          <w:lang w:val="fr-FR"/>
        </w:rPr>
      </w:pPr>
      <w:r w:rsidRPr="00BC3665">
        <w:rPr>
          <w:rFonts w:cstheme="minorHAnsi"/>
          <w:color w:val="000000"/>
          <w:sz w:val="24"/>
          <w:szCs w:val="24"/>
          <w:lang w:val="fr-FR"/>
        </w:rPr>
        <w:t>Mug en céramique, contenance 320 ml</w:t>
      </w:r>
    </w:p>
    <w:p w:rsidR="00755291" w:rsidRDefault="00755291" w:rsidP="00BC3665">
      <w:pPr>
        <w:pStyle w:val="Paragraphedeliste"/>
        <w:numPr>
          <w:ilvl w:val="0"/>
          <w:numId w:val="4"/>
        </w:numPr>
        <w:spacing w:before="120" w:after="120"/>
        <w:ind w:right="289"/>
        <w:jc w:val="both"/>
        <w:rPr>
          <w:rFonts w:cstheme="minorHAnsi"/>
          <w:color w:val="000000"/>
          <w:sz w:val="24"/>
          <w:szCs w:val="24"/>
          <w:lang w:val="fr-FR"/>
        </w:rPr>
      </w:pPr>
      <w:r>
        <w:rPr>
          <w:rFonts w:cstheme="minorHAnsi"/>
          <w:color w:val="000000"/>
          <w:sz w:val="24"/>
          <w:szCs w:val="24"/>
          <w:lang w:val="fr-FR"/>
        </w:rPr>
        <w:t xml:space="preserve">Possibilité d’avoir des marquages différents (sur rendez-vous) </w:t>
      </w:r>
    </w:p>
    <w:p w:rsidR="00BC3665" w:rsidRPr="00BC3665" w:rsidRDefault="00BC3665" w:rsidP="00BC3665">
      <w:pPr>
        <w:pStyle w:val="Paragraphedeliste"/>
        <w:spacing w:before="120" w:after="120"/>
        <w:ind w:right="289"/>
        <w:jc w:val="both"/>
        <w:rPr>
          <w:rFonts w:cstheme="minorHAnsi"/>
          <w:color w:val="000000"/>
          <w:sz w:val="24"/>
          <w:szCs w:val="24"/>
          <w:lang w:val="fr-FR"/>
        </w:rPr>
      </w:pPr>
    </w:p>
    <w:tbl>
      <w:tblPr>
        <w:tblW w:w="8400" w:type="dxa"/>
        <w:jc w:val="center"/>
        <w:tblCellMar>
          <w:left w:w="70" w:type="dxa"/>
          <w:right w:w="70" w:type="dxa"/>
        </w:tblCellMar>
        <w:tblLook w:val="04A0" w:firstRow="1" w:lastRow="0" w:firstColumn="1" w:lastColumn="0" w:noHBand="0" w:noVBand="1"/>
      </w:tblPr>
      <w:tblGrid>
        <w:gridCol w:w="2200"/>
        <w:gridCol w:w="1060"/>
        <w:gridCol w:w="3940"/>
        <w:gridCol w:w="1200"/>
      </w:tblGrid>
      <w:tr w:rsidR="00BC3665" w:rsidRPr="00BC3665" w:rsidTr="00BC3665">
        <w:trPr>
          <w:trHeight w:val="645"/>
          <w:jc w:val="center"/>
        </w:trPr>
        <w:tc>
          <w:tcPr>
            <w:tcW w:w="2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b/>
                <w:bCs/>
                <w:color w:val="000000"/>
                <w:sz w:val="24"/>
                <w:szCs w:val="24"/>
                <w:lang w:val="fr-FR" w:eastAsia="fr-FR"/>
              </w:rPr>
            </w:pPr>
            <w:r w:rsidRPr="00BC3665">
              <w:rPr>
                <w:rFonts w:ascii="Calibri" w:eastAsia="Times New Roman" w:hAnsi="Calibri" w:cs="Calibri"/>
                <w:b/>
                <w:bCs/>
                <w:color w:val="000000"/>
                <w:sz w:val="24"/>
                <w:szCs w:val="24"/>
                <w:lang w:val="fr-FR" w:eastAsia="fr-FR"/>
              </w:rPr>
              <w:t>Quantité</w:t>
            </w:r>
          </w:p>
        </w:tc>
        <w:tc>
          <w:tcPr>
            <w:tcW w:w="1060" w:type="dxa"/>
            <w:tcBorders>
              <w:top w:val="single" w:sz="8" w:space="0" w:color="auto"/>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b/>
                <w:bCs/>
                <w:color w:val="000000"/>
                <w:sz w:val="24"/>
                <w:szCs w:val="24"/>
                <w:lang w:val="fr-FR" w:eastAsia="fr-FR"/>
              </w:rPr>
            </w:pPr>
            <w:r w:rsidRPr="00BC3665">
              <w:rPr>
                <w:rFonts w:ascii="Calibri" w:eastAsia="Times New Roman" w:hAnsi="Calibri" w:cs="Calibri"/>
                <w:b/>
                <w:bCs/>
                <w:color w:val="000000"/>
                <w:sz w:val="24"/>
                <w:szCs w:val="24"/>
                <w:lang w:val="fr-FR" w:eastAsia="fr-FR"/>
              </w:rPr>
              <w:t>Prix € HT, l'unité</w:t>
            </w:r>
          </w:p>
        </w:tc>
        <w:tc>
          <w:tcPr>
            <w:tcW w:w="3940" w:type="dxa"/>
            <w:tcBorders>
              <w:top w:val="single" w:sz="8" w:space="0" w:color="auto"/>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b/>
                <w:bCs/>
                <w:color w:val="000000"/>
                <w:sz w:val="24"/>
                <w:szCs w:val="24"/>
                <w:lang w:val="fr-FR" w:eastAsia="fr-FR"/>
              </w:rPr>
            </w:pPr>
            <w:r w:rsidRPr="00BC3665">
              <w:rPr>
                <w:rFonts w:ascii="Calibri" w:eastAsia="Times New Roman" w:hAnsi="Calibri" w:cs="Calibri"/>
                <w:b/>
                <w:bCs/>
                <w:color w:val="000000"/>
                <w:sz w:val="24"/>
                <w:szCs w:val="24"/>
                <w:lang w:val="fr-FR" w:eastAsia="fr-FR"/>
              </w:rPr>
              <w:t>Forfait Personnalisation</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b/>
                <w:bCs/>
                <w:color w:val="000000"/>
                <w:sz w:val="24"/>
                <w:szCs w:val="24"/>
                <w:lang w:val="fr-FR" w:eastAsia="fr-FR"/>
              </w:rPr>
            </w:pPr>
            <w:r w:rsidRPr="00BC3665">
              <w:rPr>
                <w:rFonts w:ascii="Calibri" w:eastAsia="Times New Roman" w:hAnsi="Calibri" w:cs="Calibri"/>
                <w:b/>
                <w:bCs/>
                <w:color w:val="000000"/>
                <w:sz w:val="24"/>
                <w:szCs w:val="24"/>
                <w:lang w:val="fr-FR" w:eastAsia="fr-FR"/>
              </w:rPr>
              <w:t>Frais de port</w:t>
            </w:r>
          </w:p>
        </w:tc>
      </w:tr>
      <w:tr w:rsidR="00BC3665" w:rsidRPr="00BC3665" w:rsidTr="00BC3665">
        <w:trPr>
          <w:cantSplit/>
          <w:trHeight w:val="330"/>
          <w:jc w:val="center"/>
        </w:trPr>
        <w:tc>
          <w:tcPr>
            <w:tcW w:w="2200" w:type="dxa"/>
            <w:tcBorders>
              <w:top w:val="nil"/>
              <w:left w:val="single" w:sz="8" w:space="0" w:color="auto"/>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50 (minimum)</w:t>
            </w:r>
          </w:p>
        </w:tc>
        <w:tc>
          <w:tcPr>
            <w:tcW w:w="106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2.60</w:t>
            </w:r>
          </w:p>
        </w:tc>
        <w:tc>
          <w:tcPr>
            <w:tcW w:w="394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1 €/ unité + 45 € de frais techniques</w:t>
            </w:r>
          </w:p>
        </w:tc>
        <w:tc>
          <w:tcPr>
            <w:tcW w:w="120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25 €</w:t>
            </w:r>
          </w:p>
        </w:tc>
      </w:tr>
      <w:tr w:rsidR="00BC3665" w:rsidRPr="00BC3665" w:rsidTr="00BC3665">
        <w:trPr>
          <w:cantSplit/>
          <w:trHeight w:val="330"/>
          <w:jc w:val="center"/>
        </w:trPr>
        <w:tc>
          <w:tcPr>
            <w:tcW w:w="2200" w:type="dxa"/>
            <w:tcBorders>
              <w:top w:val="nil"/>
              <w:left w:val="single" w:sz="8" w:space="0" w:color="auto"/>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100</w:t>
            </w:r>
          </w:p>
        </w:tc>
        <w:tc>
          <w:tcPr>
            <w:tcW w:w="106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2.40</w:t>
            </w:r>
          </w:p>
        </w:tc>
        <w:tc>
          <w:tcPr>
            <w:tcW w:w="394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0.9 €/ unité + 45 € de frais techniques</w:t>
            </w:r>
          </w:p>
        </w:tc>
        <w:tc>
          <w:tcPr>
            <w:tcW w:w="120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25 €</w:t>
            </w:r>
          </w:p>
        </w:tc>
      </w:tr>
      <w:tr w:rsidR="00BC3665" w:rsidRPr="00BC3665" w:rsidTr="00BC3665">
        <w:trPr>
          <w:cantSplit/>
          <w:trHeight w:val="330"/>
          <w:jc w:val="center"/>
        </w:trPr>
        <w:tc>
          <w:tcPr>
            <w:tcW w:w="2200" w:type="dxa"/>
            <w:tcBorders>
              <w:top w:val="nil"/>
              <w:left w:val="single" w:sz="8" w:space="0" w:color="auto"/>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250</w:t>
            </w:r>
          </w:p>
        </w:tc>
        <w:tc>
          <w:tcPr>
            <w:tcW w:w="106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2.10</w:t>
            </w:r>
          </w:p>
        </w:tc>
        <w:tc>
          <w:tcPr>
            <w:tcW w:w="394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0.8 €/ unité + 45 € de frais techniques</w:t>
            </w:r>
          </w:p>
        </w:tc>
        <w:tc>
          <w:tcPr>
            <w:tcW w:w="120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gratuit</w:t>
            </w:r>
          </w:p>
        </w:tc>
      </w:tr>
      <w:tr w:rsidR="00BC3665" w:rsidRPr="00BC3665" w:rsidTr="00BC3665">
        <w:trPr>
          <w:cantSplit/>
          <w:trHeight w:val="330"/>
          <w:jc w:val="center"/>
        </w:trPr>
        <w:tc>
          <w:tcPr>
            <w:tcW w:w="2200" w:type="dxa"/>
            <w:tcBorders>
              <w:top w:val="nil"/>
              <w:left w:val="single" w:sz="8" w:space="0" w:color="auto"/>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500 et +</w:t>
            </w:r>
          </w:p>
        </w:tc>
        <w:tc>
          <w:tcPr>
            <w:tcW w:w="106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2.08</w:t>
            </w:r>
          </w:p>
        </w:tc>
        <w:tc>
          <w:tcPr>
            <w:tcW w:w="394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Offert</w:t>
            </w:r>
          </w:p>
        </w:tc>
        <w:tc>
          <w:tcPr>
            <w:tcW w:w="1200" w:type="dxa"/>
            <w:tcBorders>
              <w:top w:val="nil"/>
              <w:left w:val="nil"/>
              <w:bottom w:val="single" w:sz="8" w:space="0" w:color="auto"/>
              <w:right w:val="single" w:sz="8" w:space="0" w:color="auto"/>
            </w:tcBorders>
            <w:shd w:val="clear" w:color="auto" w:fill="auto"/>
            <w:vAlign w:val="center"/>
            <w:hideMark/>
          </w:tcPr>
          <w:p w:rsidR="00BC3665" w:rsidRPr="00BC3665" w:rsidRDefault="00BC3665" w:rsidP="00BC3665">
            <w:pPr>
              <w:jc w:val="center"/>
              <w:rPr>
                <w:rFonts w:ascii="Calibri" w:eastAsia="Times New Roman" w:hAnsi="Calibri" w:cs="Calibri"/>
                <w:color w:val="000000"/>
                <w:sz w:val="24"/>
                <w:szCs w:val="24"/>
                <w:lang w:val="fr-FR" w:eastAsia="fr-FR"/>
              </w:rPr>
            </w:pPr>
            <w:r w:rsidRPr="00BC3665">
              <w:rPr>
                <w:rFonts w:ascii="Calibri" w:eastAsia="Times New Roman" w:hAnsi="Calibri" w:cs="Calibri"/>
                <w:color w:val="000000"/>
                <w:sz w:val="24"/>
                <w:szCs w:val="24"/>
                <w:lang w:val="fr-FR" w:eastAsia="fr-FR"/>
              </w:rPr>
              <w:t>gratuit</w:t>
            </w:r>
          </w:p>
        </w:tc>
      </w:tr>
    </w:tbl>
    <w:p w:rsidR="003F6560" w:rsidRDefault="003F6560" w:rsidP="00BC3665">
      <w:pPr>
        <w:spacing w:before="120" w:after="120"/>
        <w:ind w:right="289"/>
        <w:jc w:val="both"/>
        <w:rPr>
          <w:rFonts w:cstheme="minorHAnsi"/>
          <w:color w:val="000000"/>
          <w:sz w:val="24"/>
          <w:szCs w:val="24"/>
          <w:lang w:val="fr-FR"/>
        </w:rPr>
      </w:pPr>
    </w:p>
    <w:p w:rsidR="00BC3665" w:rsidRDefault="00BC3665" w:rsidP="009D3DFE">
      <w:pPr>
        <w:pBdr>
          <w:bottom w:val="single" w:sz="4" w:space="1" w:color="auto"/>
        </w:pBdr>
        <w:rPr>
          <w:rFonts w:cstheme="minorHAnsi"/>
          <w:b/>
          <w:color w:val="000000"/>
          <w:sz w:val="24"/>
          <w:szCs w:val="24"/>
          <w:lang w:val="fr-FR"/>
        </w:rPr>
      </w:pPr>
      <w:r w:rsidRPr="00F73D32">
        <w:rPr>
          <w:rFonts w:cstheme="minorHAnsi"/>
          <w:b/>
          <w:color w:val="000000"/>
          <w:sz w:val="24"/>
          <w:szCs w:val="24"/>
          <w:lang w:val="fr-FR"/>
        </w:rPr>
        <w:lastRenderedPageBreak/>
        <w:t xml:space="preserve">Annexe </w:t>
      </w:r>
      <w:r w:rsidR="00532953">
        <w:rPr>
          <w:rFonts w:cstheme="minorHAnsi"/>
          <w:b/>
          <w:color w:val="000000"/>
          <w:sz w:val="24"/>
          <w:szCs w:val="24"/>
          <w:lang w:val="fr-FR"/>
        </w:rPr>
        <w:t>7</w:t>
      </w:r>
      <w:r w:rsidRPr="00F73D32">
        <w:rPr>
          <w:rFonts w:cstheme="minorHAnsi"/>
          <w:b/>
          <w:color w:val="000000"/>
          <w:sz w:val="24"/>
          <w:szCs w:val="24"/>
          <w:lang w:val="fr-FR"/>
        </w:rPr>
        <w:t xml:space="preserve"> : </w:t>
      </w:r>
      <w:r w:rsidRPr="00BC3665">
        <w:rPr>
          <w:rFonts w:cstheme="minorHAnsi"/>
          <w:b/>
          <w:color w:val="000000"/>
          <w:sz w:val="24"/>
          <w:szCs w:val="24"/>
          <w:lang w:val="fr-FR"/>
        </w:rPr>
        <w:t>Stop aux gobelets jetables en entreprise !</w:t>
      </w:r>
    </w:p>
    <w:p w:rsidR="009D1E25" w:rsidRDefault="006B5500" w:rsidP="00BC3665">
      <w:pPr>
        <w:rPr>
          <w:rFonts w:ascii="Times New Roman" w:eastAsia="Times New Roman" w:hAnsi="Times New Roman" w:cs="Times New Roman"/>
          <w:sz w:val="24"/>
          <w:szCs w:val="24"/>
          <w:lang w:val="fr-FR" w:eastAsia="fr-FR"/>
        </w:rPr>
      </w:pPr>
      <w:r w:rsidRPr="006B5500">
        <w:rPr>
          <w:rFonts w:ascii="Times New Roman" w:eastAsia="Times New Roman" w:hAnsi="Times New Roman" w:cs="Times New Roman"/>
          <w:sz w:val="24"/>
          <w:szCs w:val="24"/>
          <w:lang w:val="fr-FR" w:eastAsia="fr-FR"/>
        </w:rPr>
        <w:t xml:space="preserve">Cet article a été mis à jour le 29 avril 2019 </w:t>
      </w:r>
    </w:p>
    <w:p w:rsidR="006B5500" w:rsidRPr="006B5500" w:rsidRDefault="006B5500" w:rsidP="006B5500">
      <w:pPr>
        <w:spacing w:before="100" w:beforeAutospacing="1" w:after="100" w:afterAutospacing="1"/>
        <w:rPr>
          <w:rFonts w:eastAsia="Times New Roman" w:cstheme="minorHAnsi"/>
          <w:sz w:val="24"/>
          <w:szCs w:val="24"/>
          <w:lang w:val="fr-FR" w:eastAsia="fr-FR"/>
        </w:rPr>
      </w:pPr>
      <w:r w:rsidRPr="006B5500">
        <w:rPr>
          <w:rFonts w:eastAsia="Times New Roman" w:cstheme="minorHAnsi"/>
          <w:sz w:val="24"/>
          <w:szCs w:val="24"/>
          <w:lang w:val="fr-FR" w:eastAsia="fr-FR"/>
        </w:rPr>
        <w:t>En entreprise, il n’est pas rare de voir s’accumuler dans les poubelles avoisinant machines à café ou fontaines à eau des gobelets jetables, la plupart en plastique. Et pour cause : les produits jetables (non seulement la vaisselle, mais aussi les rasoirs, lingettes nettoyantes ou sacs en plastique, etc.) ont pris une place importante, et même considérable, dans notre quotidien. Pourtant, aussi utiles qu’ils puissent être, ces produits sont un véritable fléau pour l’environnement.</w:t>
      </w:r>
    </w:p>
    <w:p w:rsidR="006B5500" w:rsidRPr="006B5500" w:rsidRDefault="006B5500" w:rsidP="006B5500">
      <w:pPr>
        <w:spacing w:before="100" w:beforeAutospacing="1" w:after="100" w:afterAutospacing="1"/>
        <w:rPr>
          <w:rFonts w:eastAsia="Times New Roman" w:cstheme="minorHAnsi"/>
          <w:sz w:val="24"/>
          <w:szCs w:val="24"/>
          <w:lang w:val="fr-FR" w:eastAsia="fr-FR"/>
        </w:rPr>
      </w:pPr>
      <w:r w:rsidRPr="006B5500">
        <w:rPr>
          <w:rFonts w:eastAsia="Times New Roman" w:cstheme="minorHAnsi"/>
          <w:sz w:val="24"/>
          <w:szCs w:val="24"/>
          <w:lang w:val="fr-FR" w:eastAsia="fr-FR"/>
        </w:rPr>
        <w:t>En France, par exemple, des milliards de gobelets jetables sont consommés chaque année, dont seulement 1 % est recyclé. Vous aussi, luttez contre cette aberration environnementale ! Dites au revoir aux gobelets en polystyrène et polypropylène. Voici comment procéder :</w:t>
      </w:r>
    </w:p>
    <w:p w:rsidR="006B5500" w:rsidRPr="006B5500" w:rsidRDefault="006B5500" w:rsidP="006B5500">
      <w:pPr>
        <w:spacing w:before="100" w:beforeAutospacing="1" w:after="100" w:afterAutospacing="1"/>
        <w:outlineLvl w:val="1"/>
        <w:rPr>
          <w:rFonts w:eastAsia="Times New Roman" w:cstheme="minorHAnsi"/>
          <w:b/>
          <w:bCs/>
          <w:sz w:val="24"/>
          <w:szCs w:val="24"/>
          <w:lang w:val="fr-FR" w:eastAsia="fr-FR"/>
        </w:rPr>
      </w:pPr>
      <w:r w:rsidRPr="006B5500">
        <w:rPr>
          <w:rFonts w:eastAsia="Times New Roman" w:cstheme="minorHAnsi"/>
          <w:b/>
          <w:bCs/>
          <w:sz w:val="24"/>
          <w:szCs w:val="24"/>
          <w:lang w:val="fr-FR" w:eastAsia="fr-FR"/>
        </w:rPr>
        <w:t>Les gobelets jetables : les données clés</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6B5500">
        <w:rPr>
          <w:rFonts w:eastAsia="Times New Roman" w:cstheme="minorHAnsi"/>
          <w:sz w:val="24"/>
          <w:szCs w:val="24"/>
          <w:lang w:val="fr-FR" w:eastAsia="fr-FR"/>
        </w:rPr>
        <w:t xml:space="preserve">En France, on jette chaque année près de </w:t>
      </w:r>
      <w:r w:rsidRPr="009D1E25">
        <w:rPr>
          <w:rFonts w:eastAsia="Times New Roman" w:cstheme="minorHAnsi"/>
          <w:b/>
          <w:bCs/>
          <w:sz w:val="24"/>
          <w:szCs w:val="24"/>
          <w:lang w:val="fr-FR" w:eastAsia="fr-FR"/>
        </w:rPr>
        <w:t>5 milliards</w:t>
      </w:r>
      <w:r w:rsidRPr="006B5500">
        <w:rPr>
          <w:rFonts w:eastAsia="Times New Roman" w:cstheme="minorHAnsi"/>
          <w:sz w:val="24"/>
          <w:szCs w:val="24"/>
          <w:lang w:val="fr-FR" w:eastAsia="fr-FR"/>
        </w:rPr>
        <w:t xml:space="preserve"> de gobelets en plastique.</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6B5500">
        <w:rPr>
          <w:rFonts w:eastAsia="Times New Roman" w:cstheme="minorHAnsi"/>
          <w:sz w:val="24"/>
          <w:szCs w:val="24"/>
          <w:lang w:val="fr-FR" w:eastAsia="fr-FR"/>
        </w:rPr>
        <w:t xml:space="preserve">Entassés et empilés, ces gobelets jetables constitueraient une pyramide </w:t>
      </w:r>
      <w:r w:rsidRPr="009D1E25">
        <w:rPr>
          <w:rFonts w:eastAsia="Times New Roman" w:cstheme="minorHAnsi"/>
          <w:b/>
          <w:bCs/>
          <w:sz w:val="24"/>
          <w:szCs w:val="24"/>
          <w:lang w:val="fr-FR" w:eastAsia="fr-FR"/>
        </w:rPr>
        <w:t>haute comme 25 tours Eiffel, large de 6,8 kilomètres</w:t>
      </w:r>
      <w:r w:rsidRPr="006B5500">
        <w:rPr>
          <w:rFonts w:eastAsia="Times New Roman" w:cstheme="minorHAnsi"/>
          <w:sz w:val="24"/>
          <w:szCs w:val="24"/>
          <w:lang w:val="fr-FR" w:eastAsia="fr-FR"/>
        </w:rPr>
        <w:t>.</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6B5500">
        <w:rPr>
          <w:rFonts w:eastAsia="Times New Roman" w:cstheme="minorHAnsi"/>
          <w:sz w:val="24"/>
          <w:szCs w:val="24"/>
          <w:lang w:val="fr-FR" w:eastAsia="fr-FR"/>
        </w:rPr>
        <w:t xml:space="preserve">Au mieux, </w:t>
      </w:r>
      <w:r w:rsidRPr="009D1E25">
        <w:rPr>
          <w:rFonts w:eastAsia="Times New Roman" w:cstheme="minorHAnsi"/>
          <w:b/>
          <w:bCs/>
          <w:sz w:val="24"/>
          <w:szCs w:val="24"/>
          <w:lang w:val="fr-FR" w:eastAsia="fr-FR"/>
        </w:rPr>
        <w:t>1% d’entre eux sont recyclés</w:t>
      </w:r>
      <w:r w:rsidRPr="006B5500">
        <w:rPr>
          <w:rFonts w:eastAsia="Times New Roman" w:cstheme="minorHAnsi"/>
          <w:sz w:val="24"/>
          <w:szCs w:val="24"/>
          <w:lang w:val="fr-FR" w:eastAsia="fr-FR"/>
        </w:rPr>
        <w:t>.</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9D1E25">
        <w:rPr>
          <w:rFonts w:eastAsia="Times New Roman" w:cstheme="minorHAnsi"/>
          <w:b/>
          <w:bCs/>
          <w:sz w:val="24"/>
          <w:szCs w:val="24"/>
          <w:lang w:val="fr-FR" w:eastAsia="fr-FR"/>
        </w:rPr>
        <w:t>1,6 milliard de gobelets sont incinérés</w:t>
      </w:r>
      <w:r w:rsidRPr="006B5500">
        <w:rPr>
          <w:rFonts w:eastAsia="Times New Roman" w:cstheme="minorHAnsi"/>
          <w:sz w:val="24"/>
          <w:szCs w:val="24"/>
          <w:lang w:val="fr-FR" w:eastAsia="fr-FR"/>
        </w:rPr>
        <w:t xml:space="preserve"> par an (soit 34%),</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9D1E25">
        <w:rPr>
          <w:rFonts w:eastAsia="Times New Roman" w:cstheme="minorHAnsi"/>
          <w:b/>
          <w:bCs/>
          <w:sz w:val="24"/>
          <w:szCs w:val="24"/>
          <w:lang w:val="fr-FR" w:eastAsia="fr-FR"/>
        </w:rPr>
        <w:t>2,4 milliards sont enfouis dans des décharges</w:t>
      </w:r>
      <w:r w:rsidRPr="006B5500">
        <w:rPr>
          <w:rFonts w:eastAsia="Times New Roman" w:cstheme="minorHAnsi"/>
          <w:sz w:val="24"/>
          <w:szCs w:val="24"/>
          <w:lang w:val="fr-FR" w:eastAsia="fr-FR"/>
        </w:rPr>
        <w:t xml:space="preserve"> (plus de 50 %),</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6B5500">
        <w:rPr>
          <w:rFonts w:eastAsia="Times New Roman" w:cstheme="minorHAnsi"/>
          <w:sz w:val="24"/>
          <w:szCs w:val="24"/>
          <w:lang w:val="fr-FR" w:eastAsia="fr-FR"/>
        </w:rPr>
        <w:t>les gobelets restant sont abandonnés dans la nature (près de 15 %).</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9D1E25">
        <w:rPr>
          <w:rFonts w:eastAsia="Times New Roman" w:cstheme="minorHAnsi"/>
          <w:b/>
          <w:bCs/>
          <w:sz w:val="24"/>
          <w:szCs w:val="24"/>
          <w:lang w:val="fr-FR" w:eastAsia="fr-FR"/>
        </w:rPr>
        <w:t>500 ans</w:t>
      </w:r>
      <w:r w:rsidRPr="006B5500">
        <w:rPr>
          <w:rFonts w:eastAsia="Times New Roman" w:cstheme="minorHAnsi"/>
          <w:sz w:val="24"/>
          <w:szCs w:val="24"/>
          <w:lang w:val="fr-FR" w:eastAsia="fr-FR"/>
        </w:rPr>
        <w:t xml:space="preserve"> : c’est le temps qu’il faut à un gobelet en plastique pour se dégrader complètement. Soit un demi-siècle de plus qu’un sac en plastique et 100 fois plus de temps qu’un mégot de cigarette.</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6B5500">
        <w:rPr>
          <w:rFonts w:eastAsia="Times New Roman" w:cstheme="minorHAnsi"/>
          <w:sz w:val="24"/>
          <w:szCs w:val="24"/>
          <w:lang w:val="fr-FR" w:eastAsia="fr-FR"/>
        </w:rPr>
        <w:t xml:space="preserve">En moyenne, </w:t>
      </w:r>
      <w:r w:rsidRPr="009D1E25">
        <w:rPr>
          <w:rFonts w:eastAsia="Times New Roman" w:cstheme="minorHAnsi"/>
          <w:b/>
          <w:bCs/>
          <w:sz w:val="24"/>
          <w:szCs w:val="24"/>
          <w:lang w:val="fr-FR" w:eastAsia="fr-FR"/>
        </w:rPr>
        <w:t>un Français jetterait 2 à 5 kg de gobelets par année</w:t>
      </w:r>
      <w:r w:rsidRPr="006B5500">
        <w:rPr>
          <w:rFonts w:eastAsia="Times New Roman" w:cstheme="minorHAnsi"/>
          <w:sz w:val="24"/>
          <w:szCs w:val="24"/>
          <w:lang w:val="fr-FR" w:eastAsia="fr-FR"/>
        </w:rPr>
        <w:t>.</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6B5500">
        <w:rPr>
          <w:rFonts w:eastAsia="Times New Roman" w:cstheme="minorHAnsi"/>
          <w:sz w:val="24"/>
          <w:szCs w:val="24"/>
          <w:lang w:val="fr-FR" w:eastAsia="fr-FR"/>
        </w:rPr>
        <w:t xml:space="preserve">Selon le MIT (Massachusetts Institute of </w:t>
      </w:r>
      <w:proofErr w:type="spellStart"/>
      <w:r w:rsidRPr="006B5500">
        <w:rPr>
          <w:rFonts w:eastAsia="Times New Roman" w:cstheme="minorHAnsi"/>
          <w:sz w:val="24"/>
          <w:szCs w:val="24"/>
          <w:lang w:val="fr-FR" w:eastAsia="fr-FR"/>
        </w:rPr>
        <w:t>Technology</w:t>
      </w:r>
      <w:proofErr w:type="spellEnd"/>
      <w:r w:rsidRPr="006B5500">
        <w:rPr>
          <w:rFonts w:eastAsia="Times New Roman" w:cstheme="minorHAnsi"/>
          <w:sz w:val="24"/>
          <w:szCs w:val="24"/>
          <w:lang w:val="fr-FR" w:eastAsia="fr-FR"/>
        </w:rPr>
        <w:t xml:space="preserve">), la fabrication d’un gobelet en plastique requiert </w:t>
      </w:r>
      <w:r w:rsidRPr="009D1E25">
        <w:rPr>
          <w:rFonts w:eastAsia="Times New Roman" w:cstheme="minorHAnsi"/>
          <w:b/>
          <w:bCs/>
          <w:sz w:val="24"/>
          <w:szCs w:val="24"/>
          <w:lang w:val="fr-FR" w:eastAsia="fr-FR"/>
        </w:rPr>
        <w:t>3,2 g d’équivalent pétrole</w:t>
      </w:r>
      <w:r w:rsidRPr="006B5500">
        <w:rPr>
          <w:rFonts w:eastAsia="Times New Roman" w:cstheme="minorHAnsi"/>
          <w:sz w:val="24"/>
          <w:szCs w:val="24"/>
          <w:lang w:val="fr-FR" w:eastAsia="fr-FR"/>
        </w:rPr>
        <w:t>.</w:t>
      </w:r>
    </w:p>
    <w:p w:rsidR="006B5500" w:rsidRPr="006B5500" w:rsidRDefault="006B5500" w:rsidP="006B5500">
      <w:pPr>
        <w:numPr>
          <w:ilvl w:val="0"/>
          <w:numId w:val="3"/>
        </w:numPr>
        <w:spacing w:before="100" w:beforeAutospacing="1" w:after="100" w:afterAutospacing="1"/>
        <w:rPr>
          <w:rFonts w:eastAsia="Times New Roman" w:cstheme="minorHAnsi"/>
          <w:sz w:val="24"/>
          <w:szCs w:val="24"/>
          <w:lang w:val="fr-FR" w:eastAsia="fr-FR"/>
        </w:rPr>
      </w:pPr>
      <w:r w:rsidRPr="006B5500">
        <w:rPr>
          <w:rFonts w:eastAsia="Times New Roman" w:cstheme="minorHAnsi"/>
          <w:sz w:val="24"/>
          <w:szCs w:val="24"/>
          <w:lang w:val="fr-FR" w:eastAsia="fr-FR"/>
        </w:rPr>
        <w:t xml:space="preserve">Les gobelets jetables utilisent </w:t>
      </w:r>
      <w:r w:rsidRPr="009D1E25">
        <w:rPr>
          <w:rFonts w:eastAsia="Times New Roman" w:cstheme="minorHAnsi"/>
          <w:b/>
          <w:bCs/>
          <w:sz w:val="24"/>
          <w:szCs w:val="24"/>
          <w:lang w:val="fr-FR" w:eastAsia="fr-FR"/>
        </w:rPr>
        <w:t>4 fois plus de ressources naturelles</w:t>
      </w:r>
      <w:r w:rsidRPr="006B5500">
        <w:rPr>
          <w:rFonts w:eastAsia="Times New Roman" w:cstheme="minorHAnsi"/>
          <w:sz w:val="24"/>
          <w:szCs w:val="24"/>
          <w:lang w:val="fr-FR" w:eastAsia="fr-FR"/>
        </w:rPr>
        <w:t xml:space="preserve"> que les gobelets réutilisables.</w:t>
      </w:r>
    </w:p>
    <w:p w:rsidR="006B5500" w:rsidRPr="006B5500" w:rsidRDefault="006B5500" w:rsidP="006B5500">
      <w:pPr>
        <w:spacing w:before="100" w:beforeAutospacing="1" w:after="100" w:afterAutospacing="1"/>
        <w:outlineLvl w:val="2"/>
        <w:rPr>
          <w:rFonts w:eastAsia="Times New Roman" w:cstheme="minorHAnsi"/>
          <w:b/>
          <w:bCs/>
          <w:sz w:val="24"/>
          <w:szCs w:val="24"/>
          <w:lang w:val="fr-FR" w:eastAsia="fr-FR"/>
        </w:rPr>
      </w:pPr>
      <w:r w:rsidRPr="006B5500">
        <w:rPr>
          <w:rFonts w:eastAsia="Times New Roman" w:cstheme="minorHAnsi"/>
          <w:b/>
          <w:bCs/>
          <w:sz w:val="24"/>
          <w:szCs w:val="24"/>
          <w:lang w:val="fr-FR" w:eastAsia="fr-FR"/>
        </w:rPr>
        <w:t>En France, la vaisselle jetable interdite à l'horizon 2020</w:t>
      </w:r>
    </w:p>
    <w:p w:rsidR="006B5500" w:rsidRPr="006B5500" w:rsidRDefault="006B5500" w:rsidP="009D1E25">
      <w:pPr>
        <w:spacing w:before="100" w:beforeAutospacing="1" w:after="100" w:afterAutospacing="1"/>
        <w:jc w:val="both"/>
        <w:rPr>
          <w:rFonts w:eastAsia="Times New Roman" w:cstheme="minorHAnsi"/>
          <w:sz w:val="24"/>
          <w:szCs w:val="24"/>
          <w:lang w:val="fr-FR" w:eastAsia="fr-FR"/>
        </w:rPr>
      </w:pPr>
      <w:r w:rsidRPr="006B5500">
        <w:rPr>
          <w:rFonts w:eastAsia="Times New Roman" w:cstheme="minorHAnsi"/>
          <w:sz w:val="24"/>
          <w:szCs w:val="24"/>
          <w:lang w:val="fr-FR" w:eastAsia="fr-FR"/>
        </w:rPr>
        <w:t>À partir du 1</w:t>
      </w:r>
      <w:r w:rsidRPr="006B5500">
        <w:rPr>
          <w:rFonts w:eastAsia="Times New Roman" w:cstheme="minorHAnsi"/>
          <w:sz w:val="24"/>
          <w:szCs w:val="24"/>
          <w:vertAlign w:val="superscript"/>
          <w:lang w:val="fr-FR" w:eastAsia="fr-FR"/>
        </w:rPr>
        <w:t>er</w:t>
      </w:r>
      <w:r w:rsidRPr="006B5500">
        <w:rPr>
          <w:rFonts w:eastAsia="Times New Roman" w:cstheme="minorHAnsi"/>
          <w:sz w:val="24"/>
          <w:szCs w:val="24"/>
          <w:lang w:val="fr-FR" w:eastAsia="fr-FR"/>
        </w:rPr>
        <w:t xml:space="preserve"> janvier 2020, dans le cadre de la </w:t>
      </w:r>
      <w:hyperlink r:id="rId22" w:tgtFrame="_blank" w:history="1">
        <w:r w:rsidRPr="00BC3665">
          <w:rPr>
            <w:rFonts w:eastAsia="Times New Roman" w:cstheme="minorHAnsi"/>
            <w:sz w:val="24"/>
            <w:szCs w:val="24"/>
            <w:lang w:val="fr-FR" w:eastAsia="fr-FR"/>
          </w:rPr>
          <w:t>loi de transition énergétique pour la croissance verte</w:t>
        </w:r>
      </w:hyperlink>
      <w:r w:rsidRPr="006B5500">
        <w:rPr>
          <w:rFonts w:eastAsia="Times New Roman" w:cstheme="minorHAnsi"/>
          <w:sz w:val="24"/>
          <w:szCs w:val="24"/>
          <w:lang w:val="fr-FR" w:eastAsia="fr-FR"/>
        </w:rPr>
        <w:t xml:space="preserve">, la vaisselle jetable en plastique (dont les fameux gobelets) sera interdite en France. Seule pourra être vendue ou distribuée gratuitement la vaisselle jetable compostable en compostage domestique et constituée pour tout ou partie de matières </w:t>
      </w:r>
      <w:proofErr w:type="spellStart"/>
      <w:r w:rsidRPr="006B5500">
        <w:rPr>
          <w:rFonts w:eastAsia="Times New Roman" w:cstheme="minorHAnsi"/>
          <w:sz w:val="24"/>
          <w:szCs w:val="24"/>
          <w:lang w:val="fr-FR" w:eastAsia="fr-FR"/>
        </w:rPr>
        <w:t>bio-sourcées</w:t>
      </w:r>
      <w:proofErr w:type="spellEnd"/>
      <w:r w:rsidRPr="006B5500">
        <w:rPr>
          <w:rFonts w:eastAsia="Times New Roman" w:cstheme="minorHAnsi"/>
          <w:sz w:val="24"/>
          <w:szCs w:val="24"/>
          <w:lang w:val="fr-FR" w:eastAsia="fr-FR"/>
        </w:rPr>
        <w:t>.</w:t>
      </w:r>
    </w:p>
    <w:p w:rsidR="006B5500" w:rsidRPr="006B5500" w:rsidRDefault="006B5500" w:rsidP="009D1E25">
      <w:pPr>
        <w:spacing w:before="100" w:beforeAutospacing="1" w:after="100" w:afterAutospacing="1"/>
        <w:jc w:val="both"/>
        <w:rPr>
          <w:rFonts w:eastAsia="Times New Roman" w:cstheme="minorHAnsi"/>
          <w:sz w:val="24"/>
          <w:szCs w:val="24"/>
          <w:lang w:val="fr-FR" w:eastAsia="fr-FR"/>
        </w:rPr>
      </w:pPr>
      <w:r w:rsidRPr="006B5500">
        <w:rPr>
          <w:rFonts w:eastAsia="Times New Roman" w:cstheme="minorHAnsi"/>
          <w:sz w:val="24"/>
          <w:szCs w:val="24"/>
          <w:lang w:val="fr-FR" w:eastAsia="fr-FR"/>
        </w:rPr>
        <w:t xml:space="preserve">Outre la France, de plus en plus de pays se soulèvent contre les gobelets jetables en plastique. Le Royaume-Uni, notamment, a instauré une taxe de 25 </w:t>
      </w:r>
      <w:proofErr w:type="spellStart"/>
      <w:r w:rsidRPr="006B5500">
        <w:rPr>
          <w:rFonts w:eastAsia="Times New Roman" w:cstheme="minorHAnsi"/>
          <w:sz w:val="24"/>
          <w:szCs w:val="24"/>
          <w:lang w:val="fr-FR" w:eastAsia="fr-FR"/>
        </w:rPr>
        <w:t>pences</w:t>
      </w:r>
      <w:proofErr w:type="spellEnd"/>
      <w:r w:rsidRPr="006B5500">
        <w:rPr>
          <w:rFonts w:eastAsia="Times New Roman" w:cstheme="minorHAnsi"/>
          <w:sz w:val="24"/>
          <w:szCs w:val="24"/>
          <w:lang w:val="fr-FR" w:eastAsia="fr-FR"/>
        </w:rPr>
        <w:t xml:space="preserve"> (environ 30 centimes d’euro) par gobelet jetable : la latte </w:t>
      </w:r>
      <w:proofErr w:type="spellStart"/>
      <w:r w:rsidRPr="006B5500">
        <w:rPr>
          <w:rFonts w:eastAsia="Times New Roman" w:cstheme="minorHAnsi"/>
          <w:sz w:val="24"/>
          <w:szCs w:val="24"/>
          <w:lang w:val="fr-FR" w:eastAsia="fr-FR"/>
        </w:rPr>
        <w:t>levy</w:t>
      </w:r>
      <w:proofErr w:type="spellEnd"/>
      <w:r w:rsidRPr="006B5500">
        <w:rPr>
          <w:rFonts w:eastAsia="Times New Roman" w:cstheme="minorHAnsi"/>
          <w:sz w:val="24"/>
          <w:szCs w:val="24"/>
          <w:lang w:val="fr-FR" w:eastAsia="fr-FR"/>
        </w:rPr>
        <w:t>. La ville de San Francisco (États-Unis) a, quant à elle, interdit l’utilisation de contenant au polystyrène à cause de leur impact environnemental.</w:t>
      </w:r>
    </w:p>
    <w:p w:rsidR="006B5500" w:rsidRPr="006B5500" w:rsidRDefault="006B5500" w:rsidP="009D1E25">
      <w:pPr>
        <w:spacing w:before="100" w:beforeAutospacing="1" w:after="100" w:afterAutospacing="1"/>
        <w:jc w:val="both"/>
        <w:rPr>
          <w:rFonts w:eastAsia="Times New Roman" w:cstheme="minorHAnsi"/>
          <w:sz w:val="24"/>
          <w:szCs w:val="24"/>
          <w:lang w:val="fr-FR" w:eastAsia="fr-FR"/>
        </w:rPr>
      </w:pPr>
      <w:r w:rsidRPr="006B5500">
        <w:rPr>
          <w:rFonts w:eastAsia="Times New Roman" w:cstheme="minorHAnsi"/>
          <w:sz w:val="24"/>
          <w:szCs w:val="24"/>
          <w:lang w:val="fr-FR" w:eastAsia="fr-FR"/>
        </w:rPr>
        <w:t>Voilà bien la preuve qu’au niveau gouvernemental, la prise de conscience est, déjà, générale. Mais, la lutte contre les gobelets jetables concerne aussi les entreprises et les citoyens. À tous les niveaux, un changement d’habitudes est nécessaire !</w:t>
      </w:r>
    </w:p>
    <w:p w:rsidR="006B5500" w:rsidRPr="009D1E25" w:rsidRDefault="00BC2EBB" w:rsidP="006B5500">
      <w:pPr>
        <w:rPr>
          <w:rFonts w:cstheme="minorHAnsi"/>
          <w:sz w:val="24"/>
          <w:szCs w:val="24"/>
          <w:lang w:val="fr-FR"/>
        </w:rPr>
      </w:pPr>
      <w:hyperlink r:id="rId23" w:history="1">
        <w:r w:rsidR="006B5500" w:rsidRPr="009D1E25">
          <w:rPr>
            <w:rStyle w:val="Lienhypertexte"/>
            <w:rFonts w:cstheme="minorHAnsi"/>
            <w:sz w:val="24"/>
            <w:szCs w:val="24"/>
            <w:lang w:val="fr-FR"/>
          </w:rPr>
          <w:t>https://entreprise-environnement.org/stop-aux-gobelets-jetables-en-entreprise/</w:t>
        </w:r>
      </w:hyperlink>
    </w:p>
    <w:p w:rsidR="006B5500" w:rsidRPr="009D1E25" w:rsidRDefault="006B5500" w:rsidP="006B5500">
      <w:pPr>
        <w:rPr>
          <w:rFonts w:cstheme="minorHAnsi"/>
          <w:sz w:val="24"/>
          <w:szCs w:val="24"/>
          <w:lang w:val="fr-FR"/>
        </w:rPr>
      </w:pPr>
    </w:p>
    <w:p w:rsidR="006B5500" w:rsidRPr="009D1E25" w:rsidRDefault="006B5500" w:rsidP="006B5500">
      <w:pPr>
        <w:rPr>
          <w:rFonts w:cstheme="minorHAnsi"/>
          <w:sz w:val="24"/>
          <w:szCs w:val="24"/>
          <w:lang w:val="fr-FR"/>
        </w:rPr>
      </w:pPr>
    </w:p>
    <w:p w:rsidR="006B5500" w:rsidRDefault="006B5500" w:rsidP="006B5500">
      <w:pPr>
        <w:rPr>
          <w:rFonts w:cstheme="minorHAnsi"/>
          <w:sz w:val="24"/>
          <w:szCs w:val="24"/>
          <w:lang w:val="fr-FR"/>
        </w:rPr>
      </w:pPr>
    </w:p>
    <w:p w:rsidR="00BC3665" w:rsidRDefault="00BC3665" w:rsidP="00BC3665">
      <w:pPr>
        <w:rPr>
          <w:rFonts w:cstheme="minorHAnsi"/>
          <w:b/>
          <w:color w:val="000000"/>
          <w:sz w:val="24"/>
          <w:szCs w:val="24"/>
          <w:lang w:val="fr-FR"/>
        </w:rPr>
      </w:pPr>
    </w:p>
    <w:p w:rsidR="00030764" w:rsidRPr="00BC3665" w:rsidRDefault="00030764" w:rsidP="00030764">
      <w:pPr>
        <w:pBdr>
          <w:bottom w:val="single" w:sz="4" w:space="1" w:color="auto"/>
        </w:pBdr>
        <w:rPr>
          <w:rFonts w:cstheme="minorHAnsi"/>
          <w:b/>
          <w:color w:val="000000"/>
          <w:sz w:val="24"/>
          <w:szCs w:val="24"/>
          <w:lang w:val="fr-FR"/>
        </w:rPr>
      </w:pPr>
      <w:r w:rsidRPr="00BC3665">
        <w:rPr>
          <w:rFonts w:cstheme="minorHAnsi"/>
          <w:b/>
          <w:color w:val="000000"/>
          <w:sz w:val="24"/>
          <w:szCs w:val="24"/>
          <w:lang w:val="fr-FR"/>
        </w:rPr>
        <w:lastRenderedPageBreak/>
        <w:t xml:space="preserve">Annexe </w:t>
      </w:r>
      <w:r>
        <w:rPr>
          <w:rFonts w:cstheme="minorHAnsi"/>
          <w:b/>
          <w:color w:val="000000"/>
          <w:sz w:val="24"/>
          <w:szCs w:val="24"/>
          <w:lang w:val="fr-FR"/>
        </w:rPr>
        <w:t>8</w:t>
      </w:r>
      <w:r w:rsidRPr="00BC3665">
        <w:rPr>
          <w:rFonts w:cstheme="minorHAnsi"/>
          <w:b/>
          <w:color w:val="000000"/>
          <w:sz w:val="24"/>
          <w:szCs w:val="24"/>
          <w:lang w:val="fr-FR"/>
        </w:rPr>
        <w:t xml:space="preserve"> : bonnes raisons de faire du marketing par l'objet lors de vos évènements</w:t>
      </w:r>
      <w:r>
        <w:rPr>
          <w:rFonts w:cstheme="minorHAnsi"/>
          <w:b/>
          <w:color w:val="000000"/>
          <w:sz w:val="24"/>
          <w:szCs w:val="24"/>
          <w:lang w:val="fr-FR"/>
        </w:rPr>
        <w:t xml:space="preserve"> (</w:t>
      </w:r>
      <w:r w:rsidRPr="002117E9">
        <w:rPr>
          <w:lang w:val="fr-FR"/>
        </w:rPr>
        <w:t>BV L'Agence Objets Media, Le 11 mars 2019)</w:t>
      </w:r>
    </w:p>
    <w:p w:rsidR="00030764" w:rsidRPr="002529D0" w:rsidRDefault="00030764" w:rsidP="00030764">
      <w:pPr>
        <w:pStyle w:val="chapeau"/>
        <w:jc w:val="both"/>
        <w:rPr>
          <w:rFonts w:asciiTheme="minorHAnsi" w:hAnsiTheme="minorHAnsi" w:cstheme="minorHAnsi"/>
          <w:sz w:val="22"/>
          <w:szCs w:val="22"/>
        </w:rPr>
      </w:pPr>
      <w:r w:rsidRPr="002529D0">
        <w:rPr>
          <w:rFonts w:asciiTheme="minorHAnsi" w:hAnsiTheme="minorHAnsi" w:cstheme="minorHAnsi"/>
          <w:sz w:val="22"/>
          <w:szCs w:val="22"/>
        </w:rPr>
        <w:t>Non, le marketing par l'objet, ce n'est pas que des stylos et des clés USB ! Interne comme externe, chaque évènement est une occasion de marquer les esprits. Vecteur de visibilité et de notoriété, l’objet publicitaire est un incontournable d’une bonne stratégie. 4 raisons pour vous en convaincre.</w:t>
      </w:r>
    </w:p>
    <w:p w:rsidR="00030764" w:rsidRPr="002529D0" w:rsidRDefault="00030764" w:rsidP="00030764">
      <w:pPr>
        <w:pStyle w:val="NormalWeb"/>
        <w:jc w:val="both"/>
        <w:rPr>
          <w:rFonts w:asciiTheme="minorHAnsi" w:hAnsiTheme="minorHAnsi" w:cstheme="minorHAnsi"/>
          <w:sz w:val="22"/>
          <w:szCs w:val="22"/>
        </w:rPr>
      </w:pPr>
      <w:r w:rsidRPr="002529D0">
        <w:rPr>
          <w:rFonts w:asciiTheme="minorHAnsi" w:hAnsiTheme="minorHAnsi" w:cstheme="minorHAnsi"/>
          <w:sz w:val="22"/>
          <w:szCs w:val="22"/>
        </w:rPr>
        <w:t xml:space="preserve">On n’organise pas un séminaire d’entreprise dans l’unique but de se faire un petit week-end dépaysant ou une activité originale… Et on ne réserve pas un espace sur un salon sans espérer </w:t>
      </w:r>
      <w:hyperlink r:id="rId24" w:tgtFrame="_blank" w:history="1">
        <w:r w:rsidRPr="002529D0">
          <w:rPr>
            <w:rStyle w:val="Lienhypertexte"/>
            <w:rFonts w:asciiTheme="minorHAnsi" w:hAnsiTheme="minorHAnsi" w:cstheme="minorHAnsi"/>
            <w:color w:val="auto"/>
            <w:sz w:val="22"/>
            <w:szCs w:val="22"/>
            <w:u w:val="none"/>
          </w:rPr>
          <w:t>un Retour sur Investissement (ROI)</w:t>
        </w:r>
      </w:hyperlink>
      <w:r w:rsidRPr="002529D0">
        <w:rPr>
          <w:rFonts w:asciiTheme="minorHAnsi" w:hAnsiTheme="minorHAnsi" w:cstheme="minorHAnsi"/>
          <w:sz w:val="22"/>
          <w:szCs w:val="22"/>
        </w:rPr>
        <w:t>. </w:t>
      </w:r>
      <w:r w:rsidRPr="002529D0">
        <w:rPr>
          <w:rStyle w:val="lev"/>
          <w:rFonts w:asciiTheme="minorHAnsi" w:hAnsiTheme="minorHAnsi" w:cstheme="minorHAnsi"/>
          <w:sz w:val="22"/>
          <w:szCs w:val="22"/>
        </w:rPr>
        <w:t>Chaque événement a une cible et un objectif précis</w:t>
      </w:r>
      <w:r w:rsidRPr="002529D0">
        <w:rPr>
          <w:rFonts w:asciiTheme="minorHAnsi" w:hAnsiTheme="minorHAnsi" w:cstheme="minorHAnsi"/>
          <w:sz w:val="22"/>
          <w:szCs w:val="22"/>
        </w:rPr>
        <w:t xml:space="preserve">. Dans le cadre d’un événement interne comme un séminaire, l’objectif sera de motiver vos commerciaux pour améliorer vos ventes, la cohésion du groupe, etc. Lorsqu'il s'agit d'un évènement externe, quelles sont vos attentes ? Est-ce que vous souhaitez faire connaître </w:t>
      </w:r>
      <w:hyperlink r:id="rId25" w:tgtFrame="_blank" w:history="1">
        <w:r w:rsidRPr="002529D0">
          <w:rPr>
            <w:rStyle w:val="Lienhypertexte"/>
            <w:rFonts w:asciiTheme="minorHAnsi" w:hAnsiTheme="minorHAnsi" w:cstheme="minorHAnsi"/>
            <w:color w:val="auto"/>
            <w:sz w:val="22"/>
            <w:szCs w:val="22"/>
            <w:u w:val="none"/>
          </w:rPr>
          <w:t>votre marque </w:t>
        </w:r>
      </w:hyperlink>
      <w:r w:rsidRPr="002529D0">
        <w:rPr>
          <w:rFonts w:asciiTheme="minorHAnsi" w:hAnsiTheme="minorHAnsi" w:cstheme="minorHAnsi"/>
          <w:sz w:val="22"/>
          <w:szCs w:val="22"/>
        </w:rPr>
        <w:t>? Lancer votre nouvelle offre ? Faire des démonstrations ?</w:t>
      </w:r>
    </w:p>
    <w:p w:rsidR="00030764" w:rsidRPr="00EA2E79" w:rsidRDefault="00030764" w:rsidP="00030764">
      <w:pPr>
        <w:pStyle w:val="NormalWeb"/>
        <w:jc w:val="both"/>
        <w:rPr>
          <w:rFonts w:asciiTheme="minorHAnsi" w:hAnsiTheme="minorHAnsi" w:cstheme="minorHAnsi"/>
          <w:b/>
          <w:sz w:val="22"/>
          <w:szCs w:val="22"/>
        </w:rPr>
      </w:pPr>
      <w:r w:rsidRPr="00EA2E79">
        <w:rPr>
          <w:rFonts w:asciiTheme="minorHAnsi" w:hAnsiTheme="minorHAnsi" w:cstheme="minorHAnsi"/>
          <w:b/>
          <w:sz w:val="22"/>
          <w:szCs w:val="22"/>
        </w:rPr>
        <w:t>[…] #1- L'objet marketing, le champion de la notoriété</w:t>
      </w:r>
    </w:p>
    <w:p w:rsidR="00030764" w:rsidRPr="002529D0" w:rsidRDefault="00030764" w:rsidP="00030764">
      <w:pPr>
        <w:pStyle w:val="NormalWeb"/>
        <w:jc w:val="both"/>
        <w:rPr>
          <w:rFonts w:asciiTheme="minorHAnsi" w:hAnsiTheme="minorHAnsi" w:cstheme="minorHAnsi"/>
          <w:sz w:val="22"/>
          <w:szCs w:val="22"/>
        </w:rPr>
      </w:pPr>
      <w:r w:rsidRPr="002529D0">
        <w:rPr>
          <w:rFonts w:asciiTheme="minorHAnsi" w:hAnsiTheme="minorHAnsi" w:cstheme="minorHAnsi"/>
          <w:sz w:val="22"/>
          <w:szCs w:val="22"/>
        </w:rPr>
        <w:t xml:space="preserve">L’objet média remporte haut la main les statistiques en termes de mémorisation et de notoriété. D'après </w:t>
      </w:r>
      <w:hyperlink r:id="rId26" w:tgtFrame="_blank" w:history="1">
        <w:r w:rsidRPr="002529D0">
          <w:rPr>
            <w:rStyle w:val="Lienhypertexte"/>
            <w:rFonts w:asciiTheme="minorHAnsi" w:hAnsiTheme="minorHAnsi" w:cstheme="minorHAnsi"/>
            <w:color w:val="auto"/>
            <w:sz w:val="22"/>
            <w:szCs w:val="22"/>
            <w:u w:val="none"/>
          </w:rPr>
          <w:t>une étude 2FPCO - CSA</w:t>
        </w:r>
      </w:hyperlink>
      <w:r w:rsidRPr="002529D0">
        <w:rPr>
          <w:rFonts w:asciiTheme="minorHAnsi" w:hAnsiTheme="minorHAnsi" w:cstheme="minorHAnsi"/>
          <w:sz w:val="22"/>
          <w:szCs w:val="22"/>
        </w:rPr>
        <w:t xml:space="preserve">, </w:t>
      </w:r>
      <w:r w:rsidRPr="002529D0">
        <w:rPr>
          <w:rStyle w:val="lev"/>
          <w:rFonts w:asciiTheme="minorHAnsi" w:hAnsiTheme="minorHAnsi" w:cstheme="minorHAnsi"/>
          <w:sz w:val="22"/>
          <w:szCs w:val="22"/>
        </w:rPr>
        <w:t>75% des Français se souviennent de la marque apposée sur un objet publicitaire</w:t>
      </w:r>
      <w:r w:rsidRPr="002529D0">
        <w:rPr>
          <w:rFonts w:asciiTheme="minorHAnsi" w:hAnsiTheme="minorHAnsi" w:cstheme="minorHAnsi"/>
          <w:sz w:val="22"/>
          <w:szCs w:val="22"/>
        </w:rPr>
        <w:t>. Son faible coût par rapport à sa forte visibilité en fait le meilleur média en termes de ROI.</w:t>
      </w:r>
    </w:p>
    <w:p w:rsidR="00030764" w:rsidRPr="002529D0" w:rsidRDefault="00030764" w:rsidP="00030764">
      <w:pPr>
        <w:pStyle w:val="NormalWeb"/>
        <w:jc w:val="both"/>
        <w:rPr>
          <w:rFonts w:asciiTheme="minorHAnsi" w:hAnsiTheme="minorHAnsi" w:cstheme="minorHAnsi"/>
          <w:sz w:val="22"/>
          <w:szCs w:val="22"/>
        </w:rPr>
      </w:pPr>
      <w:r w:rsidRPr="002529D0">
        <w:rPr>
          <w:rFonts w:asciiTheme="minorHAnsi" w:hAnsiTheme="minorHAnsi" w:cstheme="minorHAnsi"/>
          <w:sz w:val="22"/>
          <w:szCs w:val="22"/>
        </w:rPr>
        <w:t>Mieux encore, </w:t>
      </w:r>
      <w:r w:rsidRPr="002529D0">
        <w:rPr>
          <w:rStyle w:val="lev"/>
          <w:rFonts w:asciiTheme="minorHAnsi" w:hAnsiTheme="minorHAnsi" w:cstheme="minorHAnsi"/>
          <w:sz w:val="22"/>
          <w:szCs w:val="22"/>
        </w:rPr>
        <w:t>95% le conservent et 81% l'utilisent</w:t>
      </w:r>
      <w:r w:rsidRPr="002529D0">
        <w:rPr>
          <w:rFonts w:asciiTheme="minorHAnsi" w:hAnsiTheme="minorHAnsi" w:cstheme="minorHAnsi"/>
          <w:sz w:val="22"/>
          <w:szCs w:val="22"/>
        </w:rPr>
        <w:t>. Plus l’objet publicitaire est utile, de bonne qualité et plus il sera utilisé longtemps et prolongera d’autant plus la vie de votre message. En matière de « </w:t>
      </w:r>
      <w:hyperlink r:id="rId27" w:tgtFrame="_blank" w:history="1">
        <w:r w:rsidRPr="002529D0">
          <w:rPr>
            <w:rStyle w:val="Lienhypertexte"/>
            <w:rFonts w:asciiTheme="minorHAnsi" w:hAnsiTheme="minorHAnsi" w:cstheme="minorHAnsi"/>
            <w:color w:val="auto"/>
            <w:sz w:val="22"/>
            <w:szCs w:val="22"/>
            <w:u w:val="none"/>
          </w:rPr>
          <w:t>kilométrage publicitaire</w:t>
        </w:r>
      </w:hyperlink>
      <w:r w:rsidRPr="002529D0">
        <w:rPr>
          <w:rFonts w:asciiTheme="minorHAnsi" w:hAnsiTheme="minorHAnsi" w:cstheme="minorHAnsi"/>
          <w:sz w:val="22"/>
          <w:szCs w:val="22"/>
        </w:rPr>
        <w:t> », on fait difficilement mieux.</w:t>
      </w:r>
    </w:p>
    <w:p w:rsidR="00030764" w:rsidRPr="002529D0" w:rsidRDefault="00030764" w:rsidP="00030764">
      <w:pPr>
        <w:pStyle w:val="NormalWeb"/>
        <w:jc w:val="both"/>
        <w:rPr>
          <w:rFonts w:asciiTheme="minorHAnsi" w:hAnsiTheme="minorHAnsi" w:cstheme="minorHAnsi"/>
          <w:sz w:val="22"/>
          <w:szCs w:val="22"/>
        </w:rPr>
      </w:pPr>
      <w:r w:rsidRPr="002529D0">
        <w:rPr>
          <w:rFonts w:asciiTheme="minorHAnsi" w:hAnsiTheme="minorHAnsi" w:cstheme="minorHAnsi"/>
          <w:sz w:val="22"/>
          <w:szCs w:val="22"/>
        </w:rPr>
        <w:t xml:space="preserve">L'objet publicitaire reste donc chez vos clients. Il est utilisé parfois quotidiennement et dans un cadre personnel. Plutôt que d'offrir un énième stylo, sur des événements externes comme les salons ou les lancements de produits pensez à des tote-bag(1) en tissu, des carnets ou même des mugs. </w:t>
      </w:r>
    </w:p>
    <w:p w:rsidR="00030764" w:rsidRPr="002529D0" w:rsidRDefault="00030764" w:rsidP="00030764">
      <w:pPr>
        <w:pStyle w:val="Titre2"/>
        <w:jc w:val="both"/>
        <w:rPr>
          <w:rFonts w:asciiTheme="minorHAnsi" w:hAnsiTheme="minorHAnsi" w:cstheme="minorHAnsi"/>
          <w:sz w:val="22"/>
          <w:szCs w:val="22"/>
        </w:rPr>
      </w:pPr>
      <w:r w:rsidRPr="002529D0">
        <w:rPr>
          <w:rFonts w:asciiTheme="minorHAnsi" w:hAnsiTheme="minorHAnsi" w:cstheme="minorHAnsi"/>
          <w:sz w:val="22"/>
          <w:szCs w:val="22"/>
        </w:rPr>
        <w:t>#3 - Un média synonyme de cadeau</w:t>
      </w:r>
    </w:p>
    <w:p w:rsidR="00030764" w:rsidRPr="002529D0" w:rsidRDefault="00030764" w:rsidP="00030764">
      <w:pPr>
        <w:pStyle w:val="NormalWeb"/>
        <w:jc w:val="both"/>
        <w:rPr>
          <w:rFonts w:asciiTheme="minorHAnsi" w:hAnsiTheme="minorHAnsi" w:cstheme="minorHAnsi"/>
          <w:sz w:val="22"/>
          <w:szCs w:val="22"/>
        </w:rPr>
      </w:pPr>
      <w:r w:rsidRPr="002529D0">
        <w:rPr>
          <w:rFonts w:asciiTheme="minorHAnsi" w:hAnsiTheme="minorHAnsi" w:cstheme="minorHAnsi"/>
          <w:sz w:val="22"/>
          <w:szCs w:val="22"/>
        </w:rPr>
        <w:t xml:space="preserve">L'objet est le seul média synonyme de cadeau, pour lequel </w:t>
      </w:r>
      <w:r w:rsidRPr="002529D0">
        <w:rPr>
          <w:rStyle w:val="lev"/>
          <w:rFonts w:asciiTheme="minorHAnsi" w:hAnsiTheme="minorHAnsi" w:cstheme="minorHAnsi"/>
          <w:sz w:val="22"/>
          <w:szCs w:val="22"/>
        </w:rPr>
        <w:t>vous recevrez à coup sûr un merci.</w:t>
      </w:r>
      <w:r w:rsidRPr="002529D0">
        <w:rPr>
          <w:rFonts w:asciiTheme="minorHAnsi" w:hAnsiTheme="minorHAnsi" w:cstheme="minorHAnsi"/>
          <w:sz w:val="22"/>
          <w:szCs w:val="22"/>
        </w:rPr>
        <w:t xml:space="preserve"> Sous réserve de la qualité de votre produit, bien sûr. Gare à la mauvaise image que vous auriez si vous offrez un cadeau de piètre qualité : </w:t>
      </w:r>
      <w:r w:rsidRPr="002529D0">
        <w:rPr>
          <w:rStyle w:val="lev"/>
          <w:rFonts w:asciiTheme="minorHAnsi" w:hAnsiTheme="minorHAnsi" w:cstheme="minorHAnsi"/>
          <w:sz w:val="22"/>
          <w:szCs w:val="22"/>
        </w:rPr>
        <w:t>47% des français ont une mauvaise image de la marque émettrice si l’objet est de mauvaise qualité</w:t>
      </w:r>
      <w:r w:rsidRPr="002529D0">
        <w:rPr>
          <w:rFonts w:asciiTheme="minorHAnsi" w:hAnsiTheme="minorHAnsi" w:cstheme="minorHAnsi"/>
          <w:sz w:val="22"/>
          <w:szCs w:val="22"/>
        </w:rPr>
        <w:t>. En revanche, 86% des entreprises qui organisent des challenges commerciaux récompensés par des cadeaux personnalisés constatent une réelle augmentation de leur Chiffre d’Affaires sur la période concernée.</w:t>
      </w:r>
    </w:p>
    <w:p w:rsidR="00030764" w:rsidRPr="00EA2E79" w:rsidRDefault="00030764" w:rsidP="00030764">
      <w:pPr>
        <w:pStyle w:val="NormalWeb"/>
        <w:jc w:val="both"/>
        <w:rPr>
          <w:rFonts w:asciiTheme="minorHAnsi" w:hAnsiTheme="minorHAnsi" w:cstheme="minorHAnsi"/>
          <w:b/>
          <w:sz w:val="22"/>
          <w:szCs w:val="22"/>
        </w:rPr>
      </w:pPr>
      <w:r w:rsidRPr="00EA2E79">
        <w:rPr>
          <w:rFonts w:asciiTheme="minorHAnsi" w:hAnsiTheme="minorHAnsi" w:cstheme="minorHAnsi"/>
          <w:b/>
          <w:sz w:val="22"/>
          <w:szCs w:val="22"/>
        </w:rPr>
        <w:t>[…] #4 - Des possibilités multiples</w:t>
      </w:r>
    </w:p>
    <w:p w:rsidR="00030764" w:rsidRPr="002529D0" w:rsidRDefault="00030764" w:rsidP="00030764">
      <w:pPr>
        <w:pStyle w:val="NormalWeb"/>
        <w:jc w:val="both"/>
        <w:rPr>
          <w:rFonts w:asciiTheme="minorHAnsi" w:hAnsiTheme="minorHAnsi" w:cstheme="minorHAnsi"/>
          <w:sz w:val="22"/>
          <w:szCs w:val="22"/>
        </w:rPr>
      </w:pPr>
      <w:r w:rsidRPr="002529D0">
        <w:rPr>
          <w:rFonts w:asciiTheme="minorHAnsi" w:hAnsiTheme="minorHAnsi" w:cstheme="minorHAnsi"/>
          <w:sz w:val="22"/>
          <w:szCs w:val="22"/>
        </w:rPr>
        <w:t xml:space="preserve">Grâce à l’objet média, vous pouvez aller encore plus loin dans votre </w:t>
      </w:r>
      <w:hyperlink r:id="rId28" w:tgtFrame="_blank" w:history="1">
        <w:r w:rsidRPr="002529D0">
          <w:rPr>
            <w:rStyle w:val="Lienhypertexte"/>
            <w:rFonts w:asciiTheme="minorHAnsi" w:hAnsiTheme="minorHAnsi" w:cstheme="minorHAnsi"/>
            <w:color w:val="auto"/>
            <w:sz w:val="22"/>
            <w:szCs w:val="22"/>
            <w:u w:val="none"/>
          </w:rPr>
          <w:t>communication évènementielle</w:t>
        </w:r>
      </w:hyperlink>
      <w:r w:rsidRPr="002529D0">
        <w:rPr>
          <w:rFonts w:asciiTheme="minorHAnsi" w:hAnsiTheme="minorHAnsi" w:cstheme="minorHAnsi"/>
          <w:sz w:val="22"/>
          <w:szCs w:val="22"/>
        </w:rPr>
        <w:t xml:space="preserve">, en incluant une communication </w:t>
      </w:r>
      <w:proofErr w:type="spellStart"/>
      <w:r w:rsidRPr="002529D0">
        <w:rPr>
          <w:rFonts w:asciiTheme="minorHAnsi" w:hAnsiTheme="minorHAnsi" w:cstheme="minorHAnsi"/>
          <w:sz w:val="22"/>
          <w:szCs w:val="22"/>
        </w:rPr>
        <w:t>phygitale</w:t>
      </w:r>
      <w:proofErr w:type="spellEnd"/>
      <w:r w:rsidRPr="002529D0">
        <w:rPr>
          <w:rFonts w:asciiTheme="minorHAnsi" w:hAnsiTheme="minorHAnsi" w:cstheme="minorHAnsi"/>
          <w:sz w:val="22"/>
          <w:szCs w:val="22"/>
        </w:rPr>
        <w:t xml:space="preserve">. Par exemple, intégrer de la Réalité Augmentée via un code sur l’objet distribué, pour renvoyer vers un jeu-concours, </w:t>
      </w:r>
      <w:hyperlink r:id="rId29" w:tgtFrame="_blank" w:history="1">
        <w:r w:rsidRPr="002529D0">
          <w:rPr>
            <w:rStyle w:val="Lienhypertexte"/>
            <w:rFonts w:asciiTheme="minorHAnsi" w:hAnsiTheme="minorHAnsi" w:cstheme="minorHAnsi"/>
            <w:color w:val="auto"/>
            <w:sz w:val="22"/>
            <w:szCs w:val="22"/>
            <w:u w:val="none"/>
          </w:rPr>
          <w:t>une vidéo inédite</w:t>
        </w:r>
      </w:hyperlink>
      <w:r w:rsidRPr="002529D0">
        <w:rPr>
          <w:rFonts w:asciiTheme="minorHAnsi" w:hAnsiTheme="minorHAnsi" w:cstheme="minorHAnsi"/>
          <w:sz w:val="22"/>
          <w:szCs w:val="22"/>
        </w:rPr>
        <w:t xml:space="preserve">, une plaquette… Pour l’Open de France de Basket féminin, l'agence BV a réalisé des </w:t>
      </w:r>
      <w:proofErr w:type="spellStart"/>
      <w:r w:rsidRPr="002529D0">
        <w:rPr>
          <w:rFonts w:asciiTheme="minorHAnsi" w:hAnsiTheme="minorHAnsi" w:cstheme="minorHAnsi"/>
          <w:sz w:val="22"/>
          <w:szCs w:val="22"/>
        </w:rPr>
        <w:t>tap-tap</w:t>
      </w:r>
      <w:proofErr w:type="spellEnd"/>
      <w:r w:rsidRPr="002529D0">
        <w:rPr>
          <w:rFonts w:asciiTheme="minorHAnsi" w:hAnsiTheme="minorHAnsi" w:cstheme="minorHAnsi"/>
          <w:sz w:val="22"/>
          <w:szCs w:val="22"/>
        </w:rPr>
        <w:t xml:space="preserve"> personnalisés avec intégration de la Réalité Augmentée. En scannant l'objet avec un smartphone, le spectateur pouvait jouer pour gagner un ballon dédicacé de l’équipe gagnante. Un double cadeau, donc et un succès garanti pour votre opération.</w:t>
      </w:r>
    </w:p>
    <w:p w:rsidR="00030764" w:rsidRPr="002529D0" w:rsidRDefault="00030764" w:rsidP="00030764">
      <w:pPr>
        <w:pStyle w:val="NormalWeb"/>
        <w:jc w:val="both"/>
        <w:rPr>
          <w:rFonts w:asciiTheme="minorHAnsi" w:hAnsiTheme="minorHAnsi" w:cstheme="minorHAnsi"/>
          <w:sz w:val="22"/>
          <w:szCs w:val="22"/>
        </w:rPr>
      </w:pPr>
      <w:r w:rsidRPr="002529D0">
        <w:rPr>
          <w:rFonts w:asciiTheme="minorHAnsi" w:hAnsiTheme="minorHAnsi" w:cstheme="minorHAnsi"/>
          <w:sz w:val="22"/>
          <w:szCs w:val="22"/>
        </w:rPr>
        <w:t xml:space="preserve">89% des Français apprécient recevoir </w:t>
      </w:r>
      <w:hyperlink r:id="rId30" w:tgtFrame="_blank" w:history="1">
        <w:r w:rsidRPr="002529D0">
          <w:rPr>
            <w:rStyle w:val="Lienhypertexte"/>
            <w:rFonts w:asciiTheme="minorHAnsi" w:hAnsiTheme="minorHAnsi" w:cstheme="minorHAnsi"/>
            <w:color w:val="auto"/>
            <w:sz w:val="22"/>
            <w:szCs w:val="22"/>
            <w:u w:val="none"/>
          </w:rPr>
          <w:t>un objet publicitaire</w:t>
        </w:r>
      </w:hyperlink>
      <w:r w:rsidRPr="002529D0">
        <w:rPr>
          <w:rFonts w:asciiTheme="minorHAnsi" w:hAnsiTheme="minorHAnsi" w:cstheme="minorHAnsi"/>
          <w:sz w:val="22"/>
          <w:szCs w:val="22"/>
        </w:rPr>
        <w:t xml:space="preserve"> lors d’un événement commercial, culturel et sportif. Il serait dommage de ne pas en profiter. Mais rappelez-vous les maîtres mots d’un projet de marketing par l’objet : Créativité, Innovation et Proximité.</w:t>
      </w:r>
    </w:p>
    <w:p w:rsidR="00030764" w:rsidRDefault="00BC2EBB" w:rsidP="00030764">
      <w:pPr>
        <w:jc w:val="both"/>
        <w:rPr>
          <w:rFonts w:cstheme="minorHAnsi"/>
          <w:b/>
          <w:lang w:val="fr-FR"/>
        </w:rPr>
      </w:pPr>
      <w:hyperlink r:id="rId31" w:history="1">
        <w:r w:rsidR="00030764" w:rsidRPr="000C0E52">
          <w:rPr>
            <w:rStyle w:val="Lienhypertexte"/>
            <w:rFonts w:cstheme="minorHAnsi"/>
            <w:b/>
            <w:lang w:val="fr-FR"/>
          </w:rPr>
          <w:t>https://www.ladn.eu/adn-business/marketing/marketing-par-lobjet/bonnes-raisons-marketing-objet-evenements/</w:t>
        </w:r>
      </w:hyperlink>
    </w:p>
    <w:p w:rsidR="00030764" w:rsidRDefault="00030764" w:rsidP="00030764">
      <w:pPr>
        <w:jc w:val="both"/>
        <w:rPr>
          <w:rFonts w:cstheme="minorHAnsi"/>
          <w:b/>
          <w:lang w:val="fr-FR"/>
        </w:rPr>
      </w:pPr>
    </w:p>
    <w:p w:rsidR="00030764" w:rsidRDefault="00030764" w:rsidP="00030764">
      <w:pPr>
        <w:jc w:val="both"/>
        <w:rPr>
          <w:rStyle w:val="st"/>
          <w:i/>
          <w:lang w:val="fr-FR"/>
        </w:rPr>
      </w:pPr>
      <w:r w:rsidRPr="00EA2E79">
        <w:rPr>
          <w:rStyle w:val="st"/>
          <w:i/>
          <w:lang w:val="fr-FR"/>
        </w:rPr>
        <w:t xml:space="preserve">(1) Un </w:t>
      </w:r>
      <w:proofErr w:type="spellStart"/>
      <w:r w:rsidRPr="00EA2E79">
        <w:rPr>
          <w:rStyle w:val="Accentuation"/>
          <w:i w:val="0"/>
          <w:lang w:val="fr-FR"/>
        </w:rPr>
        <w:t>tote</w:t>
      </w:r>
      <w:proofErr w:type="spellEnd"/>
      <w:r w:rsidRPr="00EA2E79">
        <w:rPr>
          <w:rStyle w:val="Accentuation"/>
          <w:i w:val="0"/>
          <w:lang w:val="fr-FR"/>
        </w:rPr>
        <w:t xml:space="preserve"> bag</w:t>
      </w:r>
      <w:r w:rsidRPr="00EA2E79">
        <w:rPr>
          <w:rStyle w:val="st"/>
          <w:i/>
          <w:lang w:val="fr-FR"/>
        </w:rPr>
        <w:t xml:space="preserve"> est un sac en toile souple à deux anses, porté à l'épaule</w:t>
      </w:r>
    </w:p>
    <w:p w:rsidR="00030764" w:rsidRDefault="00030764" w:rsidP="00030764">
      <w:pPr>
        <w:jc w:val="both"/>
        <w:rPr>
          <w:rStyle w:val="st"/>
          <w:i/>
          <w:lang w:val="fr-FR"/>
        </w:rPr>
      </w:pPr>
    </w:p>
    <w:p w:rsidR="00030764" w:rsidRPr="00EA2E79" w:rsidRDefault="00030764" w:rsidP="00030764">
      <w:pPr>
        <w:jc w:val="both"/>
        <w:rPr>
          <w:rStyle w:val="st"/>
          <w:i/>
          <w:lang w:val="fr-FR"/>
        </w:rPr>
      </w:pPr>
    </w:p>
    <w:p w:rsidR="006B5500" w:rsidRDefault="005A47D1" w:rsidP="005A47D1">
      <w:pPr>
        <w:pBdr>
          <w:bottom w:val="single" w:sz="4" w:space="1" w:color="auto"/>
        </w:pBdr>
        <w:rPr>
          <w:rFonts w:cstheme="minorHAnsi"/>
          <w:lang w:val="fr-FR"/>
        </w:rPr>
      </w:pPr>
      <w:r w:rsidRPr="00BC3665">
        <w:rPr>
          <w:rFonts w:cstheme="minorHAnsi"/>
          <w:b/>
          <w:color w:val="000000"/>
          <w:sz w:val="24"/>
          <w:szCs w:val="24"/>
          <w:lang w:val="fr-FR"/>
        </w:rPr>
        <w:lastRenderedPageBreak/>
        <w:t xml:space="preserve">Annexe </w:t>
      </w:r>
      <w:r>
        <w:rPr>
          <w:rFonts w:cstheme="minorHAnsi"/>
          <w:b/>
          <w:color w:val="000000"/>
          <w:sz w:val="24"/>
          <w:szCs w:val="24"/>
          <w:lang w:val="fr-FR"/>
        </w:rPr>
        <w:t>9</w:t>
      </w:r>
      <w:r w:rsidRPr="00BC3665">
        <w:rPr>
          <w:rFonts w:cstheme="minorHAnsi"/>
          <w:b/>
          <w:color w:val="000000"/>
          <w:sz w:val="24"/>
          <w:szCs w:val="24"/>
          <w:lang w:val="fr-FR"/>
        </w:rPr>
        <w:t xml:space="preserve"> : </w:t>
      </w:r>
      <w:r>
        <w:rPr>
          <w:rFonts w:cstheme="minorHAnsi"/>
          <w:b/>
          <w:color w:val="000000"/>
          <w:sz w:val="24"/>
          <w:szCs w:val="24"/>
          <w:lang w:val="fr-FR"/>
        </w:rPr>
        <w:t xml:space="preserve">Performances des commerciaux lors des appels téléphoniques de relance </w:t>
      </w:r>
    </w:p>
    <w:p w:rsidR="005A47D1" w:rsidRPr="005A47D1" w:rsidRDefault="005A47D1" w:rsidP="005A47D1">
      <w:pPr>
        <w:rPr>
          <w:rFonts w:cstheme="minorHAnsi"/>
          <w:b/>
          <w:lang w:val="fr-FR"/>
        </w:rPr>
      </w:pPr>
    </w:p>
    <w:p w:rsidR="005A47D1" w:rsidRPr="005A47D1" w:rsidRDefault="005A47D1" w:rsidP="005A47D1">
      <w:pPr>
        <w:rPr>
          <w:rFonts w:cstheme="minorHAnsi"/>
          <w:lang w:val="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8"/>
        <w:gridCol w:w="961"/>
        <w:gridCol w:w="755"/>
        <w:gridCol w:w="918"/>
      </w:tblGrid>
      <w:tr w:rsidR="005A47D1" w:rsidRPr="005A47D1" w:rsidTr="005A47D1">
        <w:trPr>
          <w:trHeight w:val="397"/>
          <w:jc w:val="center"/>
        </w:trPr>
        <w:tc>
          <w:tcPr>
            <w:tcW w:w="4148" w:type="dxa"/>
            <w:vAlign w:val="center"/>
          </w:tcPr>
          <w:p w:rsidR="005A47D1" w:rsidRPr="005A47D1" w:rsidRDefault="005A47D1" w:rsidP="005A47D1">
            <w:pPr>
              <w:rPr>
                <w:rFonts w:cstheme="minorHAnsi"/>
                <w:b/>
                <w:lang w:val="fr-FR"/>
              </w:rPr>
            </w:pPr>
          </w:p>
        </w:tc>
        <w:tc>
          <w:tcPr>
            <w:tcW w:w="0" w:type="auto"/>
            <w:vAlign w:val="center"/>
          </w:tcPr>
          <w:p w:rsidR="005A47D1" w:rsidRPr="005A47D1" w:rsidRDefault="005A47D1" w:rsidP="005A47D1">
            <w:pPr>
              <w:rPr>
                <w:rFonts w:cstheme="minorHAnsi"/>
                <w:b/>
                <w:lang w:val="fr-FR"/>
              </w:rPr>
            </w:pPr>
            <w:r w:rsidRPr="005A47D1">
              <w:rPr>
                <w:rFonts w:cstheme="minorHAnsi"/>
                <w:b/>
                <w:lang w:val="fr-FR"/>
              </w:rPr>
              <w:t>Philippe</w:t>
            </w:r>
          </w:p>
        </w:tc>
        <w:tc>
          <w:tcPr>
            <w:tcW w:w="0" w:type="auto"/>
            <w:vAlign w:val="center"/>
          </w:tcPr>
          <w:p w:rsidR="005A47D1" w:rsidRPr="005A47D1" w:rsidRDefault="005A47D1" w:rsidP="005A47D1">
            <w:pPr>
              <w:rPr>
                <w:rFonts w:cstheme="minorHAnsi"/>
                <w:b/>
                <w:lang w:val="fr-FR"/>
              </w:rPr>
            </w:pPr>
            <w:r w:rsidRPr="005A47D1">
              <w:rPr>
                <w:rFonts w:cstheme="minorHAnsi"/>
                <w:b/>
                <w:lang w:val="fr-FR"/>
              </w:rPr>
              <w:t>Cécile</w:t>
            </w:r>
          </w:p>
        </w:tc>
        <w:tc>
          <w:tcPr>
            <w:tcW w:w="0" w:type="auto"/>
            <w:vAlign w:val="center"/>
          </w:tcPr>
          <w:p w:rsidR="005A47D1" w:rsidRPr="005A47D1" w:rsidRDefault="005A47D1" w:rsidP="005A47D1">
            <w:pPr>
              <w:rPr>
                <w:rFonts w:cstheme="minorHAnsi"/>
                <w:b/>
                <w:lang w:val="fr-FR"/>
              </w:rPr>
            </w:pPr>
            <w:r w:rsidRPr="005A47D1">
              <w:rPr>
                <w:rFonts w:cstheme="minorHAnsi"/>
                <w:b/>
                <w:lang w:val="fr-FR"/>
              </w:rPr>
              <w:t>Clotilde</w:t>
            </w:r>
          </w:p>
        </w:tc>
      </w:tr>
      <w:tr w:rsidR="005A47D1" w:rsidRPr="005A47D1" w:rsidTr="005A47D1">
        <w:trPr>
          <w:trHeight w:val="454"/>
          <w:jc w:val="center"/>
        </w:trPr>
        <w:tc>
          <w:tcPr>
            <w:tcW w:w="4148" w:type="dxa"/>
            <w:vAlign w:val="center"/>
          </w:tcPr>
          <w:p w:rsidR="005A47D1" w:rsidRPr="005A47D1" w:rsidRDefault="005A47D1" w:rsidP="005A47D1">
            <w:pPr>
              <w:rPr>
                <w:rFonts w:cstheme="minorHAnsi"/>
                <w:lang w:val="fr-FR"/>
              </w:rPr>
            </w:pPr>
            <w:r w:rsidRPr="005A47D1">
              <w:rPr>
                <w:rFonts w:cstheme="minorHAnsi"/>
                <w:lang w:val="fr-FR"/>
              </w:rPr>
              <w:t>Nombre de clients ciblés</w:t>
            </w:r>
          </w:p>
        </w:tc>
        <w:tc>
          <w:tcPr>
            <w:tcW w:w="0" w:type="auto"/>
            <w:vAlign w:val="center"/>
          </w:tcPr>
          <w:p w:rsidR="005A47D1" w:rsidRPr="005A47D1" w:rsidRDefault="005A47D1" w:rsidP="005A47D1">
            <w:pPr>
              <w:rPr>
                <w:rFonts w:cstheme="minorHAnsi"/>
                <w:lang w:val="fr-FR"/>
              </w:rPr>
            </w:pPr>
            <w:r w:rsidRPr="005A47D1">
              <w:rPr>
                <w:rFonts w:cstheme="minorHAnsi"/>
                <w:lang w:val="fr-FR"/>
              </w:rPr>
              <w:t>90</w:t>
            </w:r>
          </w:p>
        </w:tc>
        <w:tc>
          <w:tcPr>
            <w:tcW w:w="0" w:type="auto"/>
            <w:vAlign w:val="center"/>
          </w:tcPr>
          <w:p w:rsidR="005A47D1" w:rsidRPr="005A47D1" w:rsidRDefault="005A47D1" w:rsidP="005A47D1">
            <w:pPr>
              <w:rPr>
                <w:rFonts w:cstheme="minorHAnsi"/>
                <w:lang w:val="fr-FR"/>
              </w:rPr>
            </w:pPr>
            <w:r w:rsidRPr="005A47D1">
              <w:rPr>
                <w:rFonts w:cstheme="minorHAnsi"/>
                <w:lang w:val="fr-FR"/>
              </w:rPr>
              <w:t>90</w:t>
            </w:r>
          </w:p>
        </w:tc>
        <w:tc>
          <w:tcPr>
            <w:tcW w:w="0" w:type="auto"/>
            <w:vAlign w:val="center"/>
          </w:tcPr>
          <w:p w:rsidR="005A47D1" w:rsidRPr="005A47D1" w:rsidRDefault="005A47D1" w:rsidP="005A47D1">
            <w:pPr>
              <w:rPr>
                <w:rFonts w:cstheme="minorHAnsi"/>
                <w:lang w:val="fr-FR"/>
              </w:rPr>
            </w:pPr>
            <w:r w:rsidRPr="005A47D1">
              <w:rPr>
                <w:rFonts w:cstheme="minorHAnsi"/>
                <w:lang w:val="fr-FR"/>
              </w:rPr>
              <w:t>90</w:t>
            </w:r>
          </w:p>
        </w:tc>
      </w:tr>
      <w:tr w:rsidR="005A47D1" w:rsidRPr="005A47D1" w:rsidTr="005A47D1">
        <w:trPr>
          <w:trHeight w:val="454"/>
          <w:jc w:val="center"/>
        </w:trPr>
        <w:tc>
          <w:tcPr>
            <w:tcW w:w="4148" w:type="dxa"/>
            <w:vAlign w:val="center"/>
          </w:tcPr>
          <w:p w:rsidR="005A47D1" w:rsidRPr="005A47D1" w:rsidRDefault="005A47D1" w:rsidP="005A47D1">
            <w:pPr>
              <w:rPr>
                <w:rFonts w:cstheme="minorHAnsi"/>
                <w:lang w:val="fr-FR"/>
              </w:rPr>
            </w:pPr>
            <w:r w:rsidRPr="005A47D1">
              <w:rPr>
                <w:rFonts w:cstheme="minorHAnsi"/>
                <w:lang w:val="fr-FR"/>
              </w:rPr>
              <w:t>Nombre de clients appelés</w:t>
            </w:r>
          </w:p>
        </w:tc>
        <w:tc>
          <w:tcPr>
            <w:tcW w:w="0" w:type="auto"/>
            <w:vAlign w:val="center"/>
          </w:tcPr>
          <w:p w:rsidR="005A47D1" w:rsidRPr="005A47D1" w:rsidRDefault="005A47D1" w:rsidP="005A47D1">
            <w:pPr>
              <w:rPr>
                <w:rFonts w:cstheme="minorHAnsi"/>
                <w:lang w:val="fr-FR"/>
              </w:rPr>
            </w:pPr>
            <w:r w:rsidRPr="005A47D1">
              <w:rPr>
                <w:rFonts w:cstheme="minorHAnsi"/>
                <w:lang w:val="fr-FR"/>
              </w:rPr>
              <w:t>50</w:t>
            </w:r>
          </w:p>
        </w:tc>
        <w:tc>
          <w:tcPr>
            <w:tcW w:w="0" w:type="auto"/>
            <w:vAlign w:val="center"/>
          </w:tcPr>
          <w:p w:rsidR="005A47D1" w:rsidRPr="005A47D1" w:rsidRDefault="005A47D1" w:rsidP="005A47D1">
            <w:pPr>
              <w:rPr>
                <w:rFonts w:cstheme="minorHAnsi"/>
                <w:lang w:val="fr-FR"/>
              </w:rPr>
            </w:pPr>
            <w:r w:rsidRPr="005A47D1">
              <w:rPr>
                <w:rFonts w:cstheme="minorHAnsi"/>
                <w:lang w:val="fr-FR"/>
              </w:rPr>
              <w:t>79</w:t>
            </w:r>
          </w:p>
        </w:tc>
        <w:tc>
          <w:tcPr>
            <w:tcW w:w="0" w:type="auto"/>
            <w:vAlign w:val="center"/>
          </w:tcPr>
          <w:p w:rsidR="005A47D1" w:rsidRPr="005A47D1" w:rsidRDefault="005A47D1" w:rsidP="005A47D1">
            <w:pPr>
              <w:rPr>
                <w:rFonts w:cstheme="minorHAnsi"/>
                <w:lang w:val="fr-FR"/>
              </w:rPr>
            </w:pPr>
            <w:r w:rsidRPr="005A47D1">
              <w:rPr>
                <w:rFonts w:cstheme="minorHAnsi"/>
                <w:lang w:val="fr-FR"/>
              </w:rPr>
              <w:t>90</w:t>
            </w:r>
          </w:p>
        </w:tc>
      </w:tr>
      <w:tr w:rsidR="005A47D1" w:rsidRPr="005A47D1" w:rsidTr="005A47D1">
        <w:trPr>
          <w:trHeight w:val="454"/>
          <w:jc w:val="center"/>
        </w:trPr>
        <w:tc>
          <w:tcPr>
            <w:tcW w:w="4148" w:type="dxa"/>
            <w:vAlign w:val="center"/>
          </w:tcPr>
          <w:p w:rsidR="005A47D1" w:rsidRPr="005A47D1" w:rsidRDefault="005A47D1" w:rsidP="005A47D1">
            <w:pPr>
              <w:rPr>
                <w:rFonts w:cstheme="minorHAnsi"/>
                <w:lang w:val="fr-FR"/>
              </w:rPr>
            </w:pPr>
            <w:r w:rsidRPr="005A47D1">
              <w:rPr>
                <w:rFonts w:cstheme="minorHAnsi"/>
                <w:lang w:val="fr-FR"/>
              </w:rPr>
              <w:t>Nombre d’appels aboutis</w:t>
            </w:r>
          </w:p>
        </w:tc>
        <w:tc>
          <w:tcPr>
            <w:tcW w:w="0" w:type="auto"/>
            <w:vAlign w:val="center"/>
          </w:tcPr>
          <w:p w:rsidR="005A47D1" w:rsidRPr="005A47D1" w:rsidRDefault="005A47D1" w:rsidP="005A47D1">
            <w:pPr>
              <w:rPr>
                <w:rFonts w:cstheme="minorHAnsi"/>
                <w:lang w:val="fr-FR"/>
              </w:rPr>
            </w:pPr>
            <w:r w:rsidRPr="005A47D1">
              <w:rPr>
                <w:rFonts w:cstheme="minorHAnsi"/>
                <w:lang w:val="fr-FR"/>
              </w:rPr>
              <w:t>43</w:t>
            </w:r>
          </w:p>
        </w:tc>
        <w:tc>
          <w:tcPr>
            <w:tcW w:w="0" w:type="auto"/>
            <w:vAlign w:val="center"/>
          </w:tcPr>
          <w:p w:rsidR="005A47D1" w:rsidRPr="005A47D1" w:rsidRDefault="005A47D1" w:rsidP="005A47D1">
            <w:pPr>
              <w:rPr>
                <w:rFonts w:cstheme="minorHAnsi"/>
                <w:lang w:val="fr-FR"/>
              </w:rPr>
            </w:pPr>
            <w:r w:rsidRPr="005A47D1">
              <w:rPr>
                <w:rFonts w:cstheme="minorHAnsi"/>
                <w:lang w:val="fr-FR"/>
              </w:rPr>
              <w:t>77</w:t>
            </w:r>
          </w:p>
        </w:tc>
        <w:tc>
          <w:tcPr>
            <w:tcW w:w="0" w:type="auto"/>
            <w:vAlign w:val="center"/>
          </w:tcPr>
          <w:p w:rsidR="005A47D1" w:rsidRPr="005A47D1" w:rsidRDefault="005A47D1" w:rsidP="005A47D1">
            <w:pPr>
              <w:rPr>
                <w:rFonts w:cstheme="minorHAnsi"/>
                <w:lang w:val="fr-FR"/>
              </w:rPr>
            </w:pPr>
            <w:r w:rsidRPr="005A47D1">
              <w:rPr>
                <w:rFonts w:cstheme="minorHAnsi"/>
                <w:lang w:val="fr-FR"/>
              </w:rPr>
              <w:t>85</w:t>
            </w:r>
          </w:p>
        </w:tc>
      </w:tr>
      <w:tr w:rsidR="005A47D1" w:rsidRPr="005A47D1" w:rsidTr="005A47D1">
        <w:trPr>
          <w:trHeight w:val="454"/>
          <w:jc w:val="center"/>
        </w:trPr>
        <w:tc>
          <w:tcPr>
            <w:tcW w:w="4148" w:type="dxa"/>
            <w:vAlign w:val="center"/>
          </w:tcPr>
          <w:p w:rsidR="005A47D1" w:rsidRPr="005A47D1" w:rsidRDefault="005A47D1" w:rsidP="005A47D1">
            <w:pPr>
              <w:rPr>
                <w:rFonts w:cstheme="minorHAnsi"/>
                <w:lang w:val="fr-FR"/>
              </w:rPr>
            </w:pPr>
            <w:r w:rsidRPr="005A47D1">
              <w:rPr>
                <w:rFonts w:cstheme="minorHAnsi"/>
                <w:lang w:val="fr-FR"/>
              </w:rPr>
              <w:t>Nombre d’appels argumentés</w:t>
            </w:r>
          </w:p>
        </w:tc>
        <w:tc>
          <w:tcPr>
            <w:tcW w:w="0" w:type="auto"/>
            <w:vAlign w:val="center"/>
          </w:tcPr>
          <w:p w:rsidR="005A47D1" w:rsidRPr="005A47D1" w:rsidRDefault="005A47D1" w:rsidP="005A47D1">
            <w:pPr>
              <w:rPr>
                <w:rFonts w:cstheme="minorHAnsi"/>
                <w:lang w:val="fr-FR"/>
              </w:rPr>
            </w:pPr>
            <w:r w:rsidRPr="005A47D1">
              <w:rPr>
                <w:rFonts w:cstheme="minorHAnsi"/>
                <w:lang w:val="fr-FR"/>
              </w:rPr>
              <w:t>17</w:t>
            </w:r>
          </w:p>
        </w:tc>
        <w:tc>
          <w:tcPr>
            <w:tcW w:w="0" w:type="auto"/>
            <w:vAlign w:val="center"/>
          </w:tcPr>
          <w:p w:rsidR="005A47D1" w:rsidRPr="005A47D1" w:rsidRDefault="005A47D1" w:rsidP="005A47D1">
            <w:pPr>
              <w:rPr>
                <w:rFonts w:cstheme="minorHAnsi"/>
                <w:lang w:val="fr-FR"/>
              </w:rPr>
            </w:pPr>
            <w:r w:rsidRPr="005A47D1">
              <w:rPr>
                <w:rFonts w:cstheme="minorHAnsi"/>
                <w:lang w:val="fr-FR"/>
              </w:rPr>
              <w:t>39</w:t>
            </w:r>
          </w:p>
        </w:tc>
        <w:tc>
          <w:tcPr>
            <w:tcW w:w="0" w:type="auto"/>
            <w:vAlign w:val="center"/>
          </w:tcPr>
          <w:p w:rsidR="005A47D1" w:rsidRPr="005A47D1" w:rsidRDefault="005A47D1" w:rsidP="005A47D1">
            <w:pPr>
              <w:rPr>
                <w:rFonts w:cstheme="minorHAnsi"/>
                <w:lang w:val="fr-FR"/>
              </w:rPr>
            </w:pPr>
            <w:r w:rsidRPr="005A47D1">
              <w:rPr>
                <w:rFonts w:cstheme="minorHAnsi"/>
                <w:lang w:val="fr-FR"/>
              </w:rPr>
              <w:t>62</w:t>
            </w:r>
          </w:p>
        </w:tc>
      </w:tr>
      <w:tr w:rsidR="005A47D1" w:rsidRPr="005A47D1" w:rsidTr="005A47D1">
        <w:trPr>
          <w:trHeight w:val="454"/>
          <w:jc w:val="center"/>
        </w:trPr>
        <w:tc>
          <w:tcPr>
            <w:tcW w:w="4148" w:type="dxa"/>
            <w:vAlign w:val="center"/>
          </w:tcPr>
          <w:p w:rsidR="005A47D1" w:rsidRPr="005A47D1" w:rsidRDefault="005A47D1" w:rsidP="005A47D1">
            <w:pPr>
              <w:rPr>
                <w:rFonts w:cstheme="minorHAnsi"/>
                <w:lang w:val="fr-FR"/>
              </w:rPr>
            </w:pPr>
            <w:r w:rsidRPr="005A47D1">
              <w:rPr>
                <w:rFonts w:cstheme="minorHAnsi"/>
                <w:lang w:val="fr-FR"/>
              </w:rPr>
              <w:t>Nombre de RDV obtenus</w:t>
            </w:r>
          </w:p>
        </w:tc>
        <w:tc>
          <w:tcPr>
            <w:tcW w:w="0" w:type="auto"/>
            <w:vAlign w:val="center"/>
          </w:tcPr>
          <w:p w:rsidR="005A47D1" w:rsidRPr="005A47D1" w:rsidRDefault="005A47D1" w:rsidP="005A47D1">
            <w:pPr>
              <w:rPr>
                <w:rFonts w:cstheme="minorHAnsi"/>
                <w:lang w:val="fr-FR"/>
              </w:rPr>
            </w:pPr>
            <w:r w:rsidRPr="005A47D1">
              <w:rPr>
                <w:rFonts w:cstheme="minorHAnsi"/>
                <w:lang w:val="fr-FR"/>
              </w:rPr>
              <w:t>5</w:t>
            </w:r>
          </w:p>
        </w:tc>
        <w:tc>
          <w:tcPr>
            <w:tcW w:w="0" w:type="auto"/>
            <w:vAlign w:val="center"/>
          </w:tcPr>
          <w:p w:rsidR="005A47D1" w:rsidRPr="005A47D1" w:rsidRDefault="005A47D1" w:rsidP="005A47D1">
            <w:pPr>
              <w:rPr>
                <w:rFonts w:cstheme="minorHAnsi"/>
                <w:lang w:val="fr-FR"/>
              </w:rPr>
            </w:pPr>
            <w:r w:rsidRPr="005A47D1">
              <w:rPr>
                <w:rFonts w:cstheme="minorHAnsi"/>
                <w:lang w:val="fr-FR"/>
              </w:rPr>
              <w:t>19</w:t>
            </w:r>
          </w:p>
        </w:tc>
        <w:tc>
          <w:tcPr>
            <w:tcW w:w="0" w:type="auto"/>
            <w:vAlign w:val="center"/>
          </w:tcPr>
          <w:p w:rsidR="005A47D1" w:rsidRPr="005A47D1" w:rsidRDefault="005A47D1" w:rsidP="005A47D1">
            <w:pPr>
              <w:rPr>
                <w:rFonts w:cstheme="minorHAnsi"/>
                <w:lang w:val="fr-FR"/>
              </w:rPr>
            </w:pPr>
            <w:r w:rsidRPr="005A47D1">
              <w:rPr>
                <w:rFonts w:cstheme="minorHAnsi"/>
                <w:lang w:val="fr-FR"/>
              </w:rPr>
              <w:t>40</w:t>
            </w:r>
          </w:p>
        </w:tc>
      </w:tr>
      <w:tr w:rsidR="005A47D1" w:rsidRPr="005A47D1" w:rsidTr="005A47D1">
        <w:trPr>
          <w:trHeight w:val="454"/>
          <w:jc w:val="center"/>
        </w:trPr>
        <w:tc>
          <w:tcPr>
            <w:tcW w:w="4148" w:type="dxa"/>
            <w:vAlign w:val="center"/>
          </w:tcPr>
          <w:p w:rsidR="005A47D1" w:rsidRPr="005A47D1" w:rsidRDefault="005A47D1" w:rsidP="005A47D1">
            <w:pPr>
              <w:rPr>
                <w:rFonts w:cstheme="minorHAnsi"/>
                <w:lang w:val="fr-FR"/>
              </w:rPr>
            </w:pPr>
            <w:r w:rsidRPr="005A47D1">
              <w:rPr>
                <w:rFonts w:cstheme="minorHAnsi"/>
                <w:lang w:val="fr-FR"/>
              </w:rPr>
              <w:t>Nombre de contrats  conclus</w:t>
            </w:r>
          </w:p>
          <w:p w:rsidR="005A47D1" w:rsidRPr="005A47D1" w:rsidRDefault="005A47D1" w:rsidP="005A47D1">
            <w:pPr>
              <w:rPr>
                <w:rFonts w:cstheme="minorHAnsi"/>
                <w:lang w:val="fr-FR"/>
              </w:rPr>
            </w:pPr>
          </w:p>
        </w:tc>
        <w:tc>
          <w:tcPr>
            <w:tcW w:w="0" w:type="auto"/>
            <w:vAlign w:val="center"/>
          </w:tcPr>
          <w:p w:rsidR="005A47D1" w:rsidRPr="005A47D1" w:rsidRDefault="005A47D1" w:rsidP="005A47D1">
            <w:pPr>
              <w:rPr>
                <w:rFonts w:cstheme="minorHAnsi"/>
                <w:lang w:val="fr-FR"/>
              </w:rPr>
            </w:pPr>
            <w:r w:rsidRPr="005A47D1">
              <w:rPr>
                <w:rFonts w:cstheme="minorHAnsi"/>
                <w:lang w:val="fr-FR"/>
              </w:rPr>
              <w:t>1</w:t>
            </w:r>
          </w:p>
        </w:tc>
        <w:tc>
          <w:tcPr>
            <w:tcW w:w="0" w:type="auto"/>
            <w:vAlign w:val="center"/>
          </w:tcPr>
          <w:p w:rsidR="005A47D1" w:rsidRPr="005A47D1" w:rsidRDefault="005A47D1" w:rsidP="005A47D1">
            <w:pPr>
              <w:rPr>
                <w:rFonts w:cstheme="minorHAnsi"/>
                <w:lang w:val="fr-FR"/>
              </w:rPr>
            </w:pPr>
            <w:r w:rsidRPr="005A47D1">
              <w:rPr>
                <w:rFonts w:cstheme="minorHAnsi"/>
                <w:lang w:val="fr-FR"/>
              </w:rPr>
              <w:t>12</w:t>
            </w:r>
          </w:p>
        </w:tc>
        <w:tc>
          <w:tcPr>
            <w:tcW w:w="0" w:type="auto"/>
            <w:vAlign w:val="center"/>
          </w:tcPr>
          <w:p w:rsidR="005A47D1" w:rsidRPr="005A47D1" w:rsidRDefault="005A47D1" w:rsidP="005A47D1">
            <w:pPr>
              <w:rPr>
                <w:rFonts w:cstheme="minorHAnsi"/>
                <w:lang w:val="fr-FR"/>
              </w:rPr>
            </w:pPr>
            <w:r w:rsidRPr="005A47D1">
              <w:rPr>
                <w:rFonts w:cstheme="minorHAnsi"/>
                <w:lang w:val="fr-FR"/>
              </w:rPr>
              <w:t>28</w:t>
            </w:r>
          </w:p>
        </w:tc>
      </w:tr>
    </w:tbl>
    <w:p w:rsidR="005A47D1" w:rsidRPr="005A47D1" w:rsidRDefault="005A47D1" w:rsidP="005A47D1">
      <w:pPr>
        <w:rPr>
          <w:rFonts w:cstheme="minorHAnsi"/>
          <w:lang w:val="fr-FR"/>
        </w:rPr>
      </w:pPr>
    </w:p>
    <w:sectPr w:rsidR="005A47D1" w:rsidRPr="005A47D1" w:rsidSect="00CC46F0">
      <w:pgSz w:w="11904" w:h="16843"/>
      <w:pgMar w:top="993" w:right="1209" w:bottom="454" w:left="98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Arial">
    <w:charset w:val="00"/>
    <w:pitch w:val="variable"/>
    <w:family w:val="swiss"/>
    <w:panose1 w:val="02020603050405020304"/>
  </w:font>
  <w:font w:name="Calibri">
    <w:charset w:val="00"/>
    <w:pitch w:val="variable"/>
    <w:family w:val="roman"/>
    <w:panose1 w:val="02020603050405020304"/>
  </w:font>
  <w:font w:name="Cambria">
    <w:charset w:val="00"/>
    <w:pitch w:val="variable"/>
    <w:family w:val="roman"/>
    <w:panose1 w:val="02020603050405020304"/>
  </w:font>
  <w:font w:name="Bookman Old Style">
    <w:charset w:val="00"/>
    <w:pitch w:val="variable"/>
    <w:family w:val="roman"/>
    <w:panose1 w:val="02020603050405020304"/>
  </w:font>
  <w:font w:name="Symbol">
    <w:pitch w:val="default"/>
    <w:family w:val="auto"/>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F03BAA"/>
    <w:multiLevelType w:val="singleLevel"/>
    <w:tmpl w:val="2C9FB32E"/>
    <w:lvl w:ilvl="0">
      <w:numFmt w:val="bullet"/>
      <w:lvlText w:val="·"/>
      <w:lvlJc w:val="left"/>
      <w:pPr>
        <w:tabs>
          <w:tab w:val="num" w:pos="504"/>
        </w:tabs>
        <w:ind w:left="360" w:firstLine="0"/>
      </w:pPr>
      <w:rPr>
        <w:rFonts w:ascii="Symbol" w:hAnsi="Symbol" w:cs="Symbol"/>
        <w:spacing w:val="5"/>
        <w:sz w:val="14"/>
        <w:szCs w:val="14"/>
      </w:rPr>
    </w:lvl>
  </w:abstractNum>
  <w:abstractNum w:abstractNumId="1" w15:restartNumberingAfterBreak="0">
    <w:nsid w:val="17781C23"/>
    <w:multiLevelType w:val="multilevel"/>
    <w:tmpl w:val="3C54B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001B7B"/>
    <w:multiLevelType w:val="hybridMultilevel"/>
    <w:tmpl w:val="E8942F30"/>
    <w:lvl w:ilvl="0" w:tplc="62D610B8">
      <w:start w:val="1"/>
      <w:numFmt w:val="bullet"/>
      <w:lvlText w:val="-"/>
      <w:lvlJc w:val="left"/>
      <w:pPr>
        <w:ind w:left="720" w:hanging="360"/>
      </w:pPr>
      <w:rPr>
        <w:rFonts w:ascii="Calibri" w:hAnsi="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5AF777BC"/>
    <w:multiLevelType w:val="multilevel"/>
    <w:tmpl w:val="6792A6D2"/>
    <w:lvl w:ilvl="0">
      <w:start w:val="1"/>
      <w:numFmt w:val="bullet"/>
      <w:lvlText w:val=""/>
      <w:lvlJc w:val="left"/>
      <w:pPr>
        <w:tabs>
          <w:tab w:val="decimal" w:pos="360"/>
        </w:tabs>
        <w:ind w:left="720"/>
      </w:pPr>
      <w:rPr>
        <w:rFonts w:ascii="Symbol" w:hAnsi="Symbol"/>
        <w:strike w:val="0"/>
        <w:color w:val="000000"/>
        <w:spacing w:val="0"/>
        <w:w w:val="100"/>
        <w:sz w:val="22"/>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560"/>
    <w:rsid w:val="00030764"/>
    <w:rsid w:val="000868DD"/>
    <w:rsid w:val="00091C87"/>
    <w:rsid w:val="00112CC0"/>
    <w:rsid w:val="00151531"/>
    <w:rsid w:val="002117E9"/>
    <w:rsid w:val="002241A7"/>
    <w:rsid w:val="00224A83"/>
    <w:rsid w:val="00240FA1"/>
    <w:rsid w:val="002529D0"/>
    <w:rsid w:val="002A13D7"/>
    <w:rsid w:val="002A359F"/>
    <w:rsid w:val="002C4E50"/>
    <w:rsid w:val="002F432A"/>
    <w:rsid w:val="00322E11"/>
    <w:rsid w:val="003B2281"/>
    <w:rsid w:val="003F6560"/>
    <w:rsid w:val="004D6713"/>
    <w:rsid w:val="005171F1"/>
    <w:rsid w:val="00532953"/>
    <w:rsid w:val="005A47D1"/>
    <w:rsid w:val="00671EB6"/>
    <w:rsid w:val="00675049"/>
    <w:rsid w:val="00690959"/>
    <w:rsid w:val="006B5500"/>
    <w:rsid w:val="00755291"/>
    <w:rsid w:val="007757AD"/>
    <w:rsid w:val="007A36E3"/>
    <w:rsid w:val="008239DC"/>
    <w:rsid w:val="00841E33"/>
    <w:rsid w:val="00845EA7"/>
    <w:rsid w:val="00867354"/>
    <w:rsid w:val="009C3639"/>
    <w:rsid w:val="009D1E25"/>
    <w:rsid w:val="009D3DFE"/>
    <w:rsid w:val="009F0B29"/>
    <w:rsid w:val="009F1F2F"/>
    <w:rsid w:val="00A70CB3"/>
    <w:rsid w:val="00AE316F"/>
    <w:rsid w:val="00B12442"/>
    <w:rsid w:val="00B17E09"/>
    <w:rsid w:val="00BC2EBB"/>
    <w:rsid w:val="00BC3665"/>
    <w:rsid w:val="00BC3DE2"/>
    <w:rsid w:val="00BE2D00"/>
    <w:rsid w:val="00C055C8"/>
    <w:rsid w:val="00C777C0"/>
    <w:rsid w:val="00C874CD"/>
    <w:rsid w:val="00C956A7"/>
    <w:rsid w:val="00CC2B60"/>
    <w:rsid w:val="00CC46F0"/>
    <w:rsid w:val="00CC6709"/>
    <w:rsid w:val="00E23A1D"/>
    <w:rsid w:val="00EF64AF"/>
    <w:rsid w:val="00F061B1"/>
    <w:rsid w:val="00F73D32"/>
    <w:rsid w:val="00FE3BC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340C66-A44E-4BFC-A50F-A3F120B41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link w:val="Titre1Car"/>
    <w:uiPriority w:val="9"/>
    <w:qFormat/>
    <w:rsid w:val="006B5500"/>
    <w:pPr>
      <w:spacing w:before="100" w:beforeAutospacing="1" w:after="100" w:afterAutospacing="1"/>
      <w:outlineLvl w:val="0"/>
    </w:pPr>
    <w:rPr>
      <w:rFonts w:ascii="Times New Roman" w:eastAsia="Times New Roman" w:hAnsi="Times New Roman" w:cs="Times New Roman"/>
      <w:b/>
      <w:bCs/>
      <w:kern w:val="36"/>
      <w:sz w:val="48"/>
      <w:szCs w:val="48"/>
      <w:lang w:val="fr-FR" w:eastAsia="fr-FR"/>
    </w:rPr>
  </w:style>
  <w:style w:type="paragraph" w:styleId="Titre2">
    <w:name w:val="heading 2"/>
    <w:basedOn w:val="Normal"/>
    <w:link w:val="Titre2Car"/>
    <w:uiPriority w:val="9"/>
    <w:qFormat/>
    <w:rsid w:val="006B5500"/>
    <w:pPr>
      <w:spacing w:before="100" w:beforeAutospacing="1" w:after="100" w:afterAutospacing="1"/>
      <w:outlineLvl w:val="1"/>
    </w:pPr>
    <w:rPr>
      <w:rFonts w:ascii="Times New Roman" w:eastAsia="Times New Roman" w:hAnsi="Times New Roman" w:cs="Times New Roman"/>
      <w:b/>
      <w:bCs/>
      <w:sz w:val="36"/>
      <w:szCs w:val="36"/>
      <w:lang w:val="fr-FR" w:eastAsia="fr-FR"/>
    </w:rPr>
  </w:style>
  <w:style w:type="paragraph" w:styleId="Titre3">
    <w:name w:val="heading 3"/>
    <w:basedOn w:val="Normal"/>
    <w:link w:val="Titre3Car"/>
    <w:uiPriority w:val="9"/>
    <w:qFormat/>
    <w:rsid w:val="006B5500"/>
    <w:pPr>
      <w:spacing w:before="100" w:beforeAutospacing="1" w:after="100" w:afterAutospacing="1"/>
      <w:outlineLvl w:val="2"/>
    </w:pPr>
    <w:rPr>
      <w:rFonts w:ascii="Times New Roman" w:eastAsia="Times New Roman" w:hAnsi="Times New Roman" w:cs="Times New Roman"/>
      <w:b/>
      <w:bCs/>
      <w:sz w:val="27"/>
      <w:szCs w:val="27"/>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FE3BCC"/>
    <w:rPr>
      <w:rFonts w:ascii="Tahoma" w:hAnsi="Tahoma" w:cs="Tahoma"/>
      <w:sz w:val="16"/>
      <w:szCs w:val="16"/>
    </w:rPr>
  </w:style>
  <w:style w:type="character" w:customStyle="1" w:styleId="TextedebullesCar">
    <w:name w:val="Texte de bulles Car"/>
    <w:basedOn w:val="Policepardfaut"/>
    <w:link w:val="Textedebulles"/>
    <w:uiPriority w:val="99"/>
    <w:semiHidden/>
    <w:rsid w:val="00FE3BCC"/>
    <w:rPr>
      <w:rFonts w:ascii="Tahoma" w:hAnsi="Tahoma" w:cs="Tahoma"/>
      <w:sz w:val="16"/>
      <w:szCs w:val="16"/>
    </w:rPr>
  </w:style>
  <w:style w:type="character" w:customStyle="1" w:styleId="Titre1Car">
    <w:name w:val="Titre 1 Car"/>
    <w:basedOn w:val="Policepardfaut"/>
    <w:link w:val="Titre1"/>
    <w:uiPriority w:val="9"/>
    <w:rsid w:val="006B5500"/>
    <w:rPr>
      <w:rFonts w:ascii="Times New Roman" w:eastAsia="Times New Roman" w:hAnsi="Times New Roman" w:cs="Times New Roman"/>
      <w:b/>
      <w:bCs/>
      <w:kern w:val="36"/>
      <w:sz w:val="48"/>
      <w:szCs w:val="48"/>
      <w:lang w:val="fr-FR" w:eastAsia="fr-FR"/>
    </w:rPr>
  </w:style>
  <w:style w:type="character" w:customStyle="1" w:styleId="Titre2Car">
    <w:name w:val="Titre 2 Car"/>
    <w:basedOn w:val="Policepardfaut"/>
    <w:link w:val="Titre2"/>
    <w:uiPriority w:val="9"/>
    <w:rsid w:val="006B5500"/>
    <w:rPr>
      <w:rFonts w:ascii="Times New Roman" w:eastAsia="Times New Roman" w:hAnsi="Times New Roman" w:cs="Times New Roman"/>
      <w:b/>
      <w:bCs/>
      <w:sz w:val="36"/>
      <w:szCs w:val="36"/>
      <w:lang w:val="fr-FR" w:eastAsia="fr-FR"/>
    </w:rPr>
  </w:style>
  <w:style w:type="character" w:customStyle="1" w:styleId="Titre3Car">
    <w:name w:val="Titre 3 Car"/>
    <w:basedOn w:val="Policepardfaut"/>
    <w:link w:val="Titre3"/>
    <w:uiPriority w:val="9"/>
    <w:rsid w:val="006B5500"/>
    <w:rPr>
      <w:rFonts w:ascii="Times New Roman" w:eastAsia="Times New Roman" w:hAnsi="Times New Roman" w:cs="Times New Roman"/>
      <w:b/>
      <w:bCs/>
      <w:sz w:val="27"/>
      <w:szCs w:val="27"/>
      <w:lang w:val="fr-FR" w:eastAsia="fr-FR"/>
    </w:rPr>
  </w:style>
  <w:style w:type="paragraph" w:customStyle="1" w:styleId="modify-date">
    <w:name w:val="modify-date"/>
    <w:basedOn w:val="Normal"/>
    <w:rsid w:val="006B5500"/>
    <w:pPr>
      <w:spacing w:before="100" w:beforeAutospacing="1" w:after="100" w:afterAutospacing="1"/>
    </w:pPr>
    <w:rPr>
      <w:rFonts w:ascii="Times New Roman" w:eastAsia="Times New Roman" w:hAnsi="Times New Roman" w:cs="Times New Roman"/>
      <w:sz w:val="24"/>
      <w:szCs w:val="24"/>
      <w:lang w:val="fr-FR" w:eastAsia="fr-FR"/>
    </w:rPr>
  </w:style>
  <w:style w:type="paragraph" w:customStyle="1" w:styleId="last-modified">
    <w:name w:val="last-modified"/>
    <w:basedOn w:val="Normal"/>
    <w:rsid w:val="006B5500"/>
    <w:pPr>
      <w:spacing w:before="100" w:beforeAutospacing="1" w:after="100" w:afterAutospacing="1"/>
    </w:pPr>
    <w:rPr>
      <w:rFonts w:ascii="Times New Roman" w:eastAsia="Times New Roman" w:hAnsi="Times New Roman" w:cs="Times New Roman"/>
      <w:sz w:val="24"/>
      <w:szCs w:val="24"/>
      <w:lang w:val="fr-FR" w:eastAsia="fr-FR"/>
    </w:rPr>
  </w:style>
  <w:style w:type="paragraph" w:customStyle="1" w:styleId="screen-reader-text">
    <w:name w:val="screen-reader-text"/>
    <w:basedOn w:val="Normal"/>
    <w:rsid w:val="006B5500"/>
    <w:pPr>
      <w:spacing w:before="100" w:beforeAutospacing="1" w:after="100" w:afterAutospacing="1"/>
    </w:pPr>
    <w:rPr>
      <w:rFonts w:ascii="Times New Roman" w:eastAsia="Times New Roman" w:hAnsi="Times New Roman" w:cs="Times New Roman"/>
      <w:sz w:val="24"/>
      <w:szCs w:val="24"/>
      <w:lang w:val="fr-FR" w:eastAsia="fr-FR"/>
    </w:rPr>
  </w:style>
  <w:style w:type="paragraph" w:styleId="NormalWeb">
    <w:name w:val="Normal (Web)"/>
    <w:basedOn w:val="Normal"/>
    <w:uiPriority w:val="99"/>
    <w:unhideWhenUsed/>
    <w:rsid w:val="006B5500"/>
    <w:pPr>
      <w:spacing w:before="100" w:beforeAutospacing="1" w:after="100" w:afterAutospacing="1"/>
    </w:pPr>
    <w:rPr>
      <w:rFonts w:ascii="Times New Roman" w:eastAsia="Times New Roman" w:hAnsi="Times New Roman" w:cs="Times New Roman"/>
      <w:sz w:val="24"/>
      <w:szCs w:val="24"/>
      <w:lang w:val="fr-FR" w:eastAsia="fr-FR"/>
    </w:rPr>
  </w:style>
  <w:style w:type="character" w:styleId="lev">
    <w:name w:val="Strong"/>
    <w:basedOn w:val="Policepardfaut"/>
    <w:uiPriority w:val="22"/>
    <w:qFormat/>
    <w:rsid w:val="006B5500"/>
    <w:rPr>
      <w:b/>
      <w:bCs/>
    </w:rPr>
  </w:style>
  <w:style w:type="character" w:styleId="Lienhypertexte">
    <w:name w:val="Hyperlink"/>
    <w:basedOn w:val="Policepardfaut"/>
    <w:uiPriority w:val="99"/>
    <w:unhideWhenUsed/>
    <w:rsid w:val="006B5500"/>
    <w:rPr>
      <w:color w:val="0000FF"/>
      <w:u w:val="single"/>
    </w:rPr>
  </w:style>
  <w:style w:type="paragraph" w:customStyle="1" w:styleId="chapeau">
    <w:name w:val="chapeau"/>
    <w:basedOn w:val="Normal"/>
    <w:rsid w:val="006B5500"/>
    <w:pPr>
      <w:spacing w:before="100" w:beforeAutospacing="1" w:after="100" w:afterAutospacing="1"/>
    </w:pPr>
    <w:rPr>
      <w:rFonts w:ascii="Times New Roman" w:eastAsia="Times New Roman" w:hAnsi="Times New Roman" w:cs="Times New Roman"/>
      <w:sz w:val="24"/>
      <w:szCs w:val="24"/>
      <w:lang w:val="fr-FR" w:eastAsia="fr-FR"/>
    </w:rPr>
  </w:style>
  <w:style w:type="paragraph" w:styleId="Paragraphedeliste">
    <w:name w:val="List Paragraph"/>
    <w:basedOn w:val="Normal"/>
    <w:uiPriority w:val="34"/>
    <w:qFormat/>
    <w:rsid w:val="00BC3665"/>
    <w:pPr>
      <w:ind w:left="720"/>
      <w:contextualSpacing/>
    </w:pPr>
  </w:style>
  <w:style w:type="character" w:customStyle="1" w:styleId="st">
    <w:name w:val="st"/>
    <w:basedOn w:val="Policepardfaut"/>
    <w:rsid w:val="00030764"/>
  </w:style>
  <w:style w:type="character" w:styleId="Accentuation">
    <w:name w:val="Emphasis"/>
    <w:basedOn w:val="Policepardfaut"/>
    <w:uiPriority w:val="20"/>
    <w:qFormat/>
    <w:rsid w:val="0003076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2323497">
      <w:bodyDiv w:val="1"/>
      <w:marLeft w:val="0"/>
      <w:marRight w:val="0"/>
      <w:marTop w:val="0"/>
      <w:marBottom w:val="0"/>
      <w:divBdr>
        <w:top w:val="none" w:sz="0" w:space="0" w:color="auto"/>
        <w:left w:val="none" w:sz="0" w:space="0" w:color="auto"/>
        <w:bottom w:val="none" w:sz="0" w:space="0" w:color="auto"/>
        <w:right w:val="none" w:sz="0" w:space="0" w:color="auto"/>
      </w:divBdr>
      <w:divsChild>
        <w:div w:id="758912817">
          <w:marLeft w:val="0"/>
          <w:marRight w:val="0"/>
          <w:marTop w:val="0"/>
          <w:marBottom w:val="0"/>
          <w:divBdr>
            <w:top w:val="none" w:sz="0" w:space="0" w:color="auto"/>
            <w:left w:val="none" w:sz="0" w:space="0" w:color="auto"/>
            <w:bottom w:val="none" w:sz="0" w:space="0" w:color="auto"/>
            <w:right w:val="none" w:sz="0" w:space="0" w:color="auto"/>
          </w:divBdr>
          <w:divsChild>
            <w:div w:id="2092580506">
              <w:marLeft w:val="0"/>
              <w:marRight w:val="0"/>
              <w:marTop w:val="0"/>
              <w:marBottom w:val="0"/>
              <w:divBdr>
                <w:top w:val="none" w:sz="0" w:space="0" w:color="auto"/>
                <w:left w:val="none" w:sz="0" w:space="0" w:color="auto"/>
                <w:bottom w:val="none" w:sz="0" w:space="0" w:color="auto"/>
                <w:right w:val="none" w:sz="0" w:space="0" w:color="auto"/>
              </w:divBdr>
              <w:divsChild>
                <w:div w:id="311756710">
                  <w:marLeft w:val="0"/>
                  <w:marRight w:val="0"/>
                  <w:marTop w:val="0"/>
                  <w:marBottom w:val="0"/>
                  <w:divBdr>
                    <w:top w:val="none" w:sz="0" w:space="0" w:color="auto"/>
                    <w:left w:val="none" w:sz="0" w:space="0" w:color="auto"/>
                    <w:bottom w:val="none" w:sz="0" w:space="0" w:color="auto"/>
                    <w:right w:val="none" w:sz="0" w:space="0" w:color="auto"/>
                  </w:divBdr>
                  <w:divsChild>
                    <w:div w:id="18628110">
                      <w:marLeft w:val="0"/>
                      <w:marRight w:val="0"/>
                      <w:marTop w:val="0"/>
                      <w:marBottom w:val="0"/>
                      <w:divBdr>
                        <w:top w:val="none" w:sz="0" w:space="0" w:color="auto"/>
                        <w:left w:val="none" w:sz="0" w:space="0" w:color="auto"/>
                        <w:bottom w:val="none" w:sz="0" w:space="0" w:color="auto"/>
                        <w:right w:val="none" w:sz="0" w:space="0" w:color="auto"/>
                      </w:divBdr>
                    </w:div>
                    <w:div w:id="978075582">
                      <w:marLeft w:val="0"/>
                      <w:marRight w:val="0"/>
                      <w:marTop w:val="0"/>
                      <w:marBottom w:val="0"/>
                      <w:divBdr>
                        <w:top w:val="none" w:sz="0" w:space="0" w:color="auto"/>
                        <w:left w:val="none" w:sz="0" w:space="0" w:color="auto"/>
                        <w:bottom w:val="none" w:sz="0" w:space="0" w:color="auto"/>
                        <w:right w:val="none" w:sz="0" w:space="0" w:color="auto"/>
                      </w:divBdr>
                    </w:div>
                    <w:div w:id="193242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002215">
          <w:marLeft w:val="0"/>
          <w:marRight w:val="0"/>
          <w:marTop w:val="0"/>
          <w:marBottom w:val="0"/>
          <w:divBdr>
            <w:top w:val="none" w:sz="0" w:space="0" w:color="auto"/>
            <w:left w:val="none" w:sz="0" w:space="0" w:color="auto"/>
            <w:bottom w:val="none" w:sz="0" w:space="0" w:color="auto"/>
            <w:right w:val="none" w:sz="0" w:space="0" w:color="auto"/>
          </w:divBdr>
          <w:divsChild>
            <w:div w:id="226192142">
              <w:marLeft w:val="0"/>
              <w:marRight w:val="0"/>
              <w:marTop w:val="0"/>
              <w:marBottom w:val="0"/>
              <w:divBdr>
                <w:top w:val="none" w:sz="0" w:space="0" w:color="auto"/>
                <w:left w:val="none" w:sz="0" w:space="0" w:color="auto"/>
                <w:bottom w:val="none" w:sz="0" w:space="0" w:color="auto"/>
                <w:right w:val="none" w:sz="0" w:space="0" w:color="auto"/>
              </w:divBdr>
              <w:divsChild>
                <w:div w:id="81410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472574">
          <w:marLeft w:val="0"/>
          <w:marRight w:val="0"/>
          <w:marTop w:val="0"/>
          <w:marBottom w:val="0"/>
          <w:divBdr>
            <w:top w:val="none" w:sz="0" w:space="0" w:color="auto"/>
            <w:left w:val="none" w:sz="0" w:space="0" w:color="auto"/>
            <w:bottom w:val="none" w:sz="0" w:space="0" w:color="auto"/>
            <w:right w:val="none" w:sz="0" w:space="0" w:color="auto"/>
          </w:divBdr>
          <w:divsChild>
            <w:div w:id="1272084519">
              <w:marLeft w:val="0"/>
              <w:marRight w:val="0"/>
              <w:marTop w:val="0"/>
              <w:marBottom w:val="0"/>
              <w:divBdr>
                <w:top w:val="none" w:sz="0" w:space="0" w:color="auto"/>
                <w:left w:val="none" w:sz="0" w:space="0" w:color="auto"/>
                <w:bottom w:val="none" w:sz="0" w:space="0" w:color="auto"/>
                <w:right w:val="none" w:sz="0" w:space="0" w:color="auto"/>
              </w:divBdr>
              <w:divsChild>
                <w:div w:id="124945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203612">
      <w:bodyDiv w:val="1"/>
      <w:marLeft w:val="0"/>
      <w:marRight w:val="0"/>
      <w:marTop w:val="0"/>
      <w:marBottom w:val="0"/>
      <w:divBdr>
        <w:top w:val="none" w:sz="0" w:space="0" w:color="auto"/>
        <w:left w:val="none" w:sz="0" w:space="0" w:color="auto"/>
        <w:bottom w:val="none" w:sz="0" w:space="0" w:color="auto"/>
        <w:right w:val="none" w:sz="0" w:space="0" w:color="auto"/>
      </w:divBdr>
    </w:div>
    <w:div w:id="761339507">
      <w:bodyDiv w:val="1"/>
      <w:marLeft w:val="0"/>
      <w:marRight w:val="0"/>
      <w:marTop w:val="0"/>
      <w:marBottom w:val="0"/>
      <w:divBdr>
        <w:top w:val="none" w:sz="0" w:space="0" w:color="auto"/>
        <w:left w:val="none" w:sz="0" w:space="0" w:color="auto"/>
        <w:bottom w:val="none" w:sz="0" w:space="0" w:color="auto"/>
        <w:right w:val="none" w:sz="0" w:space="0" w:color="auto"/>
      </w:divBdr>
      <w:divsChild>
        <w:div w:id="2059161881">
          <w:marLeft w:val="0"/>
          <w:marRight w:val="0"/>
          <w:marTop w:val="0"/>
          <w:marBottom w:val="0"/>
          <w:divBdr>
            <w:top w:val="none" w:sz="0" w:space="0" w:color="auto"/>
            <w:left w:val="none" w:sz="0" w:space="0" w:color="auto"/>
            <w:bottom w:val="none" w:sz="0" w:space="0" w:color="auto"/>
            <w:right w:val="none" w:sz="0" w:space="0" w:color="auto"/>
          </w:divBdr>
        </w:div>
        <w:div w:id="1102264625">
          <w:marLeft w:val="0"/>
          <w:marRight w:val="0"/>
          <w:marTop w:val="0"/>
          <w:marBottom w:val="0"/>
          <w:divBdr>
            <w:top w:val="none" w:sz="0" w:space="0" w:color="auto"/>
            <w:left w:val="none" w:sz="0" w:space="0" w:color="auto"/>
            <w:bottom w:val="none" w:sz="0" w:space="0" w:color="auto"/>
            <w:right w:val="none" w:sz="0" w:space="0" w:color="auto"/>
          </w:divBdr>
          <w:divsChild>
            <w:div w:id="1614290944">
              <w:marLeft w:val="0"/>
              <w:marRight w:val="0"/>
              <w:marTop w:val="0"/>
              <w:marBottom w:val="0"/>
              <w:divBdr>
                <w:top w:val="none" w:sz="0" w:space="0" w:color="auto"/>
                <w:left w:val="none" w:sz="0" w:space="0" w:color="auto"/>
                <w:bottom w:val="none" w:sz="0" w:space="0" w:color="auto"/>
                <w:right w:val="none" w:sz="0" w:space="0" w:color="auto"/>
              </w:divBdr>
              <w:divsChild>
                <w:div w:id="1300915116">
                  <w:marLeft w:val="0"/>
                  <w:marRight w:val="0"/>
                  <w:marTop w:val="0"/>
                  <w:marBottom w:val="0"/>
                  <w:divBdr>
                    <w:top w:val="none" w:sz="0" w:space="0" w:color="auto"/>
                    <w:left w:val="none" w:sz="0" w:space="0" w:color="auto"/>
                    <w:bottom w:val="none" w:sz="0" w:space="0" w:color="auto"/>
                    <w:right w:val="none" w:sz="0" w:space="0" w:color="auto"/>
                  </w:divBdr>
                  <w:divsChild>
                    <w:div w:id="146626958">
                      <w:marLeft w:val="0"/>
                      <w:marRight w:val="0"/>
                      <w:marTop w:val="0"/>
                      <w:marBottom w:val="0"/>
                      <w:divBdr>
                        <w:top w:val="none" w:sz="0" w:space="0" w:color="auto"/>
                        <w:left w:val="none" w:sz="0" w:space="0" w:color="auto"/>
                        <w:bottom w:val="none" w:sz="0" w:space="0" w:color="auto"/>
                        <w:right w:val="none" w:sz="0" w:space="0" w:color="auto"/>
                      </w:divBdr>
                      <w:divsChild>
                        <w:div w:id="1750226690">
                          <w:marLeft w:val="0"/>
                          <w:marRight w:val="0"/>
                          <w:marTop w:val="0"/>
                          <w:marBottom w:val="0"/>
                          <w:divBdr>
                            <w:top w:val="none" w:sz="0" w:space="0" w:color="auto"/>
                            <w:left w:val="none" w:sz="0" w:space="0" w:color="auto"/>
                            <w:bottom w:val="none" w:sz="0" w:space="0" w:color="auto"/>
                            <w:right w:val="none" w:sz="0" w:space="0" w:color="auto"/>
                          </w:divBdr>
                          <w:divsChild>
                            <w:div w:id="530727786">
                              <w:marLeft w:val="0"/>
                              <w:marRight w:val="0"/>
                              <w:marTop w:val="0"/>
                              <w:marBottom w:val="0"/>
                              <w:divBdr>
                                <w:top w:val="none" w:sz="0" w:space="0" w:color="auto"/>
                                <w:left w:val="none" w:sz="0" w:space="0" w:color="auto"/>
                                <w:bottom w:val="none" w:sz="0" w:space="0" w:color="auto"/>
                                <w:right w:val="none" w:sz="0" w:space="0" w:color="auto"/>
                              </w:divBdr>
                              <w:divsChild>
                                <w:div w:id="1106271953">
                                  <w:marLeft w:val="0"/>
                                  <w:marRight w:val="0"/>
                                  <w:marTop w:val="0"/>
                                  <w:marBottom w:val="0"/>
                                  <w:divBdr>
                                    <w:top w:val="none" w:sz="0" w:space="0" w:color="auto"/>
                                    <w:left w:val="none" w:sz="0" w:space="0" w:color="auto"/>
                                    <w:bottom w:val="none" w:sz="0" w:space="0" w:color="auto"/>
                                    <w:right w:val="none" w:sz="0" w:space="0" w:color="auto"/>
                                  </w:divBdr>
                                  <w:divsChild>
                                    <w:div w:id="1330325975">
                                      <w:marLeft w:val="0"/>
                                      <w:marRight w:val="0"/>
                                      <w:marTop w:val="0"/>
                                      <w:marBottom w:val="0"/>
                                      <w:divBdr>
                                        <w:top w:val="none" w:sz="0" w:space="0" w:color="auto"/>
                                        <w:left w:val="none" w:sz="0" w:space="0" w:color="auto"/>
                                        <w:bottom w:val="none" w:sz="0" w:space="0" w:color="auto"/>
                                        <w:right w:val="none" w:sz="0" w:space="0" w:color="auto"/>
                                      </w:divBdr>
                                      <w:divsChild>
                                        <w:div w:id="356659519">
                                          <w:marLeft w:val="0"/>
                                          <w:marRight w:val="0"/>
                                          <w:marTop w:val="0"/>
                                          <w:marBottom w:val="0"/>
                                          <w:divBdr>
                                            <w:top w:val="none" w:sz="0" w:space="0" w:color="auto"/>
                                            <w:left w:val="none" w:sz="0" w:space="0" w:color="auto"/>
                                            <w:bottom w:val="none" w:sz="0" w:space="0" w:color="auto"/>
                                            <w:right w:val="none" w:sz="0" w:space="0" w:color="auto"/>
                                          </w:divBdr>
                                          <w:divsChild>
                                            <w:div w:id="1561092780">
                                              <w:marLeft w:val="0"/>
                                              <w:marRight w:val="0"/>
                                              <w:marTop w:val="0"/>
                                              <w:marBottom w:val="0"/>
                                              <w:divBdr>
                                                <w:top w:val="none" w:sz="0" w:space="0" w:color="auto"/>
                                                <w:left w:val="none" w:sz="0" w:space="0" w:color="auto"/>
                                                <w:bottom w:val="none" w:sz="0" w:space="0" w:color="auto"/>
                                                <w:right w:val="none" w:sz="0" w:space="0" w:color="auto"/>
                                              </w:divBdr>
                                              <w:divsChild>
                                                <w:div w:id="98153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7253632">
                                          <w:marLeft w:val="0"/>
                                          <w:marRight w:val="0"/>
                                          <w:marTop w:val="0"/>
                                          <w:marBottom w:val="0"/>
                                          <w:divBdr>
                                            <w:top w:val="none" w:sz="0" w:space="0" w:color="auto"/>
                                            <w:left w:val="none" w:sz="0" w:space="0" w:color="auto"/>
                                            <w:bottom w:val="none" w:sz="0" w:space="0" w:color="auto"/>
                                            <w:right w:val="none" w:sz="0" w:space="0" w:color="auto"/>
                                          </w:divBdr>
                                          <w:divsChild>
                                            <w:div w:id="1238513312">
                                              <w:marLeft w:val="0"/>
                                              <w:marRight w:val="0"/>
                                              <w:marTop w:val="0"/>
                                              <w:marBottom w:val="0"/>
                                              <w:divBdr>
                                                <w:top w:val="none" w:sz="0" w:space="0" w:color="auto"/>
                                                <w:left w:val="none" w:sz="0" w:space="0" w:color="auto"/>
                                                <w:bottom w:val="none" w:sz="0" w:space="0" w:color="auto"/>
                                                <w:right w:val="none" w:sz="0" w:space="0" w:color="auto"/>
                                              </w:divBdr>
                                              <w:divsChild>
                                                <w:div w:id="1272665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023813">
                                          <w:marLeft w:val="0"/>
                                          <w:marRight w:val="0"/>
                                          <w:marTop w:val="0"/>
                                          <w:marBottom w:val="0"/>
                                          <w:divBdr>
                                            <w:top w:val="none" w:sz="0" w:space="0" w:color="auto"/>
                                            <w:left w:val="none" w:sz="0" w:space="0" w:color="auto"/>
                                            <w:bottom w:val="none" w:sz="0" w:space="0" w:color="auto"/>
                                            <w:right w:val="none" w:sz="0" w:space="0" w:color="auto"/>
                                          </w:divBdr>
                                          <w:divsChild>
                                            <w:div w:id="489292638">
                                              <w:marLeft w:val="0"/>
                                              <w:marRight w:val="0"/>
                                              <w:marTop w:val="0"/>
                                              <w:marBottom w:val="0"/>
                                              <w:divBdr>
                                                <w:top w:val="none" w:sz="0" w:space="0" w:color="auto"/>
                                                <w:left w:val="none" w:sz="0" w:space="0" w:color="auto"/>
                                                <w:bottom w:val="none" w:sz="0" w:space="0" w:color="auto"/>
                                                <w:right w:val="none" w:sz="0" w:space="0" w:color="auto"/>
                                              </w:divBdr>
                                            </w:div>
                                          </w:divsChild>
                                        </w:div>
                                        <w:div w:id="201405111">
                                          <w:marLeft w:val="0"/>
                                          <w:marRight w:val="0"/>
                                          <w:marTop w:val="0"/>
                                          <w:marBottom w:val="0"/>
                                          <w:divBdr>
                                            <w:top w:val="none" w:sz="0" w:space="0" w:color="auto"/>
                                            <w:left w:val="none" w:sz="0" w:space="0" w:color="auto"/>
                                            <w:bottom w:val="none" w:sz="0" w:space="0" w:color="auto"/>
                                            <w:right w:val="none" w:sz="0" w:space="0" w:color="auto"/>
                                          </w:divBdr>
                                          <w:divsChild>
                                            <w:div w:id="330573353">
                                              <w:marLeft w:val="0"/>
                                              <w:marRight w:val="0"/>
                                              <w:marTop w:val="0"/>
                                              <w:marBottom w:val="0"/>
                                              <w:divBdr>
                                                <w:top w:val="none" w:sz="0" w:space="0" w:color="auto"/>
                                                <w:left w:val="none" w:sz="0" w:space="0" w:color="auto"/>
                                                <w:bottom w:val="none" w:sz="0" w:space="0" w:color="auto"/>
                                                <w:right w:val="none" w:sz="0" w:space="0" w:color="auto"/>
                                              </w:divBdr>
                                              <w:divsChild>
                                                <w:div w:id="1895965983">
                                                  <w:marLeft w:val="0"/>
                                                  <w:marRight w:val="0"/>
                                                  <w:marTop w:val="0"/>
                                                  <w:marBottom w:val="0"/>
                                                  <w:divBdr>
                                                    <w:top w:val="none" w:sz="0" w:space="0" w:color="auto"/>
                                                    <w:left w:val="none" w:sz="0" w:space="0" w:color="auto"/>
                                                    <w:bottom w:val="none" w:sz="0" w:space="0" w:color="auto"/>
                                                    <w:right w:val="none" w:sz="0" w:space="0" w:color="auto"/>
                                                  </w:divBdr>
                                                  <w:divsChild>
                                                    <w:div w:id="1183977586">
                                                      <w:marLeft w:val="0"/>
                                                      <w:marRight w:val="0"/>
                                                      <w:marTop w:val="0"/>
                                                      <w:marBottom w:val="0"/>
                                                      <w:divBdr>
                                                        <w:top w:val="none" w:sz="0" w:space="0" w:color="auto"/>
                                                        <w:left w:val="none" w:sz="0" w:space="0" w:color="auto"/>
                                                        <w:bottom w:val="none" w:sz="0" w:space="0" w:color="auto"/>
                                                        <w:right w:val="none" w:sz="0" w:space="0" w:color="auto"/>
                                                      </w:divBdr>
                                                      <w:divsChild>
                                                        <w:div w:id="525408950">
                                                          <w:marLeft w:val="0"/>
                                                          <w:marRight w:val="0"/>
                                                          <w:marTop w:val="0"/>
                                                          <w:marBottom w:val="0"/>
                                                          <w:divBdr>
                                                            <w:top w:val="none" w:sz="0" w:space="0" w:color="auto"/>
                                                            <w:left w:val="none" w:sz="0" w:space="0" w:color="auto"/>
                                                            <w:bottom w:val="none" w:sz="0" w:space="0" w:color="auto"/>
                                                            <w:right w:val="none" w:sz="0" w:space="0" w:color="auto"/>
                                                          </w:divBdr>
                                                          <w:divsChild>
                                                            <w:div w:id="1755393582">
                                                              <w:marLeft w:val="0"/>
                                                              <w:marRight w:val="0"/>
                                                              <w:marTop w:val="0"/>
                                                              <w:marBottom w:val="0"/>
                                                              <w:divBdr>
                                                                <w:top w:val="none" w:sz="0" w:space="0" w:color="auto"/>
                                                                <w:left w:val="none" w:sz="0" w:space="0" w:color="auto"/>
                                                                <w:bottom w:val="none" w:sz="0" w:space="0" w:color="auto"/>
                                                                <w:right w:val="none" w:sz="0" w:space="0" w:color="auto"/>
                                                              </w:divBdr>
                                                              <w:divsChild>
                                                                <w:div w:id="645665382">
                                                                  <w:marLeft w:val="0"/>
                                                                  <w:marRight w:val="0"/>
                                                                  <w:marTop w:val="0"/>
                                                                  <w:marBottom w:val="0"/>
                                                                  <w:divBdr>
                                                                    <w:top w:val="none" w:sz="0" w:space="0" w:color="auto"/>
                                                                    <w:left w:val="none" w:sz="0" w:space="0" w:color="auto"/>
                                                                    <w:bottom w:val="none" w:sz="0" w:space="0" w:color="auto"/>
                                                                    <w:right w:val="none" w:sz="0" w:space="0" w:color="auto"/>
                                                                  </w:divBdr>
                                                                  <w:divsChild>
                                                                    <w:div w:id="27610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51264">
                                                  <w:marLeft w:val="0"/>
                                                  <w:marRight w:val="0"/>
                                                  <w:marTop w:val="0"/>
                                                  <w:marBottom w:val="0"/>
                                                  <w:divBdr>
                                                    <w:top w:val="none" w:sz="0" w:space="0" w:color="auto"/>
                                                    <w:left w:val="none" w:sz="0" w:space="0" w:color="auto"/>
                                                    <w:bottom w:val="none" w:sz="0" w:space="0" w:color="auto"/>
                                                    <w:right w:val="none" w:sz="0" w:space="0" w:color="auto"/>
                                                  </w:divBdr>
                                                  <w:divsChild>
                                                    <w:div w:id="1273322689">
                                                      <w:marLeft w:val="0"/>
                                                      <w:marRight w:val="0"/>
                                                      <w:marTop w:val="0"/>
                                                      <w:marBottom w:val="0"/>
                                                      <w:divBdr>
                                                        <w:top w:val="none" w:sz="0" w:space="0" w:color="auto"/>
                                                        <w:left w:val="none" w:sz="0" w:space="0" w:color="auto"/>
                                                        <w:bottom w:val="none" w:sz="0" w:space="0" w:color="auto"/>
                                                        <w:right w:val="none" w:sz="0" w:space="0" w:color="auto"/>
                                                      </w:divBdr>
                                                      <w:divsChild>
                                                        <w:div w:id="413816186">
                                                          <w:marLeft w:val="0"/>
                                                          <w:marRight w:val="0"/>
                                                          <w:marTop w:val="0"/>
                                                          <w:marBottom w:val="0"/>
                                                          <w:divBdr>
                                                            <w:top w:val="none" w:sz="0" w:space="0" w:color="auto"/>
                                                            <w:left w:val="none" w:sz="0" w:space="0" w:color="auto"/>
                                                            <w:bottom w:val="none" w:sz="0" w:space="0" w:color="auto"/>
                                                            <w:right w:val="none" w:sz="0" w:space="0" w:color="auto"/>
                                                          </w:divBdr>
                                                          <w:divsChild>
                                                            <w:div w:id="1028291530">
                                                              <w:marLeft w:val="0"/>
                                                              <w:marRight w:val="0"/>
                                                              <w:marTop w:val="0"/>
                                                              <w:marBottom w:val="0"/>
                                                              <w:divBdr>
                                                                <w:top w:val="none" w:sz="0" w:space="0" w:color="auto"/>
                                                                <w:left w:val="none" w:sz="0" w:space="0" w:color="auto"/>
                                                                <w:bottom w:val="none" w:sz="0" w:space="0" w:color="auto"/>
                                                                <w:right w:val="none" w:sz="0" w:space="0" w:color="auto"/>
                                                              </w:divBdr>
                                                              <w:divsChild>
                                                                <w:div w:id="141972277">
                                                                  <w:marLeft w:val="0"/>
                                                                  <w:marRight w:val="0"/>
                                                                  <w:marTop w:val="0"/>
                                                                  <w:marBottom w:val="0"/>
                                                                  <w:divBdr>
                                                                    <w:top w:val="none" w:sz="0" w:space="0" w:color="auto"/>
                                                                    <w:left w:val="none" w:sz="0" w:space="0" w:color="auto"/>
                                                                    <w:bottom w:val="none" w:sz="0" w:space="0" w:color="auto"/>
                                                                    <w:right w:val="none" w:sz="0" w:space="0" w:color="auto"/>
                                                                  </w:divBdr>
                                                                  <w:divsChild>
                                                                    <w:div w:id="55871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1770652">
                                          <w:marLeft w:val="0"/>
                                          <w:marRight w:val="0"/>
                                          <w:marTop w:val="0"/>
                                          <w:marBottom w:val="0"/>
                                          <w:divBdr>
                                            <w:top w:val="none" w:sz="0" w:space="0" w:color="auto"/>
                                            <w:left w:val="none" w:sz="0" w:space="0" w:color="auto"/>
                                            <w:bottom w:val="none" w:sz="0" w:space="0" w:color="auto"/>
                                            <w:right w:val="none" w:sz="0" w:space="0" w:color="auto"/>
                                          </w:divBdr>
                                          <w:divsChild>
                                            <w:div w:id="814374107">
                                              <w:marLeft w:val="0"/>
                                              <w:marRight w:val="0"/>
                                              <w:marTop w:val="0"/>
                                              <w:marBottom w:val="0"/>
                                              <w:divBdr>
                                                <w:top w:val="none" w:sz="0" w:space="0" w:color="auto"/>
                                                <w:left w:val="none" w:sz="0" w:space="0" w:color="auto"/>
                                                <w:bottom w:val="none" w:sz="0" w:space="0" w:color="auto"/>
                                                <w:right w:val="none" w:sz="0" w:space="0" w:color="auto"/>
                                              </w:divBdr>
                                            </w:div>
                                          </w:divsChild>
                                        </w:div>
                                        <w:div w:id="1615474930">
                                          <w:marLeft w:val="0"/>
                                          <w:marRight w:val="0"/>
                                          <w:marTop w:val="0"/>
                                          <w:marBottom w:val="0"/>
                                          <w:divBdr>
                                            <w:top w:val="none" w:sz="0" w:space="0" w:color="auto"/>
                                            <w:left w:val="none" w:sz="0" w:space="0" w:color="auto"/>
                                            <w:bottom w:val="none" w:sz="0" w:space="0" w:color="auto"/>
                                            <w:right w:val="none" w:sz="0" w:space="0" w:color="auto"/>
                                          </w:divBdr>
                                          <w:divsChild>
                                            <w:div w:id="1375037977">
                                              <w:marLeft w:val="0"/>
                                              <w:marRight w:val="0"/>
                                              <w:marTop w:val="0"/>
                                              <w:marBottom w:val="0"/>
                                              <w:divBdr>
                                                <w:top w:val="none" w:sz="0" w:space="0" w:color="auto"/>
                                                <w:left w:val="none" w:sz="0" w:space="0" w:color="auto"/>
                                                <w:bottom w:val="none" w:sz="0" w:space="0" w:color="auto"/>
                                                <w:right w:val="none" w:sz="0" w:space="0" w:color="auto"/>
                                              </w:divBdr>
                                              <w:divsChild>
                                                <w:div w:id="84293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fr.wikipedia.org/wiki/Commerce" TargetMode="External"/><Relationship Id="rId13" Type="http://schemas.openxmlformats.org/officeDocument/2006/relationships/image" Target="media/image3.png"/><Relationship Id="rId18" Type="http://schemas.openxmlformats.org/officeDocument/2006/relationships/hyperlink" Target="http://evolublog.com" TargetMode="External"/><Relationship Id="rId26" Type="http://schemas.openxmlformats.org/officeDocument/2006/relationships/hyperlink" Target="http://www.2fpco.com/page/presentation" TargetMode="Externa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image" Target="media/image2.png"/><Relationship Id="rId12" Type="http://schemas.openxmlformats.org/officeDocument/2006/relationships/hyperlink" Target="https://fr.wikipedia.org/wiki/Serveur_Web" TargetMode="External"/><Relationship Id="rId17" Type="http://schemas.openxmlformats.org/officeDocument/2006/relationships/image" Target="media/image7.png"/><Relationship Id="rId25" Type="http://schemas.openxmlformats.org/officeDocument/2006/relationships/hyperlink" Target="https://www.ladn.eu/tag/marque"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hyperlink" Target="https://www.ladn.eu/tag/video" TargetMode="External"/><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fr.wikipedia.org/wiki/Internet" TargetMode="External"/><Relationship Id="rId24" Type="http://schemas.openxmlformats.org/officeDocument/2006/relationships/hyperlink" Target="https://www.ladn.eu/archives/efficacite-marketing/"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entreprise-environnement.org/stop-aux-gobelets-jetables-en-entreprise/" TargetMode="External"/><Relationship Id="rId28" Type="http://schemas.openxmlformats.org/officeDocument/2006/relationships/hyperlink" Target="https://www.ladn.eu/tag/communication-evenementielle/" TargetMode="External"/><Relationship Id="rId10" Type="http://schemas.openxmlformats.org/officeDocument/2006/relationships/hyperlink" Target="https://fr.wikipedia.org/wiki/Entreprise" TargetMode="External"/><Relationship Id="rId19" Type="http://schemas.openxmlformats.org/officeDocument/2006/relationships/image" Target="media/image8.png"/><Relationship Id="rId31" Type="http://schemas.openxmlformats.org/officeDocument/2006/relationships/hyperlink" Target="https://www.ladn.eu/adn-business/marketing/marketing-par-lobjet/bonnes-raisons-marketing-objet-evenements/" TargetMode="External"/><Relationship Id="rId4" Type="http://schemas.openxmlformats.org/officeDocument/2006/relationships/settings" Target="settings.xml"/><Relationship Id="rId9" Type="http://schemas.openxmlformats.org/officeDocument/2006/relationships/hyperlink" Target="https://fr.wikipedia.org/wiki/Intranet" TargetMode="External"/><Relationship Id="rId14" Type="http://schemas.openxmlformats.org/officeDocument/2006/relationships/image" Target="media/image4.png"/><Relationship Id="rId22" Type="http://schemas.openxmlformats.org/officeDocument/2006/relationships/hyperlink" Target="https://www.economie.gouv.fr/entreprises/gobelets-en-plastique-interdits-au-1er-janvier-2020" TargetMode="External"/><Relationship Id="rId27" Type="http://schemas.openxmlformats.org/officeDocument/2006/relationships/hyperlink" Target="https://www.ladn.eu/tag/publicite/" TargetMode="External"/><Relationship Id="rId30" Type="http://schemas.openxmlformats.org/officeDocument/2006/relationships/hyperlink" Target="https://www.ladn.eu/tag/publicit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FEF39B-E140-448F-902B-C78C4B981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3040</Words>
  <Characters>16720</Characters>
  <Application>Microsoft Office Word</Application>
  <DocSecurity>0</DocSecurity>
  <Lines>139</Lines>
  <Paragraphs>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GONZALEZ</dc:creator>
  <cp:lastModifiedBy>GONZALEZ</cp:lastModifiedBy>
  <cp:revision>2</cp:revision>
  <dcterms:created xsi:type="dcterms:W3CDTF">2019-11-26T22:53:00Z</dcterms:created>
  <dcterms:modified xsi:type="dcterms:W3CDTF">2019-11-26T22:53:00Z</dcterms:modified>
</cp:coreProperties>
</file>