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0CB8" w:rsidRPr="001C3DA9" w:rsidRDefault="000D0CB8" w:rsidP="00837D74">
      <w:pPr>
        <w:pStyle w:val="Titre4"/>
        <w:keepLines w:val="0"/>
        <w:spacing w:before="0" w:line="240" w:lineRule="auto"/>
        <w:jc w:val="right"/>
        <w:rPr>
          <w:rFonts w:ascii="Arial" w:hAnsi="Arial" w:cs="Arial"/>
          <w:b w:val="0"/>
          <w:i w:val="0"/>
          <w:color w:val="auto"/>
          <w:sz w:val="24"/>
          <w:szCs w:val="24"/>
        </w:rPr>
      </w:pPr>
      <w:bookmarkStart w:id="0" w:name="_GoBack"/>
      <w:bookmarkEnd w:id="0"/>
    </w:p>
    <w:p w:rsidR="00963CCC" w:rsidRPr="001C3DA9" w:rsidRDefault="00837D74" w:rsidP="00837D74">
      <w:pPr>
        <w:pStyle w:val="Titre4"/>
        <w:keepLines w:val="0"/>
        <w:spacing w:before="0" w:line="240" w:lineRule="auto"/>
        <w:jc w:val="right"/>
        <w:rPr>
          <w:rFonts w:ascii="Arial" w:hAnsi="Arial" w:cs="Arial"/>
          <w:b w:val="0"/>
          <w:i w:val="0"/>
          <w:color w:val="auto"/>
          <w:sz w:val="28"/>
          <w:szCs w:val="28"/>
        </w:rPr>
      </w:pPr>
      <w:r w:rsidRPr="001C3DA9">
        <w:rPr>
          <w:rFonts w:ascii="Arial" w:hAnsi="Arial" w:cs="Arial"/>
          <w:b w:val="0"/>
          <w:i w:val="0"/>
          <w:color w:val="auto"/>
          <w:sz w:val="24"/>
          <w:szCs w:val="24"/>
        </w:rPr>
        <w:t>Session</w:t>
      </w:r>
      <w:r w:rsidRPr="001C3DA9">
        <w:rPr>
          <w:rFonts w:ascii="Arial" w:hAnsi="Arial" w:cs="Arial"/>
          <w:b w:val="0"/>
          <w:i w:val="0"/>
          <w:color w:val="auto"/>
          <w:sz w:val="28"/>
          <w:szCs w:val="28"/>
        </w:rPr>
        <w:t xml:space="preserve"> </w:t>
      </w:r>
      <w:r w:rsidRPr="00A739C4">
        <w:rPr>
          <w:rFonts w:ascii="Arial" w:hAnsi="Arial" w:cs="Arial"/>
          <w:b w:val="0"/>
          <w:i w:val="0"/>
          <w:color w:val="auto"/>
          <w:sz w:val="36"/>
          <w:szCs w:val="36"/>
        </w:rPr>
        <w:t>2012</w:t>
      </w:r>
    </w:p>
    <w:p w:rsidR="00837D74" w:rsidRPr="001C3DA9" w:rsidRDefault="00837D74" w:rsidP="00A739C4">
      <w:pPr>
        <w:spacing w:after="0" w:line="240" w:lineRule="auto"/>
      </w:pPr>
    </w:p>
    <w:p w:rsidR="00837D74" w:rsidRPr="001C3DA9" w:rsidRDefault="00837D74" w:rsidP="00A739C4">
      <w:pPr>
        <w:spacing w:after="0"/>
      </w:pPr>
    </w:p>
    <w:p w:rsidR="00963CCC" w:rsidRPr="001C3DA9" w:rsidRDefault="00963CCC" w:rsidP="00DB3C0C">
      <w:pPr>
        <w:pStyle w:val="Titre4"/>
        <w:keepLines w:val="0"/>
        <w:spacing w:before="0" w:line="240" w:lineRule="auto"/>
        <w:jc w:val="center"/>
        <w:rPr>
          <w:rFonts w:ascii="Arial" w:eastAsia="Times New Roman" w:hAnsi="Arial" w:cs="Arial"/>
          <w:b w:val="0"/>
          <w:bCs w:val="0"/>
          <w:iCs w:val="0"/>
          <w:color w:val="auto"/>
          <w:sz w:val="28"/>
          <w:szCs w:val="28"/>
          <w:u w:val="single"/>
          <w:lang w:eastAsia="fr-FR"/>
        </w:rPr>
      </w:pPr>
      <w:r w:rsidRPr="001C3DA9">
        <w:rPr>
          <w:rFonts w:ascii="Arial" w:eastAsia="Times New Roman" w:hAnsi="Arial" w:cs="Arial"/>
          <w:b w:val="0"/>
          <w:bCs w:val="0"/>
          <w:iCs w:val="0"/>
          <w:color w:val="auto"/>
          <w:sz w:val="28"/>
          <w:szCs w:val="28"/>
          <w:u w:val="single"/>
          <w:lang w:eastAsia="fr-FR"/>
        </w:rPr>
        <w:t>Brevet de Technicien Supérieur</w:t>
      </w:r>
    </w:p>
    <w:p w:rsidR="00963CCC" w:rsidRPr="001C3DA9" w:rsidRDefault="00963CCC" w:rsidP="00E0572D">
      <w:pPr>
        <w:spacing w:after="0"/>
        <w:jc w:val="center"/>
        <w:rPr>
          <w:rFonts w:ascii="Arial" w:hAnsi="Arial" w:cs="Arial"/>
          <w:sz w:val="24"/>
        </w:rPr>
      </w:pPr>
    </w:p>
    <w:p w:rsidR="00963CCC" w:rsidRPr="001C3DA9" w:rsidRDefault="00963CCC" w:rsidP="00963CCC">
      <w:pPr>
        <w:pStyle w:val="Titre4"/>
        <w:keepLines w:val="0"/>
        <w:spacing w:before="0" w:line="240" w:lineRule="auto"/>
        <w:jc w:val="center"/>
        <w:rPr>
          <w:rFonts w:ascii="Arial" w:eastAsia="Times New Roman" w:hAnsi="Arial" w:cs="Arial"/>
          <w:bCs w:val="0"/>
          <w:i w:val="0"/>
          <w:iCs w:val="0"/>
          <w:color w:val="auto"/>
          <w:sz w:val="36"/>
          <w:szCs w:val="36"/>
          <w:lang w:eastAsia="fr-FR"/>
        </w:rPr>
      </w:pPr>
      <w:r w:rsidRPr="001C3DA9">
        <w:rPr>
          <w:rFonts w:ascii="Arial" w:eastAsia="Times New Roman" w:hAnsi="Arial" w:cs="Arial"/>
          <w:bCs w:val="0"/>
          <w:i w:val="0"/>
          <w:iCs w:val="0"/>
          <w:color w:val="auto"/>
          <w:sz w:val="36"/>
          <w:szCs w:val="36"/>
          <w:lang w:eastAsia="fr-FR"/>
        </w:rPr>
        <w:t>COMMERCE INTERNATIONAL</w:t>
      </w:r>
    </w:p>
    <w:p w:rsidR="00963CCC" w:rsidRPr="001C3DA9" w:rsidRDefault="00963CCC" w:rsidP="00963CCC">
      <w:pPr>
        <w:pStyle w:val="Titre4"/>
        <w:keepLines w:val="0"/>
        <w:spacing w:before="0" w:line="240" w:lineRule="auto"/>
        <w:jc w:val="center"/>
        <w:rPr>
          <w:rFonts w:ascii="Arial" w:eastAsia="Times New Roman" w:hAnsi="Arial" w:cs="Arial"/>
          <w:bCs w:val="0"/>
          <w:i w:val="0"/>
          <w:iCs w:val="0"/>
          <w:color w:val="auto"/>
          <w:sz w:val="32"/>
          <w:szCs w:val="32"/>
          <w:lang w:eastAsia="fr-FR"/>
        </w:rPr>
      </w:pPr>
      <w:proofErr w:type="gramStart"/>
      <w:r w:rsidRPr="001C3DA9">
        <w:rPr>
          <w:rFonts w:ascii="Arial" w:eastAsia="Times New Roman" w:hAnsi="Arial" w:cs="Arial"/>
          <w:bCs w:val="0"/>
          <w:i w:val="0"/>
          <w:iCs w:val="0"/>
          <w:color w:val="auto"/>
          <w:sz w:val="32"/>
          <w:szCs w:val="32"/>
          <w:lang w:eastAsia="fr-FR"/>
        </w:rPr>
        <w:t>à</w:t>
      </w:r>
      <w:proofErr w:type="gramEnd"/>
      <w:r w:rsidRPr="001C3DA9">
        <w:rPr>
          <w:rFonts w:ascii="Arial" w:eastAsia="Times New Roman" w:hAnsi="Arial" w:cs="Arial"/>
          <w:bCs w:val="0"/>
          <w:i w:val="0"/>
          <w:iCs w:val="0"/>
          <w:color w:val="auto"/>
          <w:sz w:val="32"/>
          <w:szCs w:val="32"/>
          <w:lang w:eastAsia="fr-FR"/>
        </w:rPr>
        <w:t xml:space="preserve"> référentiel commun européen</w:t>
      </w:r>
    </w:p>
    <w:p w:rsidR="00963CCC" w:rsidRPr="001C3DA9" w:rsidRDefault="00963CCC" w:rsidP="00963CCC">
      <w:pPr>
        <w:pStyle w:val="En-tte"/>
        <w:tabs>
          <w:tab w:val="clear" w:pos="4536"/>
          <w:tab w:val="clear" w:pos="9072"/>
        </w:tabs>
        <w:rPr>
          <w:rFonts w:ascii="Arial" w:hAnsi="Arial" w:cs="Arial"/>
          <w:sz w:val="24"/>
        </w:rPr>
      </w:pPr>
    </w:p>
    <w:p w:rsidR="00E0572D" w:rsidRPr="001C3DA9" w:rsidRDefault="00E0572D" w:rsidP="00963CCC">
      <w:pPr>
        <w:pStyle w:val="En-tte"/>
        <w:tabs>
          <w:tab w:val="clear" w:pos="4536"/>
          <w:tab w:val="clear" w:pos="9072"/>
        </w:tabs>
        <w:rPr>
          <w:rFonts w:ascii="Arial" w:hAnsi="Arial" w:cs="Arial"/>
          <w:sz w:val="24"/>
        </w:rPr>
      </w:pPr>
    </w:p>
    <w:p w:rsidR="00E0572D" w:rsidRPr="001C3DA9" w:rsidRDefault="00E0572D" w:rsidP="00E0572D">
      <w:pPr>
        <w:pStyle w:val="Titre6"/>
        <w:keepLines w:val="0"/>
        <w:pBdr>
          <w:top w:val="thinThickThinMediumGap" w:sz="18" w:space="1" w:color="auto"/>
          <w:left w:val="thinThickThinMediumGap" w:sz="18" w:space="4" w:color="auto"/>
          <w:bottom w:val="thinThickThinMediumGap" w:sz="18" w:space="1" w:color="auto"/>
          <w:right w:val="thinThickThinMediumGap" w:sz="18" w:space="4" w:color="auto"/>
        </w:pBdr>
        <w:spacing w:before="0" w:line="240" w:lineRule="auto"/>
        <w:ind w:left="567" w:right="567"/>
        <w:jc w:val="center"/>
        <w:rPr>
          <w:rFonts w:ascii="Arial" w:eastAsia="Times New Roman" w:hAnsi="Arial" w:cs="Arial"/>
          <w:b/>
          <w:i w:val="0"/>
          <w:iCs w:val="0"/>
          <w:color w:val="auto"/>
          <w:sz w:val="16"/>
          <w:szCs w:val="16"/>
          <w:lang w:eastAsia="fr-FR"/>
        </w:rPr>
      </w:pPr>
    </w:p>
    <w:p w:rsidR="00E0572D" w:rsidRPr="00A739C4" w:rsidRDefault="00E0572D" w:rsidP="00E0572D">
      <w:pPr>
        <w:pStyle w:val="Titre6"/>
        <w:keepLines w:val="0"/>
        <w:pBdr>
          <w:top w:val="thinThickThinMediumGap" w:sz="18" w:space="1" w:color="auto"/>
          <w:left w:val="thinThickThinMediumGap" w:sz="18" w:space="4" w:color="auto"/>
          <w:bottom w:val="thinThickThinMediumGap" w:sz="18" w:space="1" w:color="auto"/>
          <w:right w:val="thinThickThinMediumGap" w:sz="18" w:space="4" w:color="auto"/>
        </w:pBdr>
        <w:spacing w:before="0" w:line="240" w:lineRule="auto"/>
        <w:ind w:left="567" w:right="567"/>
        <w:jc w:val="center"/>
        <w:rPr>
          <w:rFonts w:ascii="Arial" w:eastAsia="Times New Roman" w:hAnsi="Arial" w:cs="Arial"/>
          <w:b/>
          <w:i w:val="0"/>
          <w:iCs w:val="0"/>
          <w:shadow/>
          <w:color w:val="auto"/>
          <w:sz w:val="48"/>
          <w:szCs w:val="48"/>
          <w:lang w:eastAsia="fr-FR"/>
        </w:rPr>
      </w:pPr>
      <w:r w:rsidRPr="00A739C4">
        <w:rPr>
          <w:rFonts w:ascii="Arial" w:eastAsia="Times New Roman" w:hAnsi="Arial" w:cs="Arial"/>
          <w:b/>
          <w:i w:val="0"/>
          <w:iCs w:val="0"/>
          <w:shadow/>
          <w:color w:val="auto"/>
          <w:sz w:val="48"/>
          <w:szCs w:val="48"/>
          <w:lang w:eastAsia="fr-FR"/>
        </w:rPr>
        <w:t>U</w:t>
      </w:r>
      <w:r w:rsidR="00963CCC" w:rsidRPr="00A739C4">
        <w:rPr>
          <w:rFonts w:ascii="Arial" w:eastAsia="Times New Roman" w:hAnsi="Arial" w:cs="Arial"/>
          <w:b/>
          <w:i w:val="0"/>
          <w:iCs w:val="0"/>
          <w:shadow/>
          <w:color w:val="auto"/>
          <w:sz w:val="48"/>
          <w:szCs w:val="48"/>
          <w:lang w:eastAsia="fr-FR"/>
        </w:rPr>
        <w:t>51 – Prospection et suivi de clientèl</w:t>
      </w:r>
      <w:r w:rsidRPr="00A739C4">
        <w:rPr>
          <w:rFonts w:ascii="Arial" w:eastAsia="Times New Roman" w:hAnsi="Arial" w:cs="Arial"/>
          <w:b/>
          <w:i w:val="0"/>
          <w:iCs w:val="0"/>
          <w:shadow/>
          <w:color w:val="auto"/>
          <w:sz w:val="48"/>
          <w:szCs w:val="48"/>
          <w:lang w:eastAsia="fr-FR"/>
        </w:rPr>
        <w:t>e</w:t>
      </w:r>
    </w:p>
    <w:p w:rsidR="00963CCC" w:rsidRPr="001C3DA9" w:rsidRDefault="00963CCC" w:rsidP="00E0572D">
      <w:pPr>
        <w:pStyle w:val="Titre6"/>
        <w:keepLines w:val="0"/>
        <w:pBdr>
          <w:top w:val="thinThickThinMediumGap" w:sz="18" w:space="1" w:color="auto"/>
          <w:left w:val="thinThickThinMediumGap" w:sz="18" w:space="4" w:color="auto"/>
          <w:bottom w:val="thinThickThinMediumGap" w:sz="18" w:space="1" w:color="auto"/>
          <w:right w:val="thinThickThinMediumGap" w:sz="18" w:space="4" w:color="auto"/>
        </w:pBdr>
        <w:spacing w:before="0" w:line="240" w:lineRule="auto"/>
        <w:ind w:left="567" w:right="567"/>
        <w:jc w:val="center"/>
        <w:rPr>
          <w:rFonts w:ascii="Arial" w:eastAsia="Times New Roman" w:hAnsi="Arial" w:cs="Arial"/>
          <w:b/>
          <w:i w:val="0"/>
          <w:iCs w:val="0"/>
          <w:color w:val="auto"/>
          <w:sz w:val="16"/>
          <w:szCs w:val="16"/>
          <w:lang w:eastAsia="fr-FR"/>
        </w:rPr>
      </w:pPr>
    </w:p>
    <w:p w:rsidR="00E0572D" w:rsidRPr="001C3DA9" w:rsidRDefault="00E0572D" w:rsidP="00E0572D">
      <w:pPr>
        <w:rPr>
          <w:lang w:eastAsia="fr-FR"/>
        </w:rPr>
      </w:pPr>
    </w:p>
    <w:p w:rsidR="00963CCC" w:rsidRPr="001C3DA9" w:rsidRDefault="00963CCC" w:rsidP="00963CCC">
      <w:pPr>
        <w:pStyle w:val="Titre5"/>
        <w:tabs>
          <w:tab w:val="left" w:pos="7088"/>
        </w:tabs>
        <w:ind w:left="993"/>
        <w:rPr>
          <w:rFonts w:ascii="Arial" w:hAnsi="Arial" w:cs="Arial"/>
          <w:b/>
          <w:color w:val="auto"/>
          <w:sz w:val="24"/>
        </w:rPr>
      </w:pPr>
      <w:r w:rsidRPr="001C3DA9">
        <w:rPr>
          <w:rFonts w:ascii="Arial" w:hAnsi="Arial" w:cs="Arial"/>
          <w:b/>
          <w:color w:val="auto"/>
          <w:sz w:val="24"/>
        </w:rPr>
        <w:t>Durée : 3 heures</w:t>
      </w:r>
      <w:r w:rsidRPr="001C3DA9">
        <w:rPr>
          <w:rFonts w:ascii="Arial" w:hAnsi="Arial" w:cs="Arial"/>
          <w:b/>
          <w:color w:val="auto"/>
          <w:sz w:val="24"/>
        </w:rPr>
        <w:tab/>
      </w:r>
      <w:r w:rsidR="00DB3C0C" w:rsidRPr="001C3DA9">
        <w:rPr>
          <w:rFonts w:ascii="Arial" w:hAnsi="Arial" w:cs="Arial"/>
          <w:b/>
          <w:color w:val="auto"/>
          <w:sz w:val="24"/>
        </w:rPr>
        <w:tab/>
      </w:r>
      <w:r w:rsidRPr="001C3DA9">
        <w:rPr>
          <w:rFonts w:ascii="Arial" w:hAnsi="Arial" w:cs="Arial"/>
          <w:b/>
          <w:color w:val="auto"/>
          <w:sz w:val="24"/>
        </w:rPr>
        <w:t>Coefficient : 3</w:t>
      </w:r>
    </w:p>
    <w:p w:rsidR="00963CCC" w:rsidRPr="001C3DA9" w:rsidRDefault="00963CCC" w:rsidP="00963CCC">
      <w:pPr>
        <w:rPr>
          <w:rFonts w:ascii="Arial" w:hAnsi="Arial" w:cs="Arial"/>
          <w:sz w:val="24"/>
        </w:rPr>
      </w:pPr>
    </w:p>
    <w:p w:rsidR="00E0572D" w:rsidRPr="001C3DA9" w:rsidRDefault="00E0572D" w:rsidP="00963CCC">
      <w:pPr>
        <w:rPr>
          <w:rFonts w:ascii="Arial" w:hAnsi="Arial" w:cs="Arial"/>
          <w:sz w:val="24"/>
        </w:rPr>
      </w:pPr>
    </w:p>
    <w:p w:rsidR="00963CCC" w:rsidRPr="001C3DA9" w:rsidRDefault="00963CCC" w:rsidP="00E0572D">
      <w:pPr>
        <w:spacing w:after="0" w:line="240" w:lineRule="auto"/>
        <w:jc w:val="center"/>
        <w:rPr>
          <w:rFonts w:ascii="Arial" w:hAnsi="Arial" w:cs="Arial"/>
          <w:sz w:val="24"/>
          <w:u w:val="double"/>
        </w:rPr>
      </w:pPr>
      <w:r w:rsidRPr="001C3DA9">
        <w:rPr>
          <w:rFonts w:ascii="Arial" w:hAnsi="Arial" w:cs="Arial"/>
          <w:sz w:val="24"/>
          <w:u w:val="double"/>
        </w:rPr>
        <w:t>L'utilisation d'une calculatrice réglementaire est autorisée.</w:t>
      </w:r>
    </w:p>
    <w:p w:rsidR="00963CCC" w:rsidRPr="001C3DA9" w:rsidRDefault="00963CCC" w:rsidP="00E0572D">
      <w:pPr>
        <w:pStyle w:val="Corpsdetexte"/>
        <w:jc w:val="center"/>
        <w:rPr>
          <w:sz w:val="18"/>
          <w:szCs w:val="18"/>
        </w:rPr>
      </w:pPr>
      <w:r w:rsidRPr="001C3DA9">
        <w:rPr>
          <w:sz w:val="18"/>
          <w:szCs w:val="18"/>
        </w:rPr>
        <w:t xml:space="preserve">Calculatrice électronique de poche – y compris programmable, alphanumérique ou à écran graphique, - à fonctionnement autonome, non imprimante, autorisée conformément à </w:t>
      </w:r>
      <w:proofErr w:type="gramStart"/>
      <w:r w:rsidRPr="001C3DA9">
        <w:rPr>
          <w:sz w:val="18"/>
          <w:szCs w:val="18"/>
        </w:rPr>
        <w:t>la</w:t>
      </w:r>
      <w:proofErr w:type="gramEnd"/>
      <w:r w:rsidRPr="001C3DA9">
        <w:rPr>
          <w:sz w:val="18"/>
          <w:szCs w:val="18"/>
        </w:rPr>
        <w:t xml:space="preserve"> circulaire n° 99-186 du 16 novembre 1999.</w:t>
      </w:r>
    </w:p>
    <w:p w:rsidR="00963CCC" w:rsidRPr="001C3DA9" w:rsidRDefault="00963CCC" w:rsidP="00DB3C0C">
      <w:pPr>
        <w:pStyle w:val="Titre1"/>
        <w:keepLines w:val="0"/>
        <w:spacing w:before="0" w:line="240" w:lineRule="auto"/>
        <w:jc w:val="both"/>
        <w:rPr>
          <w:rFonts w:ascii="Arial" w:eastAsia="Times New Roman" w:hAnsi="Arial" w:cs="Arial"/>
          <w:b w:val="0"/>
          <w:bCs w:val="0"/>
          <w:color w:val="auto"/>
          <w:sz w:val="24"/>
          <w:szCs w:val="24"/>
          <w:lang w:eastAsia="fr-FR"/>
        </w:rPr>
      </w:pPr>
    </w:p>
    <w:p w:rsidR="00E0572D" w:rsidRPr="001C3DA9" w:rsidRDefault="00E0572D" w:rsidP="00E0572D">
      <w:pPr>
        <w:rPr>
          <w:lang w:eastAsia="fr-FR"/>
        </w:rPr>
      </w:pPr>
    </w:p>
    <w:p w:rsidR="00963CCC" w:rsidRPr="001C3DA9" w:rsidRDefault="00963CCC" w:rsidP="00E0572D">
      <w:pPr>
        <w:pStyle w:val="Titre1"/>
        <w:keepLines w:val="0"/>
        <w:spacing w:before="0" w:line="240" w:lineRule="auto"/>
        <w:jc w:val="center"/>
        <w:rPr>
          <w:rFonts w:ascii="Arial" w:eastAsia="Times New Roman" w:hAnsi="Arial" w:cs="Arial"/>
          <w:bCs w:val="0"/>
          <w:color w:val="auto"/>
          <w:sz w:val="24"/>
          <w:szCs w:val="24"/>
          <w:lang w:eastAsia="fr-FR"/>
        </w:rPr>
      </w:pPr>
      <w:r w:rsidRPr="001C3DA9">
        <w:rPr>
          <w:rFonts w:ascii="Arial" w:eastAsia="Times New Roman" w:hAnsi="Arial" w:cs="Arial"/>
          <w:bCs w:val="0"/>
          <w:color w:val="auto"/>
          <w:sz w:val="24"/>
          <w:szCs w:val="24"/>
          <w:lang w:eastAsia="fr-FR"/>
        </w:rPr>
        <w:t>L'usage de tout ouvrage de référence, de tout dictionnaire et de</w:t>
      </w:r>
    </w:p>
    <w:p w:rsidR="00963CCC" w:rsidRPr="001C3DA9" w:rsidRDefault="00963CCC" w:rsidP="00E0572D">
      <w:pPr>
        <w:pStyle w:val="Titre1"/>
        <w:keepLines w:val="0"/>
        <w:spacing w:before="0" w:line="240" w:lineRule="auto"/>
        <w:jc w:val="center"/>
        <w:rPr>
          <w:rFonts w:ascii="Arial" w:eastAsia="Times New Roman" w:hAnsi="Arial" w:cs="Arial"/>
          <w:bCs w:val="0"/>
          <w:color w:val="auto"/>
          <w:sz w:val="24"/>
          <w:szCs w:val="24"/>
          <w:lang w:eastAsia="fr-FR"/>
        </w:rPr>
      </w:pPr>
      <w:proofErr w:type="gramStart"/>
      <w:r w:rsidRPr="001C3DA9">
        <w:rPr>
          <w:rFonts w:ascii="Arial" w:eastAsia="Times New Roman" w:hAnsi="Arial" w:cs="Arial"/>
          <w:bCs w:val="0"/>
          <w:color w:val="auto"/>
          <w:sz w:val="24"/>
          <w:szCs w:val="24"/>
          <w:lang w:eastAsia="fr-FR"/>
        </w:rPr>
        <w:t>tout</w:t>
      </w:r>
      <w:proofErr w:type="gramEnd"/>
      <w:r w:rsidRPr="001C3DA9">
        <w:rPr>
          <w:rFonts w:ascii="Arial" w:eastAsia="Times New Roman" w:hAnsi="Arial" w:cs="Arial"/>
          <w:bCs w:val="0"/>
          <w:color w:val="auto"/>
          <w:sz w:val="24"/>
          <w:szCs w:val="24"/>
          <w:lang w:eastAsia="fr-FR"/>
        </w:rPr>
        <w:t xml:space="preserve"> autre matériel électronique est rigoureusement interdit.</w:t>
      </w:r>
    </w:p>
    <w:p w:rsidR="00963CCC" w:rsidRPr="001C3DA9" w:rsidRDefault="00963CCC" w:rsidP="00DB3C0C">
      <w:pPr>
        <w:jc w:val="both"/>
        <w:rPr>
          <w:rFonts w:ascii="Arial" w:hAnsi="Arial" w:cs="Arial"/>
          <w:sz w:val="24"/>
        </w:rPr>
      </w:pPr>
    </w:p>
    <w:p w:rsidR="00963CCC" w:rsidRPr="001C3DA9" w:rsidRDefault="00963CCC" w:rsidP="00E0572D">
      <w:pPr>
        <w:jc w:val="center"/>
        <w:rPr>
          <w:rFonts w:ascii="Arial" w:hAnsi="Arial" w:cs="Arial"/>
          <w:sz w:val="24"/>
        </w:rPr>
      </w:pPr>
      <w:r w:rsidRPr="001C3DA9">
        <w:rPr>
          <w:rFonts w:ascii="Arial" w:hAnsi="Arial" w:cs="Arial"/>
          <w:sz w:val="24"/>
        </w:rPr>
        <w:t>Le candidat est invité à vérifier qu'il est en possession des pages 1/1</w:t>
      </w:r>
      <w:r w:rsidR="00E9332C" w:rsidRPr="001C3DA9">
        <w:rPr>
          <w:rFonts w:ascii="Arial" w:hAnsi="Arial" w:cs="Arial"/>
          <w:sz w:val="24"/>
        </w:rPr>
        <w:t>6</w:t>
      </w:r>
      <w:r w:rsidRPr="001C3DA9">
        <w:rPr>
          <w:rFonts w:ascii="Arial" w:hAnsi="Arial" w:cs="Arial"/>
          <w:sz w:val="24"/>
        </w:rPr>
        <w:t xml:space="preserve"> à </w:t>
      </w:r>
      <w:r w:rsidR="00756D25" w:rsidRPr="001C3DA9">
        <w:rPr>
          <w:rFonts w:ascii="Arial" w:hAnsi="Arial" w:cs="Arial"/>
          <w:sz w:val="24"/>
        </w:rPr>
        <w:t>1</w:t>
      </w:r>
      <w:r w:rsidR="00E9332C" w:rsidRPr="001C3DA9">
        <w:rPr>
          <w:rFonts w:ascii="Arial" w:hAnsi="Arial" w:cs="Arial"/>
          <w:sz w:val="24"/>
        </w:rPr>
        <w:t>6</w:t>
      </w:r>
      <w:r w:rsidR="00756D25" w:rsidRPr="001C3DA9">
        <w:rPr>
          <w:rFonts w:ascii="Arial" w:hAnsi="Arial" w:cs="Arial"/>
          <w:sz w:val="24"/>
        </w:rPr>
        <w:t>/1</w:t>
      </w:r>
      <w:r w:rsidR="00E9332C" w:rsidRPr="001C3DA9">
        <w:rPr>
          <w:rFonts w:ascii="Arial" w:hAnsi="Arial" w:cs="Arial"/>
          <w:sz w:val="24"/>
        </w:rPr>
        <w:t>6</w:t>
      </w:r>
      <w:r w:rsidRPr="001C3DA9">
        <w:rPr>
          <w:rFonts w:ascii="Arial" w:hAnsi="Arial" w:cs="Arial"/>
          <w:sz w:val="24"/>
        </w:rPr>
        <w:t>.</w:t>
      </w:r>
    </w:p>
    <w:p w:rsidR="00E0572D" w:rsidRPr="001C3DA9" w:rsidRDefault="00E0572D" w:rsidP="00E0572D">
      <w:pPr>
        <w:jc w:val="center"/>
        <w:rPr>
          <w:rFonts w:ascii="Arial" w:hAnsi="Arial" w:cs="Arial"/>
          <w:sz w:val="24"/>
        </w:rPr>
      </w:pPr>
    </w:p>
    <w:p w:rsidR="00963CCC" w:rsidRPr="001C3DA9" w:rsidRDefault="00963CCC" w:rsidP="00DB3C0C">
      <w:pPr>
        <w:pStyle w:val="Retraitcorpsdetexte"/>
        <w:ind w:left="0"/>
        <w:rPr>
          <w:b/>
          <w:i/>
          <w:szCs w:val="22"/>
        </w:rPr>
      </w:pPr>
      <w:r w:rsidRPr="001C3DA9">
        <w:rPr>
          <w:b/>
          <w:i/>
          <w:szCs w:val="22"/>
        </w:rPr>
        <w:t>Il est demandé au candidat de se situer dans le contexte des données présentées et d'exposer ses solutions avec concision et rigueur en prenant soin de justifier sa démarche.</w:t>
      </w:r>
    </w:p>
    <w:p w:rsidR="00963CCC" w:rsidRPr="001C3DA9" w:rsidRDefault="00963CCC" w:rsidP="00DB3C0C">
      <w:pPr>
        <w:pStyle w:val="Style1"/>
        <w:overflowPunct/>
        <w:autoSpaceDE/>
        <w:autoSpaceDN/>
        <w:adjustRightInd/>
        <w:textAlignment w:val="auto"/>
        <w:rPr>
          <w:rFonts w:ascii="Arial" w:hAnsi="Arial" w:cs="Arial"/>
          <w:szCs w:val="24"/>
        </w:rPr>
      </w:pPr>
    </w:p>
    <w:p w:rsidR="00963CCC" w:rsidRPr="00A739C4" w:rsidRDefault="00963CCC" w:rsidP="00DB3C0C">
      <w:pPr>
        <w:pStyle w:val="Corpsdetexte3"/>
        <w:rPr>
          <w:rFonts w:ascii="Arial" w:hAnsi="Arial"/>
          <w:b w:val="0"/>
          <w:i w:val="0"/>
          <w:szCs w:val="22"/>
        </w:rPr>
      </w:pPr>
      <w:r w:rsidRPr="00A739C4">
        <w:rPr>
          <w:rFonts w:ascii="Arial" w:hAnsi="Arial"/>
          <w:i w:val="0"/>
          <w:szCs w:val="22"/>
        </w:rPr>
        <w:t>Avertissement</w:t>
      </w:r>
      <w:r w:rsidRPr="00A739C4">
        <w:rPr>
          <w:rFonts w:ascii="Arial" w:hAnsi="Arial"/>
          <w:b w:val="0"/>
          <w:i w:val="0"/>
          <w:szCs w:val="22"/>
        </w:rPr>
        <w:t xml:space="preserve"> : Si le texte du sujet, celui de ses questions ou le contenu des annexes vous semblent nécessiter de formuler une ou plusieurs hypothèses, il vous est demandé de les expliciter sur votre copie.</w:t>
      </w:r>
    </w:p>
    <w:p w:rsidR="00963CCC" w:rsidRPr="001C3DA9" w:rsidRDefault="00963CCC" w:rsidP="00DB3C0C">
      <w:pPr>
        <w:jc w:val="both"/>
        <w:rPr>
          <w:rFonts w:ascii="Arial" w:hAnsi="Arial" w:cs="Arial"/>
          <w:sz w:val="24"/>
        </w:rPr>
      </w:pPr>
    </w:p>
    <w:p w:rsidR="00963CCC" w:rsidRPr="00A739C4" w:rsidRDefault="00963CCC" w:rsidP="00DB3C0C">
      <w:pPr>
        <w:pStyle w:val="Corpsdetexte3"/>
        <w:rPr>
          <w:rFonts w:ascii="Arial" w:hAnsi="Arial"/>
          <w:i w:val="0"/>
          <w:szCs w:val="22"/>
        </w:rPr>
      </w:pPr>
      <w:r w:rsidRPr="00A739C4">
        <w:rPr>
          <w:rFonts w:ascii="Arial" w:hAnsi="Arial"/>
          <w:i w:val="0"/>
          <w:szCs w:val="22"/>
        </w:rPr>
        <w:t>N.B. : Hormis l'en-tête détachable, la copie que vous rendrez ne devra, conformément au principe d'anonymat, comporter aucun signe distinctif, tel que nom, signature, origine, etc.</w:t>
      </w:r>
    </w:p>
    <w:p w:rsidR="00963CCC" w:rsidRPr="001C3DA9" w:rsidRDefault="00963CCC" w:rsidP="00DB3C0C">
      <w:pPr>
        <w:pStyle w:val="Corpsdetexte3"/>
        <w:rPr>
          <w:rFonts w:ascii="Arial" w:hAnsi="Arial"/>
          <w:b w:val="0"/>
          <w:i w:val="0"/>
          <w:szCs w:val="22"/>
        </w:rPr>
      </w:pPr>
    </w:p>
    <w:p w:rsidR="00963CCC" w:rsidRPr="001C3DA9" w:rsidRDefault="00963CCC" w:rsidP="00DB3C0C">
      <w:pPr>
        <w:pStyle w:val="Corpsdetexte3"/>
        <w:rPr>
          <w:rFonts w:ascii="Arial" w:hAnsi="Arial"/>
          <w:b w:val="0"/>
          <w:i w:val="0"/>
          <w:szCs w:val="22"/>
        </w:rPr>
      </w:pPr>
    </w:p>
    <w:p w:rsidR="00E0572D" w:rsidRPr="001C3DA9" w:rsidRDefault="00E0572D" w:rsidP="00963CCC">
      <w:pPr>
        <w:rPr>
          <w:rFonts w:ascii="Arial" w:hAnsi="Arial" w:cs="Arial"/>
          <w:sz w:val="24"/>
          <w:szCs w:val="24"/>
        </w:rPr>
        <w:sectPr w:rsidR="00E0572D" w:rsidRPr="001C3DA9" w:rsidSect="00E0572D">
          <w:headerReference w:type="default" r:id="rId9"/>
          <w:footerReference w:type="default" r:id="rId10"/>
          <w:pgSz w:w="11906" w:h="16838" w:code="9"/>
          <w:pgMar w:top="851" w:right="907" w:bottom="851" w:left="907" w:header="737" w:footer="737" w:gutter="0"/>
          <w:cols w:space="708"/>
          <w:docGrid w:linePitch="360"/>
        </w:sectPr>
      </w:pPr>
    </w:p>
    <w:p w:rsidR="009315C9" w:rsidRPr="001C3DA9" w:rsidRDefault="009315C9" w:rsidP="00963CCC">
      <w:pPr>
        <w:jc w:val="center"/>
        <w:rPr>
          <w:rFonts w:ascii="Arial" w:hAnsi="Arial" w:cs="Arial"/>
          <w:bCs/>
          <w:sz w:val="24"/>
        </w:rPr>
      </w:pPr>
    </w:p>
    <w:p w:rsidR="009315C9" w:rsidRPr="001C3DA9" w:rsidRDefault="009315C9" w:rsidP="00A739C4">
      <w:pPr>
        <w:pBdr>
          <w:top w:val="single" w:sz="12" w:space="1" w:color="auto" w:shadow="1"/>
          <w:left w:val="single" w:sz="12" w:space="4" w:color="auto" w:shadow="1"/>
          <w:bottom w:val="single" w:sz="12" w:space="1" w:color="auto" w:shadow="1"/>
          <w:right w:val="single" w:sz="12" w:space="4" w:color="auto" w:shadow="1"/>
        </w:pBdr>
        <w:spacing w:after="0" w:line="240" w:lineRule="auto"/>
        <w:ind w:left="2268" w:right="2295"/>
        <w:jc w:val="center"/>
        <w:rPr>
          <w:rFonts w:ascii="Arial" w:hAnsi="Arial" w:cs="Arial"/>
          <w:b/>
          <w:sz w:val="24"/>
          <w:szCs w:val="32"/>
        </w:rPr>
      </w:pPr>
    </w:p>
    <w:p w:rsidR="0079301C" w:rsidRPr="00A739C4" w:rsidRDefault="0047447A" w:rsidP="00A739C4">
      <w:pPr>
        <w:pBdr>
          <w:top w:val="single" w:sz="12" w:space="1" w:color="auto" w:shadow="1"/>
          <w:left w:val="single" w:sz="12" w:space="4" w:color="auto" w:shadow="1"/>
          <w:bottom w:val="single" w:sz="12" w:space="1" w:color="auto" w:shadow="1"/>
          <w:right w:val="single" w:sz="12" w:space="4" w:color="auto" w:shadow="1"/>
        </w:pBdr>
        <w:spacing w:after="0" w:line="240" w:lineRule="auto"/>
        <w:ind w:left="2268" w:right="2295"/>
        <w:jc w:val="center"/>
        <w:rPr>
          <w:rFonts w:ascii="Lucida Bright" w:hAnsi="Lucida Bright" w:cs="Arial"/>
          <w:b/>
          <w:sz w:val="36"/>
          <w:szCs w:val="36"/>
        </w:rPr>
      </w:pPr>
      <w:r w:rsidRPr="00A739C4">
        <w:rPr>
          <w:rFonts w:ascii="Lucida Bright" w:hAnsi="Lucida Bright" w:cs="Arial"/>
          <w:b/>
          <w:sz w:val="36"/>
          <w:szCs w:val="36"/>
        </w:rPr>
        <w:t>CHÂ</w:t>
      </w:r>
      <w:r w:rsidR="0079301C" w:rsidRPr="00A739C4">
        <w:rPr>
          <w:rFonts w:ascii="Lucida Bright" w:hAnsi="Lucida Bright" w:cs="Arial"/>
          <w:b/>
          <w:sz w:val="36"/>
          <w:szCs w:val="36"/>
        </w:rPr>
        <w:t>TEAU DU BREUIL</w:t>
      </w:r>
    </w:p>
    <w:p w:rsidR="00196CB3" w:rsidRPr="001C3DA9" w:rsidRDefault="00196CB3" w:rsidP="00A739C4">
      <w:pPr>
        <w:pBdr>
          <w:top w:val="single" w:sz="12" w:space="1" w:color="auto" w:shadow="1"/>
          <w:left w:val="single" w:sz="12" w:space="4" w:color="auto" w:shadow="1"/>
          <w:bottom w:val="single" w:sz="12" w:space="1" w:color="auto" w:shadow="1"/>
          <w:right w:val="single" w:sz="12" w:space="4" w:color="auto" w:shadow="1"/>
        </w:pBdr>
        <w:spacing w:after="0" w:line="240" w:lineRule="auto"/>
        <w:ind w:left="2268" w:right="2295"/>
        <w:jc w:val="center"/>
        <w:rPr>
          <w:rFonts w:ascii="Arial" w:hAnsi="Arial" w:cs="Arial"/>
          <w:b/>
          <w:sz w:val="24"/>
          <w:szCs w:val="32"/>
        </w:rPr>
      </w:pPr>
    </w:p>
    <w:p w:rsidR="008320C6" w:rsidRPr="001C3DA9" w:rsidRDefault="008320C6" w:rsidP="0079301C">
      <w:pPr>
        <w:jc w:val="both"/>
        <w:rPr>
          <w:rFonts w:ascii="Arial" w:hAnsi="Arial" w:cs="Arial"/>
          <w:sz w:val="24"/>
          <w:szCs w:val="24"/>
        </w:rPr>
      </w:pPr>
    </w:p>
    <w:p w:rsidR="0079301C" w:rsidRPr="001C3DA9" w:rsidRDefault="0079301C" w:rsidP="0083439A">
      <w:pPr>
        <w:jc w:val="both"/>
        <w:rPr>
          <w:rFonts w:ascii="Arial" w:hAnsi="Arial" w:cs="Arial"/>
          <w:sz w:val="24"/>
          <w:szCs w:val="24"/>
        </w:rPr>
      </w:pPr>
      <w:r w:rsidRPr="001C3DA9">
        <w:rPr>
          <w:rFonts w:ascii="Arial" w:hAnsi="Arial" w:cs="Arial"/>
          <w:sz w:val="24"/>
          <w:szCs w:val="24"/>
        </w:rPr>
        <w:t xml:space="preserve">Classé monument historique, le Château du Breuil se dresse fièrement au milieu d'un parc aux arbres centenaires, au Breuil en Auge (14), au cœur du Pays d’Auge, entre Deauville et Lisieux. </w:t>
      </w:r>
    </w:p>
    <w:p w:rsidR="0079301C" w:rsidRPr="001C3DA9" w:rsidRDefault="0079301C" w:rsidP="0083439A">
      <w:pPr>
        <w:jc w:val="both"/>
        <w:rPr>
          <w:rFonts w:ascii="Arial" w:hAnsi="Arial" w:cs="Arial"/>
          <w:sz w:val="24"/>
          <w:szCs w:val="24"/>
        </w:rPr>
      </w:pPr>
      <w:r w:rsidRPr="001C3DA9">
        <w:rPr>
          <w:rFonts w:ascii="Arial" w:hAnsi="Arial" w:cs="Arial"/>
          <w:sz w:val="24"/>
          <w:szCs w:val="24"/>
        </w:rPr>
        <w:t>Construit au XVI</w:t>
      </w:r>
      <w:r w:rsidRPr="0047447A">
        <w:rPr>
          <w:rFonts w:ascii="Arial" w:hAnsi="Arial" w:cs="Arial"/>
          <w:sz w:val="24"/>
          <w:szCs w:val="24"/>
          <w:vertAlign w:val="superscript"/>
        </w:rPr>
        <w:t>ème</w:t>
      </w:r>
      <w:r w:rsidRPr="001C3DA9">
        <w:rPr>
          <w:rFonts w:ascii="Arial" w:hAnsi="Arial" w:cs="Arial"/>
          <w:sz w:val="24"/>
          <w:szCs w:val="24"/>
        </w:rPr>
        <w:t xml:space="preserve"> - XVII</w:t>
      </w:r>
      <w:r w:rsidRPr="0047447A">
        <w:rPr>
          <w:rFonts w:ascii="Arial" w:hAnsi="Arial" w:cs="Arial"/>
          <w:sz w:val="24"/>
          <w:szCs w:val="24"/>
          <w:vertAlign w:val="superscript"/>
        </w:rPr>
        <w:t>ème</w:t>
      </w:r>
      <w:r w:rsidRPr="001C3DA9">
        <w:rPr>
          <w:rFonts w:ascii="Arial" w:hAnsi="Arial" w:cs="Arial"/>
          <w:sz w:val="24"/>
          <w:szCs w:val="24"/>
        </w:rPr>
        <w:t xml:space="preserve"> siècle, le Château du Breuil, est devenu une des plus</w:t>
      </w:r>
      <w:r w:rsidR="0047447A">
        <w:rPr>
          <w:rFonts w:ascii="Arial" w:hAnsi="Arial" w:cs="Arial"/>
          <w:sz w:val="24"/>
          <w:szCs w:val="24"/>
        </w:rPr>
        <w:t xml:space="preserve"> prestigieuses distilleries de c</w:t>
      </w:r>
      <w:r w:rsidRPr="001C3DA9">
        <w:rPr>
          <w:rFonts w:ascii="Arial" w:hAnsi="Arial" w:cs="Arial"/>
          <w:sz w:val="24"/>
          <w:szCs w:val="24"/>
        </w:rPr>
        <w:t xml:space="preserve">alvados. </w:t>
      </w:r>
    </w:p>
    <w:p w:rsidR="0079301C" w:rsidRPr="001C3DA9" w:rsidRDefault="0079301C" w:rsidP="0083439A">
      <w:pPr>
        <w:jc w:val="both"/>
        <w:rPr>
          <w:rFonts w:ascii="Arial" w:hAnsi="Arial" w:cs="Arial"/>
          <w:sz w:val="24"/>
          <w:szCs w:val="24"/>
        </w:rPr>
      </w:pPr>
      <w:r w:rsidRPr="001C3DA9">
        <w:rPr>
          <w:rFonts w:ascii="Arial" w:hAnsi="Arial" w:cs="Arial"/>
          <w:sz w:val="24"/>
          <w:szCs w:val="24"/>
        </w:rPr>
        <w:t xml:space="preserve">Avec plus de 40 000 visiteurs par an, elle est la distillerie la plus visitée du </w:t>
      </w:r>
      <w:r w:rsidR="0047447A" w:rsidRPr="001C3DA9">
        <w:rPr>
          <w:rFonts w:ascii="Arial" w:eastAsia="Calibri" w:hAnsi="Arial" w:cs="Arial"/>
          <w:sz w:val="24"/>
          <w:szCs w:val="24"/>
        </w:rPr>
        <w:t>Calvados</w:t>
      </w:r>
      <w:r w:rsidRPr="001C3DA9">
        <w:rPr>
          <w:rFonts w:ascii="Arial" w:hAnsi="Arial" w:cs="Arial"/>
          <w:sz w:val="24"/>
          <w:szCs w:val="24"/>
        </w:rPr>
        <w:t>.</w:t>
      </w:r>
    </w:p>
    <w:p w:rsidR="0079301C" w:rsidRPr="001C3DA9" w:rsidRDefault="0079301C" w:rsidP="0083439A">
      <w:pPr>
        <w:jc w:val="both"/>
        <w:rPr>
          <w:rFonts w:ascii="Arial" w:hAnsi="Arial" w:cs="Arial"/>
          <w:sz w:val="24"/>
          <w:szCs w:val="24"/>
        </w:rPr>
      </w:pPr>
      <w:r w:rsidRPr="001C3DA9">
        <w:rPr>
          <w:rFonts w:ascii="Arial" w:hAnsi="Arial" w:cs="Arial"/>
          <w:sz w:val="24"/>
          <w:szCs w:val="24"/>
        </w:rPr>
        <w:t xml:space="preserve">Au Château, la pomme est au centre de toutes les préoccupations. Le climat doux et humide, le sol crayeux de la région bas-normande permettent de réunir  les conditions idéales pour exploiter avec succès </w:t>
      </w:r>
      <w:r w:rsidR="001908BD" w:rsidRPr="001C3DA9">
        <w:rPr>
          <w:rFonts w:ascii="Arial" w:hAnsi="Arial" w:cs="Arial"/>
          <w:sz w:val="24"/>
          <w:szCs w:val="24"/>
        </w:rPr>
        <w:t>s</w:t>
      </w:r>
      <w:r w:rsidRPr="001C3DA9">
        <w:rPr>
          <w:rFonts w:ascii="Arial" w:hAnsi="Arial" w:cs="Arial"/>
          <w:sz w:val="24"/>
          <w:szCs w:val="24"/>
        </w:rPr>
        <w:t>es 22</w:t>
      </w:r>
      <w:r w:rsidR="001908BD" w:rsidRPr="001C3DA9">
        <w:rPr>
          <w:rFonts w:ascii="Arial" w:hAnsi="Arial" w:cs="Arial"/>
          <w:sz w:val="24"/>
          <w:szCs w:val="24"/>
        </w:rPr>
        <w:t> </w:t>
      </w:r>
      <w:r w:rsidRPr="001C3DA9">
        <w:rPr>
          <w:rFonts w:ascii="Arial" w:hAnsi="Arial" w:cs="Arial"/>
          <w:sz w:val="24"/>
          <w:szCs w:val="24"/>
        </w:rPr>
        <w:t>000</w:t>
      </w:r>
      <w:r w:rsidR="001908BD" w:rsidRPr="001C3DA9">
        <w:rPr>
          <w:rFonts w:ascii="Arial" w:hAnsi="Arial" w:cs="Arial"/>
          <w:sz w:val="24"/>
          <w:szCs w:val="24"/>
        </w:rPr>
        <w:t xml:space="preserve"> pommiers</w:t>
      </w:r>
      <w:r w:rsidRPr="001C3DA9">
        <w:rPr>
          <w:rFonts w:ascii="Arial" w:hAnsi="Arial" w:cs="Arial"/>
          <w:sz w:val="24"/>
          <w:szCs w:val="24"/>
        </w:rPr>
        <w:t>.</w:t>
      </w:r>
    </w:p>
    <w:p w:rsidR="0079301C" w:rsidRPr="001C3DA9" w:rsidRDefault="0079301C" w:rsidP="0083439A">
      <w:pPr>
        <w:jc w:val="both"/>
        <w:rPr>
          <w:rFonts w:ascii="Arial" w:hAnsi="Arial" w:cs="Arial"/>
          <w:sz w:val="24"/>
          <w:szCs w:val="24"/>
        </w:rPr>
      </w:pPr>
      <w:r w:rsidRPr="001C3DA9">
        <w:rPr>
          <w:rFonts w:ascii="Arial" w:hAnsi="Arial" w:cs="Arial"/>
          <w:sz w:val="24"/>
          <w:szCs w:val="24"/>
        </w:rPr>
        <w:t xml:space="preserve">La société produit son propre cidre, résultat d'une fermentation 100 % naturelle du jus de pomme. </w:t>
      </w:r>
      <w:r w:rsidR="00981CFD" w:rsidRPr="001C3DA9">
        <w:rPr>
          <w:rFonts w:ascii="Arial" w:eastAsia="Calibri" w:hAnsi="Arial" w:cs="Arial"/>
          <w:sz w:val="24"/>
          <w:szCs w:val="24"/>
        </w:rPr>
        <w:t>Ce cidre est ensuite distillé deux fois</w:t>
      </w:r>
      <w:r w:rsidR="0047447A">
        <w:rPr>
          <w:rFonts w:ascii="Arial" w:eastAsia="Calibri" w:hAnsi="Arial" w:cs="Arial"/>
          <w:sz w:val="24"/>
          <w:szCs w:val="24"/>
        </w:rPr>
        <w:t xml:space="preserve"> pour produire du c</w:t>
      </w:r>
      <w:r w:rsidR="00981CFD" w:rsidRPr="001C3DA9">
        <w:rPr>
          <w:rFonts w:ascii="Arial" w:eastAsia="Calibri" w:hAnsi="Arial" w:cs="Arial"/>
          <w:sz w:val="24"/>
          <w:szCs w:val="24"/>
        </w:rPr>
        <w:t xml:space="preserve">alvados AOC Pays d’Auge, qui vieillira en fûts de chêne pendant une durée comprise entre deux et cinquante années. </w:t>
      </w:r>
      <w:r w:rsidRPr="001C3DA9">
        <w:rPr>
          <w:rFonts w:ascii="Arial" w:hAnsi="Arial" w:cs="Arial"/>
          <w:sz w:val="24"/>
          <w:szCs w:val="24"/>
        </w:rPr>
        <w:t xml:space="preserve">Le savoir-faire et l'expérience sont les forces du Château du Breuil, qui préfère donner la priorité à la qualité plutôt qu'à la quantité. </w:t>
      </w:r>
    </w:p>
    <w:p w:rsidR="0079301C" w:rsidRPr="001C3DA9" w:rsidRDefault="0047447A" w:rsidP="0083439A">
      <w:pPr>
        <w:spacing w:after="0"/>
        <w:jc w:val="both"/>
        <w:rPr>
          <w:rFonts w:ascii="Arial" w:hAnsi="Arial" w:cs="Arial"/>
          <w:sz w:val="24"/>
          <w:szCs w:val="24"/>
        </w:rPr>
      </w:pPr>
      <w:r>
        <w:rPr>
          <w:rFonts w:ascii="Arial" w:hAnsi="Arial" w:cs="Arial"/>
          <w:sz w:val="24"/>
          <w:szCs w:val="24"/>
        </w:rPr>
        <w:t>Dans les chais, le c</w:t>
      </w:r>
      <w:r w:rsidR="0079301C" w:rsidRPr="001C3DA9">
        <w:rPr>
          <w:rFonts w:ascii="Arial" w:hAnsi="Arial" w:cs="Arial"/>
          <w:sz w:val="24"/>
          <w:szCs w:val="24"/>
        </w:rPr>
        <w:t>alvados vieillit uniquement en fûts de chêne. Le Château du Breuil prête une attention particulière au choix du fût, car sa nature, ses dimensions, son âge jouent un rôle considérable dans la qualité du vieillissement. De la subtile osmose entre le bois, l'air et l'alcool dépendro</w:t>
      </w:r>
      <w:r>
        <w:rPr>
          <w:rFonts w:ascii="Arial" w:hAnsi="Arial" w:cs="Arial"/>
          <w:sz w:val="24"/>
          <w:szCs w:val="24"/>
        </w:rPr>
        <w:t>nt la finesse et le bouquet du calvados. Chaque calvados est différent, chaque maître de c</w:t>
      </w:r>
      <w:r w:rsidR="0079301C" w:rsidRPr="001C3DA9">
        <w:rPr>
          <w:rFonts w:ascii="Arial" w:hAnsi="Arial" w:cs="Arial"/>
          <w:sz w:val="24"/>
          <w:szCs w:val="24"/>
        </w:rPr>
        <w:t xml:space="preserve">hais a son secret qu'il garde jalousement. </w:t>
      </w:r>
    </w:p>
    <w:p w:rsidR="0079301C" w:rsidRPr="001C3DA9" w:rsidRDefault="0079301C" w:rsidP="0083439A">
      <w:pPr>
        <w:spacing w:after="0"/>
        <w:jc w:val="both"/>
        <w:rPr>
          <w:rFonts w:ascii="Arial" w:hAnsi="Arial" w:cs="Arial"/>
          <w:sz w:val="24"/>
          <w:szCs w:val="24"/>
        </w:rPr>
      </w:pPr>
    </w:p>
    <w:p w:rsidR="0079301C" w:rsidRPr="001C3DA9" w:rsidRDefault="0079301C" w:rsidP="0083439A">
      <w:pPr>
        <w:spacing w:after="0"/>
        <w:jc w:val="both"/>
        <w:rPr>
          <w:rFonts w:ascii="Arial" w:hAnsi="Arial" w:cs="Arial"/>
          <w:sz w:val="24"/>
          <w:szCs w:val="24"/>
        </w:rPr>
      </w:pPr>
      <w:r w:rsidRPr="001C3DA9">
        <w:rPr>
          <w:rFonts w:ascii="Arial" w:hAnsi="Arial" w:cs="Arial"/>
          <w:sz w:val="24"/>
          <w:szCs w:val="24"/>
        </w:rPr>
        <w:t xml:space="preserve">La société par actions simplifiée a été créée en 1954, elle compte en moyenne </w:t>
      </w:r>
      <w:r w:rsidR="00981CFD" w:rsidRPr="001C3DA9">
        <w:rPr>
          <w:rFonts w:ascii="Arial" w:hAnsi="Arial" w:cs="Arial"/>
          <w:sz w:val="24"/>
          <w:szCs w:val="24"/>
        </w:rPr>
        <w:t>26</w:t>
      </w:r>
      <w:r w:rsidR="00981CFD" w:rsidRPr="001C3DA9">
        <w:rPr>
          <w:rFonts w:ascii="Arial" w:eastAsia="Calibri" w:hAnsi="Arial" w:cs="Arial"/>
          <w:sz w:val="24"/>
          <w:szCs w:val="24"/>
        </w:rPr>
        <w:t xml:space="preserve"> </w:t>
      </w:r>
      <w:r w:rsidR="00E51088" w:rsidRPr="001C3DA9">
        <w:rPr>
          <w:rFonts w:ascii="Arial" w:eastAsia="Calibri" w:hAnsi="Arial" w:cs="Arial"/>
          <w:sz w:val="24"/>
          <w:szCs w:val="24"/>
        </w:rPr>
        <w:t xml:space="preserve">salariés </w:t>
      </w:r>
      <w:r w:rsidRPr="001C3DA9">
        <w:rPr>
          <w:rFonts w:ascii="Arial" w:hAnsi="Arial" w:cs="Arial"/>
          <w:sz w:val="24"/>
          <w:szCs w:val="24"/>
        </w:rPr>
        <w:t>et réalise plus de 5</w:t>
      </w:r>
      <w:r w:rsidR="00756D25" w:rsidRPr="001C3DA9">
        <w:rPr>
          <w:rFonts w:ascii="Arial" w:hAnsi="Arial" w:cs="Arial"/>
          <w:sz w:val="24"/>
          <w:szCs w:val="24"/>
        </w:rPr>
        <w:t>5</w:t>
      </w:r>
      <w:r w:rsidRPr="001C3DA9">
        <w:rPr>
          <w:rFonts w:ascii="Arial" w:hAnsi="Arial" w:cs="Arial"/>
          <w:sz w:val="24"/>
          <w:szCs w:val="24"/>
        </w:rPr>
        <w:t xml:space="preserve"> % de son chiffre d’affaires à l’export sur u</w:t>
      </w:r>
      <w:r w:rsidR="00B07370" w:rsidRPr="001C3DA9">
        <w:rPr>
          <w:rFonts w:ascii="Arial" w:hAnsi="Arial" w:cs="Arial"/>
          <w:sz w:val="24"/>
          <w:szCs w:val="24"/>
        </w:rPr>
        <w:t>n chiffre d’affaires total de 3</w:t>
      </w:r>
      <w:r w:rsidR="001908BD" w:rsidRPr="001C3DA9">
        <w:rPr>
          <w:rFonts w:ascii="Arial" w:hAnsi="Arial" w:cs="Arial"/>
          <w:sz w:val="24"/>
          <w:szCs w:val="24"/>
        </w:rPr>
        <w:t>,</w:t>
      </w:r>
      <w:r w:rsidRPr="001C3DA9">
        <w:rPr>
          <w:rFonts w:ascii="Arial" w:hAnsi="Arial" w:cs="Arial"/>
          <w:sz w:val="24"/>
          <w:szCs w:val="24"/>
        </w:rPr>
        <w:t>408 millions d’euros en</w:t>
      </w:r>
      <w:r w:rsidR="001908BD" w:rsidRPr="001C3DA9">
        <w:rPr>
          <w:rFonts w:ascii="Arial" w:hAnsi="Arial" w:cs="Arial"/>
          <w:sz w:val="24"/>
          <w:szCs w:val="24"/>
        </w:rPr>
        <w:t xml:space="preserve"> 2010.</w:t>
      </w:r>
    </w:p>
    <w:p w:rsidR="0079301C" w:rsidRPr="001C3DA9" w:rsidRDefault="0047447A" w:rsidP="0083439A">
      <w:pPr>
        <w:spacing w:after="0"/>
        <w:jc w:val="both"/>
        <w:rPr>
          <w:rFonts w:ascii="Arial" w:hAnsi="Arial" w:cs="Arial"/>
          <w:sz w:val="24"/>
          <w:szCs w:val="24"/>
        </w:rPr>
      </w:pPr>
      <w:r>
        <w:rPr>
          <w:rFonts w:ascii="Arial" w:hAnsi="Arial" w:cs="Arial"/>
          <w:sz w:val="24"/>
          <w:szCs w:val="24"/>
        </w:rPr>
        <w:t>Ses c</w:t>
      </w:r>
      <w:r w:rsidR="0079301C" w:rsidRPr="001C3DA9">
        <w:rPr>
          <w:rFonts w:ascii="Arial" w:hAnsi="Arial" w:cs="Arial"/>
          <w:sz w:val="24"/>
          <w:szCs w:val="24"/>
        </w:rPr>
        <w:t>alvados sont exportés dans plus de 54 pays dans le monde (Allemagn</w:t>
      </w:r>
      <w:r w:rsidR="009B3DB0" w:rsidRPr="001C3DA9">
        <w:rPr>
          <w:rFonts w:ascii="Arial" w:hAnsi="Arial" w:cs="Arial"/>
          <w:sz w:val="24"/>
          <w:szCs w:val="24"/>
        </w:rPr>
        <w:t>e, Belgique, Pays Bas, Russie, É</w:t>
      </w:r>
      <w:r w:rsidR="0079301C" w:rsidRPr="001C3DA9">
        <w:rPr>
          <w:rFonts w:ascii="Arial" w:hAnsi="Arial" w:cs="Arial"/>
          <w:sz w:val="24"/>
          <w:szCs w:val="24"/>
        </w:rPr>
        <w:t>tats-Unis, Scandinavie, Japon, Cuba, Espagn</w:t>
      </w:r>
      <w:r w:rsidR="002E3DA3">
        <w:rPr>
          <w:rFonts w:ascii="Arial" w:hAnsi="Arial" w:cs="Arial"/>
          <w:sz w:val="24"/>
          <w:szCs w:val="24"/>
        </w:rPr>
        <w:t xml:space="preserve">e, Italie, Canada, Australie…) </w:t>
      </w:r>
      <w:r w:rsidR="0079301C" w:rsidRPr="001C3DA9">
        <w:rPr>
          <w:rFonts w:ascii="Arial" w:hAnsi="Arial" w:cs="Arial"/>
          <w:sz w:val="24"/>
          <w:szCs w:val="24"/>
        </w:rPr>
        <w:t xml:space="preserve">via un réseau d’importateurs et d’agents commerciaux. </w:t>
      </w:r>
    </w:p>
    <w:p w:rsidR="0079301C" w:rsidRPr="001C3DA9" w:rsidRDefault="0079301C" w:rsidP="0083439A">
      <w:pPr>
        <w:spacing w:after="0"/>
        <w:jc w:val="both"/>
        <w:rPr>
          <w:rFonts w:ascii="Arial" w:hAnsi="Arial" w:cs="Arial"/>
          <w:sz w:val="24"/>
          <w:szCs w:val="24"/>
        </w:rPr>
      </w:pPr>
    </w:p>
    <w:p w:rsidR="0079301C" w:rsidRPr="001C3DA9" w:rsidRDefault="0079301C" w:rsidP="0083439A">
      <w:pPr>
        <w:spacing w:after="0"/>
        <w:jc w:val="both"/>
        <w:rPr>
          <w:rFonts w:ascii="Arial" w:hAnsi="Arial" w:cs="Arial"/>
          <w:sz w:val="24"/>
          <w:szCs w:val="24"/>
        </w:rPr>
      </w:pPr>
      <w:r w:rsidRPr="001C3DA9">
        <w:rPr>
          <w:rFonts w:ascii="Arial" w:hAnsi="Arial" w:cs="Arial"/>
          <w:sz w:val="24"/>
          <w:szCs w:val="24"/>
        </w:rPr>
        <w:t>El</w:t>
      </w:r>
      <w:r w:rsidR="0047447A">
        <w:rPr>
          <w:rFonts w:ascii="Arial" w:hAnsi="Arial" w:cs="Arial"/>
          <w:sz w:val="24"/>
          <w:szCs w:val="24"/>
        </w:rPr>
        <w:t>le est la seule distillerie de c</w:t>
      </w:r>
      <w:r w:rsidR="002E3DA3">
        <w:rPr>
          <w:rFonts w:ascii="Arial" w:hAnsi="Arial" w:cs="Arial"/>
          <w:sz w:val="24"/>
          <w:szCs w:val="24"/>
        </w:rPr>
        <w:t>alvados</w:t>
      </w:r>
      <w:r w:rsidRPr="001C3DA9">
        <w:rPr>
          <w:rFonts w:ascii="Arial" w:hAnsi="Arial" w:cs="Arial"/>
          <w:sz w:val="24"/>
          <w:szCs w:val="24"/>
        </w:rPr>
        <w:t xml:space="preserve"> à avoir obtenu la certification ISO 9001. </w:t>
      </w:r>
    </w:p>
    <w:p w:rsidR="0079301C" w:rsidRPr="001C3DA9" w:rsidRDefault="0079301C" w:rsidP="0083439A">
      <w:pPr>
        <w:spacing w:after="0"/>
        <w:jc w:val="both"/>
        <w:rPr>
          <w:rFonts w:ascii="Arial" w:hAnsi="Arial" w:cs="Arial"/>
          <w:sz w:val="24"/>
          <w:szCs w:val="24"/>
        </w:rPr>
      </w:pPr>
    </w:p>
    <w:p w:rsidR="0079301C" w:rsidRPr="001C3DA9" w:rsidRDefault="0079301C" w:rsidP="0083439A">
      <w:pPr>
        <w:spacing w:after="0"/>
        <w:jc w:val="both"/>
        <w:rPr>
          <w:rFonts w:ascii="Arial" w:hAnsi="Arial" w:cs="Arial"/>
          <w:sz w:val="24"/>
          <w:szCs w:val="24"/>
        </w:rPr>
      </w:pPr>
      <w:r w:rsidRPr="001C3DA9">
        <w:rPr>
          <w:rFonts w:ascii="Arial" w:hAnsi="Arial" w:cs="Arial"/>
          <w:sz w:val="24"/>
          <w:szCs w:val="24"/>
        </w:rPr>
        <w:t>Le développement commercial international de l’entr</w:t>
      </w:r>
      <w:r w:rsidR="00E51088" w:rsidRPr="001C3DA9">
        <w:rPr>
          <w:rFonts w:ascii="Arial" w:hAnsi="Arial" w:cs="Arial"/>
          <w:sz w:val="24"/>
          <w:szCs w:val="24"/>
        </w:rPr>
        <w:t>eprise est une priorité pour le dirigeant</w:t>
      </w:r>
      <w:r w:rsidRPr="001C3DA9">
        <w:rPr>
          <w:rFonts w:ascii="Arial" w:hAnsi="Arial" w:cs="Arial"/>
          <w:sz w:val="24"/>
          <w:szCs w:val="24"/>
        </w:rPr>
        <w:t xml:space="preserve"> de l’entreprise. </w:t>
      </w:r>
    </w:p>
    <w:p w:rsidR="0079301C" w:rsidRPr="001C3DA9" w:rsidRDefault="0079301C" w:rsidP="0079301C">
      <w:pPr>
        <w:spacing w:after="0" w:line="240" w:lineRule="auto"/>
        <w:jc w:val="both"/>
        <w:rPr>
          <w:rFonts w:ascii="Arial" w:hAnsi="Arial" w:cs="Arial"/>
          <w:sz w:val="24"/>
          <w:szCs w:val="24"/>
        </w:rPr>
      </w:pPr>
    </w:p>
    <w:p w:rsidR="00196CB3" w:rsidRPr="001C3DA9" w:rsidRDefault="00196CB3" w:rsidP="0079301C">
      <w:pPr>
        <w:spacing w:after="0" w:line="240" w:lineRule="auto"/>
        <w:jc w:val="both"/>
        <w:rPr>
          <w:rFonts w:ascii="Arial" w:hAnsi="Arial" w:cs="Arial"/>
          <w:sz w:val="24"/>
          <w:szCs w:val="24"/>
        </w:rPr>
      </w:pPr>
    </w:p>
    <w:p w:rsidR="00196CB3" w:rsidRPr="001C3DA9" w:rsidRDefault="00196CB3" w:rsidP="0079301C">
      <w:pPr>
        <w:spacing w:after="0" w:line="240" w:lineRule="auto"/>
        <w:jc w:val="both"/>
        <w:rPr>
          <w:rFonts w:ascii="Arial" w:hAnsi="Arial" w:cs="Arial"/>
          <w:sz w:val="24"/>
          <w:szCs w:val="24"/>
        </w:rPr>
      </w:pPr>
    </w:p>
    <w:p w:rsidR="00196CB3" w:rsidRPr="001C3DA9" w:rsidRDefault="00196CB3" w:rsidP="0079301C">
      <w:pPr>
        <w:spacing w:after="0" w:line="240" w:lineRule="auto"/>
        <w:jc w:val="both"/>
        <w:rPr>
          <w:rFonts w:ascii="Arial" w:hAnsi="Arial" w:cs="Arial"/>
          <w:sz w:val="24"/>
          <w:szCs w:val="24"/>
        </w:rPr>
      </w:pPr>
    </w:p>
    <w:p w:rsidR="00196CB3" w:rsidRPr="001C3DA9" w:rsidRDefault="00196CB3" w:rsidP="0079301C">
      <w:pPr>
        <w:spacing w:after="0" w:line="240" w:lineRule="auto"/>
        <w:jc w:val="both"/>
        <w:rPr>
          <w:rFonts w:ascii="Arial" w:hAnsi="Arial" w:cs="Arial"/>
          <w:sz w:val="24"/>
          <w:szCs w:val="24"/>
        </w:rPr>
      </w:pPr>
    </w:p>
    <w:p w:rsidR="00196CB3" w:rsidRPr="001C3DA9" w:rsidRDefault="00196CB3" w:rsidP="0079301C">
      <w:pPr>
        <w:spacing w:after="0" w:line="240" w:lineRule="auto"/>
        <w:jc w:val="both"/>
        <w:rPr>
          <w:rFonts w:ascii="Arial" w:hAnsi="Arial" w:cs="Arial"/>
          <w:sz w:val="24"/>
          <w:szCs w:val="24"/>
        </w:rPr>
      </w:pPr>
    </w:p>
    <w:p w:rsidR="0079301C" w:rsidRPr="001C3DA9" w:rsidRDefault="0079301C" w:rsidP="0079301C">
      <w:pPr>
        <w:spacing w:after="0" w:line="240" w:lineRule="auto"/>
        <w:jc w:val="both"/>
        <w:rPr>
          <w:rFonts w:ascii="Arial" w:hAnsi="Arial" w:cs="Arial"/>
          <w:sz w:val="24"/>
          <w:szCs w:val="24"/>
        </w:rPr>
      </w:pPr>
    </w:p>
    <w:p w:rsidR="00277078" w:rsidRPr="001C3DA9" w:rsidRDefault="00277078" w:rsidP="0079301C">
      <w:pPr>
        <w:spacing w:after="0" w:line="240" w:lineRule="auto"/>
        <w:jc w:val="both"/>
        <w:rPr>
          <w:rFonts w:ascii="Arial" w:hAnsi="Arial" w:cs="Arial"/>
          <w:sz w:val="24"/>
          <w:szCs w:val="24"/>
        </w:rPr>
      </w:pPr>
    </w:p>
    <w:p w:rsidR="0079301C" w:rsidRPr="001C3DA9" w:rsidRDefault="00196CB3" w:rsidP="00196CB3">
      <w:pPr>
        <w:pStyle w:val="Corpsdetexte"/>
        <w:jc w:val="center"/>
        <w:rPr>
          <w:b/>
          <w:u w:val="double"/>
        </w:rPr>
      </w:pPr>
      <w:r w:rsidRPr="001C3DA9">
        <w:rPr>
          <w:b/>
          <w:u w:val="double"/>
        </w:rPr>
        <w:t>PARTIE 1</w:t>
      </w:r>
      <w:r w:rsidR="0079301C" w:rsidRPr="001C3DA9">
        <w:rPr>
          <w:b/>
          <w:u w:val="double"/>
        </w:rPr>
        <w:t xml:space="preserve"> : RECHERCHE D’UN </w:t>
      </w:r>
      <w:r w:rsidR="00E0572D" w:rsidRPr="001C3DA9">
        <w:rPr>
          <w:b/>
          <w:u w:val="double"/>
        </w:rPr>
        <w:t>IMPORTATEUR AUX É</w:t>
      </w:r>
      <w:r w:rsidR="0079301C" w:rsidRPr="001C3DA9">
        <w:rPr>
          <w:b/>
          <w:u w:val="double"/>
        </w:rPr>
        <w:t>TATS-UNIS</w:t>
      </w:r>
    </w:p>
    <w:p w:rsidR="0079301C" w:rsidRPr="001C3DA9" w:rsidRDefault="0079301C" w:rsidP="0079301C">
      <w:pPr>
        <w:pStyle w:val="Corpsdetexte"/>
        <w:rPr>
          <w:sz w:val="32"/>
          <w:szCs w:val="32"/>
        </w:rPr>
      </w:pPr>
    </w:p>
    <w:p w:rsidR="0079301C" w:rsidRPr="001C3DA9" w:rsidRDefault="0079301C" w:rsidP="0079301C">
      <w:pPr>
        <w:jc w:val="both"/>
        <w:rPr>
          <w:rFonts w:ascii="Arial" w:hAnsi="Arial" w:cs="Arial"/>
          <w:sz w:val="24"/>
          <w:szCs w:val="24"/>
        </w:rPr>
      </w:pPr>
      <w:r w:rsidRPr="001C3DA9">
        <w:rPr>
          <w:rFonts w:ascii="Arial" w:hAnsi="Arial" w:cs="Arial"/>
          <w:sz w:val="24"/>
          <w:szCs w:val="24"/>
        </w:rPr>
        <w:t>Château Du Breu</w:t>
      </w:r>
      <w:r w:rsidR="00E51088" w:rsidRPr="001C3DA9">
        <w:rPr>
          <w:rFonts w:ascii="Arial" w:hAnsi="Arial" w:cs="Arial"/>
          <w:sz w:val="24"/>
          <w:szCs w:val="24"/>
        </w:rPr>
        <w:t>il est présent depuis plus de 35</w:t>
      </w:r>
      <w:r w:rsidRPr="001C3DA9">
        <w:rPr>
          <w:rFonts w:ascii="Arial" w:hAnsi="Arial" w:cs="Arial"/>
          <w:sz w:val="24"/>
          <w:szCs w:val="24"/>
        </w:rPr>
        <w:t xml:space="preserve"> ans </w:t>
      </w:r>
      <w:r w:rsidR="00E0572D" w:rsidRPr="001C3DA9">
        <w:rPr>
          <w:rFonts w:ascii="Arial" w:hAnsi="Arial" w:cs="Arial"/>
          <w:sz w:val="24"/>
          <w:szCs w:val="24"/>
        </w:rPr>
        <w:t>aux É</w:t>
      </w:r>
      <w:r w:rsidR="00B07370" w:rsidRPr="001C3DA9">
        <w:rPr>
          <w:rFonts w:ascii="Arial" w:hAnsi="Arial" w:cs="Arial"/>
          <w:sz w:val="24"/>
          <w:szCs w:val="24"/>
        </w:rPr>
        <w:t xml:space="preserve">tats-Unis. Les 2/3 de ses </w:t>
      </w:r>
      <w:r w:rsidRPr="001C3DA9">
        <w:rPr>
          <w:rFonts w:ascii="Arial" w:hAnsi="Arial" w:cs="Arial"/>
          <w:sz w:val="24"/>
          <w:szCs w:val="24"/>
        </w:rPr>
        <w:t xml:space="preserve">ventes sont réalisées </w:t>
      </w:r>
      <w:r w:rsidR="00194732" w:rsidRPr="001C3DA9">
        <w:rPr>
          <w:rFonts w:ascii="Arial" w:hAnsi="Arial" w:cs="Arial"/>
          <w:sz w:val="24"/>
          <w:szCs w:val="24"/>
        </w:rPr>
        <w:t>dans quatre É</w:t>
      </w:r>
      <w:r w:rsidR="001908BD" w:rsidRPr="001C3DA9">
        <w:rPr>
          <w:rFonts w:ascii="Arial" w:hAnsi="Arial" w:cs="Arial"/>
          <w:sz w:val="24"/>
          <w:szCs w:val="24"/>
        </w:rPr>
        <w:t xml:space="preserve">tats qui sont, en premier lieu, </w:t>
      </w:r>
      <w:r w:rsidR="008B0D17" w:rsidRPr="001C3DA9">
        <w:rPr>
          <w:rFonts w:ascii="Arial" w:hAnsi="Arial" w:cs="Arial"/>
          <w:sz w:val="24"/>
          <w:szCs w:val="24"/>
        </w:rPr>
        <w:t>la</w:t>
      </w:r>
      <w:r w:rsidRPr="001C3DA9">
        <w:rPr>
          <w:rFonts w:ascii="Arial" w:hAnsi="Arial" w:cs="Arial"/>
          <w:sz w:val="24"/>
          <w:szCs w:val="24"/>
        </w:rPr>
        <w:t xml:space="preserve"> Flori</w:t>
      </w:r>
      <w:r w:rsidR="001908BD" w:rsidRPr="001C3DA9">
        <w:rPr>
          <w:rFonts w:ascii="Arial" w:hAnsi="Arial" w:cs="Arial"/>
          <w:sz w:val="24"/>
          <w:szCs w:val="24"/>
        </w:rPr>
        <w:t>de</w:t>
      </w:r>
      <w:r w:rsidR="00194732" w:rsidRPr="001C3DA9">
        <w:rPr>
          <w:rFonts w:ascii="Arial" w:hAnsi="Arial" w:cs="Arial"/>
          <w:sz w:val="24"/>
          <w:szCs w:val="24"/>
        </w:rPr>
        <w:t>, mais aussi les É</w:t>
      </w:r>
      <w:r w:rsidRPr="001C3DA9">
        <w:rPr>
          <w:rFonts w:ascii="Arial" w:hAnsi="Arial" w:cs="Arial"/>
          <w:sz w:val="24"/>
          <w:szCs w:val="24"/>
        </w:rPr>
        <w:t xml:space="preserve">tats de New York, du Maryland </w:t>
      </w:r>
      <w:r w:rsidR="001908BD" w:rsidRPr="001C3DA9">
        <w:rPr>
          <w:rFonts w:ascii="Arial" w:hAnsi="Arial" w:cs="Arial"/>
          <w:sz w:val="24"/>
          <w:szCs w:val="24"/>
        </w:rPr>
        <w:t>et</w:t>
      </w:r>
      <w:r w:rsidRPr="001C3DA9">
        <w:rPr>
          <w:rFonts w:ascii="Arial" w:hAnsi="Arial" w:cs="Arial"/>
          <w:sz w:val="24"/>
          <w:szCs w:val="24"/>
        </w:rPr>
        <w:t xml:space="preserve"> de Californie. Le marché américain représente </w:t>
      </w:r>
      <w:r w:rsidR="00981CFD" w:rsidRPr="001C3DA9">
        <w:rPr>
          <w:rFonts w:ascii="Arial" w:eastAsia="Calibri" w:hAnsi="Arial" w:cs="Arial"/>
          <w:sz w:val="24"/>
          <w:szCs w:val="24"/>
        </w:rPr>
        <w:t xml:space="preserve">pour Château du Breuil </w:t>
      </w:r>
      <w:r w:rsidRPr="001C3DA9">
        <w:rPr>
          <w:rFonts w:ascii="Arial" w:hAnsi="Arial" w:cs="Arial"/>
          <w:sz w:val="24"/>
          <w:szCs w:val="24"/>
        </w:rPr>
        <w:t xml:space="preserve">environ 13 000 bouteilles vendues par an, dont 12 000 bouteilles de Fine Calvados. Le reste des ventes </w:t>
      </w:r>
      <w:r w:rsidR="00756D25" w:rsidRPr="001C3DA9">
        <w:rPr>
          <w:rFonts w:ascii="Arial" w:hAnsi="Arial" w:cs="Arial"/>
          <w:sz w:val="24"/>
          <w:szCs w:val="24"/>
        </w:rPr>
        <w:t xml:space="preserve">correspond au </w:t>
      </w:r>
      <w:r w:rsidRPr="001C3DA9">
        <w:rPr>
          <w:rFonts w:ascii="Arial" w:hAnsi="Arial" w:cs="Arial"/>
          <w:sz w:val="24"/>
          <w:szCs w:val="24"/>
        </w:rPr>
        <w:t>Calvados 15 ans d’âge.</w:t>
      </w:r>
    </w:p>
    <w:p w:rsidR="008D37DC" w:rsidRPr="001C3DA9" w:rsidRDefault="0047447A" w:rsidP="0079301C">
      <w:pPr>
        <w:jc w:val="both"/>
        <w:rPr>
          <w:rFonts w:ascii="Arial" w:hAnsi="Arial" w:cs="Arial"/>
          <w:sz w:val="24"/>
          <w:szCs w:val="24"/>
        </w:rPr>
      </w:pPr>
      <w:proofErr w:type="spellStart"/>
      <w:r>
        <w:rPr>
          <w:rFonts w:ascii="Arial" w:hAnsi="Arial" w:cs="Arial"/>
          <w:sz w:val="24"/>
          <w:szCs w:val="24"/>
        </w:rPr>
        <w:t>Diageo</w:t>
      </w:r>
      <w:proofErr w:type="spellEnd"/>
      <w:r>
        <w:rPr>
          <w:rFonts w:ascii="Arial" w:hAnsi="Arial" w:cs="Arial"/>
          <w:sz w:val="24"/>
          <w:szCs w:val="24"/>
        </w:rPr>
        <w:t xml:space="preserve"> </w:t>
      </w:r>
      <w:proofErr w:type="spellStart"/>
      <w:r>
        <w:rPr>
          <w:rFonts w:ascii="Arial" w:hAnsi="Arial" w:cs="Arial"/>
          <w:sz w:val="24"/>
          <w:szCs w:val="24"/>
        </w:rPr>
        <w:t>Cha</w:t>
      </w:r>
      <w:r w:rsidR="0079301C" w:rsidRPr="001C3DA9">
        <w:rPr>
          <w:rFonts w:ascii="Arial" w:hAnsi="Arial" w:cs="Arial"/>
          <w:sz w:val="24"/>
          <w:szCs w:val="24"/>
        </w:rPr>
        <w:t>teau</w:t>
      </w:r>
      <w:proofErr w:type="spellEnd"/>
      <w:r w:rsidR="0079301C" w:rsidRPr="001C3DA9">
        <w:rPr>
          <w:rFonts w:ascii="Arial" w:hAnsi="Arial" w:cs="Arial"/>
          <w:sz w:val="24"/>
          <w:szCs w:val="24"/>
        </w:rPr>
        <w:t xml:space="preserve"> &amp; </w:t>
      </w:r>
      <w:proofErr w:type="spellStart"/>
      <w:r w:rsidR="0079301C" w:rsidRPr="001C3DA9">
        <w:rPr>
          <w:rFonts w:ascii="Arial" w:hAnsi="Arial" w:cs="Arial"/>
          <w:sz w:val="24"/>
          <w:szCs w:val="24"/>
        </w:rPr>
        <w:t>Estate</w:t>
      </w:r>
      <w:proofErr w:type="spellEnd"/>
      <w:r w:rsidR="0079301C" w:rsidRPr="001C3DA9">
        <w:rPr>
          <w:rFonts w:ascii="Arial" w:hAnsi="Arial" w:cs="Arial"/>
          <w:sz w:val="24"/>
          <w:szCs w:val="24"/>
        </w:rPr>
        <w:t xml:space="preserve"> </w:t>
      </w:r>
      <w:proofErr w:type="spellStart"/>
      <w:r w:rsidR="0079301C" w:rsidRPr="001C3DA9">
        <w:rPr>
          <w:rFonts w:ascii="Arial" w:hAnsi="Arial" w:cs="Arial"/>
          <w:sz w:val="24"/>
          <w:szCs w:val="24"/>
        </w:rPr>
        <w:t>Wines</w:t>
      </w:r>
      <w:proofErr w:type="spellEnd"/>
      <w:r w:rsidR="0079301C" w:rsidRPr="001C3DA9">
        <w:rPr>
          <w:rFonts w:ascii="Arial" w:hAnsi="Arial" w:cs="Arial"/>
          <w:sz w:val="24"/>
          <w:szCs w:val="24"/>
        </w:rPr>
        <w:t xml:space="preserve"> était jusqu'à présent leur importateur </w:t>
      </w:r>
      <w:r w:rsidR="00756D25" w:rsidRPr="001C3DA9">
        <w:rPr>
          <w:rFonts w:ascii="Arial" w:hAnsi="Arial" w:cs="Arial"/>
          <w:sz w:val="24"/>
          <w:szCs w:val="24"/>
        </w:rPr>
        <w:t xml:space="preserve">américain </w:t>
      </w:r>
      <w:r w:rsidR="0079301C" w:rsidRPr="001C3DA9">
        <w:rPr>
          <w:rFonts w:ascii="Arial" w:hAnsi="Arial" w:cs="Arial"/>
          <w:sz w:val="24"/>
          <w:szCs w:val="24"/>
        </w:rPr>
        <w:t xml:space="preserve">mais il a réorganisé sa structure </w:t>
      </w:r>
      <w:r w:rsidR="008B0D17" w:rsidRPr="001C3DA9">
        <w:rPr>
          <w:rFonts w:ascii="Arial" w:hAnsi="Arial" w:cs="Arial"/>
          <w:sz w:val="24"/>
          <w:szCs w:val="24"/>
        </w:rPr>
        <w:t>en réduisant fortement s</w:t>
      </w:r>
      <w:r w:rsidR="001908BD" w:rsidRPr="001C3DA9">
        <w:rPr>
          <w:rFonts w:ascii="Arial" w:hAnsi="Arial" w:cs="Arial"/>
          <w:sz w:val="24"/>
          <w:szCs w:val="24"/>
        </w:rPr>
        <w:t>a</w:t>
      </w:r>
      <w:r w:rsidR="008B0D17" w:rsidRPr="001C3DA9">
        <w:rPr>
          <w:rFonts w:ascii="Arial" w:hAnsi="Arial" w:cs="Arial"/>
          <w:sz w:val="24"/>
          <w:szCs w:val="24"/>
        </w:rPr>
        <w:t xml:space="preserve"> gamme de produits</w:t>
      </w:r>
      <w:r w:rsidR="001908BD" w:rsidRPr="001C3DA9">
        <w:rPr>
          <w:rFonts w:ascii="Arial" w:hAnsi="Arial" w:cs="Arial"/>
          <w:sz w:val="24"/>
          <w:szCs w:val="24"/>
        </w:rPr>
        <w:t xml:space="preserve">. </w:t>
      </w:r>
    </w:p>
    <w:p w:rsidR="008D37DC" w:rsidRPr="001C3DA9" w:rsidRDefault="008D37DC" w:rsidP="0079301C">
      <w:pPr>
        <w:jc w:val="both"/>
        <w:rPr>
          <w:rFonts w:ascii="Arial" w:hAnsi="Arial" w:cs="Arial"/>
          <w:sz w:val="24"/>
          <w:szCs w:val="24"/>
        </w:rPr>
      </w:pPr>
      <w:r w:rsidRPr="001C3DA9">
        <w:rPr>
          <w:rFonts w:ascii="Arial" w:hAnsi="Arial" w:cs="Arial"/>
          <w:sz w:val="24"/>
          <w:szCs w:val="24"/>
        </w:rPr>
        <w:t>Le directeur réexamine son mode d’accès</w:t>
      </w:r>
      <w:r w:rsidR="00F17775" w:rsidRPr="001C3DA9">
        <w:rPr>
          <w:rFonts w:ascii="Arial" w:hAnsi="Arial" w:cs="Arial"/>
          <w:sz w:val="24"/>
          <w:szCs w:val="24"/>
        </w:rPr>
        <w:t xml:space="preserve"> au marché</w:t>
      </w:r>
      <w:r w:rsidRPr="001C3DA9">
        <w:rPr>
          <w:rFonts w:ascii="Arial" w:hAnsi="Arial" w:cs="Arial"/>
          <w:sz w:val="24"/>
          <w:szCs w:val="24"/>
        </w:rPr>
        <w:t xml:space="preserve">. Il hésite entre la recherche d’un nouvel importateur et la création d’une filiale de distribution. </w:t>
      </w:r>
    </w:p>
    <w:p w:rsidR="008D37DC" w:rsidRPr="001C3DA9" w:rsidRDefault="008D37DC" w:rsidP="000B7022">
      <w:pPr>
        <w:pStyle w:val="Corpsdetexte"/>
        <w:numPr>
          <w:ilvl w:val="1"/>
          <w:numId w:val="2"/>
        </w:numPr>
        <w:pBdr>
          <w:top w:val="single" w:sz="4" w:space="1" w:color="auto"/>
          <w:left w:val="single" w:sz="4" w:space="4" w:color="auto"/>
          <w:bottom w:val="single" w:sz="4" w:space="1" w:color="auto"/>
          <w:right w:val="single" w:sz="4" w:space="4" w:color="auto"/>
        </w:pBdr>
        <w:ind w:left="567" w:hanging="567"/>
        <w:rPr>
          <w:b/>
        </w:rPr>
      </w:pPr>
      <w:r w:rsidRPr="001C3DA9">
        <w:rPr>
          <w:b/>
        </w:rPr>
        <w:t>Expliquez en quoi les caractéristiques du marché américain et de l’entreprise Château Du Breuil nécessitent le recours à un importateur plutôt qu’</w:t>
      </w:r>
      <w:r w:rsidR="00C829C4" w:rsidRPr="001C3DA9">
        <w:rPr>
          <w:b/>
        </w:rPr>
        <w:t xml:space="preserve">à </w:t>
      </w:r>
      <w:r w:rsidRPr="001C3DA9">
        <w:rPr>
          <w:b/>
        </w:rPr>
        <w:t>une filiale.</w:t>
      </w:r>
    </w:p>
    <w:p w:rsidR="00E315B1" w:rsidRPr="001C3DA9" w:rsidRDefault="00E315B1" w:rsidP="00196CB3">
      <w:pPr>
        <w:pStyle w:val="Corpsdetexte"/>
      </w:pPr>
    </w:p>
    <w:p w:rsidR="0079301C" w:rsidRPr="001C3DA9" w:rsidRDefault="0079301C" w:rsidP="005C3170">
      <w:pPr>
        <w:pStyle w:val="Corpsdetexte"/>
        <w:spacing w:line="276" w:lineRule="auto"/>
      </w:pPr>
      <w:r w:rsidRPr="001C3DA9">
        <w:t>Après avoir extrait 48 noms d’un fichier d’importateurs potentiels de spiritueux qui en</w:t>
      </w:r>
      <w:r w:rsidR="00E315B1" w:rsidRPr="001C3DA9">
        <w:t xml:space="preserve"> comptait plusieurs centaines, </w:t>
      </w:r>
      <w:r w:rsidR="00F3662C" w:rsidRPr="001C3DA9">
        <w:t>le directeur</w:t>
      </w:r>
      <w:r w:rsidR="00E315B1" w:rsidRPr="001C3DA9">
        <w:t xml:space="preserve"> </w:t>
      </w:r>
      <w:r w:rsidRPr="001C3DA9">
        <w:t xml:space="preserve">a pris contact avec chacun d’entre eux. Sur ces 48 prospects, </w:t>
      </w:r>
      <w:r w:rsidR="008B0D17" w:rsidRPr="001C3DA9">
        <w:t>9</w:t>
      </w:r>
      <w:r w:rsidR="0047447A">
        <w:t xml:space="preserve"> sont très intéressés par les c</w:t>
      </w:r>
      <w:r w:rsidRPr="001C3DA9">
        <w:t xml:space="preserve">alvados de </w:t>
      </w:r>
      <w:r w:rsidR="00F3662C" w:rsidRPr="001C3DA9">
        <w:t>Château du Breuil. Il d</w:t>
      </w:r>
      <w:r w:rsidRPr="001C3DA9">
        <w:t>oit les rencontrer lors de sa mission</w:t>
      </w:r>
      <w:r w:rsidR="00CC7156" w:rsidRPr="001C3DA9">
        <w:t xml:space="preserve"> de prospection</w:t>
      </w:r>
      <w:r w:rsidRPr="001C3DA9">
        <w:t xml:space="preserve"> qui aura lieu du 2</w:t>
      </w:r>
      <w:r w:rsidR="00756D25" w:rsidRPr="001C3DA9">
        <w:t>4</w:t>
      </w:r>
      <w:r w:rsidRPr="001C3DA9">
        <w:t xml:space="preserve"> novembre au </w:t>
      </w:r>
      <w:r w:rsidR="00756D25" w:rsidRPr="001C3DA9">
        <w:t>5</w:t>
      </w:r>
      <w:r w:rsidR="005C3170" w:rsidRPr="001C3DA9">
        <w:t> </w:t>
      </w:r>
      <w:r w:rsidRPr="001C3DA9">
        <w:t>décembre 2012.</w:t>
      </w:r>
    </w:p>
    <w:p w:rsidR="0079301C" w:rsidRPr="001C3DA9" w:rsidRDefault="0079301C" w:rsidP="0079301C">
      <w:pPr>
        <w:pStyle w:val="Corpsdetexte"/>
        <w:ind w:left="1146"/>
      </w:pPr>
    </w:p>
    <w:p w:rsidR="003E6FF6" w:rsidRPr="001C3DA9" w:rsidRDefault="00F3662C" w:rsidP="005C3170">
      <w:pPr>
        <w:pStyle w:val="Corpsdetexte"/>
        <w:numPr>
          <w:ilvl w:val="1"/>
          <w:numId w:val="2"/>
        </w:numPr>
        <w:pBdr>
          <w:top w:val="single" w:sz="4" w:space="1" w:color="auto"/>
          <w:left w:val="single" w:sz="4" w:space="4" w:color="auto"/>
          <w:bottom w:val="single" w:sz="4" w:space="1" w:color="auto"/>
          <w:right w:val="single" w:sz="4" w:space="4" w:color="auto"/>
        </w:pBdr>
        <w:ind w:left="567" w:hanging="567"/>
        <w:rPr>
          <w:b/>
        </w:rPr>
      </w:pPr>
      <w:r w:rsidRPr="001C3DA9">
        <w:rPr>
          <w:b/>
        </w:rPr>
        <w:t>Présentez les critères de sélection de</w:t>
      </w:r>
      <w:r w:rsidR="00756D25" w:rsidRPr="001C3DA9">
        <w:rPr>
          <w:b/>
        </w:rPr>
        <w:t xml:space="preserve"> l’importateur </w:t>
      </w:r>
      <w:r w:rsidR="0003744E" w:rsidRPr="001C3DA9">
        <w:rPr>
          <w:b/>
        </w:rPr>
        <w:t>que le directeur pourra utiliser</w:t>
      </w:r>
      <w:r w:rsidR="00756D25" w:rsidRPr="001C3DA9">
        <w:rPr>
          <w:b/>
        </w:rPr>
        <w:t>.</w:t>
      </w:r>
    </w:p>
    <w:p w:rsidR="001B5CB2" w:rsidRPr="001C3DA9" w:rsidRDefault="001B5CB2" w:rsidP="001B5CB2">
      <w:pPr>
        <w:pStyle w:val="Corpsdetexte"/>
        <w:pBdr>
          <w:top w:val="single" w:sz="4" w:space="1" w:color="auto"/>
          <w:left w:val="single" w:sz="4" w:space="4" w:color="auto"/>
          <w:bottom w:val="single" w:sz="4" w:space="1" w:color="auto"/>
          <w:right w:val="single" w:sz="4" w:space="4" w:color="auto"/>
        </w:pBdr>
        <w:rPr>
          <w:b/>
        </w:rPr>
      </w:pPr>
    </w:p>
    <w:p w:rsidR="00F3662C" w:rsidRPr="001C3DA9" w:rsidRDefault="000B7022" w:rsidP="00F3662C">
      <w:pPr>
        <w:pStyle w:val="Corpsdetexte"/>
        <w:numPr>
          <w:ilvl w:val="1"/>
          <w:numId w:val="2"/>
        </w:numPr>
        <w:pBdr>
          <w:top w:val="single" w:sz="4" w:space="1" w:color="auto"/>
          <w:left w:val="single" w:sz="4" w:space="4" w:color="auto"/>
          <w:bottom w:val="single" w:sz="4" w:space="1" w:color="auto"/>
          <w:right w:val="single" w:sz="4" w:space="4" w:color="auto"/>
        </w:pBdr>
        <w:ind w:left="567" w:hanging="567"/>
        <w:rPr>
          <w:b/>
        </w:rPr>
      </w:pPr>
      <w:r w:rsidRPr="001C3DA9">
        <w:rPr>
          <w:b/>
        </w:rPr>
        <w:t>Analysez la situation des 9 importateurs intéressés et choisissez celui qui conviendrait le mieux.</w:t>
      </w:r>
    </w:p>
    <w:p w:rsidR="001B5CB2" w:rsidRPr="001C3DA9" w:rsidRDefault="001B5CB2" w:rsidP="001B5CB2">
      <w:pPr>
        <w:pStyle w:val="Corpsdetexte"/>
        <w:pBdr>
          <w:top w:val="single" w:sz="4" w:space="1" w:color="auto"/>
          <w:left w:val="single" w:sz="4" w:space="4" w:color="auto"/>
          <w:bottom w:val="single" w:sz="4" w:space="1" w:color="auto"/>
          <w:right w:val="single" w:sz="4" w:space="4" w:color="auto"/>
        </w:pBdr>
        <w:rPr>
          <w:b/>
        </w:rPr>
      </w:pPr>
    </w:p>
    <w:p w:rsidR="00F3662C" w:rsidRPr="001C3DA9" w:rsidRDefault="00AA3485" w:rsidP="00F3662C">
      <w:pPr>
        <w:pStyle w:val="Corpsdetexte"/>
        <w:numPr>
          <w:ilvl w:val="1"/>
          <w:numId w:val="2"/>
        </w:numPr>
        <w:pBdr>
          <w:top w:val="single" w:sz="4" w:space="1" w:color="auto"/>
          <w:left w:val="single" w:sz="4" w:space="4" w:color="auto"/>
          <w:bottom w:val="single" w:sz="4" w:space="1" w:color="auto"/>
          <w:right w:val="single" w:sz="4" w:space="4" w:color="auto"/>
        </w:pBdr>
        <w:ind w:left="567" w:hanging="567"/>
        <w:rPr>
          <w:b/>
        </w:rPr>
      </w:pPr>
      <w:r w:rsidRPr="001C3DA9">
        <w:rPr>
          <w:b/>
        </w:rPr>
        <w:t xml:space="preserve">Présentez les éléments </w:t>
      </w:r>
      <w:r w:rsidR="0003744E" w:rsidRPr="001C3DA9">
        <w:rPr>
          <w:b/>
        </w:rPr>
        <w:t xml:space="preserve">de </w:t>
      </w:r>
      <w:r w:rsidR="001B5CB2" w:rsidRPr="001C3DA9">
        <w:rPr>
          <w:b/>
        </w:rPr>
        <w:t>l</w:t>
      </w:r>
      <w:r w:rsidR="0003744E" w:rsidRPr="001C3DA9">
        <w:rPr>
          <w:b/>
        </w:rPr>
        <w:t xml:space="preserve">a société </w:t>
      </w:r>
      <w:r w:rsidR="001B5CB2" w:rsidRPr="001C3DA9">
        <w:rPr>
          <w:b/>
        </w:rPr>
        <w:t xml:space="preserve">Château du Breuil </w:t>
      </w:r>
      <w:r w:rsidRPr="001C3DA9">
        <w:rPr>
          <w:b/>
        </w:rPr>
        <w:t xml:space="preserve">que </w:t>
      </w:r>
      <w:r w:rsidR="001B5CB2" w:rsidRPr="001C3DA9">
        <w:rPr>
          <w:b/>
        </w:rPr>
        <w:t>son</w:t>
      </w:r>
      <w:r w:rsidRPr="001C3DA9">
        <w:rPr>
          <w:b/>
        </w:rPr>
        <w:t xml:space="preserve"> directeur devra </w:t>
      </w:r>
      <w:r w:rsidR="002D7E2C" w:rsidRPr="001C3DA9">
        <w:rPr>
          <w:b/>
        </w:rPr>
        <w:t>mettre en avant</w:t>
      </w:r>
      <w:r w:rsidRPr="001C3DA9">
        <w:rPr>
          <w:b/>
        </w:rPr>
        <w:t xml:space="preserve"> lors de ses rendez-vous de prospection avec les importateurs américains.</w:t>
      </w:r>
    </w:p>
    <w:p w:rsidR="001B5CB2" w:rsidRPr="001C3DA9" w:rsidRDefault="001B5CB2" w:rsidP="001B5CB2">
      <w:pPr>
        <w:pStyle w:val="Corpsdetexte"/>
        <w:pBdr>
          <w:top w:val="single" w:sz="4" w:space="1" w:color="auto"/>
          <w:left w:val="single" w:sz="4" w:space="4" w:color="auto"/>
          <w:bottom w:val="single" w:sz="4" w:space="1" w:color="auto"/>
          <w:right w:val="single" w:sz="4" w:space="4" w:color="auto"/>
        </w:pBdr>
        <w:rPr>
          <w:b/>
        </w:rPr>
      </w:pPr>
    </w:p>
    <w:p w:rsidR="002D7E2C" w:rsidRPr="001C3DA9" w:rsidRDefault="002D7E2C" w:rsidP="00F3662C">
      <w:pPr>
        <w:pStyle w:val="Corpsdetexte"/>
        <w:numPr>
          <w:ilvl w:val="1"/>
          <w:numId w:val="2"/>
        </w:numPr>
        <w:pBdr>
          <w:top w:val="single" w:sz="4" w:space="1" w:color="auto"/>
          <w:left w:val="single" w:sz="4" w:space="4" w:color="auto"/>
          <w:bottom w:val="single" w:sz="4" w:space="1" w:color="auto"/>
          <w:right w:val="single" w:sz="4" w:space="4" w:color="auto"/>
        </w:pBdr>
        <w:ind w:left="567" w:hanging="567"/>
        <w:rPr>
          <w:b/>
        </w:rPr>
      </w:pPr>
      <w:r w:rsidRPr="001C3DA9">
        <w:rPr>
          <w:b/>
        </w:rPr>
        <w:t>Présentez les éléments qui peuvent inciter les importateurs à travailler avec Château du Breuil.</w:t>
      </w:r>
    </w:p>
    <w:p w:rsidR="001B5CB2" w:rsidRPr="001C3DA9" w:rsidRDefault="001B5CB2" w:rsidP="001B5CB2">
      <w:pPr>
        <w:pStyle w:val="Corpsdetexte"/>
        <w:pBdr>
          <w:top w:val="single" w:sz="4" w:space="1" w:color="auto"/>
          <w:left w:val="single" w:sz="4" w:space="4" w:color="auto"/>
          <w:bottom w:val="single" w:sz="4" w:space="1" w:color="auto"/>
          <w:right w:val="single" w:sz="4" w:space="4" w:color="auto"/>
        </w:pBdr>
        <w:rPr>
          <w:b/>
        </w:rPr>
      </w:pPr>
    </w:p>
    <w:p w:rsidR="0079301C" w:rsidRPr="001C3DA9" w:rsidRDefault="001908BD" w:rsidP="005C3170">
      <w:pPr>
        <w:pStyle w:val="Corpsdetexte"/>
        <w:numPr>
          <w:ilvl w:val="1"/>
          <w:numId w:val="2"/>
        </w:numPr>
        <w:pBdr>
          <w:top w:val="single" w:sz="4" w:space="1" w:color="auto"/>
          <w:left w:val="single" w:sz="4" w:space="4" w:color="auto"/>
          <w:bottom w:val="single" w:sz="4" w:space="1" w:color="auto"/>
          <w:right w:val="single" w:sz="4" w:space="4" w:color="auto"/>
        </w:pBdr>
        <w:ind w:left="567" w:hanging="567"/>
        <w:rPr>
          <w:b/>
        </w:rPr>
      </w:pPr>
      <w:r w:rsidRPr="001C3DA9">
        <w:rPr>
          <w:b/>
        </w:rPr>
        <w:t>Citez différents</w:t>
      </w:r>
      <w:r w:rsidR="0079301C" w:rsidRPr="001C3DA9">
        <w:rPr>
          <w:b/>
        </w:rPr>
        <w:t xml:space="preserve"> outils de prospection </w:t>
      </w:r>
      <w:r w:rsidRPr="001C3DA9">
        <w:rPr>
          <w:b/>
        </w:rPr>
        <w:t xml:space="preserve">que l’entreprise pourrait mettre à la disposition de son </w:t>
      </w:r>
      <w:r w:rsidR="001B5CB2" w:rsidRPr="001C3DA9">
        <w:rPr>
          <w:b/>
        </w:rPr>
        <w:t xml:space="preserve">futur </w:t>
      </w:r>
      <w:r w:rsidRPr="001C3DA9">
        <w:rPr>
          <w:b/>
        </w:rPr>
        <w:t>importateur.</w:t>
      </w:r>
    </w:p>
    <w:p w:rsidR="001B5CB2" w:rsidRPr="001C3DA9" w:rsidRDefault="001B5CB2" w:rsidP="001B5CB2">
      <w:pPr>
        <w:pStyle w:val="Corpsdetexte"/>
        <w:pBdr>
          <w:top w:val="single" w:sz="4" w:space="1" w:color="auto"/>
          <w:left w:val="single" w:sz="4" w:space="4" w:color="auto"/>
          <w:bottom w:val="single" w:sz="4" w:space="1" w:color="auto"/>
          <w:right w:val="single" w:sz="4" w:space="4" w:color="auto"/>
        </w:pBdr>
        <w:rPr>
          <w:b/>
        </w:rPr>
      </w:pPr>
    </w:p>
    <w:p w:rsidR="00D43BE6" w:rsidRPr="001C3DA9" w:rsidRDefault="001908BD" w:rsidP="005C3170">
      <w:pPr>
        <w:pStyle w:val="Corpsdetexte"/>
        <w:numPr>
          <w:ilvl w:val="1"/>
          <w:numId w:val="2"/>
        </w:numPr>
        <w:pBdr>
          <w:top w:val="single" w:sz="4" w:space="1" w:color="auto"/>
          <w:left w:val="single" w:sz="4" w:space="4" w:color="auto"/>
          <w:bottom w:val="single" w:sz="4" w:space="1" w:color="auto"/>
          <w:right w:val="single" w:sz="4" w:space="4" w:color="auto"/>
        </w:pBdr>
        <w:ind w:left="567" w:hanging="567"/>
        <w:rPr>
          <w:b/>
        </w:rPr>
      </w:pPr>
      <w:r w:rsidRPr="001C3DA9">
        <w:rPr>
          <w:b/>
        </w:rPr>
        <w:t>Présentez</w:t>
      </w:r>
      <w:r w:rsidR="00215DDF" w:rsidRPr="001C3DA9">
        <w:rPr>
          <w:b/>
        </w:rPr>
        <w:t xml:space="preserve"> une fiche </w:t>
      </w:r>
      <w:r w:rsidR="00D43BE6" w:rsidRPr="001C3DA9">
        <w:rPr>
          <w:b/>
        </w:rPr>
        <w:t>sensibilisant le directeur aux différences intercultu</w:t>
      </w:r>
      <w:r w:rsidR="002E3DA3">
        <w:rPr>
          <w:b/>
        </w:rPr>
        <w:t>relles à prendre en compte pour</w:t>
      </w:r>
      <w:r w:rsidR="00D43BE6" w:rsidRPr="001C3DA9">
        <w:rPr>
          <w:b/>
        </w:rPr>
        <w:t xml:space="preserve"> la réussite de ses rendez-vous.</w:t>
      </w:r>
    </w:p>
    <w:p w:rsidR="00AA3485" w:rsidRPr="001C3DA9" w:rsidRDefault="00AA3485" w:rsidP="00AA3485">
      <w:pPr>
        <w:pStyle w:val="Paragraphedeliste"/>
        <w:rPr>
          <w:b/>
        </w:rPr>
      </w:pPr>
    </w:p>
    <w:p w:rsidR="009A2F15" w:rsidRPr="001C3DA9" w:rsidRDefault="009A2F15">
      <w:pPr>
        <w:rPr>
          <w:rFonts w:ascii="Arial" w:hAnsi="Arial" w:cs="Arial"/>
          <w:sz w:val="24"/>
        </w:rPr>
      </w:pPr>
      <w:r w:rsidRPr="001C3DA9">
        <w:rPr>
          <w:rFonts w:ascii="Arial" w:hAnsi="Arial" w:cs="Arial"/>
          <w:sz w:val="24"/>
        </w:rPr>
        <w:br w:type="page"/>
      </w:r>
    </w:p>
    <w:p w:rsidR="00BB12BA" w:rsidRPr="001C3DA9" w:rsidRDefault="00BB12BA" w:rsidP="00194732">
      <w:pPr>
        <w:pStyle w:val="Paragraphedeliste"/>
        <w:spacing w:after="0"/>
        <w:rPr>
          <w:rFonts w:ascii="Arial" w:hAnsi="Arial" w:cs="Arial"/>
          <w:sz w:val="24"/>
        </w:rPr>
      </w:pPr>
    </w:p>
    <w:p w:rsidR="0079301C" w:rsidRPr="001C3DA9" w:rsidRDefault="00196CB3" w:rsidP="00DB3C0C">
      <w:pPr>
        <w:pStyle w:val="Corpsdetexte"/>
        <w:jc w:val="center"/>
        <w:rPr>
          <w:b/>
          <w:u w:val="double"/>
        </w:rPr>
      </w:pPr>
      <w:r w:rsidRPr="001C3DA9">
        <w:rPr>
          <w:b/>
          <w:u w:val="double"/>
        </w:rPr>
        <w:t xml:space="preserve">PARTIE 2 </w:t>
      </w:r>
      <w:r w:rsidR="00277078" w:rsidRPr="001C3DA9">
        <w:rPr>
          <w:b/>
          <w:u w:val="double"/>
        </w:rPr>
        <w:t xml:space="preserve">: FINANCEMENT DE LA MISSION </w:t>
      </w:r>
      <w:r w:rsidR="0079301C" w:rsidRPr="001C3DA9">
        <w:rPr>
          <w:b/>
          <w:u w:val="double"/>
        </w:rPr>
        <w:t>COMMERCIALE</w:t>
      </w:r>
    </w:p>
    <w:p w:rsidR="009A2F15" w:rsidRPr="001C3DA9" w:rsidRDefault="009A2F15" w:rsidP="00DB3C0C">
      <w:pPr>
        <w:pStyle w:val="Corpsdetexte"/>
        <w:jc w:val="center"/>
        <w:rPr>
          <w:b/>
          <w:u w:val="double"/>
        </w:rPr>
      </w:pPr>
    </w:p>
    <w:p w:rsidR="0079301C" w:rsidRPr="001C3DA9" w:rsidRDefault="00885DE0" w:rsidP="0079301C">
      <w:pPr>
        <w:pStyle w:val="Corpsdetexte"/>
      </w:pPr>
      <w:r w:rsidRPr="001C3DA9">
        <w:t>Le directe</w:t>
      </w:r>
      <w:r w:rsidR="002E3DA3">
        <w:t>ur effectue un déplacement aux É</w:t>
      </w:r>
      <w:r w:rsidRPr="001C3DA9">
        <w:t>tats-Unis du 24 novembre au 5 décembre 2012.</w:t>
      </w:r>
    </w:p>
    <w:p w:rsidR="00277078" w:rsidRPr="001C3DA9" w:rsidRDefault="00277078" w:rsidP="0079301C">
      <w:pPr>
        <w:pStyle w:val="Corpsdetexte"/>
      </w:pPr>
    </w:p>
    <w:p w:rsidR="0079301C" w:rsidRPr="001C3DA9" w:rsidRDefault="00A97041" w:rsidP="00277078">
      <w:pPr>
        <w:pStyle w:val="Corpsdetexte"/>
        <w:numPr>
          <w:ilvl w:val="1"/>
          <w:numId w:val="3"/>
        </w:numPr>
        <w:pBdr>
          <w:top w:val="single" w:sz="4" w:space="1" w:color="auto"/>
          <w:left w:val="single" w:sz="4" w:space="4" w:color="auto"/>
          <w:bottom w:val="single" w:sz="4" w:space="1" w:color="auto"/>
          <w:right w:val="single" w:sz="4" w:space="4" w:color="auto"/>
        </w:pBdr>
        <w:ind w:left="567" w:hanging="567"/>
        <w:rPr>
          <w:b/>
        </w:rPr>
      </w:pPr>
      <w:r w:rsidRPr="001C3DA9">
        <w:rPr>
          <w:b/>
        </w:rPr>
        <w:t>Calculez</w:t>
      </w:r>
      <w:r w:rsidR="0085631A" w:rsidRPr="001C3DA9">
        <w:rPr>
          <w:b/>
        </w:rPr>
        <w:t>,</w:t>
      </w:r>
      <w:r w:rsidRPr="001C3DA9">
        <w:rPr>
          <w:b/>
        </w:rPr>
        <w:t xml:space="preserve"> </w:t>
      </w:r>
      <w:r w:rsidR="0085631A" w:rsidRPr="001C3DA9">
        <w:rPr>
          <w:b/>
        </w:rPr>
        <w:t xml:space="preserve">en présentant les éléments </w:t>
      </w:r>
      <w:r w:rsidRPr="001C3DA9">
        <w:rPr>
          <w:b/>
        </w:rPr>
        <w:t>de manière structurée</w:t>
      </w:r>
      <w:r w:rsidR="0085631A" w:rsidRPr="001C3DA9">
        <w:rPr>
          <w:b/>
        </w:rPr>
        <w:t>,</w:t>
      </w:r>
      <w:r w:rsidRPr="001C3DA9">
        <w:rPr>
          <w:b/>
        </w:rPr>
        <w:t xml:space="preserve"> un budget pour</w:t>
      </w:r>
      <w:r w:rsidR="0079301C" w:rsidRPr="001C3DA9">
        <w:rPr>
          <w:b/>
        </w:rPr>
        <w:t xml:space="preserve"> cette mission commerciale, en euros, compte tenu des éléments fournis en annexe </w:t>
      </w:r>
      <w:r w:rsidR="008C4A53" w:rsidRPr="001C3DA9">
        <w:rPr>
          <w:b/>
        </w:rPr>
        <w:t>5</w:t>
      </w:r>
      <w:r w:rsidR="00885DE0" w:rsidRPr="001C3DA9">
        <w:rPr>
          <w:b/>
        </w:rPr>
        <w:t>.</w:t>
      </w:r>
    </w:p>
    <w:p w:rsidR="0079301C" w:rsidRPr="001C3DA9" w:rsidRDefault="0079301C" w:rsidP="00BB12BA">
      <w:pPr>
        <w:rPr>
          <w:rFonts w:ascii="Arial" w:hAnsi="Arial" w:cs="Arial"/>
          <w:sz w:val="24"/>
        </w:rPr>
      </w:pPr>
    </w:p>
    <w:p w:rsidR="00885DE0" w:rsidRPr="001C3DA9" w:rsidRDefault="00885DE0" w:rsidP="0047447A">
      <w:pPr>
        <w:jc w:val="both"/>
        <w:rPr>
          <w:rFonts w:ascii="Arial" w:hAnsi="Arial" w:cs="Arial"/>
          <w:sz w:val="24"/>
        </w:rPr>
      </w:pPr>
      <w:r w:rsidRPr="001C3DA9">
        <w:rPr>
          <w:rFonts w:ascii="Arial" w:hAnsi="Arial" w:cs="Arial"/>
          <w:sz w:val="24"/>
        </w:rPr>
        <w:t xml:space="preserve">Des événements imprévus ont conduit à réévaluer le budget de prospection </w:t>
      </w:r>
      <w:r w:rsidR="008C4A53" w:rsidRPr="001C3DA9">
        <w:rPr>
          <w:rFonts w:ascii="Arial" w:hAnsi="Arial" w:cs="Arial"/>
          <w:sz w:val="24"/>
        </w:rPr>
        <w:t>initial</w:t>
      </w:r>
      <w:r w:rsidRPr="001C3DA9">
        <w:rPr>
          <w:rFonts w:ascii="Arial" w:hAnsi="Arial" w:cs="Arial"/>
          <w:sz w:val="24"/>
        </w:rPr>
        <w:t>. Il s’élève désormais à 8300 euros.</w:t>
      </w:r>
    </w:p>
    <w:p w:rsidR="00885DE0" w:rsidRPr="001C3DA9" w:rsidRDefault="00885DE0" w:rsidP="0047447A">
      <w:pPr>
        <w:jc w:val="both"/>
        <w:rPr>
          <w:rFonts w:ascii="Arial" w:hAnsi="Arial" w:cs="Arial"/>
          <w:sz w:val="24"/>
        </w:rPr>
      </w:pPr>
      <w:r w:rsidRPr="001C3DA9">
        <w:rPr>
          <w:rFonts w:ascii="Arial" w:hAnsi="Arial" w:cs="Arial"/>
          <w:sz w:val="24"/>
        </w:rPr>
        <w:t xml:space="preserve">Château du Breuil envisage de </w:t>
      </w:r>
      <w:r w:rsidR="008A05D2" w:rsidRPr="001C3DA9">
        <w:rPr>
          <w:rFonts w:ascii="Arial" w:hAnsi="Arial" w:cs="Arial"/>
          <w:sz w:val="24"/>
        </w:rPr>
        <w:t>solliciter une aide</w:t>
      </w:r>
      <w:r w:rsidRPr="001C3DA9">
        <w:rPr>
          <w:rFonts w:ascii="Arial" w:hAnsi="Arial" w:cs="Arial"/>
          <w:sz w:val="24"/>
        </w:rPr>
        <w:t xml:space="preserve"> pour financer la mission.</w:t>
      </w:r>
    </w:p>
    <w:p w:rsidR="00885DE0" w:rsidRPr="002E3DA3" w:rsidRDefault="00885DE0" w:rsidP="002E3DA3">
      <w:pPr>
        <w:pStyle w:val="Corpsdetexte"/>
        <w:numPr>
          <w:ilvl w:val="1"/>
          <w:numId w:val="3"/>
        </w:numPr>
        <w:pBdr>
          <w:top w:val="single" w:sz="4" w:space="1" w:color="auto"/>
          <w:left w:val="single" w:sz="4" w:space="4" w:color="auto"/>
          <w:bottom w:val="single" w:sz="4" w:space="1" w:color="auto"/>
          <w:right w:val="single" w:sz="4" w:space="4" w:color="auto"/>
        </w:pBdr>
        <w:ind w:left="567" w:hanging="567"/>
        <w:rPr>
          <w:b/>
        </w:rPr>
      </w:pPr>
      <w:r w:rsidRPr="001C3DA9">
        <w:rPr>
          <w:b/>
        </w:rPr>
        <w:t xml:space="preserve">Évaluez l’intérêt de souscrire une assurance-prospection COFACE en vous basant sur les informations communiquées en annexe </w:t>
      </w:r>
      <w:r w:rsidR="008C4A53" w:rsidRPr="001C3DA9">
        <w:rPr>
          <w:b/>
        </w:rPr>
        <w:t>6</w:t>
      </w:r>
      <w:r w:rsidRPr="001C3DA9">
        <w:rPr>
          <w:b/>
        </w:rPr>
        <w:t>.</w:t>
      </w:r>
    </w:p>
    <w:p w:rsidR="002241AC" w:rsidRDefault="002241AC" w:rsidP="00BB12BA">
      <w:pPr>
        <w:rPr>
          <w:rFonts w:ascii="Arial" w:hAnsi="Arial" w:cs="Arial"/>
          <w:sz w:val="24"/>
        </w:rPr>
      </w:pPr>
    </w:p>
    <w:p w:rsidR="00AE3894" w:rsidRDefault="00AE3894" w:rsidP="00BB12BA">
      <w:pPr>
        <w:rPr>
          <w:rFonts w:ascii="Arial" w:hAnsi="Arial" w:cs="Arial"/>
          <w:sz w:val="24"/>
        </w:rPr>
      </w:pPr>
    </w:p>
    <w:p w:rsidR="00AE3894" w:rsidRPr="001C3DA9" w:rsidRDefault="00AE3894" w:rsidP="00BB12BA">
      <w:pPr>
        <w:rPr>
          <w:rFonts w:ascii="Arial" w:hAnsi="Arial" w:cs="Arial"/>
          <w:sz w:val="24"/>
        </w:rPr>
      </w:pPr>
    </w:p>
    <w:p w:rsidR="00E0572D" w:rsidRPr="001C3DA9" w:rsidRDefault="00E0572D" w:rsidP="00E0572D">
      <w:pPr>
        <w:pStyle w:val="Titre8"/>
        <w:keepLines w:val="0"/>
        <w:spacing w:before="0" w:line="240" w:lineRule="auto"/>
        <w:jc w:val="center"/>
        <w:rPr>
          <w:rFonts w:ascii="Arial" w:eastAsia="Times New Roman" w:hAnsi="Arial" w:cs="Arial"/>
          <w:b/>
          <w:bCs/>
          <w:color w:val="auto"/>
          <w:sz w:val="24"/>
          <w:szCs w:val="24"/>
          <w:u w:val="single"/>
          <w:lang w:eastAsia="fr-FR"/>
        </w:rPr>
      </w:pPr>
      <w:r w:rsidRPr="001C3DA9">
        <w:rPr>
          <w:rFonts w:ascii="Arial" w:eastAsia="Times New Roman" w:hAnsi="Arial" w:cs="Arial"/>
          <w:b/>
          <w:bCs/>
          <w:color w:val="auto"/>
          <w:sz w:val="24"/>
          <w:szCs w:val="24"/>
          <w:u w:val="single"/>
          <w:lang w:eastAsia="fr-FR"/>
        </w:rPr>
        <w:t>Barème</w:t>
      </w:r>
    </w:p>
    <w:p w:rsidR="00E0572D" w:rsidRPr="00AE3894" w:rsidRDefault="00E0572D" w:rsidP="00AE3894">
      <w:pPr>
        <w:spacing w:after="0" w:line="240" w:lineRule="auto"/>
        <w:jc w:val="center"/>
        <w:rPr>
          <w:rFonts w:ascii="Arial" w:hAnsi="Arial" w:cs="Arial"/>
          <w:sz w:val="24"/>
          <w:szCs w:val="24"/>
          <w:lang w:eastAsia="fr-FR"/>
        </w:rPr>
      </w:pPr>
    </w:p>
    <w:tbl>
      <w:tblPr>
        <w:tblW w:w="8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92"/>
        <w:gridCol w:w="5159"/>
        <w:gridCol w:w="1627"/>
      </w:tblGrid>
      <w:tr w:rsidR="00E0572D" w:rsidRPr="001C3DA9" w:rsidTr="00AE3894">
        <w:trPr>
          <w:trHeight w:val="227"/>
          <w:jc w:val="center"/>
        </w:trPr>
        <w:tc>
          <w:tcPr>
            <w:tcW w:w="1592" w:type="dxa"/>
          </w:tcPr>
          <w:p w:rsidR="00E0572D" w:rsidRPr="00AE3894" w:rsidRDefault="00E0572D" w:rsidP="00AE3894">
            <w:pPr>
              <w:pStyle w:val="Titre8"/>
              <w:keepLines w:val="0"/>
              <w:spacing w:before="0" w:line="240" w:lineRule="auto"/>
              <w:jc w:val="center"/>
              <w:rPr>
                <w:rFonts w:ascii="Arial" w:eastAsia="Times New Roman" w:hAnsi="Arial" w:cs="Arial"/>
                <w:bCs/>
                <w:color w:val="auto"/>
                <w:sz w:val="16"/>
                <w:szCs w:val="16"/>
                <w:lang w:eastAsia="fr-FR"/>
              </w:rPr>
            </w:pPr>
          </w:p>
          <w:p w:rsidR="00E0572D" w:rsidRPr="001C3DA9" w:rsidRDefault="00E0572D" w:rsidP="00AE3894">
            <w:pPr>
              <w:pStyle w:val="Titre8"/>
              <w:keepLines w:val="0"/>
              <w:spacing w:before="0" w:after="160" w:line="240" w:lineRule="auto"/>
              <w:jc w:val="center"/>
              <w:rPr>
                <w:rFonts w:ascii="Arial" w:eastAsia="Times New Roman" w:hAnsi="Arial" w:cs="Arial"/>
                <w:bCs/>
                <w:color w:val="auto"/>
                <w:sz w:val="24"/>
                <w:szCs w:val="24"/>
                <w:lang w:eastAsia="fr-FR"/>
              </w:rPr>
            </w:pPr>
            <w:r w:rsidRPr="001C3DA9">
              <w:rPr>
                <w:rFonts w:ascii="Arial" w:eastAsia="Times New Roman" w:hAnsi="Arial" w:cs="Arial"/>
                <w:bCs/>
                <w:color w:val="auto"/>
                <w:sz w:val="24"/>
                <w:szCs w:val="24"/>
                <w:lang w:eastAsia="fr-FR"/>
              </w:rPr>
              <w:t>Partie 1</w:t>
            </w:r>
          </w:p>
        </w:tc>
        <w:tc>
          <w:tcPr>
            <w:tcW w:w="5159" w:type="dxa"/>
          </w:tcPr>
          <w:p w:rsidR="00E0572D" w:rsidRPr="00AE3894" w:rsidRDefault="00E0572D" w:rsidP="00AE3894">
            <w:pPr>
              <w:pStyle w:val="Titre8"/>
              <w:keepLines w:val="0"/>
              <w:spacing w:before="0" w:line="240" w:lineRule="auto"/>
              <w:jc w:val="center"/>
              <w:rPr>
                <w:rFonts w:ascii="Arial" w:eastAsia="Times New Roman" w:hAnsi="Arial" w:cs="Arial"/>
                <w:bCs/>
                <w:color w:val="auto"/>
                <w:sz w:val="16"/>
                <w:szCs w:val="16"/>
                <w:lang w:eastAsia="fr-FR"/>
              </w:rPr>
            </w:pPr>
          </w:p>
          <w:p w:rsidR="002241AC" w:rsidRPr="00AE3894" w:rsidRDefault="00E0572D" w:rsidP="00AE3894">
            <w:pPr>
              <w:pStyle w:val="Titre8"/>
              <w:keepLines w:val="0"/>
              <w:spacing w:before="0" w:after="160" w:line="240" w:lineRule="auto"/>
              <w:jc w:val="center"/>
              <w:rPr>
                <w:rFonts w:ascii="Arial" w:eastAsia="Times New Roman" w:hAnsi="Arial" w:cs="Arial"/>
                <w:bCs/>
                <w:color w:val="auto"/>
                <w:sz w:val="24"/>
                <w:szCs w:val="24"/>
                <w:lang w:eastAsia="fr-FR"/>
              </w:rPr>
            </w:pPr>
            <w:r w:rsidRPr="001C3DA9">
              <w:rPr>
                <w:rFonts w:ascii="Arial" w:eastAsia="Times New Roman" w:hAnsi="Arial" w:cs="Arial"/>
                <w:bCs/>
                <w:color w:val="auto"/>
                <w:sz w:val="24"/>
                <w:szCs w:val="24"/>
                <w:lang w:eastAsia="fr-FR"/>
              </w:rPr>
              <w:t xml:space="preserve">Recherche d’un importateur aux </w:t>
            </w:r>
            <w:r w:rsidR="00AE3894">
              <w:rPr>
                <w:rFonts w:ascii="Arial" w:eastAsia="Times New Roman" w:hAnsi="Arial" w:cs="Arial"/>
                <w:bCs/>
                <w:color w:val="auto"/>
                <w:sz w:val="24"/>
                <w:szCs w:val="24"/>
                <w:lang w:eastAsia="fr-FR"/>
              </w:rPr>
              <w:t>É</w:t>
            </w:r>
            <w:r w:rsidR="002241AC" w:rsidRPr="001C3DA9">
              <w:rPr>
                <w:rFonts w:ascii="Arial" w:eastAsia="Times New Roman" w:hAnsi="Arial" w:cs="Arial"/>
                <w:bCs/>
                <w:color w:val="auto"/>
                <w:sz w:val="24"/>
                <w:szCs w:val="24"/>
                <w:lang w:eastAsia="fr-FR"/>
              </w:rPr>
              <w:t>tats-Unis</w:t>
            </w:r>
          </w:p>
        </w:tc>
        <w:tc>
          <w:tcPr>
            <w:tcW w:w="1627" w:type="dxa"/>
          </w:tcPr>
          <w:p w:rsidR="00E0572D" w:rsidRPr="00AE3894" w:rsidRDefault="00E0572D" w:rsidP="00AE3894">
            <w:pPr>
              <w:pStyle w:val="Titre8"/>
              <w:keepLines w:val="0"/>
              <w:spacing w:before="0" w:line="240" w:lineRule="auto"/>
              <w:jc w:val="center"/>
              <w:rPr>
                <w:rFonts w:ascii="Arial" w:eastAsia="Times New Roman" w:hAnsi="Arial" w:cs="Arial"/>
                <w:b/>
                <w:bCs/>
                <w:color w:val="auto"/>
                <w:sz w:val="16"/>
                <w:szCs w:val="16"/>
                <w:lang w:eastAsia="fr-FR"/>
              </w:rPr>
            </w:pPr>
          </w:p>
          <w:p w:rsidR="00E0572D" w:rsidRPr="001C3DA9" w:rsidRDefault="00E0572D" w:rsidP="00AE3894">
            <w:pPr>
              <w:pStyle w:val="Titre8"/>
              <w:keepLines w:val="0"/>
              <w:spacing w:before="0" w:after="160" w:line="240" w:lineRule="auto"/>
              <w:jc w:val="center"/>
              <w:rPr>
                <w:rFonts w:ascii="Arial" w:eastAsia="Times New Roman" w:hAnsi="Arial" w:cs="Arial"/>
                <w:b/>
                <w:bCs/>
                <w:color w:val="auto"/>
                <w:sz w:val="24"/>
                <w:szCs w:val="24"/>
                <w:lang w:eastAsia="fr-FR"/>
              </w:rPr>
            </w:pPr>
            <w:r w:rsidRPr="001C3DA9">
              <w:rPr>
                <w:rFonts w:ascii="Arial" w:eastAsia="Times New Roman" w:hAnsi="Arial" w:cs="Arial"/>
                <w:b/>
                <w:bCs/>
                <w:color w:val="auto"/>
                <w:sz w:val="24"/>
                <w:szCs w:val="24"/>
                <w:lang w:eastAsia="fr-FR"/>
              </w:rPr>
              <w:t>40 points</w:t>
            </w:r>
          </w:p>
        </w:tc>
      </w:tr>
      <w:tr w:rsidR="00E0572D" w:rsidRPr="001C3DA9" w:rsidTr="00AE3894">
        <w:trPr>
          <w:trHeight w:val="397"/>
          <w:jc w:val="center"/>
        </w:trPr>
        <w:tc>
          <w:tcPr>
            <w:tcW w:w="1592" w:type="dxa"/>
          </w:tcPr>
          <w:p w:rsidR="00E0572D" w:rsidRPr="00AE3894" w:rsidRDefault="00E0572D" w:rsidP="00AE3894">
            <w:pPr>
              <w:pStyle w:val="Titre8"/>
              <w:keepLines w:val="0"/>
              <w:spacing w:before="0" w:line="240" w:lineRule="auto"/>
              <w:jc w:val="center"/>
              <w:rPr>
                <w:rFonts w:ascii="Arial" w:eastAsia="Times New Roman" w:hAnsi="Arial" w:cs="Arial"/>
                <w:bCs/>
                <w:color w:val="auto"/>
                <w:sz w:val="16"/>
                <w:szCs w:val="16"/>
                <w:lang w:eastAsia="fr-FR"/>
              </w:rPr>
            </w:pPr>
          </w:p>
          <w:p w:rsidR="00E0572D" w:rsidRPr="001C3DA9" w:rsidRDefault="00E0572D" w:rsidP="00AE3894">
            <w:pPr>
              <w:pStyle w:val="Titre8"/>
              <w:keepLines w:val="0"/>
              <w:spacing w:before="0" w:after="160" w:line="240" w:lineRule="auto"/>
              <w:jc w:val="center"/>
              <w:rPr>
                <w:rFonts w:ascii="Arial" w:eastAsia="Times New Roman" w:hAnsi="Arial" w:cs="Arial"/>
                <w:bCs/>
                <w:color w:val="auto"/>
                <w:sz w:val="24"/>
                <w:szCs w:val="24"/>
                <w:lang w:eastAsia="fr-FR"/>
              </w:rPr>
            </w:pPr>
            <w:r w:rsidRPr="001C3DA9">
              <w:rPr>
                <w:rFonts w:ascii="Arial" w:eastAsia="Times New Roman" w:hAnsi="Arial" w:cs="Arial"/>
                <w:bCs/>
                <w:color w:val="auto"/>
                <w:sz w:val="24"/>
                <w:szCs w:val="24"/>
                <w:lang w:eastAsia="fr-FR"/>
              </w:rPr>
              <w:t>Partie 2</w:t>
            </w:r>
          </w:p>
        </w:tc>
        <w:tc>
          <w:tcPr>
            <w:tcW w:w="5159" w:type="dxa"/>
          </w:tcPr>
          <w:p w:rsidR="00E0572D" w:rsidRPr="00AE3894" w:rsidRDefault="00E0572D" w:rsidP="00AE3894">
            <w:pPr>
              <w:pStyle w:val="Titre8"/>
              <w:keepLines w:val="0"/>
              <w:spacing w:before="0" w:line="240" w:lineRule="auto"/>
              <w:jc w:val="center"/>
              <w:rPr>
                <w:rFonts w:ascii="Arial" w:eastAsia="Times New Roman" w:hAnsi="Arial" w:cs="Arial"/>
                <w:bCs/>
                <w:color w:val="auto"/>
                <w:sz w:val="16"/>
                <w:szCs w:val="16"/>
                <w:lang w:eastAsia="fr-FR"/>
              </w:rPr>
            </w:pPr>
          </w:p>
          <w:p w:rsidR="002241AC" w:rsidRPr="00AE3894" w:rsidRDefault="00E0572D" w:rsidP="00AE3894">
            <w:pPr>
              <w:pStyle w:val="Titre8"/>
              <w:keepLines w:val="0"/>
              <w:spacing w:before="0" w:after="160" w:line="240" w:lineRule="auto"/>
              <w:jc w:val="center"/>
              <w:rPr>
                <w:rFonts w:ascii="Arial" w:eastAsia="Times New Roman" w:hAnsi="Arial" w:cs="Arial"/>
                <w:bCs/>
                <w:color w:val="auto"/>
                <w:sz w:val="24"/>
                <w:szCs w:val="24"/>
                <w:lang w:eastAsia="fr-FR"/>
              </w:rPr>
            </w:pPr>
            <w:r w:rsidRPr="001C3DA9">
              <w:rPr>
                <w:rFonts w:ascii="Arial" w:eastAsia="Times New Roman" w:hAnsi="Arial" w:cs="Arial"/>
                <w:bCs/>
                <w:color w:val="auto"/>
                <w:sz w:val="24"/>
                <w:szCs w:val="24"/>
                <w:lang w:eastAsia="fr-FR"/>
              </w:rPr>
              <w:t>Financement de la mission commerciale</w:t>
            </w:r>
          </w:p>
        </w:tc>
        <w:tc>
          <w:tcPr>
            <w:tcW w:w="1627" w:type="dxa"/>
          </w:tcPr>
          <w:p w:rsidR="00E0572D" w:rsidRPr="00AE3894" w:rsidRDefault="00E0572D" w:rsidP="00AE3894">
            <w:pPr>
              <w:pStyle w:val="Titre8"/>
              <w:keepLines w:val="0"/>
              <w:spacing w:before="0" w:line="240" w:lineRule="auto"/>
              <w:jc w:val="center"/>
              <w:rPr>
                <w:rFonts w:ascii="Arial" w:eastAsia="Times New Roman" w:hAnsi="Arial" w:cs="Arial"/>
                <w:b/>
                <w:bCs/>
                <w:color w:val="auto"/>
                <w:sz w:val="16"/>
                <w:szCs w:val="16"/>
                <w:lang w:eastAsia="fr-FR"/>
              </w:rPr>
            </w:pPr>
          </w:p>
          <w:p w:rsidR="00E0572D" w:rsidRPr="001C3DA9" w:rsidRDefault="00E0572D" w:rsidP="00AE3894">
            <w:pPr>
              <w:pStyle w:val="Titre8"/>
              <w:keepLines w:val="0"/>
              <w:spacing w:before="0" w:after="160" w:line="240" w:lineRule="auto"/>
              <w:jc w:val="center"/>
              <w:rPr>
                <w:rFonts w:ascii="Arial" w:eastAsia="Times New Roman" w:hAnsi="Arial" w:cs="Arial"/>
                <w:b/>
                <w:bCs/>
                <w:color w:val="auto"/>
                <w:sz w:val="24"/>
                <w:szCs w:val="24"/>
                <w:lang w:eastAsia="fr-FR"/>
              </w:rPr>
            </w:pPr>
            <w:r w:rsidRPr="001C3DA9">
              <w:rPr>
                <w:rFonts w:ascii="Arial" w:eastAsia="Times New Roman" w:hAnsi="Arial" w:cs="Arial"/>
                <w:b/>
                <w:bCs/>
                <w:color w:val="auto"/>
                <w:sz w:val="24"/>
                <w:szCs w:val="24"/>
                <w:lang w:eastAsia="fr-FR"/>
              </w:rPr>
              <w:t>20 points</w:t>
            </w:r>
          </w:p>
        </w:tc>
      </w:tr>
    </w:tbl>
    <w:p w:rsidR="00E0572D" w:rsidRPr="001C3DA9" w:rsidRDefault="00E0572D" w:rsidP="00E0572D">
      <w:pPr>
        <w:jc w:val="center"/>
        <w:rPr>
          <w:rFonts w:ascii="Arial" w:hAnsi="Arial" w:cs="Arial"/>
          <w:bCs/>
          <w:sz w:val="24"/>
        </w:rPr>
      </w:pPr>
    </w:p>
    <w:p w:rsidR="00E0572D" w:rsidRPr="001C3DA9" w:rsidRDefault="00E0572D" w:rsidP="00E0572D">
      <w:pPr>
        <w:pStyle w:val="Titre2"/>
        <w:jc w:val="center"/>
        <w:rPr>
          <w:rFonts w:ascii="Arial" w:hAnsi="Arial" w:cs="Arial"/>
          <w:color w:val="auto"/>
          <w:sz w:val="24"/>
          <w:u w:val="single"/>
        </w:rPr>
      </w:pPr>
    </w:p>
    <w:p w:rsidR="00E0572D" w:rsidRPr="001C3DA9" w:rsidRDefault="00E0572D" w:rsidP="00E0572D">
      <w:pPr>
        <w:pStyle w:val="Titre2"/>
        <w:jc w:val="center"/>
        <w:rPr>
          <w:rFonts w:ascii="Arial" w:hAnsi="Arial" w:cs="Arial"/>
          <w:color w:val="auto"/>
          <w:sz w:val="24"/>
          <w:u w:val="single"/>
        </w:rPr>
      </w:pPr>
      <w:r w:rsidRPr="001C3DA9">
        <w:rPr>
          <w:rFonts w:ascii="Arial" w:hAnsi="Arial" w:cs="Arial"/>
          <w:color w:val="auto"/>
          <w:sz w:val="24"/>
          <w:u w:val="single"/>
        </w:rPr>
        <w:t>Liste des annexes</w:t>
      </w:r>
    </w:p>
    <w:p w:rsidR="00E0572D" w:rsidRPr="001C3DA9" w:rsidRDefault="00E0572D" w:rsidP="00CF1A24">
      <w:pPr>
        <w:spacing w:after="0"/>
        <w:jc w:val="center"/>
        <w:rPr>
          <w:rFonts w:ascii="Arial" w:hAnsi="Arial" w:cs="Arial"/>
          <w:bCs/>
          <w:sz w:val="24"/>
        </w:rPr>
      </w:pPr>
    </w:p>
    <w:tbl>
      <w:tblPr>
        <w:tblW w:w="8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61"/>
        <w:gridCol w:w="5783"/>
        <w:gridCol w:w="1071"/>
      </w:tblGrid>
      <w:tr w:rsidR="00AE3894" w:rsidRPr="001C3DA9" w:rsidTr="00AE3894">
        <w:trPr>
          <w:trHeight w:val="170"/>
          <w:jc w:val="center"/>
        </w:trPr>
        <w:tc>
          <w:tcPr>
            <w:tcW w:w="1361" w:type="dxa"/>
          </w:tcPr>
          <w:p w:rsidR="00E0572D" w:rsidRPr="001C3DA9" w:rsidRDefault="00E0572D" w:rsidP="009A2F15">
            <w:pPr>
              <w:spacing w:after="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Annexes</w:t>
            </w:r>
          </w:p>
        </w:tc>
        <w:tc>
          <w:tcPr>
            <w:tcW w:w="5783" w:type="dxa"/>
          </w:tcPr>
          <w:p w:rsidR="00E0572D" w:rsidRPr="001C3DA9" w:rsidRDefault="00E0572D" w:rsidP="009A2F15">
            <w:pPr>
              <w:spacing w:after="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Libellés</w:t>
            </w:r>
          </w:p>
        </w:tc>
        <w:tc>
          <w:tcPr>
            <w:tcW w:w="1071" w:type="dxa"/>
          </w:tcPr>
          <w:p w:rsidR="00E0572D" w:rsidRPr="001C3DA9" w:rsidRDefault="00E0572D" w:rsidP="009A2F15">
            <w:pPr>
              <w:spacing w:after="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Pages</w:t>
            </w:r>
          </w:p>
        </w:tc>
      </w:tr>
      <w:tr w:rsidR="00AE3894" w:rsidRPr="001C3DA9" w:rsidTr="00AE3894">
        <w:trPr>
          <w:trHeight w:val="227"/>
          <w:jc w:val="center"/>
        </w:trPr>
        <w:tc>
          <w:tcPr>
            <w:tcW w:w="1361" w:type="dxa"/>
          </w:tcPr>
          <w:p w:rsidR="00E0572D" w:rsidRPr="001C3DA9" w:rsidRDefault="00E0572D" w:rsidP="002241AC">
            <w:pPr>
              <w:spacing w:before="120" w:after="12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1</w:t>
            </w:r>
          </w:p>
        </w:tc>
        <w:tc>
          <w:tcPr>
            <w:tcW w:w="5783" w:type="dxa"/>
          </w:tcPr>
          <w:p w:rsidR="00E0572D" w:rsidRPr="001C3DA9" w:rsidRDefault="00F7216E" w:rsidP="002241AC">
            <w:pPr>
              <w:spacing w:before="120" w:after="120" w:line="240" w:lineRule="auto"/>
              <w:jc w:val="center"/>
              <w:rPr>
                <w:rFonts w:ascii="Arial" w:eastAsia="Times New Roman" w:hAnsi="Arial" w:cs="Arial"/>
                <w:bCs/>
                <w:iCs/>
                <w:sz w:val="24"/>
                <w:szCs w:val="24"/>
                <w:lang w:eastAsia="fr-FR"/>
              </w:rPr>
            </w:pPr>
            <w:r w:rsidRPr="001C3DA9">
              <w:rPr>
                <w:rFonts w:ascii="Arial" w:eastAsia="Times New Roman" w:hAnsi="Arial" w:cs="Arial"/>
                <w:bCs/>
                <w:iCs/>
                <w:sz w:val="24"/>
                <w:szCs w:val="24"/>
                <w:lang w:eastAsia="fr-FR"/>
              </w:rPr>
              <w:t xml:space="preserve">L’entreprise </w:t>
            </w:r>
            <w:r w:rsidR="0047447A">
              <w:rPr>
                <w:rFonts w:ascii="Arial" w:eastAsia="Times New Roman" w:hAnsi="Arial" w:cs="Arial"/>
                <w:bCs/>
                <w:iCs/>
                <w:sz w:val="24"/>
                <w:szCs w:val="24"/>
                <w:lang w:eastAsia="fr-FR"/>
              </w:rPr>
              <w:t>« </w:t>
            </w:r>
            <w:r w:rsidRPr="001C3DA9">
              <w:rPr>
                <w:rFonts w:ascii="Arial" w:eastAsia="Times New Roman" w:hAnsi="Arial" w:cs="Arial"/>
                <w:bCs/>
                <w:iCs/>
                <w:sz w:val="24"/>
                <w:szCs w:val="24"/>
                <w:lang w:eastAsia="fr-FR"/>
              </w:rPr>
              <w:t>Château du Breuil</w:t>
            </w:r>
            <w:r w:rsidR="0047447A">
              <w:rPr>
                <w:rFonts w:ascii="Arial" w:eastAsia="Times New Roman" w:hAnsi="Arial" w:cs="Arial"/>
                <w:bCs/>
                <w:iCs/>
                <w:sz w:val="24"/>
                <w:szCs w:val="24"/>
                <w:lang w:eastAsia="fr-FR"/>
              </w:rPr>
              <w:t> »</w:t>
            </w:r>
          </w:p>
        </w:tc>
        <w:tc>
          <w:tcPr>
            <w:tcW w:w="1071" w:type="dxa"/>
          </w:tcPr>
          <w:p w:rsidR="00E0572D" w:rsidRPr="001C3DA9" w:rsidRDefault="00CF1A24" w:rsidP="0070592E">
            <w:pPr>
              <w:spacing w:before="120" w:after="12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 xml:space="preserve">5 à </w:t>
            </w:r>
            <w:r w:rsidR="0070592E" w:rsidRPr="001C3DA9">
              <w:rPr>
                <w:rFonts w:ascii="Arial" w:eastAsia="Times New Roman" w:hAnsi="Arial" w:cs="Arial"/>
                <w:b/>
                <w:bCs/>
                <w:iCs/>
                <w:sz w:val="24"/>
                <w:szCs w:val="24"/>
                <w:lang w:eastAsia="fr-FR"/>
              </w:rPr>
              <w:t>7</w:t>
            </w:r>
          </w:p>
        </w:tc>
      </w:tr>
      <w:tr w:rsidR="00AE3894" w:rsidRPr="001C3DA9" w:rsidTr="00AE3894">
        <w:trPr>
          <w:trHeight w:val="317"/>
          <w:jc w:val="center"/>
        </w:trPr>
        <w:tc>
          <w:tcPr>
            <w:tcW w:w="1361" w:type="dxa"/>
          </w:tcPr>
          <w:p w:rsidR="00E0572D" w:rsidRPr="001C3DA9" w:rsidRDefault="00E0572D" w:rsidP="002241AC">
            <w:pPr>
              <w:spacing w:before="120" w:after="12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2</w:t>
            </w:r>
          </w:p>
        </w:tc>
        <w:tc>
          <w:tcPr>
            <w:tcW w:w="5783" w:type="dxa"/>
          </w:tcPr>
          <w:p w:rsidR="00E0572D" w:rsidRPr="001C3DA9" w:rsidRDefault="00F7216E" w:rsidP="002241AC">
            <w:pPr>
              <w:spacing w:before="120" w:after="120" w:line="240" w:lineRule="auto"/>
              <w:jc w:val="center"/>
              <w:rPr>
                <w:rFonts w:ascii="Arial" w:eastAsia="Times New Roman" w:hAnsi="Arial" w:cs="Arial"/>
                <w:bCs/>
                <w:iCs/>
                <w:sz w:val="24"/>
                <w:szCs w:val="24"/>
                <w:lang w:eastAsia="fr-FR"/>
              </w:rPr>
            </w:pPr>
            <w:r w:rsidRPr="001C3DA9">
              <w:rPr>
                <w:rFonts w:ascii="Arial" w:eastAsia="Times New Roman" w:hAnsi="Arial" w:cs="Arial"/>
                <w:bCs/>
                <w:iCs/>
                <w:sz w:val="24"/>
                <w:szCs w:val="24"/>
                <w:lang w:eastAsia="fr-FR"/>
              </w:rPr>
              <w:t xml:space="preserve">Le marché </w:t>
            </w:r>
            <w:r w:rsidR="0070592E" w:rsidRPr="001C3DA9">
              <w:rPr>
                <w:rFonts w:ascii="Arial" w:eastAsia="Times New Roman" w:hAnsi="Arial" w:cs="Arial"/>
                <w:bCs/>
                <w:iCs/>
                <w:sz w:val="24"/>
                <w:szCs w:val="24"/>
                <w:lang w:eastAsia="fr-FR"/>
              </w:rPr>
              <w:t xml:space="preserve">américain </w:t>
            </w:r>
            <w:r w:rsidRPr="001C3DA9">
              <w:rPr>
                <w:rFonts w:ascii="Arial" w:eastAsia="Times New Roman" w:hAnsi="Arial" w:cs="Arial"/>
                <w:bCs/>
                <w:iCs/>
                <w:sz w:val="24"/>
                <w:szCs w:val="24"/>
                <w:lang w:eastAsia="fr-FR"/>
              </w:rPr>
              <w:t>du calvados</w:t>
            </w:r>
          </w:p>
        </w:tc>
        <w:tc>
          <w:tcPr>
            <w:tcW w:w="1071" w:type="dxa"/>
          </w:tcPr>
          <w:p w:rsidR="00E0572D" w:rsidRPr="001C3DA9" w:rsidRDefault="0070592E" w:rsidP="002241AC">
            <w:pPr>
              <w:spacing w:before="120" w:after="12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8 à 9</w:t>
            </w:r>
          </w:p>
        </w:tc>
      </w:tr>
      <w:tr w:rsidR="00AE3894" w:rsidRPr="001C3DA9" w:rsidTr="00AE3894">
        <w:trPr>
          <w:trHeight w:val="317"/>
          <w:jc w:val="center"/>
        </w:trPr>
        <w:tc>
          <w:tcPr>
            <w:tcW w:w="1361" w:type="dxa"/>
            <w:shd w:val="clear" w:color="auto" w:fill="auto"/>
          </w:tcPr>
          <w:p w:rsidR="00E0572D" w:rsidRPr="001C3DA9" w:rsidRDefault="00E0572D" w:rsidP="002241AC">
            <w:pPr>
              <w:spacing w:before="120" w:after="12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3</w:t>
            </w:r>
          </w:p>
        </w:tc>
        <w:tc>
          <w:tcPr>
            <w:tcW w:w="5783" w:type="dxa"/>
            <w:shd w:val="clear" w:color="auto" w:fill="auto"/>
          </w:tcPr>
          <w:p w:rsidR="00E0572D" w:rsidRPr="001C3DA9" w:rsidRDefault="0070592E" w:rsidP="002241AC">
            <w:pPr>
              <w:spacing w:before="120" w:after="120" w:line="240" w:lineRule="auto"/>
              <w:jc w:val="center"/>
              <w:rPr>
                <w:rFonts w:ascii="Arial" w:eastAsia="Times New Roman" w:hAnsi="Arial" w:cs="Arial"/>
                <w:bCs/>
                <w:iCs/>
                <w:sz w:val="24"/>
                <w:szCs w:val="24"/>
                <w:lang w:eastAsia="fr-FR"/>
              </w:rPr>
            </w:pPr>
            <w:r w:rsidRPr="001C3DA9">
              <w:rPr>
                <w:rFonts w:ascii="Arial" w:eastAsia="Times New Roman" w:hAnsi="Arial" w:cs="Arial"/>
                <w:bCs/>
                <w:iCs/>
                <w:sz w:val="24"/>
                <w:szCs w:val="24"/>
                <w:lang w:eastAsia="fr-FR"/>
              </w:rPr>
              <w:t>Choix d’un importateur</w:t>
            </w:r>
          </w:p>
        </w:tc>
        <w:tc>
          <w:tcPr>
            <w:tcW w:w="1071" w:type="dxa"/>
            <w:shd w:val="clear" w:color="auto" w:fill="auto"/>
          </w:tcPr>
          <w:p w:rsidR="00E0572D" w:rsidRPr="001C3DA9" w:rsidRDefault="0070592E" w:rsidP="002241AC">
            <w:pPr>
              <w:spacing w:before="120" w:after="12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10 à 11</w:t>
            </w:r>
          </w:p>
        </w:tc>
      </w:tr>
      <w:tr w:rsidR="00AE3894" w:rsidRPr="001C3DA9" w:rsidTr="00AE3894">
        <w:trPr>
          <w:trHeight w:val="317"/>
          <w:jc w:val="center"/>
        </w:trPr>
        <w:tc>
          <w:tcPr>
            <w:tcW w:w="1361" w:type="dxa"/>
            <w:shd w:val="clear" w:color="auto" w:fill="auto"/>
          </w:tcPr>
          <w:p w:rsidR="00E0572D" w:rsidRPr="001C3DA9" w:rsidRDefault="00E0572D" w:rsidP="002241AC">
            <w:pPr>
              <w:spacing w:before="120" w:after="12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4</w:t>
            </w:r>
          </w:p>
        </w:tc>
        <w:tc>
          <w:tcPr>
            <w:tcW w:w="5783" w:type="dxa"/>
            <w:shd w:val="clear" w:color="auto" w:fill="auto"/>
          </w:tcPr>
          <w:p w:rsidR="00E0572D" w:rsidRPr="001C3DA9" w:rsidRDefault="0070592E" w:rsidP="002241AC">
            <w:pPr>
              <w:spacing w:before="120" w:after="120" w:line="240" w:lineRule="auto"/>
              <w:jc w:val="center"/>
              <w:rPr>
                <w:rFonts w:ascii="Arial" w:eastAsia="Times New Roman" w:hAnsi="Arial" w:cs="Arial"/>
                <w:bCs/>
                <w:iCs/>
                <w:sz w:val="24"/>
                <w:szCs w:val="24"/>
                <w:lang w:val="en-US" w:eastAsia="fr-FR"/>
              </w:rPr>
            </w:pPr>
            <w:r w:rsidRPr="001C3DA9">
              <w:rPr>
                <w:rFonts w:ascii="Arial" w:eastAsia="Times New Roman" w:hAnsi="Arial" w:cs="Arial"/>
                <w:bCs/>
                <w:iCs/>
                <w:sz w:val="24"/>
                <w:szCs w:val="24"/>
                <w:lang w:val="en-US" w:eastAsia="fr-FR"/>
              </w:rPr>
              <w:t>“Doing business in the USA”</w:t>
            </w:r>
          </w:p>
        </w:tc>
        <w:tc>
          <w:tcPr>
            <w:tcW w:w="1071" w:type="dxa"/>
            <w:shd w:val="clear" w:color="auto" w:fill="auto"/>
          </w:tcPr>
          <w:p w:rsidR="00E0572D" w:rsidRPr="001C3DA9" w:rsidRDefault="0070592E" w:rsidP="002241AC">
            <w:pPr>
              <w:spacing w:before="120" w:after="12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11 à 13</w:t>
            </w:r>
          </w:p>
        </w:tc>
      </w:tr>
      <w:tr w:rsidR="00AE3894" w:rsidRPr="001C3DA9" w:rsidTr="00AE3894">
        <w:trPr>
          <w:trHeight w:val="317"/>
          <w:jc w:val="center"/>
        </w:trPr>
        <w:tc>
          <w:tcPr>
            <w:tcW w:w="1361" w:type="dxa"/>
          </w:tcPr>
          <w:p w:rsidR="00E0572D" w:rsidRPr="001C3DA9" w:rsidRDefault="00E0572D" w:rsidP="002241AC">
            <w:pPr>
              <w:spacing w:before="120" w:after="12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5</w:t>
            </w:r>
          </w:p>
        </w:tc>
        <w:tc>
          <w:tcPr>
            <w:tcW w:w="5783" w:type="dxa"/>
          </w:tcPr>
          <w:p w:rsidR="00E0572D" w:rsidRPr="001C3DA9" w:rsidRDefault="0070592E" w:rsidP="002241AC">
            <w:pPr>
              <w:spacing w:before="120" w:after="120" w:line="240" w:lineRule="auto"/>
              <w:jc w:val="center"/>
              <w:rPr>
                <w:rFonts w:ascii="Arial" w:eastAsia="Times New Roman" w:hAnsi="Arial" w:cs="Arial"/>
                <w:bCs/>
                <w:iCs/>
                <w:sz w:val="24"/>
                <w:szCs w:val="24"/>
                <w:lang w:eastAsia="fr-FR"/>
              </w:rPr>
            </w:pPr>
            <w:r w:rsidRPr="001C3DA9">
              <w:rPr>
                <w:rFonts w:ascii="Arial" w:eastAsia="Times New Roman" w:hAnsi="Arial" w:cs="Arial"/>
                <w:bCs/>
                <w:iCs/>
                <w:sz w:val="24"/>
                <w:szCs w:val="24"/>
                <w:lang w:eastAsia="fr-FR"/>
              </w:rPr>
              <w:t>Budget de la mission commerciale</w:t>
            </w:r>
          </w:p>
        </w:tc>
        <w:tc>
          <w:tcPr>
            <w:tcW w:w="1071" w:type="dxa"/>
          </w:tcPr>
          <w:p w:rsidR="00E0572D" w:rsidRPr="001C3DA9" w:rsidRDefault="0070592E" w:rsidP="002241AC">
            <w:pPr>
              <w:spacing w:before="120" w:after="12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14</w:t>
            </w:r>
          </w:p>
        </w:tc>
      </w:tr>
      <w:tr w:rsidR="00AE3894" w:rsidRPr="001C3DA9" w:rsidTr="00AE3894">
        <w:trPr>
          <w:trHeight w:val="317"/>
          <w:jc w:val="center"/>
        </w:trPr>
        <w:tc>
          <w:tcPr>
            <w:tcW w:w="1361" w:type="dxa"/>
          </w:tcPr>
          <w:p w:rsidR="00E0572D" w:rsidRPr="001C3DA9" w:rsidRDefault="00E0572D" w:rsidP="002241AC">
            <w:pPr>
              <w:spacing w:before="120" w:after="120" w:line="240" w:lineRule="auto"/>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6</w:t>
            </w:r>
          </w:p>
        </w:tc>
        <w:tc>
          <w:tcPr>
            <w:tcW w:w="5783" w:type="dxa"/>
          </w:tcPr>
          <w:p w:rsidR="00E0572D" w:rsidRPr="001C3DA9" w:rsidRDefault="0070592E" w:rsidP="0070592E">
            <w:pPr>
              <w:spacing w:before="120" w:after="120" w:line="240" w:lineRule="auto"/>
              <w:jc w:val="center"/>
              <w:rPr>
                <w:rFonts w:ascii="Arial" w:eastAsia="Times New Roman" w:hAnsi="Arial" w:cs="Arial"/>
                <w:bCs/>
                <w:iCs/>
                <w:sz w:val="24"/>
                <w:szCs w:val="24"/>
                <w:lang w:val="en-US" w:eastAsia="fr-FR"/>
              </w:rPr>
            </w:pPr>
            <w:r w:rsidRPr="001C3DA9">
              <w:rPr>
                <w:rFonts w:ascii="Arial" w:eastAsia="Times New Roman" w:hAnsi="Arial" w:cs="Arial"/>
                <w:bCs/>
                <w:iCs/>
                <w:sz w:val="24"/>
                <w:szCs w:val="24"/>
                <w:lang w:eastAsia="fr-FR"/>
              </w:rPr>
              <w:t>Assurance prospection COFACE</w:t>
            </w:r>
          </w:p>
        </w:tc>
        <w:tc>
          <w:tcPr>
            <w:tcW w:w="1071" w:type="dxa"/>
          </w:tcPr>
          <w:p w:rsidR="00E0572D" w:rsidRPr="001C3DA9" w:rsidRDefault="0070592E" w:rsidP="002241AC">
            <w:pPr>
              <w:spacing w:before="120" w:after="120" w:line="240" w:lineRule="auto"/>
              <w:jc w:val="center"/>
              <w:rPr>
                <w:rFonts w:ascii="Arial" w:eastAsia="Times New Roman" w:hAnsi="Arial" w:cs="Arial"/>
                <w:b/>
                <w:bCs/>
                <w:iCs/>
                <w:sz w:val="24"/>
                <w:szCs w:val="24"/>
                <w:lang w:val="en-US" w:eastAsia="fr-FR"/>
              </w:rPr>
            </w:pPr>
            <w:r w:rsidRPr="001C3DA9">
              <w:rPr>
                <w:rFonts w:ascii="Arial" w:eastAsia="Times New Roman" w:hAnsi="Arial" w:cs="Arial"/>
                <w:b/>
                <w:bCs/>
                <w:iCs/>
                <w:sz w:val="24"/>
                <w:szCs w:val="24"/>
                <w:lang w:val="en-US" w:eastAsia="fr-FR"/>
              </w:rPr>
              <w:t>15</w:t>
            </w:r>
          </w:p>
        </w:tc>
      </w:tr>
    </w:tbl>
    <w:p w:rsidR="00D9392A" w:rsidRPr="001C3DA9" w:rsidRDefault="00D9392A">
      <w:pPr>
        <w:rPr>
          <w:rFonts w:ascii="Arial" w:hAnsi="Arial" w:cs="Arial"/>
          <w:b/>
          <w:sz w:val="24"/>
          <w:szCs w:val="24"/>
        </w:rPr>
      </w:pPr>
      <w:r w:rsidRPr="001C3DA9">
        <w:rPr>
          <w:rFonts w:ascii="Arial" w:hAnsi="Arial" w:cs="Arial"/>
          <w:b/>
          <w:sz w:val="24"/>
          <w:szCs w:val="24"/>
        </w:rPr>
        <w:br w:type="page"/>
      </w:r>
    </w:p>
    <w:p w:rsidR="004325DA" w:rsidRPr="001C3DA9" w:rsidRDefault="007653BD" w:rsidP="007653BD">
      <w:pPr>
        <w:jc w:val="right"/>
        <w:rPr>
          <w:rFonts w:ascii="Arial" w:eastAsia="Times New Roman" w:hAnsi="Arial" w:cs="Arial"/>
          <w:b/>
          <w:bCs/>
          <w:iCs/>
          <w:sz w:val="24"/>
          <w:szCs w:val="24"/>
          <w:lang w:eastAsia="fr-FR"/>
        </w:rPr>
      </w:pPr>
      <w:r w:rsidRPr="001C3DA9">
        <w:rPr>
          <w:rFonts w:ascii="Arial" w:hAnsi="Arial" w:cs="Arial"/>
          <w:b/>
          <w:i/>
          <w:sz w:val="24"/>
          <w:szCs w:val="24"/>
          <w:u w:val="single"/>
        </w:rPr>
        <w:lastRenderedPageBreak/>
        <w:t>ANNEXE 1</w:t>
      </w:r>
    </w:p>
    <w:p w:rsidR="004325DA" w:rsidRPr="001C3DA9" w:rsidRDefault="004325DA" w:rsidP="007653BD">
      <w:pPr>
        <w:pStyle w:val="Titre4"/>
        <w:keepLines w:val="0"/>
        <w:spacing w:before="0" w:line="240" w:lineRule="auto"/>
        <w:jc w:val="center"/>
        <w:rPr>
          <w:rFonts w:ascii="Arial" w:hAnsi="Arial" w:cs="Arial"/>
          <w:b w:val="0"/>
          <w:i w:val="0"/>
          <w:color w:val="auto"/>
          <w:sz w:val="24"/>
          <w:szCs w:val="24"/>
        </w:rPr>
      </w:pPr>
    </w:p>
    <w:p w:rsidR="004325DA" w:rsidRPr="001C3DA9" w:rsidRDefault="004325DA" w:rsidP="007653BD">
      <w:pPr>
        <w:jc w:val="center"/>
        <w:rPr>
          <w:rFonts w:ascii="Arial" w:hAnsi="Arial" w:cs="Arial"/>
          <w:b/>
          <w:i/>
          <w:sz w:val="24"/>
          <w:u w:val="single"/>
        </w:rPr>
      </w:pPr>
      <w:r w:rsidRPr="001C3DA9">
        <w:rPr>
          <w:rFonts w:ascii="Arial" w:hAnsi="Arial" w:cs="Arial"/>
          <w:b/>
          <w:i/>
          <w:sz w:val="24"/>
          <w:szCs w:val="24"/>
          <w:u w:val="single"/>
        </w:rPr>
        <w:t>L’entreprise « Château du Breuil »</w:t>
      </w:r>
    </w:p>
    <w:p w:rsidR="004325DA" w:rsidRPr="001C3DA9" w:rsidRDefault="0047447A" w:rsidP="004325DA">
      <w:pPr>
        <w:autoSpaceDE w:val="0"/>
        <w:autoSpaceDN w:val="0"/>
        <w:adjustRightInd w:val="0"/>
        <w:spacing w:after="0" w:line="240" w:lineRule="auto"/>
        <w:jc w:val="center"/>
        <w:rPr>
          <w:rFonts w:ascii="Arial" w:hAnsi="Arial" w:cs="Arial"/>
          <w:b/>
          <w:bCs/>
          <w:sz w:val="24"/>
          <w:szCs w:val="24"/>
        </w:rPr>
      </w:pPr>
      <w:r>
        <w:rPr>
          <w:rFonts w:ascii="Arial" w:hAnsi="Arial" w:cs="Arial"/>
          <w:b/>
          <w:bCs/>
          <w:sz w:val="24"/>
          <w:szCs w:val="24"/>
        </w:rPr>
        <w:t>CHÂ</w:t>
      </w:r>
      <w:r w:rsidR="004325DA" w:rsidRPr="001C3DA9">
        <w:rPr>
          <w:rFonts w:ascii="Arial" w:hAnsi="Arial" w:cs="Arial"/>
          <w:b/>
          <w:bCs/>
          <w:sz w:val="24"/>
          <w:szCs w:val="24"/>
        </w:rPr>
        <w:t>TEAU DU BREUIL</w:t>
      </w:r>
      <w:r>
        <w:rPr>
          <w:rFonts w:ascii="Arial" w:hAnsi="Arial" w:cs="Arial"/>
          <w:b/>
          <w:bCs/>
          <w:sz w:val="24"/>
          <w:szCs w:val="24"/>
        </w:rPr>
        <w:t>,</w:t>
      </w:r>
      <w:r w:rsidR="004325DA" w:rsidRPr="001C3DA9">
        <w:rPr>
          <w:rFonts w:ascii="Arial" w:hAnsi="Arial" w:cs="Arial"/>
          <w:b/>
          <w:bCs/>
          <w:sz w:val="24"/>
          <w:szCs w:val="24"/>
        </w:rPr>
        <w:t xml:space="preserve"> LE ROYAUME DES CALVADOS</w:t>
      </w:r>
    </w:p>
    <w:p w:rsidR="004325DA" w:rsidRPr="001C3DA9" w:rsidRDefault="004325DA" w:rsidP="004325DA">
      <w:pPr>
        <w:autoSpaceDE w:val="0"/>
        <w:autoSpaceDN w:val="0"/>
        <w:adjustRightInd w:val="0"/>
        <w:spacing w:after="0" w:line="240" w:lineRule="auto"/>
        <w:jc w:val="both"/>
        <w:rPr>
          <w:rFonts w:ascii="Arial" w:hAnsi="Arial" w:cs="Times New Roman"/>
          <w:b/>
          <w:bCs/>
          <w:sz w:val="24"/>
          <w:szCs w:val="24"/>
        </w:rPr>
      </w:pPr>
    </w:p>
    <w:p w:rsidR="004325DA" w:rsidRPr="001C3DA9" w:rsidRDefault="004325DA" w:rsidP="004325DA">
      <w:pPr>
        <w:autoSpaceDE w:val="0"/>
        <w:autoSpaceDN w:val="0"/>
        <w:adjustRightInd w:val="0"/>
        <w:spacing w:after="0" w:line="240" w:lineRule="auto"/>
        <w:jc w:val="both"/>
        <w:rPr>
          <w:rFonts w:ascii="Arial" w:hAnsi="Arial" w:cs="Times New Roman"/>
          <w:b/>
          <w:bCs/>
          <w:sz w:val="24"/>
          <w:szCs w:val="24"/>
        </w:rPr>
      </w:pPr>
      <w:r w:rsidRPr="001C3DA9">
        <w:rPr>
          <w:rFonts w:ascii="Arial" w:hAnsi="Arial" w:cs="Times New Roman"/>
          <w:b/>
          <w:bCs/>
          <w:sz w:val="24"/>
          <w:szCs w:val="24"/>
        </w:rPr>
        <w:t>Au cœur du Pays d'Auge, le bucolique Château du Breuil distille des nectars équilibrés et explore avec maîtrise les accords les plus audacieux…</w:t>
      </w:r>
    </w:p>
    <w:p w:rsidR="004325DA" w:rsidRPr="001C3DA9" w:rsidRDefault="004325DA" w:rsidP="004325DA">
      <w:pPr>
        <w:autoSpaceDE w:val="0"/>
        <w:autoSpaceDN w:val="0"/>
        <w:adjustRightInd w:val="0"/>
        <w:spacing w:after="0" w:line="240" w:lineRule="auto"/>
        <w:jc w:val="both"/>
        <w:rPr>
          <w:rFonts w:ascii="Arial" w:hAnsi="Arial" w:cs="Times New Roman"/>
          <w:b/>
          <w:bCs/>
          <w:sz w:val="24"/>
          <w:szCs w:val="24"/>
        </w:rPr>
      </w:pPr>
    </w:p>
    <w:p w:rsidR="004325DA" w:rsidRPr="001C3DA9" w:rsidRDefault="004325DA" w:rsidP="004325DA">
      <w:pPr>
        <w:autoSpaceDE w:val="0"/>
        <w:autoSpaceDN w:val="0"/>
        <w:adjustRightInd w:val="0"/>
        <w:spacing w:after="0" w:line="240" w:lineRule="auto"/>
        <w:jc w:val="both"/>
        <w:rPr>
          <w:rFonts w:ascii="Arial" w:hAnsi="Arial" w:cs="Times New Roman"/>
          <w:sz w:val="24"/>
          <w:szCs w:val="24"/>
        </w:rPr>
      </w:pPr>
      <w:r w:rsidRPr="001C3DA9">
        <w:rPr>
          <w:rFonts w:ascii="Arial" w:hAnsi="Arial" w:cs="Times New Roman"/>
          <w:sz w:val="24"/>
          <w:szCs w:val="24"/>
        </w:rPr>
        <w:t xml:space="preserve">Le Château du Breuil, au </w:t>
      </w:r>
      <w:proofErr w:type="spellStart"/>
      <w:r w:rsidRPr="001C3DA9">
        <w:rPr>
          <w:rFonts w:ascii="Arial" w:hAnsi="Arial" w:cs="Times New Roman"/>
          <w:sz w:val="24"/>
          <w:szCs w:val="24"/>
        </w:rPr>
        <w:t>Breuil en</w:t>
      </w:r>
      <w:proofErr w:type="spellEnd"/>
      <w:r w:rsidRPr="001C3DA9">
        <w:rPr>
          <w:rFonts w:ascii="Arial" w:hAnsi="Arial" w:cs="Times New Roman"/>
          <w:sz w:val="24"/>
          <w:szCs w:val="24"/>
        </w:rPr>
        <w:t>-Auge</w:t>
      </w:r>
      <w:r w:rsidR="0047447A">
        <w:rPr>
          <w:rFonts w:ascii="Arial" w:hAnsi="Arial" w:cs="Times New Roman"/>
          <w:sz w:val="24"/>
          <w:szCs w:val="24"/>
        </w:rPr>
        <w:t>,</w:t>
      </w:r>
      <w:r w:rsidRPr="001C3DA9">
        <w:rPr>
          <w:rFonts w:ascii="Arial" w:hAnsi="Arial" w:cs="Times New Roman"/>
          <w:sz w:val="24"/>
          <w:szCs w:val="24"/>
        </w:rPr>
        <w:t xml:space="preserve"> vous plonge immédiatement dans l'imagerie normande. Rien ne manque, les vergers plantés de pommiers tout autour du château, le château </w:t>
      </w:r>
      <w:proofErr w:type="spellStart"/>
      <w:r w:rsidRPr="001C3DA9">
        <w:rPr>
          <w:rFonts w:ascii="Arial" w:hAnsi="Arial" w:cs="Times New Roman"/>
          <w:sz w:val="24"/>
          <w:szCs w:val="24"/>
        </w:rPr>
        <w:t>lui même</w:t>
      </w:r>
      <w:proofErr w:type="spellEnd"/>
      <w:r w:rsidRPr="001C3DA9">
        <w:rPr>
          <w:rFonts w:ascii="Arial" w:hAnsi="Arial" w:cs="Times New Roman"/>
          <w:sz w:val="24"/>
          <w:szCs w:val="24"/>
        </w:rPr>
        <w:t xml:space="preserve"> et sa façade en colombages, la verdure du parc de 28 hectares et la bonne odeur de cellier à cidre et de vapeurs de calvados qui flotte autour des chais.</w:t>
      </w:r>
    </w:p>
    <w:p w:rsidR="004325DA" w:rsidRPr="001C3DA9" w:rsidRDefault="004325DA" w:rsidP="004325DA">
      <w:pPr>
        <w:autoSpaceDE w:val="0"/>
        <w:autoSpaceDN w:val="0"/>
        <w:adjustRightInd w:val="0"/>
        <w:spacing w:after="0" w:line="240" w:lineRule="auto"/>
        <w:jc w:val="both"/>
        <w:rPr>
          <w:rFonts w:ascii="Arial" w:hAnsi="Arial" w:cs="Times New Roman"/>
          <w:sz w:val="24"/>
          <w:szCs w:val="24"/>
        </w:rPr>
      </w:pPr>
    </w:p>
    <w:p w:rsidR="004325DA" w:rsidRPr="001C3DA9" w:rsidRDefault="004325DA" w:rsidP="004325DA">
      <w:pPr>
        <w:autoSpaceDE w:val="0"/>
        <w:autoSpaceDN w:val="0"/>
        <w:adjustRightInd w:val="0"/>
        <w:spacing w:after="0" w:line="240" w:lineRule="auto"/>
        <w:jc w:val="both"/>
        <w:rPr>
          <w:rFonts w:ascii="Arial" w:hAnsi="Arial" w:cs="Times New Roman"/>
          <w:sz w:val="24"/>
          <w:szCs w:val="24"/>
        </w:rPr>
      </w:pPr>
      <w:r w:rsidRPr="001C3DA9">
        <w:rPr>
          <w:rFonts w:ascii="Arial" w:hAnsi="Arial" w:cs="Times New Roman"/>
          <w:sz w:val="24"/>
          <w:szCs w:val="24"/>
        </w:rPr>
        <w:t>Nous sommes au cœur du Pays d'Auge, l’appellation "noble" du Calvados. Cette magnifique propriété, dont la partie la plus ancienne date du XVI</w:t>
      </w:r>
      <w:r w:rsidRPr="0047447A">
        <w:rPr>
          <w:rFonts w:ascii="Arial" w:hAnsi="Arial" w:cs="Times New Roman"/>
          <w:sz w:val="24"/>
          <w:szCs w:val="24"/>
          <w:vertAlign w:val="superscript"/>
        </w:rPr>
        <w:t>ème</w:t>
      </w:r>
      <w:r w:rsidRPr="001C3DA9">
        <w:rPr>
          <w:rFonts w:ascii="Arial" w:hAnsi="Arial" w:cs="Times New Roman"/>
          <w:sz w:val="24"/>
          <w:szCs w:val="24"/>
        </w:rPr>
        <w:t xml:space="preserve"> siècle, est passée entre les mains de plusieurs familles aristocratiques avant d'être rachetée en 1954 par Philippe </w:t>
      </w:r>
      <w:proofErr w:type="spellStart"/>
      <w:r w:rsidRPr="001C3DA9">
        <w:rPr>
          <w:rFonts w:ascii="Arial" w:hAnsi="Arial" w:cs="Times New Roman"/>
          <w:sz w:val="24"/>
          <w:szCs w:val="24"/>
        </w:rPr>
        <w:t>Bizouard</w:t>
      </w:r>
      <w:proofErr w:type="spellEnd"/>
      <w:r w:rsidRPr="001C3DA9">
        <w:rPr>
          <w:rFonts w:ascii="Arial" w:hAnsi="Arial" w:cs="Times New Roman"/>
          <w:sz w:val="24"/>
          <w:szCs w:val="24"/>
        </w:rPr>
        <w:t>, qui y aménage sa distillerie de calvados. Les chais sont installés dans les superbes dépendances, lesquelles offrent des conditions optimales de maturation : sol en terre battue, bonne hy</w:t>
      </w:r>
      <w:r w:rsidR="007653BD">
        <w:rPr>
          <w:rFonts w:ascii="Arial" w:hAnsi="Arial" w:cs="Times New Roman"/>
          <w:sz w:val="24"/>
          <w:szCs w:val="24"/>
        </w:rPr>
        <w:t xml:space="preserve">grométrie, température stable. </w:t>
      </w:r>
      <w:r w:rsidRPr="001C3DA9">
        <w:rPr>
          <w:rFonts w:ascii="Arial" w:hAnsi="Arial" w:cs="Times New Roman"/>
          <w:sz w:val="24"/>
          <w:szCs w:val="24"/>
        </w:rPr>
        <w:t xml:space="preserve">Les parfums que l'on capte dès l'entrée le confirment. </w:t>
      </w:r>
    </w:p>
    <w:p w:rsidR="004325DA" w:rsidRPr="001C3DA9" w:rsidRDefault="004325DA" w:rsidP="004325DA">
      <w:pPr>
        <w:autoSpaceDE w:val="0"/>
        <w:autoSpaceDN w:val="0"/>
        <w:adjustRightInd w:val="0"/>
        <w:spacing w:after="0" w:line="240" w:lineRule="auto"/>
        <w:jc w:val="both"/>
        <w:rPr>
          <w:rFonts w:ascii="Arial" w:hAnsi="Arial" w:cs="Times New Roman"/>
          <w:sz w:val="24"/>
          <w:szCs w:val="24"/>
        </w:rPr>
      </w:pPr>
    </w:p>
    <w:p w:rsidR="004325DA" w:rsidRPr="001C3DA9" w:rsidRDefault="004325DA" w:rsidP="004325DA">
      <w:pPr>
        <w:autoSpaceDE w:val="0"/>
        <w:autoSpaceDN w:val="0"/>
        <w:adjustRightInd w:val="0"/>
        <w:spacing w:after="0" w:line="240" w:lineRule="auto"/>
        <w:jc w:val="both"/>
        <w:rPr>
          <w:rFonts w:ascii="Arial" w:hAnsi="Arial" w:cs="Times New Roman"/>
          <w:sz w:val="24"/>
          <w:szCs w:val="24"/>
        </w:rPr>
      </w:pPr>
      <w:r w:rsidRPr="001C3DA9">
        <w:rPr>
          <w:rFonts w:ascii="Arial" w:hAnsi="Arial" w:cs="Times New Roman"/>
          <w:sz w:val="24"/>
          <w:szCs w:val="24"/>
        </w:rPr>
        <w:t xml:space="preserve">Le cidre est élaboré avec les pommes de la propriété, récoltées sur 22 hectares de vergers, soit 22 000 pommiers. Les vergers traditionnels abritent des pommiers à haute tige aux nombreuses variétés. Mais les pommes proviennent aussi de vergers à basse tige, cultivés de manière plus intensive et présentant des variétés plus restreintes. II faut </w:t>
      </w:r>
      <w:r w:rsidRPr="001C3DA9">
        <w:rPr>
          <w:rFonts w:ascii="Arial" w:hAnsi="Arial" w:cs="Times New Roman"/>
          <w:i/>
          <w:iCs/>
          <w:sz w:val="24"/>
          <w:szCs w:val="24"/>
        </w:rPr>
        <w:t xml:space="preserve">27 </w:t>
      </w:r>
      <w:r w:rsidRPr="001C3DA9">
        <w:rPr>
          <w:rFonts w:ascii="Arial" w:hAnsi="Arial" w:cs="Times New Roman"/>
          <w:sz w:val="24"/>
          <w:szCs w:val="24"/>
        </w:rPr>
        <w:t>kg de pommes pour produire un litre de calvados à 100 % d'alcool.</w:t>
      </w:r>
    </w:p>
    <w:p w:rsidR="004325DA" w:rsidRPr="001C3DA9" w:rsidRDefault="004325DA" w:rsidP="004325DA">
      <w:pPr>
        <w:autoSpaceDE w:val="0"/>
        <w:autoSpaceDN w:val="0"/>
        <w:adjustRightInd w:val="0"/>
        <w:spacing w:after="0" w:line="240" w:lineRule="auto"/>
        <w:jc w:val="both"/>
        <w:rPr>
          <w:rFonts w:ascii="Arial" w:hAnsi="Arial" w:cs="Times New Roman"/>
          <w:sz w:val="24"/>
          <w:szCs w:val="24"/>
        </w:rPr>
      </w:pPr>
    </w:p>
    <w:p w:rsidR="004325DA" w:rsidRPr="001C3DA9" w:rsidRDefault="004325DA" w:rsidP="004325DA">
      <w:pPr>
        <w:autoSpaceDE w:val="0"/>
        <w:autoSpaceDN w:val="0"/>
        <w:adjustRightInd w:val="0"/>
        <w:spacing w:after="0" w:line="240" w:lineRule="auto"/>
        <w:jc w:val="both"/>
        <w:rPr>
          <w:rFonts w:ascii="Arial" w:hAnsi="Arial" w:cs="Times New Roman"/>
          <w:b/>
          <w:bCs/>
          <w:sz w:val="24"/>
          <w:szCs w:val="24"/>
        </w:rPr>
      </w:pPr>
      <w:r w:rsidRPr="001C3DA9">
        <w:rPr>
          <w:rFonts w:ascii="Arial" w:hAnsi="Arial" w:cs="Times New Roman"/>
          <w:b/>
          <w:bCs/>
          <w:sz w:val="24"/>
          <w:szCs w:val="24"/>
        </w:rPr>
        <w:t>Des assemblages inédits</w:t>
      </w:r>
    </w:p>
    <w:p w:rsidR="004325DA" w:rsidRPr="001C3DA9" w:rsidRDefault="004325DA" w:rsidP="004325DA">
      <w:pPr>
        <w:autoSpaceDE w:val="0"/>
        <w:autoSpaceDN w:val="0"/>
        <w:adjustRightInd w:val="0"/>
        <w:spacing w:after="0" w:line="240" w:lineRule="auto"/>
        <w:jc w:val="both"/>
        <w:rPr>
          <w:rFonts w:ascii="Arial" w:hAnsi="Arial" w:cs="Times New Roman"/>
          <w:sz w:val="24"/>
          <w:szCs w:val="24"/>
        </w:rPr>
      </w:pPr>
      <w:r w:rsidRPr="001C3DA9">
        <w:rPr>
          <w:rFonts w:ascii="Arial" w:hAnsi="Arial" w:cs="Times New Roman"/>
          <w:sz w:val="24"/>
          <w:szCs w:val="24"/>
        </w:rPr>
        <w:t xml:space="preserve">Le calvados, comme le veut l'appellation Pays d'Auge, est distillé deux fois dans un alambic de type charentais. Les assemblages sont effectués par Philippe </w:t>
      </w:r>
      <w:proofErr w:type="spellStart"/>
      <w:r w:rsidRPr="001C3DA9">
        <w:rPr>
          <w:rFonts w:ascii="Arial" w:hAnsi="Arial" w:cs="Times New Roman"/>
          <w:sz w:val="24"/>
          <w:szCs w:val="24"/>
        </w:rPr>
        <w:t>Lamon</w:t>
      </w:r>
      <w:proofErr w:type="spellEnd"/>
      <w:r w:rsidRPr="001C3DA9">
        <w:rPr>
          <w:rFonts w:ascii="Arial" w:hAnsi="Arial" w:cs="Times New Roman"/>
          <w:sz w:val="24"/>
          <w:szCs w:val="24"/>
        </w:rPr>
        <w:t xml:space="preserve">, le maître de chai. Les calvados du Château de Breuil se distinguent par leur équilibre. Le chêne, plus ou moins marqué selon les embouteillages, est toujours fondu avec le fruit. La Fine Calvados, qui ne compte que deux ans de vieillissement, garde toute la fraîcheur de la pomme vanillée et souligne la droiture de la distillation. A douze ans, le calvados a gagné en complexité et en structure tout en gardant le fruité qui caractérise cette eau-de-vie. </w:t>
      </w:r>
    </w:p>
    <w:p w:rsidR="004325DA" w:rsidRPr="001C3DA9" w:rsidRDefault="004325DA" w:rsidP="004325DA">
      <w:pPr>
        <w:autoSpaceDE w:val="0"/>
        <w:autoSpaceDN w:val="0"/>
        <w:adjustRightInd w:val="0"/>
        <w:spacing w:after="0" w:line="240" w:lineRule="auto"/>
        <w:jc w:val="both"/>
        <w:rPr>
          <w:rFonts w:ascii="Arial" w:hAnsi="Arial" w:cs="Times New Roman"/>
          <w:sz w:val="24"/>
          <w:szCs w:val="24"/>
        </w:rPr>
      </w:pPr>
    </w:p>
    <w:p w:rsidR="004325DA" w:rsidRPr="001C3DA9" w:rsidRDefault="004325DA" w:rsidP="004325DA">
      <w:pPr>
        <w:autoSpaceDE w:val="0"/>
        <w:autoSpaceDN w:val="0"/>
        <w:adjustRightInd w:val="0"/>
        <w:spacing w:after="0" w:line="240" w:lineRule="auto"/>
        <w:jc w:val="both"/>
        <w:rPr>
          <w:rFonts w:ascii="Arial" w:hAnsi="Arial" w:cs="Times New Roman"/>
          <w:sz w:val="24"/>
          <w:szCs w:val="24"/>
        </w:rPr>
      </w:pPr>
      <w:r w:rsidRPr="001C3DA9">
        <w:rPr>
          <w:rFonts w:ascii="Arial" w:hAnsi="Arial" w:cs="Times New Roman"/>
          <w:sz w:val="24"/>
          <w:szCs w:val="24"/>
        </w:rPr>
        <w:t xml:space="preserve">Le Château du Breuil ne dédaigne pas se lancer dans des expériences de maturation ou d'assemblage nouvelles. Par exemple, </w:t>
      </w:r>
      <w:proofErr w:type="gramStart"/>
      <w:r w:rsidRPr="001C3DA9">
        <w:rPr>
          <w:rFonts w:ascii="Arial" w:hAnsi="Arial" w:cs="Times New Roman"/>
          <w:sz w:val="24"/>
          <w:szCs w:val="24"/>
        </w:rPr>
        <w:t>le</w:t>
      </w:r>
      <w:proofErr w:type="gramEnd"/>
      <w:r w:rsidRPr="001C3DA9">
        <w:rPr>
          <w:rFonts w:ascii="Arial" w:hAnsi="Arial" w:cs="Times New Roman"/>
          <w:sz w:val="24"/>
          <w:szCs w:val="24"/>
        </w:rPr>
        <w:t xml:space="preserve"> « double maturation », un quatorze ans d'âge qui a terminé son vieillissement dans un fût de single malt. Le résultat est assez décevant, le passage en fût de whisky (single malt du </w:t>
      </w:r>
      <w:proofErr w:type="spellStart"/>
      <w:r w:rsidRPr="001C3DA9">
        <w:rPr>
          <w:rFonts w:ascii="Arial" w:hAnsi="Arial" w:cs="Times New Roman"/>
          <w:sz w:val="24"/>
          <w:szCs w:val="24"/>
        </w:rPr>
        <w:t>Speyside</w:t>
      </w:r>
      <w:proofErr w:type="spellEnd"/>
      <w:r w:rsidRPr="001C3DA9">
        <w:rPr>
          <w:rFonts w:ascii="Arial" w:hAnsi="Arial" w:cs="Times New Roman"/>
          <w:sz w:val="24"/>
          <w:szCs w:val="24"/>
        </w:rPr>
        <w:t xml:space="preserve">) ayant communiqué de la sécheresse au calvados. Plus récemment, le maître de chai a élaboré un assemblage spécial avec des eaux-de-vie de dix à trente ans pour créer un calvados à déguster avec les chocolats de la maison </w:t>
      </w:r>
      <w:proofErr w:type="spellStart"/>
      <w:r w:rsidRPr="001C3DA9">
        <w:rPr>
          <w:rFonts w:ascii="Arial" w:hAnsi="Arial" w:cs="Times New Roman"/>
          <w:sz w:val="24"/>
          <w:szCs w:val="24"/>
        </w:rPr>
        <w:t>Cluizel</w:t>
      </w:r>
      <w:proofErr w:type="spellEnd"/>
      <w:r w:rsidRPr="001C3DA9">
        <w:rPr>
          <w:rFonts w:ascii="Arial" w:hAnsi="Arial" w:cs="Times New Roman"/>
          <w:sz w:val="24"/>
          <w:szCs w:val="24"/>
        </w:rPr>
        <w:t>, une autre société normande. Avec le premier cru de plantation Sao Tomé à 67 %, on obtient un bel accord sur le fruit avec un retour sur la cacahuète grillée. Avec le premier cru de plantation de Papouasie, l'accord se fait plus sur les épices et le chocolat amer.</w:t>
      </w:r>
    </w:p>
    <w:p w:rsidR="004325DA" w:rsidRPr="001C3DA9" w:rsidRDefault="004325DA" w:rsidP="004325DA">
      <w:pPr>
        <w:autoSpaceDE w:val="0"/>
        <w:autoSpaceDN w:val="0"/>
        <w:adjustRightInd w:val="0"/>
        <w:spacing w:after="0" w:line="240" w:lineRule="auto"/>
        <w:jc w:val="both"/>
        <w:rPr>
          <w:rFonts w:ascii="Arial" w:hAnsi="Arial" w:cs="Times New Roman"/>
          <w:sz w:val="24"/>
          <w:szCs w:val="24"/>
        </w:rPr>
      </w:pPr>
    </w:p>
    <w:p w:rsidR="004325DA" w:rsidRPr="001C3DA9" w:rsidRDefault="004325DA" w:rsidP="004325DA">
      <w:pPr>
        <w:jc w:val="right"/>
        <w:rPr>
          <w:i/>
          <w:sz w:val="20"/>
          <w:szCs w:val="20"/>
        </w:rPr>
      </w:pPr>
      <w:r w:rsidRPr="001C3DA9">
        <w:rPr>
          <w:rFonts w:ascii="Arial" w:hAnsi="Arial" w:cs="Arial"/>
          <w:i/>
          <w:sz w:val="20"/>
          <w:szCs w:val="20"/>
        </w:rPr>
        <w:t>Source : extrait d’un article de la Revue du vin de France, avril 2010</w:t>
      </w: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FC65F1" w:rsidP="004325DA">
      <w:pPr>
        <w:jc w:val="right"/>
        <w:rPr>
          <w:rFonts w:ascii="Arial" w:hAnsi="Arial" w:cs="Arial"/>
          <w:b/>
          <w:i/>
          <w:sz w:val="24"/>
          <w:u w:val="single"/>
        </w:rPr>
      </w:pPr>
      <w:r>
        <w:rPr>
          <w:noProof/>
        </w:rPr>
        <w:pict>
          <v:shapetype id="_x0000_t202" coordsize="21600,21600" o:spt="202" path="m,l,21600r21600,l21600,xe">
            <v:stroke joinstyle="miter"/>
            <v:path gradientshapeok="t" o:connecttype="rect"/>
          </v:shapetype>
          <v:shape id="_x0000_s1036" type="#_x0000_t202" style="position:absolute;left:0;text-align:left;margin-left:128.95pt;margin-top:24pt;width:377.05pt;height:226.2pt;z-index:251660288;mso-width-relative:margin;mso-height-relative:margin">
            <v:textbox style="mso-next-textbox:#_x0000_s1036">
              <w:txbxContent>
                <w:p w:rsidR="0047447A" w:rsidRPr="00FA31DC" w:rsidRDefault="0047447A" w:rsidP="004325DA">
                  <w:pPr>
                    <w:jc w:val="center"/>
                    <w:rPr>
                      <w:rFonts w:ascii="Arial" w:eastAsia="Times New Roman" w:hAnsi="Arial" w:cs="Arial"/>
                      <w:b/>
                      <w:bCs/>
                      <w:i/>
                      <w:lang w:eastAsia="fr-FR"/>
                    </w:rPr>
                  </w:pPr>
                  <w:r w:rsidRPr="00FA31DC">
                    <w:rPr>
                      <w:rFonts w:ascii="Arial" w:eastAsia="Times New Roman" w:hAnsi="Arial" w:cs="Arial"/>
                      <w:b/>
                      <w:bCs/>
                      <w:i/>
                      <w:lang w:eastAsia="fr-FR"/>
                    </w:rPr>
                    <w:t xml:space="preserve">Château du Breuil "Fine Calvados" </w:t>
                  </w:r>
                  <w:r w:rsidRPr="00FA31DC">
                    <w:rPr>
                      <w:rFonts w:ascii="Arial" w:eastAsia="Times New Roman" w:hAnsi="Arial" w:cs="Arial"/>
                      <w:b/>
                      <w:bCs/>
                      <w:i/>
                      <w:lang w:eastAsia="fr-FR"/>
                    </w:rPr>
                    <w:br/>
                    <w:t>(existe en 3cl, 35cl, 70cl)</w:t>
                  </w:r>
                </w:p>
                <w:p w:rsidR="0047447A" w:rsidRPr="00FA31DC" w:rsidRDefault="0047447A" w:rsidP="0047447A">
                  <w:pPr>
                    <w:jc w:val="both"/>
                    <w:rPr>
                      <w:rFonts w:ascii="Arial" w:eastAsia="Times New Roman" w:hAnsi="Arial" w:cs="Arial"/>
                      <w:bCs/>
                      <w:i/>
                      <w:lang w:eastAsia="fr-FR"/>
                    </w:rPr>
                  </w:pPr>
                  <w:r w:rsidRPr="00FA31DC">
                    <w:rPr>
                      <w:rFonts w:ascii="Arial" w:eastAsia="Times New Roman" w:hAnsi="Arial" w:cs="Arial"/>
                      <w:bCs/>
                      <w:i/>
                      <w:lang w:eastAsia="fr-FR"/>
                    </w:rPr>
                    <w:t>Deux ans minimum de vieillissement en fûts de chêne habillent d'une robe dorée le fruité de sa jeunesse. Vigoureux et frais au palais, c'est un produit d'Appellation d'Origine Contrôlée Pays d'Auge qui contient tous les parfums de la Normandie.</w:t>
                  </w:r>
                </w:p>
                <w:p w:rsidR="0047447A" w:rsidRPr="00FA31DC" w:rsidRDefault="0047447A" w:rsidP="004325DA">
                  <w:pPr>
                    <w:pStyle w:val="Paragraphedeliste"/>
                    <w:numPr>
                      <w:ilvl w:val="0"/>
                      <w:numId w:val="10"/>
                    </w:numPr>
                    <w:rPr>
                      <w:rFonts w:ascii="Arial" w:eastAsia="Times New Roman" w:hAnsi="Arial" w:cs="Arial"/>
                      <w:bCs/>
                      <w:i/>
                      <w:lang w:eastAsia="fr-FR"/>
                    </w:rPr>
                  </w:pPr>
                  <w:r w:rsidRPr="00FA31DC">
                    <w:rPr>
                      <w:rFonts w:ascii="Arial" w:eastAsia="Times New Roman" w:hAnsi="Arial" w:cs="Arial"/>
                      <w:bCs/>
                      <w:i/>
                      <w:lang w:eastAsia="fr-FR"/>
                    </w:rPr>
                    <w:t xml:space="preserve">Médaille d'Argent et "Best in Class" - International </w:t>
                  </w:r>
                  <w:proofErr w:type="spellStart"/>
                  <w:r w:rsidRPr="00FA31DC">
                    <w:rPr>
                      <w:rFonts w:ascii="Arial" w:eastAsia="Times New Roman" w:hAnsi="Arial" w:cs="Arial"/>
                      <w:bCs/>
                      <w:i/>
                      <w:lang w:eastAsia="fr-FR"/>
                    </w:rPr>
                    <w:t>Wine</w:t>
                  </w:r>
                  <w:proofErr w:type="spellEnd"/>
                  <w:r w:rsidRPr="00FA31DC">
                    <w:rPr>
                      <w:rFonts w:ascii="Arial" w:eastAsia="Times New Roman" w:hAnsi="Arial" w:cs="Arial"/>
                      <w:bCs/>
                      <w:i/>
                      <w:lang w:eastAsia="fr-FR"/>
                    </w:rPr>
                    <w:t xml:space="preserve"> &amp; Spirit </w:t>
                  </w:r>
                  <w:proofErr w:type="spellStart"/>
                  <w:r w:rsidRPr="00FA31DC">
                    <w:rPr>
                      <w:rFonts w:ascii="Arial" w:eastAsia="Times New Roman" w:hAnsi="Arial" w:cs="Arial"/>
                      <w:bCs/>
                      <w:i/>
                      <w:lang w:eastAsia="fr-FR"/>
                    </w:rPr>
                    <w:t>Competition</w:t>
                  </w:r>
                  <w:proofErr w:type="spellEnd"/>
                  <w:r w:rsidRPr="00FA31DC">
                    <w:rPr>
                      <w:rFonts w:ascii="Arial" w:eastAsia="Times New Roman" w:hAnsi="Arial" w:cs="Arial"/>
                      <w:bCs/>
                      <w:i/>
                      <w:lang w:eastAsia="fr-FR"/>
                    </w:rPr>
                    <w:t xml:space="preserve"> - Londres 2008</w:t>
                  </w:r>
                </w:p>
                <w:p w:rsidR="0047447A" w:rsidRPr="00FA31DC" w:rsidRDefault="0047447A" w:rsidP="004325DA">
                  <w:pPr>
                    <w:pStyle w:val="Paragraphedeliste"/>
                    <w:numPr>
                      <w:ilvl w:val="0"/>
                      <w:numId w:val="10"/>
                    </w:numPr>
                    <w:rPr>
                      <w:rFonts w:ascii="Arial" w:eastAsia="Times New Roman" w:hAnsi="Arial" w:cs="Arial"/>
                      <w:bCs/>
                      <w:i/>
                      <w:lang w:eastAsia="fr-FR"/>
                    </w:rPr>
                  </w:pPr>
                  <w:r w:rsidRPr="00FA31DC">
                    <w:rPr>
                      <w:rFonts w:ascii="Arial" w:eastAsia="Times New Roman" w:hAnsi="Arial" w:cs="Arial"/>
                      <w:bCs/>
                      <w:i/>
                      <w:lang w:eastAsia="fr-FR"/>
                    </w:rPr>
                    <w:t>Médaille de Bronze au Concours Agricole de Paris – 2009</w:t>
                  </w:r>
                </w:p>
                <w:p w:rsidR="0047447A" w:rsidRPr="00FA31DC" w:rsidRDefault="0047447A" w:rsidP="004325DA">
                  <w:pPr>
                    <w:pStyle w:val="Paragraphedeliste"/>
                    <w:numPr>
                      <w:ilvl w:val="0"/>
                      <w:numId w:val="10"/>
                    </w:numPr>
                    <w:rPr>
                      <w:rFonts w:ascii="Arial" w:eastAsia="Times New Roman" w:hAnsi="Arial" w:cs="Arial"/>
                      <w:bCs/>
                      <w:i/>
                      <w:lang w:eastAsia="fr-FR"/>
                    </w:rPr>
                  </w:pPr>
                  <w:r w:rsidRPr="00FA31DC">
                    <w:rPr>
                      <w:rFonts w:ascii="Arial" w:eastAsia="Times New Roman" w:hAnsi="Arial" w:cs="Arial"/>
                      <w:bCs/>
                      <w:i/>
                      <w:lang w:eastAsia="fr-FR"/>
                    </w:rPr>
                    <w:t xml:space="preserve">Médaille d'Argent - International </w:t>
                  </w:r>
                  <w:proofErr w:type="spellStart"/>
                  <w:r w:rsidRPr="00FA31DC">
                    <w:rPr>
                      <w:rFonts w:ascii="Arial" w:eastAsia="Times New Roman" w:hAnsi="Arial" w:cs="Arial"/>
                      <w:bCs/>
                      <w:i/>
                      <w:lang w:eastAsia="fr-FR"/>
                    </w:rPr>
                    <w:t>Wine</w:t>
                  </w:r>
                  <w:proofErr w:type="spellEnd"/>
                  <w:r w:rsidRPr="00FA31DC">
                    <w:rPr>
                      <w:rFonts w:ascii="Arial" w:eastAsia="Times New Roman" w:hAnsi="Arial" w:cs="Arial"/>
                      <w:bCs/>
                      <w:i/>
                      <w:lang w:eastAsia="fr-FR"/>
                    </w:rPr>
                    <w:t xml:space="preserve"> &amp; Spirit </w:t>
                  </w:r>
                  <w:proofErr w:type="spellStart"/>
                  <w:r w:rsidRPr="00FA31DC">
                    <w:rPr>
                      <w:rFonts w:ascii="Arial" w:eastAsia="Times New Roman" w:hAnsi="Arial" w:cs="Arial"/>
                      <w:bCs/>
                      <w:i/>
                      <w:lang w:eastAsia="fr-FR"/>
                    </w:rPr>
                    <w:t>Competition</w:t>
                  </w:r>
                  <w:proofErr w:type="spellEnd"/>
                  <w:r w:rsidRPr="00FA31DC">
                    <w:rPr>
                      <w:rFonts w:ascii="Arial" w:eastAsia="Times New Roman" w:hAnsi="Arial" w:cs="Arial"/>
                      <w:bCs/>
                      <w:i/>
                      <w:lang w:eastAsia="fr-FR"/>
                    </w:rPr>
                    <w:t xml:space="preserve"> – Londres 2010</w:t>
                  </w:r>
                </w:p>
                <w:p w:rsidR="0047447A" w:rsidRPr="004879E0" w:rsidRDefault="0047447A" w:rsidP="004325DA">
                  <w:pPr>
                    <w:pStyle w:val="Paragraphedeliste"/>
                    <w:numPr>
                      <w:ilvl w:val="0"/>
                      <w:numId w:val="10"/>
                    </w:numPr>
                    <w:rPr>
                      <w:rFonts w:ascii="Arial" w:eastAsia="Times New Roman" w:hAnsi="Arial" w:cs="Arial"/>
                      <w:b/>
                      <w:bCs/>
                      <w:i/>
                      <w:sz w:val="24"/>
                      <w:szCs w:val="24"/>
                      <w:lang w:eastAsia="fr-FR"/>
                    </w:rPr>
                  </w:pPr>
                  <w:r w:rsidRPr="00FA31DC">
                    <w:rPr>
                      <w:rFonts w:ascii="Arial" w:eastAsia="Times New Roman" w:hAnsi="Arial" w:cs="Arial"/>
                      <w:b/>
                      <w:bCs/>
                      <w:i/>
                      <w:lang w:eastAsia="fr-FR"/>
                    </w:rPr>
                    <w:t>Nouveau ! Médaille d'Argent - Concours International des Spiritueux - San Francisco - 2011</w:t>
                  </w:r>
                </w:p>
                <w:p w:rsidR="0047447A" w:rsidRDefault="0047447A" w:rsidP="004325DA">
                  <w:pPr>
                    <w:rPr>
                      <w:i/>
                    </w:rPr>
                  </w:pPr>
                </w:p>
                <w:p w:rsidR="0047447A" w:rsidRDefault="0047447A" w:rsidP="004325DA">
                  <w:pPr>
                    <w:rPr>
                      <w:i/>
                    </w:rPr>
                  </w:pPr>
                </w:p>
                <w:p w:rsidR="0047447A" w:rsidRDefault="0047447A" w:rsidP="004325DA"/>
              </w:txbxContent>
            </v:textbox>
          </v:shape>
        </w:pict>
      </w:r>
      <w:r w:rsidR="004325DA" w:rsidRPr="001C3DA9">
        <w:rPr>
          <w:rFonts w:ascii="Arial" w:hAnsi="Arial" w:cs="Arial"/>
          <w:b/>
          <w:i/>
          <w:sz w:val="24"/>
          <w:szCs w:val="24"/>
          <w:u w:val="single"/>
        </w:rPr>
        <w:t>ANNEXE</w:t>
      </w:r>
      <w:r w:rsidR="0047447A">
        <w:rPr>
          <w:rFonts w:ascii="Arial" w:hAnsi="Arial" w:cs="Arial"/>
          <w:b/>
          <w:i/>
          <w:sz w:val="24"/>
          <w:szCs w:val="24"/>
          <w:u w:val="single"/>
        </w:rPr>
        <w:t xml:space="preserve"> </w:t>
      </w:r>
      <w:r w:rsidR="004325DA" w:rsidRPr="001C3DA9">
        <w:rPr>
          <w:rFonts w:ascii="Arial" w:hAnsi="Arial" w:cs="Arial"/>
          <w:b/>
          <w:i/>
          <w:sz w:val="24"/>
          <w:szCs w:val="24"/>
          <w:u w:val="single"/>
        </w:rPr>
        <w:t xml:space="preserve">1 (suite) </w:t>
      </w:r>
      <w:proofErr w:type="spellStart"/>
      <w:r w:rsidR="004325DA" w:rsidRPr="001C3DA9">
        <w:rPr>
          <w:rFonts w:ascii="Arial" w:eastAsia="Times New Roman" w:hAnsi="Arial" w:cs="Arial"/>
          <w:b/>
          <w:i/>
          <w:vanish/>
          <w:sz w:val="24"/>
          <w:szCs w:val="17"/>
          <w:u w:val="single"/>
          <w:lang w:eastAsia="fr-FR"/>
        </w:rPr>
        <w:t>Maanuela'h</w:t>
      </w:r>
      <w:proofErr w:type="spellEnd"/>
      <w:r w:rsidR="004325DA" w:rsidRPr="001C3DA9">
        <w:rPr>
          <w:rFonts w:ascii="Arial" w:eastAsia="Times New Roman" w:hAnsi="Arial" w:cs="Arial"/>
          <w:b/>
          <w:i/>
          <w:vanish/>
          <w:sz w:val="24"/>
          <w:szCs w:val="17"/>
          <w:u w:val="single"/>
          <w:lang w:eastAsia="fr-FR"/>
        </w:rPr>
        <w:t xml:space="preserve"> </w:t>
      </w:r>
      <w:proofErr w:type="spellStart"/>
      <w:r w:rsidR="004325DA" w:rsidRPr="001C3DA9">
        <w:rPr>
          <w:rFonts w:ascii="Arial" w:eastAsia="Times New Roman" w:hAnsi="Arial" w:cs="Arial"/>
          <w:b/>
          <w:i/>
          <w:vanish/>
          <w:sz w:val="24"/>
          <w:szCs w:val="17"/>
          <w:u w:val="single"/>
          <w:lang w:eastAsia="fr-FR"/>
        </w:rPr>
        <w:t>Guess</w:t>
      </w:r>
      <w:proofErr w:type="spellEnd"/>
      <w:r w:rsidR="004325DA" w:rsidRPr="001C3DA9">
        <w:rPr>
          <w:rFonts w:ascii="Arial" w:eastAsia="Times New Roman" w:hAnsi="Arial" w:cs="Arial"/>
          <w:b/>
          <w:i/>
          <w:vanish/>
          <w:sz w:val="24"/>
          <w:szCs w:val="17"/>
          <w:u w:val="single"/>
          <w:lang w:eastAsia="fr-FR"/>
        </w:rPr>
        <w:t xml:space="preserve"> </w:t>
      </w:r>
    </w:p>
    <w:p w:rsidR="004325DA" w:rsidRPr="001C3DA9" w:rsidRDefault="004325DA" w:rsidP="004325DA">
      <w:pPr>
        <w:pStyle w:val="Corpsdetexte"/>
      </w:pPr>
      <w:r w:rsidRPr="001C3DA9">
        <w:t xml:space="preserve"> </w:t>
      </w:r>
      <w:r w:rsidRPr="001C3DA9">
        <w:rPr>
          <w:noProof/>
        </w:rPr>
        <w:drawing>
          <wp:inline distT="0" distB="0" distL="0" distR="0">
            <wp:extent cx="1308791" cy="1155940"/>
            <wp:effectExtent l="19050" t="0" r="5659" b="0"/>
            <wp:docPr id="9" name="Image 19" descr="finecalvaetpetit.jpg">
              <a:hlinkClick xmlns:a="http://schemas.openxmlformats.org/drawingml/2006/main" r:id="rId1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inecalvaetpetit.jpg">
                      <a:hlinkClick r:id="rId11" tgtFrame="_blank"/>
                    </pic:cNvPr>
                    <pic:cNvPicPr>
                      <a:picLocks noChangeAspect="1" noChangeArrowheads="1"/>
                    </pic:cNvPicPr>
                  </pic:nvPicPr>
                  <pic:blipFill>
                    <a:blip r:embed="rId12" cstate="print"/>
                    <a:srcRect/>
                    <a:stretch>
                      <a:fillRect/>
                    </a:stretch>
                  </pic:blipFill>
                  <pic:spPr bwMode="auto">
                    <a:xfrm>
                      <a:off x="0" y="0"/>
                      <a:ext cx="1316152" cy="1162441"/>
                    </a:xfrm>
                    <a:prstGeom prst="rect">
                      <a:avLst/>
                    </a:prstGeom>
                  </pic:spPr>
                </pic:pic>
              </a:graphicData>
            </a:graphic>
          </wp:inline>
        </w:drawing>
      </w: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FC65F1" w:rsidP="004325DA">
      <w:pPr>
        <w:pStyle w:val="Corpsdetexte"/>
      </w:pPr>
      <w:r>
        <w:rPr>
          <w:noProof/>
        </w:rPr>
        <w:pict>
          <v:shape id="_x0000_s1038" type="#_x0000_t202" style="position:absolute;left:0;text-align:left;margin-left:-10.75pt;margin-top:11.25pt;width:123.6pt;height:236.75pt;z-index:251662336;mso-width-relative:margin;mso-height-relative:margin">
            <v:textbox>
              <w:txbxContent>
                <w:p w:rsidR="0047447A" w:rsidRDefault="0047447A" w:rsidP="004325DA">
                  <w:pPr>
                    <w:jc w:val="center"/>
                  </w:pPr>
                  <w:r w:rsidRPr="005B65E2">
                    <w:rPr>
                      <w:noProof/>
                      <w:lang w:eastAsia="fr-FR"/>
                    </w:rPr>
                    <w:drawing>
                      <wp:inline distT="0" distB="0" distL="0" distR="0">
                        <wp:extent cx="1428750" cy="962025"/>
                        <wp:effectExtent l="19050" t="0" r="0" b="0"/>
                        <wp:docPr id="7" name="Image 27" descr="etiq15ansv.jpg">
                          <a:hlinkClick xmlns:a="http://schemas.openxmlformats.org/drawingml/2006/main" r:id="rId1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etiq15ansv.jpg">
                                  <a:hlinkClick r:id="rId11" tgtFrame="_blank"/>
                                </pic:cNvPr>
                                <pic:cNvPicPr>
                                  <a:picLocks noChangeAspect="1" noChangeArrowheads="1"/>
                                </pic:cNvPicPr>
                              </pic:nvPicPr>
                              <pic:blipFill>
                                <a:blip r:embed="rId13" cstate="print"/>
                                <a:srcRect/>
                                <a:stretch>
                                  <a:fillRect/>
                                </a:stretch>
                              </pic:blipFill>
                              <pic:spPr bwMode="auto">
                                <a:xfrm>
                                  <a:off x="0" y="0"/>
                                  <a:ext cx="1428750" cy="962025"/>
                                </a:xfrm>
                                <a:prstGeom prst="rect">
                                  <a:avLst/>
                                </a:prstGeom>
                                <a:noFill/>
                                <a:ln w="9525">
                                  <a:noFill/>
                                  <a:miter lim="800000"/>
                                  <a:headEnd/>
                                  <a:tailEnd/>
                                </a:ln>
                              </pic:spPr>
                            </pic:pic>
                          </a:graphicData>
                        </a:graphic>
                      </wp:inline>
                    </w:drawing>
                  </w:r>
                  <w:r w:rsidRPr="005B65E2">
                    <w:rPr>
                      <w:noProof/>
                      <w:lang w:eastAsia="fr-FR"/>
                    </w:rPr>
                    <w:drawing>
                      <wp:inline distT="0" distB="0" distL="0" distR="0">
                        <wp:extent cx="552450" cy="1905000"/>
                        <wp:effectExtent l="19050" t="0" r="0" b="0"/>
                        <wp:docPr id="8" name="Image 26" descr="15ansnewpetite.jpg">
                          <a:hlinkClick xmlns:a="http://schemas.openxmlformats.org/drawingml/2006/main" r:id="rId1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15ansnewpetite.jpg">
                                  <a:hlinkClick r:id="rId11" tgtFrame="_blank"/>
                                </pic:cNvPr>
                                <pic:cNvPicPr>
                                  <a:picLocks noChangeAspect="1" noChangeArrowheads="1"/>
                                </pic:cNvPicPr>
                              </pic:nvPicPr>
                              <pic:blipFill>
                                <a:blip r:embed="rId14" cstate="print"/>
                                <a:srcRect/>
                                <a:stretch>
                                  <a:fillRect/>
                                </a:stretch>
                              </pic:blipFill>
                              <pic:spPr bwMode="auto">
                                <a:xfrm>
                                  <a:off x="0" y="0"/>
                                  <a:ext cx="552450" cy="1905000"/>
                                </a:xfrm>
                                <a:prstGeom prst="rect">
                                  <a:avLst/>
                                </a:prstGeom>
                                <a:noFill/>
                                <a:ln w="9525">
                                  <a:noFill/>
                                  <a:miter lim="800000"/>
                                  <a:headEnd/>
                                  <a:tailEnd/>
                                </a:ln>
                              </pic:spPr>
                            </pic:pic>
                          </a:graphicData>
                        </a:graphic>
                      </wp:inline>
                    </w:drawing>
                  </w:r>
                </w:p>
              </w:txbxContent>
            </v:textbox>
          </v:shape>
        </w:pict>
      </w:r>
    </w:p>
    <w:p w:rsidR="004325DA" w:rsidRPr="001C3DA9" w:rsidRDefault="00FC65F1" w:rsidP="004325DA">
      <w:pPr>
        <w:pStyle w:val="Corpsdetexte"/>
      </w:pPr>
      <w:r>
        <w:rPr>
          <w:noProof/>
          <w:lang w:eastAsia="en-US"/>
        </w:rPr>
        <w:pict>
          <v:shape id="_x0000_s1037" type="#_x0000_t202" style="position:absolute;left:0;text-align:left;margin-left:128.95pt;margin-top:9pt;width:377.05pt;height:216.7pt;z-index:251661312;mso-width-relative:margin;mso-height-relative:margin">
            <v:textbox>
              <w:txbxContent>
                <w:p w:rsidR="0047447A" w:rsidRPr="00FA31DC" w:rsidRDefault="0047447A" w:rsidP="004325DA">
                  <w:pPr>
                    <w:pStyle w:val="Corpsdetexte"/>
                    <w:jc w:val="center"/>
                    <w:rPr>
                      <w:i/>
                      <w:sz w:val="22"/>
                      <w:szCs w:val="22"/>
                    </w:rPr>
                  </w:pPr>
                  <w:r w:rsidRPr="00FA31DC">
                    <w:rPr>
                      <w:b/>
                      <w:bCs w:val="0"/>
                      <w:i/>
                      <w:sz w:val="22"/>
                      <w:szCs w:val="22"/>
                    </w:rPr>
                    <w:t>Calvados Château du Breuil "15 ans d'âge"</w:t>
                  </w:r>
                </w:p>
                <w:p w:rsidR="0047447A" w:rsidRPr="00FA31DC" w:rsidRDefault="0047447A" w:rsidP="004325DA">
                  <w:pPr>
                    <w:pStyle w:val="Corpsdetexte"/>
                    <w:jc w:val="center"/>
                    <w:rPr>
                      <w:i/>
                      <w:sz w:val="22"/>
                      <w:szCs w:val="22"/>
                    </w:rPr>
                  </w:pPr>
                  <w:r w:rsidRPr="00FA31DC">
                    <w:rPr>
                      <w:i/>
                      <w:sz w:val="22"/>
                      <w:szCs w:val="22"/>
                    </w:rPr>
                    <w:t>(</w:t>
                  </w:r>
                  <w:proofErr w:type="gramStart"/>
                  <w:r w:rsidRPr="00FA31DC">
                    <w:rPr>
                      <w:i/>
                      <w:sz w:val="22"/>
                      <w:szCs w:val="22"/>
                    </w:rPr>
                    <w:t>existe</w:t>
                  </w:r>
                  <w:proofErr w:type="gramEnd"/>
                  <w:r w:rsidRPr="00FA31DC">
                    <w:rPr>
                      <w:i/>
                      <w:sz w:val="22"/>
                      <w:szCs w:val="22"/>
                    </w:rPr>
                    <w:t xml:space="preserve"> en 3cl, 35 cl, 70cl, 200cl et en carafe prestige 35cl)</w:t>
                  </w:r>
                </w:p>
                <w:p w:rsidR="0047447A" w:rsidRPr="00FA31DC" w:rsidRDefault="0047447A" w:rsidP="004325DA">
                  <w:pPr>
                    <w:pStyle w:val="Corpsdetexte"/>
                    <w:jc w:val="center"/>
                    <w:rPr>
                      <w:i/>
                      <w:sz w:val="22"/>
                      <w:szCs w:val="22"/>
                    </w:rPr>
                  </w:pPr>
                </w:p>
                <w:p w:rsidR="0047447A" w:rsidRPr="00FA31DC" w:rsidRDefault="0047447A" w:rsidP="004325DA">
                  <w:pPr>
                    <w:pStyle w:val="Corpsdetexte"/>
                    <w:jc w:val="center"/>
                    <w:rPr>
                      <w:i/>
                      <w:sz w:val="22"/>
                      <w:szCs w:val="22"/>
                    </w:rPr>
                  </w:pPr>
                  <w:r w:rsidRPr="00FA31DC">
                    <w:rPr>
                      <w:i/>
                      <w:sz w:val="22"/>
                      <w:szCs w:val="22"/>
                    </w:rPr>
                    <w:t>Le Calvados Château du Breuil "15 ans d'âge" est un assemblage de Calvados de 15 ans et plus. C'est un assemblage qui, par la faible présence d'un Calvados plus jeune, laisse en bouche un subtil goût de pomme faisant place peu à peu aux alliances raffinées des tanins d'un vieux calvados. Un alcool bien fondu à l'arôme puissant, riche et voluptueux à la fois.</w:t>
                  </w:r>
                </w:p>
                <w:p w:rsidR="0047447A" w:rsidRPr="00FA31DC" w:rsidRDefault="0047447A" w:rsidP="004325DA">
                  <w:pPr>
                    <w:pStyle w:val="titre20"/>
                    <w:jc w:val="center"/>
                    <w:rPr>
                      <w:bCs w:val="0"/>
                      <w:i/>
                      <w:color w:val="auto"/>
                      <w:sz w:val="22"/>
                      <w:szCs w:val="22"/>
                    </w:rPr>
                  </w:pPr>
                  <w:r w:rsidRPr="00FA31DC">
                    <w:rPr>
                      <w:bCs w:val="0"/>
                      <w:i/>
                      <w:color w:val="auto"/>
                      <w:sz w:val="22"/>
                      <w:szCs w:val="22"/>
                    </w:rPr>
                    <w:t>****</w:t>
                  </w:r>
                  <w:proofErr w:type="spellStart"/>
                  <w:r w:rsidRPr="00FA31DC">
                    <w:rPr>
                      <w:bCs w:val="0"/>
                      <w:i/>
                      <w:color w:val="auto"/>
                      <w:sz w:val="22"/>
                      <w:szCs w:val="22"/>
                    </w:rPr>
                    <w:t>Highest</w:t>
                  </w:r>
                  <w:proofErr w:type="spellEnd"/>
                  <w:r w:rsidRPr="00FA31DC">
                    <w:rPr>
                      <w:bCs w:val="0"/>
                      <w:i/>
                      <w:color w:val="auto"/>
                      <w:sz w:val="22"/>
                      <w:szCs w:val="22"/>
                    </w:rPr>
                    <w:t xml:space="preserve"> </w:t>
                  </w:r>
                  <w:proofErr w:type="spellStart"/>
                  <w:r w:rsidRPr="00FA31DC">
                    <w:rPr>
                      <w:bCs w:val="0"/>
                      <w:i/>
                      <w:color w:val="auto"/>
                      <w:sz w:val="22"/>
                      <w:szCs w:val="22"/>
                    </w:rPr>
                    <w:t>recommendation</w:t>
                  </w:r>
                  <w:proofErr w:type="spellEnd"/>
                  <w:r w:rsidRPr="00FA31DC">
                    <w:rPr>
                      <w:bCs w:val="0"/>
                      <w:i/>
                      <w:color w:val="auto"/>
                      <w:sz w:val="22"/>
                      <w:szCs w:val="22"/>
                    </w:rPr>
                    <w:t xml:space="preserve"> (plus haute recommandation) - Spirit Journal (USA) -</w:t>
                  </w:r>
                  <w:r w:rsidRPr="00FA31DC">
                    <w:rPr>
                      <w:b w:val="0"/>
                      <w:i/>
                      <w:color w:val="auto"/>
                      <w:sz w:val="22"/>
                      <w:szCs w:val="22"/>
                    </w:rPr>
                    <w:br/>
                  </w:r>
                  <w:r w:rsidRPr="00FA31DC">
                    <w:rPr>
                      <w:bCs w:val="0"/>
                      <w:i/>
                      <w:color w:val="auto"/>
                      <w:sz w:val="22"/>
                      <w:szCs w:val="22"/>
                    </w:rPr>
                    <w:t xml:space="preserve">Médaille d'Argent - International </w:t>
                  </w:r>
                  <w:proofErr w:type="spellStart"/>
                  <w:r w:rsidRPr="00FA31DC">
                    <w:rPr>
                      <w:bCs w:val="0"/>
                      <w:i/>
                      <w:color w:val="auto"/>
                      <w:sz w:val="22"/>
                      <w:szCs w:val="22"/>
                    </w:rPr>
                    <w:t>Wine</w:t>
                  </w:r>
                  <w:proofErr w:type="spellEnd"/>
                  <w:r w:rsidRPr="00FA31DC">
                    <w:rPr>
                      <w:bCs w:val="0"/>
                      <w:i/>
                      <w:color w:val="auto"/>
                      <w:sz w:val="22"/>
                      <w:szCs w:val="22"/>
                    </w:rPr>
                    <w:t xml:space="preserve"> &amp; Spirit </w:t>
                  </w:r>
                  <w:proofErr w:type="spellStart"/>
                  <w:r w:rsidRPr="00FA31DC">
                    <w:rPr>
                      <w:bCs w:val="0"/>
                      <w:i/>
                      <w:color w:val="auto"/>
                      <w:sz w:val="22"/>
                      <w:szCs w:val="22"/>
                    </w:rPr>
                    <w:t>Competition</w:t>
                  </w:r>
                  <w:proofErr w:type="spellEnd"/>
                  <w:r w:rsidRPr="00FA31DC">
                    <w:rPr>
                      <w:bCs w:val="0"/>
                      <w:i/>
                      <w:color w:val="auto"/>
                      <w:sz w:val="22"/>
                      <w:szCs w:val="22"/>
                    </w:rPr>
                    <w:t xml:space="preserve"> - Londres 2006 et 2008</w:t>
                  </w:r>
                </w:p>
                <w:p w:rsidR="0047447A" w:rsidRPr="00FA31DC" w:rsidRDefault="0047447A" w:rsidP="004325DA">
                  <w:pPr>
                    <w:pStyle w:val="Corpsdetexte"/>
                    <w:numPr>
                      <w:ilvl w:val="0"/>
                      <w:numId w:val="7"/>
                    </w:numPr>
                    <w:jc w:val="left"/>
                    <w:rPr>
                      <w:rFonts w:ascii="Franklin Gothic Medium" w:hAnsi="Franklin Gothic Medium"/>
                      <w:sz w:val="22"/>
                      <w:szCs w:val="22"/>
                    </w:rPr>
                  </w:pPr>
                  <w:r w:rsidRPr="00FA31DC">
                    <w:rPr>
                      <w:rFonts w:ascii="Franklin Gothic Medium" w:hAnsi="Franklin Gothic Medium"/>
                      <w:sz w:val="22"/>
                      <w:szCs w:val="22"/>
                    </w:rPr>
                    <w:t>Nouveau ! Médaille d'Argent au Concours Agricole de Paris - 2010</w:t>
                  </w:r>
                </w:p>
                <w:p w:rsidR="0047447A" w:rsidRDefault="0047447A" w:rsidP="004325DA"/>
              </w:txbxContent>
            </v:textbox>
          </v:shape>
        </w:pict>
      </w: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pPr>
        <w:rPr>
          <w:rFonts w:ascii="Arial" w:eastAsia="Times New Roman" w:hAnsi="Arial" w:cs="Arial"/>
          <w:bCs/>
          <w:sz w:val="24"/>
          <w:szCs w:val="24"/>
          <w:lang w:eastAsia="fr-FR"/>
        </w:rPr>
      </w:pPr>
      <w:r w:rsidRPr="001C3DA9">
        <w:br w:type="page"/>
      </w:r>
    </w:p>
    <w:p w:rsidR="004325DA" w:rsidRPr="001C3DA9" w:rsidRDefault="004325DA" w:rsidP="004325DA">
      <w:pPr>
        <w:pStyle w:val="Corpsdetexte"/>
      </w:pPr>
    </w:p>
    <w:p w:rsidR="004325DA" w:rsidRPr="001C3DA9" w:rsidRDefault="004325DA" w:rsidP="004325DA">
      <w:pPr>
        <w:jc w:val="right"/>
        <w:rPr>
          <w:rFonts w:ascii="Arial" w:hAnsi="Arial" w:cs="Arial"/>
          <w:b/>
          <w:i/>
          <w:sz w:val="24"/>
          <w:u w:val="single"/>
        </w:rPr>
      </w:pPr>
      <w:r w:rsidRPr="001C3DA9">
        <w:rPr>
          <w:rFonts w:ascii="Arial" w:hAnsi="Arial" w:cs="Arial"/>
          <w:b/>
          <w:i/>
          <w:sz w:val="24"/>
          <w:szCs w:val="24"/>
          <w:u w:val="single"/>
        </w:rPr>
        <w:t>ANNEXE</w:t>
      </w:r>
      <w:r w:rsidR="0047447A">
        <w:rPr>
          <w:rFonts w:ascii="Arial" w:hAnsi="Arial" w:cs="Arial"/>
          <w:b/>
          <w:i/>
          <w:sz w:val="24"/>
          <w:szCs w:val="24"/>
          <w:u w:val="single"/>
        </w:rPr>
        <w:t xml:space="preserve"> </w:t>
      </w:r>
      <w:r w:rsidRPr="001C3DA9">
        <w:rPr>
          <w:rFonts w:ascii="Arial" w:hAnsi="Arial" w:cs="Arial"/>
          <w:b/>
          <w:i/>
          <w:sz w:val="24"/>
          <w:szCs w:val="24"/>
          <w:u w:val="single"/>
        </w:rPr>
        <w:t xml:space="preserve">1 (suite) </w:t>
      </w:r>
      <w:proofErr w:type="spellStart"/>
      <w:r w:rsidRPr="001C3DA9">
        <w:rPr>
          <w:rFonts w:ascii="Arial" w:eastAsia="Times New Roman" w:hAnsi="Arial" w:cs="Arial"/>
          <w:b/>
          <w:i/>
          <w:vanish/>
          <w:sz w:val="24"/>
          <w:szCs w:val="17"/>
          <w:u w:val="single"/>
          <w:lang w:eastAsia="fr-FR"/>
        </w:rPr>
        <w:t>Maanuela'h</w:t>
      </w:r>
      <w:proofErr w:type="spellEnd"/>
      <w:r w:rsidRPr="001C3DA9">
        <w:rPr>
          <w:rFonts w:ascii="Arial" w:eastAsia="Times New Roman" w:hAnsi="Arial" w:cs="Arial"/>
          <w:b/>
          <w:i/>
          <w:vanish/>
          <w:sz w:val="24"/>
          <w:szCs w:val="17"/>
          <w:u w:val="single"/>
          <w:lang w:eastAsia="fr-FR"/>
        </w:rPr>
        <w:t xml:space="preserve"> </w:t>
      </w:r>
      <w:proofErr w:type="spellStart"/>
      <w:r w:rsidRPr="001C3DA9">
        <w:rPr>
          <w:rFonts w:ascii="Arial" w:eastAsia="Times New Roman" w:hAnsi="Arial" w:cs="Arial"/>
          <w:b/>
          <w:i/>
          <w:vanish/>
          <w:sz w:val="24"/>
          <w:szCs w:val="17"/>
          <w:u w:val="single"/>
          <w:lang w:eastAsia="fr-FR"/>
        </w:rPr>
        <w:t>Guess</w:t>
      </w:r>
      <w:proofErr w:type="spellEnd"/>
      <w:r w:rsidRPr="001C3DA9">
        <w:rPr>
          <w:rFonts w:ascii="Arial" w:eastAsia="Times New Roman" w:hAnsi="Arial" w:cs="Arial"/>
          <w:b/>
          <w:i/>
          <w:vanish/>
          <w:sz w:val="24"/>
          <w:szCs w:val="17"/>
          <w:u w:val="single"/>
          <w:lang w:eastAsia="fr-FR"/>
        </w:rPr>
        <w:t xml:space="preserve"> </w:t>
      </w:r>
    </w:p>
    <w:p w:rsidR="004325DA" w:rsidRPr="001C3DA9" w:rsidRDefault="004325DA" w:rsidP="004325DA">
      <w:pPr>
        <w:pStyle w:val="Corpsdetexte"/>
        <w:rPr>
          <w:b/>
        </w:rPr>
      </w:pPr>
      <w:r w:rsidRPr="001C3DA9">
        <w:rPr>
          <w:b/>
        </w:rPr>
        <w:t>Château du Breuil sales per US state (2008)</w:t>
      </w:r>
    </w:p>
    <w:p w:rsidR="004325DA" w:rsidRPr="001C3DA9" w:rsidRDefault="004325DA" w:rsidP="004325DA">
      <w:pPr>
        <w:pStyle w:val="Corpsdetexte"/>
      </w:pPr>
    </w:p>
    <w:p w:rsidR="004325DA" w:rsidRPr="001C3DA9" w:rsidRDefault="004325DA" w:rsidP="004325DA">
      <w:pPr>
        <w:pStyle w:val="Corpsdetexte"/>
      </w:pPr>
      <w:r w:rsidRPr="001C3DA9">
        <w:rPr>
          <w:noProof/>
        </w:rPr>
        <w:drawing>
          <wp:inline distT="0" distB="0" distL="0" distR="0">
            <wp:extent cx="6446053" cy="2536166"/>
            <wp:effectExtent l="0" t="0" r="0" b="0"/>
            <wp:docPr id="11" name="Graphique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325DA" w:rsidRPr="001C3DA9" w:rsidRDefault="00FC65F1" w:rsidP="004325DA">
      <w:pPr>
        <w:pStyle w:val="Corpsdetexte"/>
      </w:pPr>
      <w:r>
        <w:rPr>
          <w:noProof/>
          <w:lang w:val="en-US" w:eastAsia="en-US"/>
        </w:rPr>
        <w:pict>
          <v:shape id="_x0000_s1039" type="#_x0000_t202" style="position:absolute;left:0;text-align:left;margin-left:-.05pt;margin-top:5.45pt;width:504.65pt;height:426.55pt;z-index:251663360;mso-width-relative:margin;mso-height-relative:margin">
            <v:textbox>
              <w:txbxContent>
                <w:p w:rsidR="0047447A" w:rsidRPr="00B13A2A" w:rsidRDefault="0047447A" w:rsidP="004325DA">
                  <w:pPr>
                    <w:pStyle w:val="Corpsdetexte"/>
                    <w:jc w:val="left"/>
                    <w:rPr>
                      <w:b/>
                      <w:lang w:val="en-US"/>
                    </w:rPr>
                  </w:pPr>
                  <w:r w:rsidRPr="00B13A2A">
                    <w:rPr>
                      <w:b/>
                      <w:lang w:val="en-US"/>
                    </w:rPr>
                    <w:t xml:space="preserve">Company </w:t>
                  </w:r>
                  <w:proofErr w:type="gramStart"/>
                  <w:r w:rsidRPr="00B13A2A">
                    <w:rPr>
                      <w:b/>
                      <w:lang w:val="en-US"/>
                    </w:rPr>
                    <w:t>figures :</w:t>
                  </w:r>
                  <w:proofErr w:type="gramEnd"/>
                </w:p>
                <w:p w:rsidR="0047447A" w:rsidRDefault="0047447A" w:rsidP="004325DA">
                  <w:pPr>
                    <w:pStyle w:val="Corpsdetexte"/>
                    <w:rPr>
                      <w:lang w:val="en-US"/>
                    </w:rPr>
                  </w:pPr>
                </w:p>
                <w:p w:rsidR="0047447A" w:rsidRPr="00B13A2A" w:rsidRDefault="0047447A" w:rsidP="004325DA">
                  <w:pPr>
                    <w:pStyle w:val="Corpsdetexte"/>
                    <w:rPr>
                      <w:lang w:val="en-US"/>
                    </w:rPr>
                  </w:pPr>
                  <w:r w:rsidRPr="00B13A2A">
                    <w:rPr>
                      <w:lang w:val="en-US"/>
                    </w:rPr>
                    <w:t xml:space="preserve">* </w:t>
                  </w:r>
                  <w:proofErr w:type="gramStart"/>
                  <w:r w:rsidRPr="00B13A2A">
                    <w:rPr>
                      <w:lang w:val="en-US"/>
                    </w:rPr>
                    <w:t>Creation</w:t>
                  </w:r>
                  <w:r>
                    <w:rPr>
                      <w:lang w:val="en-US"/>
                    </w:rPr>
                    <w:t xml:space="preserve"> </w:t>
                  </w:r>
                  <w:r w:rsidRPr="00B13A2A">
                    <w:rPr>
                      <w:lang w:val="en-US"/>
                    </w:rPr>
                    <w:t>:</w:t>
                  </w:r>
                  <w:proofErr w:type="gramEnd"/>
                  <w:r w:rsidRPr="00B13A2A">
                    <w:rPr>
                      <w:lang w:val="en-US"/>
                    </w:rPr>
                    <w:t xml:space="preserve"> 1954</w:t>
                  </w:r>
                </w:p>
                <w:p w:rsidR="0047447A" w:rsidRPr="00B13A2A" w:rsidRDefault="0047447A" w:rsidP="004325DA">
                  <w:pPr>
                    <w:pStyle w:val="Corpsdetexte"/>
                    <w:rPr>
                      <w:lang w:val="en-US"/>
                    </w:rPr>
                  </w:pPr>
                  <w:r w:rsidRPr="00B13A2A">
                    <w:rPr>
                      <w:lang w:val="en-US"/>
                    </w:rPr>
                    <w:t xml:space="preserve">* </w:t>
                  </w:r>
                  <w:proofErr w:type="gramStart"/>
                  <w:r w:rsidRPr="00B13A2A">
                    <w:rPr>
                      <w:lang w:val="en-US"/>
                    </w:rPr>
                    <w:t>Structure</w:t>
                  </w:r>
                  <w:r>
                    <w:rPr>
                      <w:lang w:val="en-US"/>
                    </w:rPr>
                    <w:t xml:space="preserve"> </w:t>
                  </w:r>
                  <w:r w:rsidRPr="00B13A2A">
                    <w:rPr>
                      <w:lang w:val="en-US"/>
                    </w:rPr>
                    <w:t>:</w:t>
                  </w:r>
                  <w:proofErr w:type="gramEnd"/>
                  <w:r w:rsidRPr="00B13A2A">
                    <w:rPr>
                      <w:lang w:val="en-US"/>
                    </w:rPr>
                    <w:t xml:space="preserve"> owned by a family company (</w:t>
                  </w:r>
                  <w:proofErr w:type="spellStart"/>
                  <w:r w:rsidRPr="00B13A2A">
                    <w:rPr>
                      <w:lang w:val="en-US"/>
                    </w:rPr>
                    <w:t>Diwisa</w:t>
                  </w:r>
                  <w:proofErr w:type="spellEnd"/>
                  <w:r w:rsidRPr="00B13A2A">
                    <w:rPr>
                      <w:lang w:val="en-US"/>
                    </w:rPr>
                    <w:t>) since 1988</w:t>
                  </w:r>
                </w:p>
                <w:p w:rsidR="0047447A" w:rsidRPr="00B13A2A" w:rsidRDefault="0047447A" w:rsidP="004325DA">
                  <w:pPr>
                    <w:pStyle w:val="Corpsdetexte"/>
                    <w:rPr>
                      <w:lang w:val="en-US"/>
                    </w:rPr>
                  </w:pPr>
                  <w:r>
                    <w:rPr>
                      <w:lang w:val="en-US"/>
                    </w:rPr>
                    <w:t xml:space="preserve">* </w:t>
                  </w:r>
                  <w:proofErr w:type="gramStart"/>
                  <w:r>
                    <w:rPr>
                      <w:lang w:val="en-US"/>
                    </w:rPr>
                    <w:t>Employees :</w:t>
                  </w:r>
                  <w:proofErr w:type="gramEnd"/>
                  <w:r>
                    <w:rPr>
                      <w:lang w:val="en-US"/>
                    </w:rPr>
                    <w:t xml:space="preserve"> 25</w:t>
                  </w:r>
                  <w:r w:rsidRPr="00B13A2A">
                    <w:rPr>
                      <w:lang w:val="en-US"/>
                    </w:rPr>
                    <w:t xml:space="preserve"> all the year, some seasonal workers (hostesses, for the harvest)</w:t>
                  </w:r>
                </w:p>
                <w:p w:rsidR="0047447A" w:rsidRPr="00B13A2A" w:rsidRDefault="0047447A" w:rsidP="004325DA">
                  <w:pPr>
                    <w:pStyle w:val="Corpsdetexte"/>
                    <w:rPr>
                      <w:lang w:val="en-US"/>
                    </w:rPr>
                  </w:pPr>
                  <w:r w:rsidRPr="00B13A2A">
                    <w:rPr>
                      <w:lang w:val="en-US"/>
                    </w:rPr>
                    <w:tab/>
                    <w:t xml:space="preserve">General Manager: Didier </w:t>
                  </w:r>
                  <w:proofErr w:type="spellStart"/>
                  <w:r w:rsidRPr="00B13A2A">
                    <w:rPr>
                      <w:lang w:val="en-US"/>
                    </w:rPr>
                    <w:t>Bédu</w:t>
                  </w:r>
                  <w:proofErr w:type="spellEnd"/>
                </w:p>
                <w:p w:rsidR="0047447A" w:rsidRDefault="0047447A" w:rsidP="004325DA">
                  <w:pPr>
                    <w:pStyle w:val="Corpsdetexte"/>
                    <w:rPr>
                      <w:lang w:val="en-US"/>
                    </w:rPr>
                  </w:pPr>
                  <w:r w:rsidRPr="00B13A2A">
                    <w:rPr>
                      <w:lang w:val="en-US"/>
                    </w:rPr>
                    <w:tab/>
                    <w:t xml:space="preserve">Production Manager / Cellar Master: Philippe </w:t>
                  </w:r>
                  <w:r>
                    <w:rPr>
                      <w:lang w:val="en-US"/>
                    </w:rPr>
                    <w:t>E….</w:t>
                  </w:r>
                </w:p>
                <w:p w:rsidR="0047447A" w:rsidRPr="00B13A2A" w:rsidRDefault="0047447A" w:rsidP="004325DA">
                  <w:pPr>
                    <w:pStyle w:val="Corpsdetexte"/>
                    <w:rPr>
                      <w:lang w:val="en-US"/>
                    </w:rPr>
                  </w:pPr>
                  <w:r w:rsidRPr="00B13A2A">
                    <w:rPr>
                      <w:lang w:val="en-US"/>
                    </w:rPr>
                    <w:tab/>
                    <w:t xml:space="preserve">Tourism department: </w:t>
                  </w:r>
                  <w:r>
                    <w:rPr>
                      <w:lang w:val="en-US"/>
                    </w:rPr>
                    <w:t>Brigitte .A</w:t>
                  </w:r>
                  <w:r w:rsidRPr="00B13A2A">
                    <w:rPr>
                      <w:lang w:val="en-US"/>
                    </w:rPr>
                    <w:tab/>
                  </w:r>
                </w:p>
                <w:p w:rsidR="0047447A" w:rsidRPr="00B13A2A" w:rsidRDefault="0047447A" w:rsidP="004325DA">
                  <w:pPr>
                    <w:pStyle w:val="Corpsdetexte"/>
                    <w:rPr>
                      <w:lang w:val="en-US"/>
                    </w:rPr>
                  </w:pPr>
                  <w:r w:rsidRPr="00B13A2A">
                    <w:rPr>
                      <w:lang w:val="en-US"/>
                    </w:rPr>
                    <w:t xml:space="preserve">* Own </w:t>
                  </w:r>
                  <w:proofErr w:type="gramStart"/>
                  <w:r w:rsidRPr="00B13A2A">
                    <w:rPr>
                      <w:lang w:val="en-US"/>
                    </w:rPr>
                    <w:t>orchards</w:t>
                  </w:r>
                  <w:r>
                    <w:rPr>
                      <w:lang w:val="en-US"/>
                    </w:rPr>
                    <w:t xml:space="preserve"> </w:t>
                  </w:r>
                  <w:r w:rsidRPr="00B13A2A">
                    <w:rPr>
                      <w:lang w:val="en-US"/>
                    </w:rPr>
                    <w:t>:</w:t>
                  </w:r>
                  <w:proofErr w:type="gramEnd"/>
                  <w:r w:rsidRPr="00B13A2A">
                    <w:rPr>
                      <w:lang w:val="en-US"/>
                    </w:rPr>
                    <w:t xml:space="preserve"> </w:t>
                  </w:r>
                  <w:smartTag w:uri="urn:schemas-microsoft-com:office:smarttags" w:element="metricconverter">
                    <w:smartTagPr>
                      <w:attr w:name="ProductID" w:val="42 hectares"/>
                    </w:smartTagPr>
                    <w:r w:rsidRPr="00B13A2A">
                      <w:rPr>
                        <w:lang w:val="en-US"/>
                      </w:rPr>
                      <w:t>42 hectares</w:t>
                    </w:r>
                  </w:smartTag>
                  <w:r w:rsidRPr="00B13A2A">
                    <w:rPr>
                      <w:lang w:val="en-US"/>
                    </w:rPr>
                    <w:t>, 22000 apple trees</w:t>
                  </w:r>
                </w:p>
                <w:p w:rsidR="0047447A" w:rsidRPr="00B13A2A" w:rsidRDefault="0047447A" w:rsidP="004325DA">
                  <w:pPr>
                    <w:pStyle w:val="Corpsdetexte"/>
                    <w:rPr>
                      <w:lang w:val="en-US"/>
                    </w:rPr>
                  </w:pPr>
                  <w:r w:rsidRPr="00B13A2A">
                    <w:rPr>
                      <w:lang w:val="en-US"/>
                    </w:rPr>
                    <w:t xml:space="preserve">* Apples </w:t>
                  </w:r>
                  <w:proofErr w:type="gramStart"/>
                  <w:r w:rsidRPr="00B13A2A">
                    <w:rPr>
                      <w:lang w:val="en-US"/>
                    </w:rPr>
                    <w:t>used</w:t>
                  </w:r>
                  <w:r>
                    <w:rPr>
                      <w:lang w:val="en-US"/>
                    </w:rPr>
                    <w:t xml:space="preserve"> </w:t>
                  </w:r>
                  <w:r w:rsidRPr="00B13A2A">
                    <w:rPr>
                      <w:lang w:val="en-US"/>
                    </w:rPr>
                    <w:t>:</w:t>
                  </w:r>
                  <w:proofErr w:type="gramEnd"/>
                  <w:r w:rsidRPr="00B13A2A">
                    <w:rPr>
                      <w:lang w:val="en-US"/>
                    </w:rPr>
                    <w:t xml:space="preserve"> between 2500 and 3100 tons per year</w:t>
                  </w:r>
                </w:p>
                <w:p w:rsidR="0047447A" w:rsidRPr="004F64C3" w:rsidRDefault="0047447A" w:rsidP="004325DA">
                  <w:pPr>
                    <w:pStyle w:val="Corpsdetexte"/>
                  </w:pPr>
                  <w:r w:rsidRPr="004F64C3">
                    <w:t xml:space="preserve">* </w:t>
                  </w:r>
                  <w:r w:rsidRPr="00DB3C0C">
                    <w:t>Distillation</w:t>
                  </w:r>
                  <w:r w:rsidRPr="004F64C3">
                    <w:t xml:space="preserve">: </w:t>
                  </w:r>
                </w:p>
                <w:p w:rsidR="0047447A" w:rsidRPr="004F64C3" w:rsidRDefault="0047447A" w:rsidP="004325DA">
                  <w:pPr>
                    <w:pStyle w:val="Corpsdetexte"/>
                  </w:pPr>
                  <w:r w:rsidRPr="004F64C3">
                    <w:t>- 100 % Appellation Pays d'Auge Contrôlée</w:t>
                  </w:r>
                </w:p>
                <w:p w:rsidR="0047447A" w:rsidRPr="004F64C3" w:rsidRDefault="0047447A" w:rsidP="004325DA">
                  <w:pPr>
                    <w:pStyle w:val="Style2"/>
                    <w:ind w:left="-720" w:right="-1008"/>
                    <w:rPr>
                      <w:rFonts w:ascii="Arial" w:hAnsi="Arial" w:cs="Arial"/>
                      <w:sz w:val="24"/>
                      <w:szCs w:val="22"/>
                      <w:lang w:val="fr-FR"/>
                    </w:rPr>
                  </w:pPr>
                </w:p>
                <w:p w:rsidR="0047447A" w:rsidRPr="00DB3C0C" w:rsidRDefault="0047447A" w:rsidP="004325DA">
                  <w:pPr>
                    <w:pStyle w:val="Corpsdetexte"/>
                  </w:pPr>
                  <w:r w:rsidRPr="004F64C3">
                    <w:rPr>
                      <w:szCs w:val="22"/>
                    </w:rPr>
                    <w:t xml:space="preserve">* </w:t>
                  </w:r>
                  <w:r w:rsidRPr="00DB3C0C">
                    <w:t>Sales</w:t>
                  </w:r>
                  <w:r>
                    <w:t xml:space="preserve"> </w:t>
                  </w:r>
                  <w:r w:rsidRPr="00DB3C0C">
                    <w:t xml:space="preserve">: </w:t>
                  </w:r>
                </w:p>
                <w:p w:rsidR="0047447A" w:rsidRPr="00DB3C0C" w:rsidRDefault="0047447A" w:rsidP="004325DA">
                  <w:pPr>
                    <w:pStyle w:val="Corpsdetexte"/>
                    <w:numPr>
                      <w:ilvl w:val="0"/>
                      <w:numId w:val="4"/>
                    </w:numPr>
                    <w:rPr>
                      <w:lang w:val="en-US"/>
                    </w:rPr>
                  </w:pPr>
                  <w:r w:rsidRPr="00DB3C0C">
                    <w:rPr>
                      <w:lang w:val="en-US"/>
                    </w:rPr>
                    <w:t>Main markets : France (45</w:t>
                  </w:r>
                  <w:r>
                    <w:rPr>
                      <w:lang w:val="en-US"/>
                    </w:rPr>
                    <w:t xml:space="preserve"> </w:t>
                  </w:r>
                  <w:r w:rsidRPr="00DB3C0C">
                    <w:rPr>
                      <w:lang w:val="en-US"/>
                    </w:rPr>
                    <w:t>%), Export (55</w:t>
                  </w:r>
                  <w:r>
                    <w:rPr>
                      <w:lang w:val="en-US"/>
                    </w:rPr>
                    <w:t xml:space="preserve"> </w:t>
                  </w:r>
                  <w:r w:rsidRPr="00DB3C0C">
                    <w:rPr>
                      <w:lang w:val="en-US"/>
                    </w:rPr>
                    <w:t>%) towards 5</w:t>
                  </w:r>
                  <w:r>
                    <w:rPr>
                      <w:lang w:val="en-US"/>
                    </w:rPr>
                    <w:t>4</w:t>
                  </w:r>
                  <w:r w:rsidRPr="00DB3C0C">
                    <w:rPr>
                      <w:lang w:val="en-US"/>
                    </w:rPr>
                    <w:t xml:space="preserve"> countries : Germany, Belgium, U.S.A., Netherlands, Italy, Scandinavia, the Baltic countries, U.K, Japan, Russia, Poland, Cuba, Africa, China, Vietnam, Laos, Kazakhstan, Australia, New-Zealand, etc.</w:t>
                  </w:r>
                </w:p>
                <w:p w:rsidR="0047447A" w:rsidRPr="00DB3C0C" w:rsidRDefault="0047447A" w:rsidP="004325DA">
                  <w:pPr>
                    <w:pStyle w:val="Corpsdetexte"/>
                    <w:numPr>
                      <w:ilvl w:val="0"/>
                      <w:numId w:val="4"/>
                    </w:numPr>
                    <w:rPr>
                      <w:lang w:val="en-US"/>
                    </w:rPr>
                  </w:pPr>
                  <w:r w:rsidRPr="00DB3C0C">
                    <w:rPr>
                      <w:lang w:val="en-US"/>
                    </w:rPr>
                    <w:t xml:space="preserve">Equivalent of more than 380,000 bottles of 70cl. </w:t>
                  </w:r>
                </w:p>
                <w:p w:rsidR="0047447A" w:rsidRPr="00B13A2A" w:rsidRDefault="0047447A" w:rsidP="004325DA">
                  <w:pPr>
                    <w:pStyle w:val="Corpsdetexte"/>
                    <w:numPr>
                      <w:ilvl w:val="2"/>
                      <w:numId w:val="4"/>
                    </w:numPr>
                    <w:rPr>
                      <w:lang w:val="en-US"/>
                    </w:rPr>
                  </w:pPr>
                  <w:r w:rsidRPr="00DB3C0C">
                    <w:rPr>
                      <w:lang w:val="en-US"/>
                    </w:rPr>
                    <w:t>Open</w:t>
                  </w:r>
                  <w:r>
                    <w:rPr>
                      <w:lang w:val="en-US"/>
                    </w:rPr>
                    <w:t>ed</w:t>
                  </w:r>
                  <w:r w:rsidRPr="00DB3C0C">
                    <w:rPr>
                      <w:lang w:val="en-US"/>
                    </w:rPr>
                    <w:t xml:space="preserve"> to visitors since June 1993 (7 days a week). </w:t>
                  </w:r>
                  <w:r w:rsidRPr="00B13A2A">
                    <w:rPr>
                      <w:lang w:val="en-US"/>
                    </w:rPr>
                    <w:t xml:space="preserve">With more than 40,000 visitors per year, the Château du </w:t>
                  </w:r>
                  <w:proofErr w:type="spellStart"/>
                  <w:r w:rsidRPr="00B13A2A">
                    <w:rPr>
                      <w:lang w:val="en-US"/>
                    </w:rPr>
                    <w:t>Breuil</w:t>
                  </w:r>
                  <w:proofErr w:type="spellEnd"/>
                  <w:r w:rsidRPr="00B13A2A">
                    <w:rPr>
                      <w:lang w:val="en-US"/>
                    </w:rPr>
                    <w:t xml:space="preserve"> is the most visited Calvados distillery in France. </w:t>
                  </w:r>
                </w:p>
                <w:p w:rsidR="0047447A" w:rsidRPr="00DB3C0C" w:rsidRDefault="0047447A" w:rsidP="004325DA">
                  <w:pPr>
                    <w:pStyle w:val="Corpsdetexte"/>
                    <w:numPr>
                      <w:ilvl w:val="0"/>
                      <w:numId w:val="4"/>
                    </w:numPr>
                    <w:rPr>
                      <w:lang w:val="en-US"/>
                    </w:rPr>
                  </w:pPr>
                  <w:r w:rsidRPr="004F64C3">
                    <w:t xml:space="preserve">May 2007 : Château du Breuil S.A.S.  </w:t>
                  </w:r>
                  <w:proofErr w:type="gramStart"/>
                  <w:r w:rsidRPr="00DB3C0C">
                    <w:rPr>
                      <w:lang w:val="en-US"/>
                    </w:rPr>
                    <w:t>obtains</w:t>
                  </w:r>
                  <w:proofErr w:type="gramEnd"/>
                  <w:r w:rsidRPr="00DB3C0C">
                    <w:rPr>
                      <w:lang w:val="en-US"/>
                    </w:rPr>
                    <w:t xml:space="preserve"> the ISO 9001 certificate, and becomes the first and unique Calvados distillery to be ISO-certified.</w:t>
                  </w:r>
                </w:p>
                <w:p w:rsidR="0047447A" w:rsidRPr="00DB3C0C" w:rsidRDefault="0047447A" w:rsidP="004325DA">
                  <w:pPr>
                    <w:pStyle w:val="Corpsdetexte"/>
                    <w:rPr>
                      <w:lang w:val="en-US"/>
                    </w:rPr>
                  </w:pPr>
                </w:p>
                <w:p w:rsidR="0047447A" w:rsidRPr="00DB3C0C" w:rsidRDefault="0047447A" w:rsidP="004325DA">
                  <w:pPr>
                    <w:pStyle w:val="Corpsdetexte"/>
                    <w:rPr>
                      <w:lang w:val="en-US"/>
                    </w:rPr>
                  </w:pPr>
                </w:p>
                <w:p w:rsidR="0047447A" w:rsidRPr="00DB3C0C" w:rsidRDefault="0047447A" w:rsidP="004325DA">
                  <w:pPr>
                    <w:pStyle w:val="Corpsdetexte"/>
                    <w:rPr>
                      <w:lang w:val="en-US"/>
                    </w:rPr>
                  </w:pPr>
                </w:p>
                <w:p w:rsidR="0047447A" w:rsidRPr="00DB3C0C" w:rsidRDefault="0047447A" w:rsidP="004325DA">
                  <w:pPr>
                    <w:pStyle w:val="Corpsdetexte"/>
                    <w:rPr>
                      <w:lang w:val="en-US"/>
                    </w:rPr>
                  </w:pPr>
                </w:p>
                <w:p w:rsidR="0047447A" w:rsidRPr="00B13A2A" w:rsidRDefault="0047447A" w:rsidP="004325DA">
                  <w:pPr>
                    <w:pStyle w:val="Corpsdetexte"/>
                    <w:jc w:val="center"/>
                    <w:rPr>
                      <w:b/>
                      <w:i/>
                      <w:lang w:val="en-US"/>
                    </w:rPr>
                  </w:pPr>
                  <w:r w:rsidRPr="009F3275">
                    <w:rPr>
                      <w:b/>
                      <w:i/>
                      <w:lang w:val="en-US"/>
                    </w:rPr>
                    <w:t xml:space="preserve">Full presentation of the company and its products on: </w:t>
                  </w:r>
                  <w:hyperlink r:id="rId16" w:history="1">
                    <w:r w:rsidRPr="009F3275">
                      <w:rPr>
                        <w:b/>
                        <w:i/>
                        <w:lang w:val="en-US"/>
                      </w:rPr>
                      <w:t>www.chateau-breuil.fr</w:t>
                    </w:r>
                  </w:hyperlink>
                </w:p>
              </w:txbxContent>
            </v:textbox>
          </v:shape>
        </w:pict>
      </w: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38321A" w:rsidP="0038321A">
      <w:pPr>
        <w:pStyle w:val="Corpsdetexte"/>
        <w:jc w:val="right"/>
        <w:rPr>
          <w:b/>
          <w:i/>
        </w:rPr>
      </w:pPr>
      <w:r w:rsidRPr="001C3DA9">
        <w:rPr>
          <w:b/>
          <w:i/>
          <w:iCs/>
          <w:u w:val="single"/>
        </w:rPr>
        <w:lastRenderedPageBreak/>
        <w:t>ANNEXE 2</w:t>
      </w:r>
    </w:p>
    <w:p w:rsidR="004325DA" w:rsidRPr="001C3DA9" w:rsidRDefault="004325DA" w:rsidP="004325DA">
      <w:pPr>
        <w:pStyle w:val="Corpsdetexte"/>
        <w:jc w:val="center"/>
        <w:rPr>
          <w:b/>
          <w:i/>
        </w:rPr>
      </w:pPr>
    </w:p>
    <w:p w:rsidR="004325DA" w:rsidRPr="001C3DA9" w:rsidRDefault="004325DA" w:rsidP="0038321A">
      <w:pPr>
        <w:tabs>
          <w:tab w:val="left" w:pos="1995"/>
        </w:tabs>
        <w:spacing w:after="0" w:line="240" w:lineRule="auto"/>
        <w:jc w:val="center"/>
        <w:rPr>
          <w:rFonts w:ascii="Arial" w:eastAsia="Times New Roman" w:hAnsi="Arial" w:cs="Arial"/>
          <w:b/>
          <w:bCs/>
          <w:i/>
          <w:iCs/>
          <w:sz w:val="24"/>
          <w:szCs w:val="24"/>
          <w:u w:val="single"/>
          <w:lang w:eastAsia="fr-FR"/>
        </w:rPr>
      </w:pPr>
      <w:r w:rsidRPr="001C3DA9">
        <w:rPr>
          <w:rFonts w:ascii="Arial" w:eastAsia="Times New Roman" w:hAnsi="Arial" w:cs="Arial"/>
          <w:b/>
          <w:bCs/>
          <w:i/>
          <w:iCs/>
          <w:sz w:val="24"/>
          <w:szCs w:val="24"/>
          <w:u w:val="single"/>
          <w:lang w:eastAsia="fr-FR"/>
        </w:rPr>
        <w:t>Le marché américain du calvados</w:t>
      </w:r>
    </w:p>
    <w:p w:rsidR="004325DA" w:rsidRPr="001C3DA9" w:rsidRDefault="004325DA" w:rsidP="004325DA">
      <w:pPr>
        <w:pStyle w:val="Corpsdetexte"/>
        <w:rPr>
          <w:b/>
          <w:i/>
        </w:rPr>
      </w:pPr>
    </w:p>
    <w:p w:rsidR="004325DA" w:rsidRPr="001C3DA9" w:rsidRDefault="004325DA" w:rsidP="004325DA">
      <w:pPr>
        <w:pStyle w:val="Corpsdetexte"/>
        <w:jc w:val="center"/>
        <w:rPr>
          <w:b/>
          <w:i/>
        </w:rPr>
      </w:pPr>
    </w:p>
    <w:p w:rsidR="004325DA" w:rsidRPr="001C3DA9" w:rsidRDefault="004325DA" w:rsidP="004325DA">
      <w:pPr>
        <w:pBdr>
          <w:top w:val="single" w:sz="4" w:space="1" w:color="auto"/>
          <w:left w:val="single" w:sz="4" w:space="4" w:color="auto"/>
          <w:bottom w:val="single" w:sz="4" w:space="1" w:color="auto"/>
          <w:right w:val="single" w:sz="4" w:space="4" w:color="auto"/>
        </w:pBdr>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Carte des 50 États américains</w:t>
      </w:r>
    </w:p>
    <w:p w:rsidR="004325DA" w:rsidRPr="001C3DA9" w:rsidRDefault="004325DA" w:rsidP="004325DA">
      <w:pPr>
        <w:pStyle w:val="Corpsdetexte"/>
        <w:jc w:val="center"/>
        <w:rPr>
          <w:b/>
          <w:i/>
        </w:rPr>
      </w:pPr>
    </w:p>
    <w:p w:rsidR="004325DA" w:rsidRPr="001C3DA9" w:rsidRDefault="00FC65F1" w:rsidP="004325DA">
      <w:pPr>
        <w:pStyle w:val="Corpsdetexte"/>
        <w:jc w:val="center"/>
        <w:rPr>
          <w:b/>
          <w:i/>
        </w:rPr>
      </w:pPr>
      <w:r>
        <w:rPr>
          <w:b/>
          <w:i/>
          <w:noProof/>
          <w:lang w:eastAsia="en-US"/>
        </w:rPr>
        <w:pict>
          <v:shape id="_x0000_s1040" type="#_x0000_t202" style="position:absolute;left:0;text-align:left;margin-left:45.15pt;margin-top:437.9pt;width:414.3pt;height:160.95pt;z-index:251664384;mso-width-relative:margin;mso-height-relative:margin">
            <v:textbox>
              <w:txbxContent>
                <w:p w:rsidR="0047447A" w:rsidRPr="00B13A2A" w:rsidRDefault="0047447A" w:rsidP="004325DA">
                  <w:pPr>
                    <w:pStyle w:val="Corpsdetexte"/>
                    <w:jc w:val="center"/>
                    <w:rPr>
                      <w:b/>
                      <w:i/>
                      <w:lang w:val="en-US"/>
                    </w:rPr>
                  </w:pPr>
                  <w:r>
                    <w:rPr>
                      <w:b/>
                      <w:i/>
                      <w:lang w:val="en-US"/>
                    </w:rPr>
                    <w:t xml:space="preserve">Market figures </w:t>
                  </w:r>
                </w:p>
                <w:p w:rsidR="0047447A" w:rsidRPr="00B13A2A" w:rsidRDefault="0047447A" w:rsidP="004325DA">
                  <w:pPr>
                    <w:pStyle w:val="Corpsdetexte"/>
                    <w:rPr>
                      <w:lang w:val="en-US"/>
                    </w:rPr>
                  </w:pPr>
                </w:p>
                <w:p w:rsidR="0047447A" w:rsidRPr="00B13A2A" w:rsidRDefault="0047447A" w:rsidP="0047447A">
                  <w:pPr>
                    <w:pStyle w:val="Corpsdetexte"/>
                    <w:rPr>
                      <w:lang w:val="en-US"/>
                    </w:rPr>
                  </w:pPr>
                  <w:r w:rsidRPr="00B13A2A">
                    <w:rPr>
                      <w:lang w:val="en-US"/>
                    </w:rPr>
                    <w:t>Th</w:t>
                  </w:r>
                  <w:r>
                    <w:rPr>
                      <w:lang w:val="en-US"/>
                    </w:rPr>
                    <w:t>e c</w:t>
                  </w:r>
                  <w:r w:rsidRPr="00B13A2A">
                    <w:rPr>
                      <w:lang w:val="en-US"/>
                    </w:rPr>
                    <w:t>alvados market in the USA, incomparable with the brandies or cognac market, has know</w:t>
                  </w:r>
                  <w:r>
                    <w:rPr>
                      <w:lang w:val="en-US"/>
                    </w:rPr>
                    <w:t>n</w:t>
                  </w:r>
                  <w:r w:rsidRPr="00B13A2A">
                    <w:rPr>
                      <w:lang w:val="en-US"/>
                    </w:rPr>
                    <w:t xml:space="preserve"> a regular and small growth in the last 15 years. </w:t>
                  </w:r>
                </w:p>
                <w:p w:rsidR="0047447A" w:rsidRPr="00B13A2A" w:rsidRDefault="0047447A" w:rsidP="0047447A">
                  <w:pPr>
                    <w:pStyle w:val="Corpsdetexte"/>
                    <w:rPr>
                      <w:lang w:val="en-US"/>
                    </w:rPr>
                  </w:pPr>
                  <w:r w:rsidRPr="00B13A2A">
                    <w:rPr>
                      <w:lang w:val="en-US"/>
                    </w:rPr>
                    <w:t xml:space="preserve">The potential of </w:t>
                  </w:r>
                  <w:proofErr w:type="gramStart"/>
                  <w:r w:rsidRPr="00B13A2A">
                    <w:rPr>
                      <w:lang w:val="en-US"/>
                    </w:rPr>
                    <w:t>Calvados,</w:t>
                  </w:r>
                  <w:proofErr w:type="gramEnd"/>
                  <w:r w:rsidRPr="00B13A2A">
                    <w:rPr>
                      <w:lang w:val="en-US"/>
                    </w:rPr>
                    <w:t xml:space="preserve"> is huge. Calvados just needs to be promoted by importers that believe in the uniqueness of the product. </w:t>
                  </w:r>
                </w:p>
                <w:p w:rsidR="0047447A" w:rsidRPr="00B13A2A" w:rsidRDefault="0047447A" w:rsidP="0047447A">
                  <w:pPr>
                    <w:pStyle w:val="Corpsdetexte"/>
                    <w:rPr>
                      <w:lang w:val="en-US"/>
                    </w:rPr>
                  </w:pPr>
                  <w:r w:rsidRPr="00B13A2A">
                    <w:rPr>
                      <w:lang w:val="en-US"/>
                    </w:rPr>
                    <w:t>Beside the mass volume items as brandies or cognacs, Calvados is a real and g</w:t>
                  </w:r>
                  <w:r>
                    <w:rPr>
                      <w:lang w:val="en-US"/>
                    </w:rPr>
                    <w:t>enuine</w:t>
                  </w:r>
                  <w:r w:rsidRPr="00B13A2A">
                    <w:rPr>
                      <w:lang w:val="en-US"/>
                    </w:rPr>
                    <w:t xml:space="preserve"> product for connoisseurs, wines and spirits enthusiasts with a sophisticated intellectual approach. Calvados is not a “marketing product”, but a genuine traditional drink, taken among the roots of French tradition and gastronomy. </w:t>
                  </w:r>
                </w:p>
                <w:p w:rsidR="0047447A" w:rsidRPr="004E2540" w:rsidRDefault="0047447A" w:rsidP="0047447A">
                  <w:pPr>
                    <w:jc w:val="both"/>
                    <w:rPr>
                      <w:lang w:val="en-US"/>
                    </w:rPr>
                  </w:pPr>
                </w:p>
              </w:txbxContent>
            </v:textbox>
          </v:shape>
        </w:pict>
      </w:r>
      <w:r w:rsidR="004325DA" w:rsidRPr="001C3DA9">
        <w:rPr>
          <w:b/>
          <w:i/>
          <w:noProof/>
        </w:rPr>
        <w:drawing>
          <wp:inline distT="0" distB="0" distL="0" distR="0">
            <wp:extent cx="6408420" cy="5568436"/>
            <wp:effectExtent l="19050" t="0" r="0" b="0"/>
            <wp:docPr id="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6408420" cy="5568436"/>
                    </a:xfrm>
                    <a:prstGeom prst="rect">
                      <a:avLst/>
                    </a:prstGeom>
                    <a:noFill/>
                    <a:ln w="9525">
                      <a:noFill/>
                      <a:miter lim="800000"/>
                      <a:headEnd/>
                      <a:tailEnd/>
                    </a:ln>
                  </pic:spPr>
                </pic:pic>
              </a:graphicData>
            </a:graphic>
          </wp:inline>
        </w:drawing>
      </w: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right"/>
        <w:rPr>
          <w:b/>
          <w:i/>
        </w:rPr>
      </w:pPr>
      <w:r w:rsidRPr="001C3DA9">
        <w:rPr>
          <w:b/>
          <w:bCs w:val="0"/>
          <w:i/>
          <w:iCs/>
          <w:u w:val="single"/>
        </w:rPr>
        <w:t>ANNEXE 2 (suite)</w:t>
      </w: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r w:rsidRPr="001C3DA9">
        <w:rPr>
          <w:b/>
          <w:i/>
          <w:noProof/>
        </w:rPr>
        <w:drawing>
          <wp:inline distT="0" distB="0" distL="0" distR="0">
            <wp:extent cx="6302316" cy="3191773"/>
            <wp:effectExtent l="19050" t="0" r="22284" b="8627"/>
            <wp:docPr id="18" name="Graphique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325DA" w:rsidRPr="001C3DA9" w:rsidRDefault="004325DA" w:rsidP="004325DA">
      <w:pPr>
        <w:pStyle w:val="Corpsdetexte"/>
        <w:rPr>
          <w:b/>
          <w:i/>
        </w:rPr>
      </w:pPr>
    </w:p>
    <w:p w:rsidR="004325DA" w:rsidRPr="001C3DA9" w:rsidRDefault="004325DA" w:rsidP="004325DA">
      <w:pPr>
        <w:pStyle w:val="Corpsdetexte"/>
        <w:rPr>
          <w:b/>
          <w:i/>
        </w:rPr>
      </w:pPr>
    </w:p>
    <w:p w:rsidR="004325DA" w:rsidRPr="001C3DA9" w:rsidRDefault="004325DA" w:rsidP="004325DA">
      <w:pPr>
        <w:pStyle w:val="Corpsdetexte"/>
        <w:jc w:val="center"/>
        <w:rPr>
          <w:b/>
          <w:i/>
        </w:rPr>
      </w:pPr>
    </w:p>
    <w:p w:rsidR="004325DA" w:rsidRPr="001C3DA9" w:rsidRDefault="004325DA" w:rsidP="0038321A">
      <w:pPr>
        <w:pBdr>
          <w:top w:val="single" w:sz="4" w:space="1" w:color="auto"/>
          <w:left w:val="single" w:sz="4" w:space="4" w:color="auto"/>
          <w:bottom w:val="single" w:sz="4" w:space="1" w:color="auto"/>
          <w:right w:val="single" w:sz="4" w:space="4" w:color="auto"/>
        </w:pBdr>
        <w:spacing w:after="720"/>
        <w:ind w:left="142" w:right="169"/>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Extrait de la réglementation des importations de boissons alcoolisées aux États Unis</w:t>
      </w:r>
    </w:p>
    <w:tbl>
      <w:tblPr>
        <w:tblStyle w:val="Grilledutableau"/>
        <w:tblW w:w="0" w:type="auto"/>
        <w:tblInd w:w="407" w:type="dxa"/>
        <w:tblLayout w:type="fixed"/>
        <w:tblLook w:val="04A0" w:firstRow="1" w:lastRow="0" w:firstColumn="1" w:lastColumn="0" w:noHBand="0" w:noVBand="1"/>
      </w:tblPr>
      <w:tblGrid>
        <w:gridCol w:w="3936"/>
        <w:gridCol w:w="5546"/>
      </w:tblGrid>
      <w:tr w:rsidR="004325DA" w:rsidRPr="001C3DA9" w:rsidTr="00F7216E">
        <w:tc>
          <w:tcPr>
            <w:tcW w:w="9482" w:type="dxa"/>
            <w:gridSpan w:val="2"/>
          </w:tcPr>
          <w:p w:rsidR="004325DA" w:rsidRPr="001C3DA9" w:rsidRDefault="004325DA" w:rsidP="00F7216E">
            <w:pPr>
              <w:autoSpaceDE w:val="0"/>
              <w:autoSpaceDN w:val="0"/>
              <w:adjustRightInd w:val="0"/>
              <w:rPr>
                <w:rFonts w:ascii="Arial" w:hAnsi="Arial" w:cs="Arial"/>
                <w:b/>
                <w:bCs/>
                <w:sz w:val="24"/>
                <w:szCs w:val="24"/>
              </w:rPr>
            </w:pPr>
            <w:r w:rsidRPr="001C3DA9">
              <w:rPr>
                <w:rFonts w:ascii="Arial" w:hAnsi="Arial" w:cs="Arial"/>
                <w:b/>
                <w:bCs/>
                <w:sz w:val="24"/>
                <w:szCs w:val="24"/>
              </w:rPr>
              <w:t>Formalités douanières, droits et taxes à acquitter</w:t>
            </w:r>
          </w:p>
          <w:p w:rsidR="004325DA" w:rsidRPr="001C3DA9" w:rsidRDefault="004325DA" w:rsidP="00F7216E">
            <w:pPr>
              <w:autoSpaceDE w:val="0"/>
              <w:autoSpaceDN w:val="0"/>
              <w:adjustRightInd w:val="0"/>
              <w:rPr>
                <w:rFonts w:ascii="Arial" w:hAnsi="Arial" w:cs="Arial"/>
                <w:b/>
                <w:bCs/>
                <w:sz w:val="24"/>
                <w:szCs w:val="24"/>
              </w:rPr>
            </w:pPr>
          </w:p>
        </w:tc>
      </w:tr>
      <w:tr w:rsidR="004325DA" w:rsidRPr="001C3DA9" w:rsidTr="00F7216E">
        <w:tc>
          <w:tcPr>
            <w:tcW w:w="3936" w:type="dxa"/>
          </w:tcPr>
          <w:p w:rsidR="004325DA" w:rsidRPr="001C3DA9" w:rsidRDefault="004325DA" w:rsidP="00F7216E">
            <w:pPr>
              <w:autoSpaceDE w:val="0"/>
              <w:autoSpaceDN w:val="0"/>
              <w:adjustRightInd w:val="0"/>
              <w:rPr>
                <w:rFonts w:ascii="Arial" w:hAnsi="Arial" w:cs="Arial"/>
                <w:b/>
                <w:bCs/>
                <w:sz w:val="24"/>
                <w:szCs w:val="24"/>
              </w:rPr>
            </w:pPr>
          </w:p>
          <w:p w:rsidR="004325DA" w:rsidRPr="001C3DA9" w:rsidRDefault="004325DA" w:rsidP="00F7216E">
            <w:pPr>
              <w:autoSpaceDE w:val="0"/>
              <w:autoSpaceDN w:val="0"/>
              <w:adjustRightInd w:val="0"/>
              <w:jc w:val="center"/>
              <w:rPr>
                <w:rFonts w:ascii="Arial" w:hAnsi="Arial" w:cs="Arial"/>
                <w:b/>
                <w:bCs/>
                <w:sz w:val="16"/>
                <w:szCs w:val="16"/>
              </w:rPr>
            </w:pPr>
            <w:r w:rsidRPr="001C3DA9">
              <w:rPr>
                <w:rFonts w:ascii="Arial" w:hAnsi="Arial" w:cs="Arial"/>
                <w:b/>
                <w:bCs/>
                <w:sz w:val="16"/>
                <w:szCs w:val="16"/>
              </w:rPr>
              <w:t>Droits de douanes :</w:t>
            </w: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FC65F1" w:rsidP="00F7216E">
            <w:pPr>
              <w:autoSpaceDE w:val="0"/>
              <w:autoSpaceDN w:val="0"/>
              <w:adjustRightInd w:val="0"/>
              <w:jc w:val="center"/>
              <w:rPr>
                <w:rFonts w:ascii="Arial" w:hAnsi="Arial" w:cs="Arial"/>
                <w:b/>
                <w:bCs/>
                <w:sz w:val="16"/>
                <w:szCs w:val="16"/>
              </w:rPr>
            </w:pPr>
            <w:hyperlink r:id="rId19" w:history="1">
              <w:r w:rsidR="004325DA" w:rsidRPr="001C3DA9">
                <w:rPr>
                  <w:rStyle w:val="Lienhypertexte"/>
                  <w:rFonts w:ascii="Arial" w:hAnsi="Arial" w:cs="Arial"/>
                  <w:b/>
                  <w:bCs/>
                  <w:color w:val="auto"/>
                  <w:sz w:val="16"/>
                  <w:szCs w:val="16"/>
                </w:rPr>
                <w:t>http://www.dataweb.usitc.gov/scripts/tariff2004.asp</w:t>
              </w:r>
            </w:hyperlink>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jc w:val="center"/>
              <w:rPr>
                <w:rFonts w:ascii="Arial" w:hAnsi="Arial" w:cs="Arial"/>
                <w:b/>
                <w:bCs/>
                <w:sz w:val="16"/>
                <w:szCs w:val="16"/>
              </w:rPr>
            </w:pPr>
            <w:r w:rsidRPr="001C3DA9">
              <w:rPr>
                <w:rFonts w:ascii="Arial" w:hAnsi="Arial" w:cs="Arial"/>
                <w:b/>
                <w:bCs/>
                <w:sz w:val="16"/>
                <w:szCs w:val="16"/>
              </w:rPr>
              <w:t>Taxe d’accise fédérale :</w:t>
            </w: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FC65F1" w:rsidP="00F7216E">
            <w:pPr>
              <w:autoSpaceDE w:val="0"/>
              <w:autoSpaceDN w:val="0"/>
              <w:adjustRightInd w:val="0"/>
              <w:jc w:val="center"/>
              <w:rPr>
                <w:rFonts w:ascii="Arial" w:hAnsi="Arial" w:cs="Arial"/>
                <w:b/>
                <w:bCs/>
                <w:sz w:val="16"/>
                <w:szCs w:val="16"/>
              </w:rPr>
            </w:pPr>
            <w:hyperlink r:id="rId20" w:history="1">
              <w:r w:rsidR="004325DA" w:rsidRPr="001C3DA9">
                <w:rPr>
                  <w:rStyle w:val="Lienhypertexte"/>
                  <w:rFonts w:ascii="Arial" w:hAnsi="Arial" w:cs="Arial"/>
                  <w:b/>
                  <w:bCs/>
                  <w:color w:val="auto"/>
                  <w:sz w:val="16"/>
                  <w:szCs w:val="16"/>
                </w:rPr>
                <w:t>www.atf.treas.gov/alcohol/info/faq/subpages/atftaxes.htm</w:t>
              </w:r>
            </w:hyperlink>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jc w:val="center"/>
              <w:rPr>
                <w:rFonts w:ascii="Arial" w:hAnsi="Arial" w:cs="Arial"/>
                <w:b/>
                <w:bCs/>
                <w:sz w:val="16"/>
                <w:szCs w:val="16"/>
              </w:rPr>
            </w:pPr>
            <w:r w:rsidRPr="001C3DA9">
              <w:rPr>
                <w:rFonts w:ascii="Arial" w:hAnsi="Arial" w:cs="Arial"/>
                <w:b/>
                <w:bCs/>
                <w:sz w:val="16"/>
                <w:szCs w:val="16"/>
              </w:rPr>
              <w:t>Taxes étatiques :</w:t>
            </w:r>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FC65F1" w:rsidP="00F7216E">
            <w:pPr>
              <w:autoSpaceDE w:val="0"/>
              <w:autoSpaceDN w:val="0"/>
              <w:adjustRightInd w:val="0"/>
              <w:jc w:val="center"/>
              <w:rPr>
                <w:rFonts w:ascii="Arial" w:hAnsi="Arial" w:cs="Arial"/>
                <w:b/>
                <w:bCs/>
                <w:sz w:val="16"/>
                <w:szCs w:val="16"/>
              </w:rPr>
            </w:pPr>
            <w:hyperlink r:id="rId21" w:history="1">
              <w:r w:rsidR="004325DA" w:rsidRPr="001C3DA9">
                <w:rPr>
                  <w:rStyle w:val="Lienhypertexte"/>
                  <w:rFonts w:ascii="Arial" w:hAnsi="Arial" w:cs="Arial"/>
                  <w:b/>
                  <w:bCs/>
                  <w:color w:val="auto"/>
                  <w:sz w:val="16"/>
                  <w:szCs w:val="16"/>
                </w:rPr>
                <w:t>www.taxadmin.org/fta/rate/tax_stru.html</w:t>
              </w:r>
            </w:hyperlink>
          </w:p>
          <w:p w:rsidR="004325DA" w:rsidRPr="001C3DA9" w:rsidRDefault="004325DA" w:rsidP="00F7216E">
            <w:pPr>
              <w:autoSpaceDE w:val="0"/>
              <w:autoSpaceDN w:val="0"/>
              <w:adjustRightInd w:val="0"/>
              <w:rPr>
                <w:rFonts w:ascii="Arial" w:hAnsi="Arial" w:cs="Arial"/>
                <w:b/>
                <w:bCs/>
                <w:sz w:val="16"/>
                <w:szCs w:val="16"/>
              </w:rPr>
            </w:pPr>
          </w:p>
          <w:p w:rsidR="004325DA" w:rsidRPr="001C3DA9" w:rsidRDefault="004325DA" w:rsidP="00F7216E">
            <w:pPr>
              <w:autoSpaceDE w:val="0"/>
              <w:autoSpaceDN w:val="0"/>
              <w:adjustRightInd w:val="0"/>
              <w:rPr>
                <w:rFonts w:ascii="Arial" w:hAnsi="Arial" w:cs="Arial"/>
                <w:b/>
                <w:bCs/>
                <w:sz w:val="24"/>
                <w:szCs w:val="24"/>
              </w:rPr>
            </w:pPr>
          </w:p>
        </w:tc>
        <w:tc>
          <w:tcPr>
            <w:tcW w:w="5546" w:type="dxa"/>
          </w:tcPr>
          <w:p w:rsidR="004325DA" w:rsidRPr="0038321A" w:rsidRDefault="004325DA" w:rsidP="00F7216E">
            <w:pPr>
              <w:autoSpaceDE w:val="0"/>
              <w:autoSpaceDN w:val="0"/>
              <w:adjustRightInd w:val="0"/>
              <w:jc w:val="both"/>
              <w:rPr>
                <w:rFonts w:ascii="Arial" w:hAnsi="Arial" w:cs="Arial"/>
                <w:sz w:val="18"/>
                <w:szCs w:val="18"/>
              </w:rPr>
            </w:pPr>
            <w:r w:rsidRPr="0038321A">
              <w:rPr>
                <w:rFonts w:ascii="Arial" w:hAnsi="Arial" w:cs="Arial"/>
                <w:sz w:val="18"/>
                <w:szCs w:val="18"/>
              </w:rPr>
              <w:t>Les boissons alcoolisées sont assujetties aux catégories de taxes suivantes :</w:t>
            </w:r>
          </w:p>
          <w:p w:rsidR="004325DA" w:rsidRPr="0038321A" w:rsidRDefault="004325DA" w:rsidP="00F7216E">
            <w:pPr>
              <w:autoSpaceDE w:val="0"/>
              <w:autoSpaceDN w:val="0"/>
              <w:adjustRightInd w:val="0"/>
              <w:jc w:val="both"/>
              <w:rPr>
                <w:rFonts w:ascii="Arial" w:hAnsi="Arial" w:cs="Arial"/>
                <w:sz w:val="18"/>
                <w:szCs w:val="18"/>
              </w:rPr>
            </w:pPr>
            <w:r w:rsidRPr="0038321A">
              <w:rPr>
                <w:rFonts w:ascii="Arial" w:hAnsi="Arial" w:cs="Arial"/>
                <w:sz w:val="18"/>
                <w:szCs w:val="18"/>
              </w:rPr>
              <w:t>- Les taxes douanières et taxes d'accise</w:t>
            </w:r>
            <w:r w:rsidR="0047447A" w:rsidRPr="0038321A">
              <w:rPr>
                <w:rFonts w:ascii="Arial" w:hAnsi="Arial" w:cs="Arial"/>
                <w:sz w:val="18"/>
                <w:szCs w:val="18"/>
              </w:rPr>
              <w:t>s</w:t>
            </w:r>
            <w:r w:rsidRPr="0038321A">
              <w:rPr>
                <w:rFonts w:ascii="Arial" w:hAnsi="Arial" w:cs="Arial"/>
                <w:sz w:val="18"/>
                <w:szCs w:val="18"/>
              </w:rPr>
              <w:t xml:space="preserve"> fédérale</w:t>
            </w:r>
            <w:r w:rsidR="0047447A" w:rsidRPr="0038321A">
              <w:rPr>
                <w:rFonts w:ascii="Arial" w:hAnsi="Arial" w:cs="Arial"/>
                <w:sz w:val="18"/>
                <w:szCs w:val="18"/>
              </w:rPr>
              <w:t>s</w:t>
            </w:r>
            <w:r w:rsidR="00527A26" w:rsidRPr="0038321A">
              <w:rPr>
                <w:rFonts w:ascii="Arial" w:hAnsi="Arial" w:cs="Arial"/>
                <w:sz w:val="18"/>
                <w:szCs w:val="18"/>
              </w:rPr>
              <w:t xml:space="preserve"> (définies pour l'ensemble des É</w:t>
            </w:r>
            <w:r w:rsidRPr="0038321A">
              <w:rPr>
                <w:rFonts w:ascii="Arial" w:hAnsi="Arial" w:cs="Arial"/>
                <w:sz w:val="18"/>
                <w:szCs w:val="18"/>
              </w:rPr>
              <w:t>tats-Unis).</w:t>
            </w:r>
          </w:p>
          <w:p w:rsidR="004325DA" w:rsidRPr="0038321A" w:rsidRDefault="004325DA" w:rsidP="00F7216E">
            <w:pPr>
              <w:autoSpaceDE w:val="0"/>
              <w:autoSpaceDN w:val="0"/>
              <w:adjustRightInd w:val="0"/>
              <w:jc w:val="both"/>
              <w:rPr>
                <w:rFonts w:ascii="Arial" w:hAnsi="Arial" w:cs="Arial"/>
                <w:sz w:val="18"/>
                <w:szCs w:val="18"/>
              </w:rPr>
            </w:pPr>
            <w:r w:rsidRPr="0038321A">
              <w:rPr>
                <w:rFonts w:ascii="Arial" w:hAnsi="Arial" w:cs="Arial"/>
                <w:sz w:val="18"/>
                <w:szCs w:val="18"/>
              </w:rPr>
              <w:t>- Les taxes d'accise</w:t>
            </w:r>
            <w:r w:rsidR="00527A26" w:rsidRPr="0038321A">
              <w:rPr>
                <w:rFonts w:ascii="Arial" w:hAnsi="Arial" w:cs="Arial"/>
                <w:sz w:val="18"/>
                <w:szCs w:val="18"/>
              </w:rPr>
              <w:t>s é</w:t>
            </w:r>
            <w:r w:rsidRPr="0038321A">
              <w:rPr>
                <w:rFonts w:ascii="Arial" w:hAnsi="Arial" w:cs="Arial"/>
                <w:sz w:val="18"/>
                <w:szCs w:val="18"/>
              </w:rPr>
              <w:t>tatique</w:t>
            </w:r>
            <w:r w:rsidR="00527A26" w:rsidRPr="0038321A">
              <w:rPr>
                <w:rFonts w:ascii="Arial" w:hAnsi="Arial" w:cs="Arial"/>
                <w:sz w:val="18"/>
                <w:szCs w:val="18"/>
              </w:rPr>
              <w:t>s</w:t>
            </w:r>
            <w:r w:rsidRPr="0038321A">
              <w:rPr>
                <w:rFonts w:ascii="Arial" w:hAnsi="Arial" w:cs="Arial"/>
                <w:sz w:val="18"/>
                <w:szCs w:val="18"/>
              </w:rPr>
              <w:t xml:space="preserve"> et ta</w:t>
            </w:r>
            <w:r w:rsidR="00527A26" w:rsidRPr="0038321A">
              <w:rPr>
                <w:rFonts w:ascii="Arial" w:hAnsi="Arial" w:cs="Arial"/>
                <w:sz w:val="18"/>
                <w:szCs w:val="18"/>
              </w:rPr>
              <w:t>xes à la vente (variables d'un É</w:t>
            </w:r>
            <w:r w:rsidRPr="0038321A">
              <w:rPr>
                <w:rFonts w:ascii="Arial" w:hAnsi="Arial" w:cs="Arial"/>
                <w:sz w:val="18"/>
                <w:szCs w:val="18"/>
              </w:rPr>
              <w:t>tat à l'autre, voire d'un comté ou d'une ville à l'autre pour la taxe de vente au détail).</w:t>
            </w:r>
          </w:p>
          <w:p w:rsidR="004325DA" w:rsidRPr="0038321A" w:rsidRDefault="004325DA" w:rsidP="00F7216E">
            <w:pPr>
              <w:autoSpaceDE w:val="0"/>
              <w:autoSpaceDN w:val="0"/>
              <w:adjustRightInd w:val="0"/>
              <w:jc w:val="both"/>
              <w:rPr>
                <w:rFonts w:ascii="Arial" w:hAnsi="Arial" w:cs="Arial"/>
                <w:sz w:val="18"/>
                <w:szCs w:val="18"/>
              </w:rPr>
            </w:pPr>
          </w:p>
          <w:p w:rsidR="004325DA" w:rsidRPr="0038321A" w:rsidRDefault="004325DA" w:rsidP="00F7216E">
            <w:pPr>
              <w:autoSpaceDE w:val="0"/>
              <w:autoSpaceDN w:val="0"/>
              <w:adjustRightInd w:val="0"/>
              <w:jc w:val="both"/>
              <w:rPr>
                <w:rFonts w:ascii="Arial" w:hAnsi="Arial" w:cs="Arial"/>
                <w:sz w:val="18"/>
                <w:szCs w:val="18"/>
              </w:rPr>
            </w:pPr>
          </w:p>
          <w:p w:rsidR="004325DA" w:rsidRPr="0038321A" w:rsidRDefault="004325DA" w:rsidP="00F7216E">
            <w:pPr>
              <w:autoSpaceDE w:val="0"/>
              <w:autoSpaceDN w:val="0"/>
              <w:adjustRightInd w:val="0"/>
              <w:jc w:val="both"/>
              <w:rPr>
                <w:rFonts w:ascii="Arial" w:hAnsi="Arial" w:cs="Arial"/>
                <w:sz w:val="18"/>
                <w:szCs w:val="18"/>
              </w:rPr>
            </w:pPr>
            <w:r w:rsidRPr="0038321A">
              <w:rPr>
                <w:rFonts w:ascii="Arial" w:hAnsi="Arial" w:cs="Arial"/>
                <w:sz w:val="18"/>
                <w:szCs w:val="18"/>
              </w:rPr>
              <w:t>C’est ainsi qu’un même produ</w:t>
            </w:r>
            <w:r w:rsidR="00527A26" w:rsidRPr="0038321A">
              <w:rPr>
                <w:rFonts w:ascii="Arial" w:hAnsi="Arial" w:cs="Arial"/>
                <w:sz w:val="18"/>
                <w:szCs w:val="18"/>
              </w:rPr>
              <w:t>it sera davantage taxé dans un É</w:t>
            </w:r>
            <w:r w:rsidRPr="0038321A">
              <w:rPr>
                <w:rFonts w:ascii="Arial" w:hAnsi="Arial" w:cs="Arial"/>
                <w:sz w:val="18"/>
                <w:szCs w:val="18"/>
              </w:rPr>
              <w:t>tat que dans un autre (les spiritueux sont six fois plus taxés en Alaska qu’au Wyoming). Les spiritueux so</w:t>
            </w:r>
            <w:r w:rsidR="0038321A">
              <w:rPr>
                <w:rFonts w:ascii="Arial" w:hAnsi="Arial" w:cs="Arial"/>
                <w:sz w:val="18"/>
                <w:szCs w:val="18"/>
              </w:rPr>
              <w:t>nt le produit le plus taxé aux É</w:t>
            </w:r>
            <w:r w:rsidRPr="0038321A">
              <w:rPr>
                <w:rFonts w:ascii="Arial" w:hAnsi="Arial" w:cs="Arial"/>
                <w:sz w:val="18"/>
                <w:szCs w:val="18"/>
              </w:rPr>
              <w:t>tats-Unis. Les taxes fédérales et d’accises sont si élevées qu’elles constituent 39% du prix d’achat d’une bouteille. A ces taxes, il faut ajouter les taxes à la vente et les taxes locales. Le total des taxes fini par atteindre 58% du prix d’achat d’une bouteille.</w:t>
            </w:r>
          </w:p>
          <w:p w:rsidR="004325DA" w:rsidRPr="0038321A" w:rsidRDefault="004325DA" w:rsidP="00F7216E">
            <w:pPr>
              <w:autoSpaceDE w:val="0"/>
              <w:autoSpaceDN w:val="0"/>
              <w:adjustRightInd w:val="0"/>
              <w:jc w:val="both"/>
              <w:rPr>
                <w:rFonts w:ascii="Arial" w:hAnsi="Arial" w:cs="Arial"/>
                <w:sz w:val="18"/>
                <w:szCs w:val="18"/>
              </w:rPr>
            </w:pPr>
          </w:p>
          <w:p w:rsidR="004325DA" w:rsidRPr="0038321A" w:rsidRDefault="004325DA" w:rsidP="00F7216E">
            <w:pPr>
              <w:autoSpaceDE w:val="0"/>
              <w:autoSpaceDN w:val="0"/>
              <w:adjustRightInd w:val="0"/>
              <w:jc w:val="both"/>
              <w:rPr>
                <w:rFonts w:ascii="Arial" w:hAnsi="Arial" w:cs="Arial"/>
                <w:sz w:val="18"/>
                <w:szCs w:val="18"/>
              </w:rPr>
            </w:pPr>
            <w:r w:rsidRPr="0038321A">
              <w:rPr>
                <w:rFonts w:ascii="Arial" w:hAnsi="Arial" w:cs="Arial"/>
                <w:sz w:val="18"/>
                <w:szCs w:val="18"/>
              </w:rPr>
              <w:t>Qu’une boisson alcoolisée relève de la réglementation du TTB ou de la FDA, la taxe douanière reste la même. Toutefois, si le volume d'alcoométrie est inférieur à 7%, le produit n'est plus soumis aux taxes d'accise</w:t>
            </w:r>
            <w:r w:rsidR="00527A26" w:rsidRPr="0038321A">
              <w:rPr>
                <w:rFonts w:ascii="Arial" w:hAnsi="Arial" w:cs="Arial"/>
                <w:sz w:val="18"/>
                <w:szCs w:val="18"/>
              </w:rPr>
              <w:t>s</w:t>
            </w:r>
            <w:r w:rsidRPr="0038321A">
              <w:rPr>
                <w:rFonts w:ascii="Arial" w:hAnsi="Arial" w:cs="Arial"/>
                <w:sz w:val="18"/>
                <w:szCs w:val="18"/>
              </w:rPr>
              <w:t>.</w:t>
            </w:r>
          </w:p>
          <w:p w:rsidR="004325DA" w:rsidRPr="001C3DA9" w:rsidRDefault="004325DA" w:rsidP="00F7216E">
            <w:pPr>
              <w:autoSpaceDE w:val="0"/>
              <w:autoSpaceDN w:val="0"/>
              <w:adjustRightInd w:val="0"/>
              <w:rPr>
                <w:rFonts w:ascii="Arial" w:hAnsi="Arial" w:cs="Arial"/>
                <w:b/>
                <w:bCs/>
                <w:sz w:val="24"/>
                <w:szCs w:val="24"/>
              </w:rPr>
            </w:pPr>
          </w:p>
        </w:tc>
      </w:tr>
    </w:tbl>
    <w:p w:rsidR="004325DA" w:rsidRPr="001C3DA9" w:rsidRDefault="004325DA" w:rsidP="004325DA">
      <w:pPr>
        <w:pStyle w:val="Corpsdetexte"/>
        <w:rPr>
          <w:b/>
          <w:i/>
        </w:rPr>
      </w:pPr>
    </w:p>
    <w:p w:rsidR="004325DA" w:rsidRPr="001C3DA9" w:rsidRDefault="004325DA" w:rsidP="004325DA">
      <w:pPr>
        <w:jc w:val="right"/>
        <w:rPr>
          <w:rFonts w:ascii="Arial" w:eastAsia="Times New Roman" w:hAnsi="Arial" w:cs="Arial"/>
          <w:bCs/>
          <w:i/>
          <w:iCs/>
          <w:sz w:val="20"/>
          <w:szCs w:val="20"/>
          <w:lang w:eastAsia="fr-FR"/>
        </w:rPr>
      </w:pPr>
      <w:r w:rsidRPr="001C3DA9">
        <w:rPr>
          <w:rFonts w:ascii="Arial" w:eastAsia="Times New Roman" w:hAnsi="Arial" w:cs="Arial"/>
          <w:bCs/>
          <w:i/>
          <w:iCs/>
          <w:sz w:val="20"/>
          <w:szCs w:val="20"/>
          <w:lang w:eastAsia="fr-FR"/>
        </w:rPr>
        <w:t>Source : http://www.exportalim.com/</w:t>
      </w:r>
    </w:p>
    <w:p w:rsidR="0038321A" w:rsidRDefault="0038321A">
      <w:pPr>
        <w:rPr>
          <w:rFonts w:ascii="Arial" w:eastAsia="Times New Roman" w:hAnsi="Arial" w:cs="Arial"/>
          <w:b/>
          <w:bCs/>
          <w:i/>
          <w:sz w:val="24"/>
          <w:szCs w:val="24"/>
          <w:lang w:eastAsia="fr-FR"/>
        </w:rPr>
      </w:pPr>
      <w:r>
        <w:rPr>
          <w:b/>
          <w:i/>
        </w:rPr>
        <w:br w:type="page"/>
      </w:r>
    </w:p>
    <w:p w:rsidR="004325DA" w:rsidRDefault="0038321A" w:rsidP="0038321A">
      <w:pPr>
        <w:pStyle w:val="Corpsdetexte"/>
        <w:jc w:val="right"/>
        <w:rPr>
          <w:b/>
          <w:bCs w:val="0"/>
          <w:i/>
          <w:iCs/>
          <w:u w:val="single"/>
        </w:rPr>
      </w:pPr>
      <w:r w:rsidRPr="001C3DA9">
        <w:rPr>
          <w:b/>
          <w:bCs w:val="0"/>
          <w:i/>
          <w:iCs/>
          <w:u w:val="single"/>
        </w:rPr>
        <w:lastRenderedPageBreak/>
        <w:t>ANNEXE 3</w:t>
      </w:r>
    </w:p>
    <w:p w:rsidR="0038321A" w:rsidRPr="001C3DA9" w:rsidRDefault="0038321A" w:rsidP="0038321A">
      <w:pPr>
        <w:pStyle w:val="Corpsdetexte"/>
        <w:jc w:val="right"/>
        <w:rPr>
          <w:b/>
          <w:i/>
        </w:rPr>
      </w:pPr>
    </w:p>
    <w:p w:rsidR="004325DA" w:rsidRPr="001C3DA9" w:rsidRDefault="004325DA" w:rsidP="0038321A">
      <w:pPr>
        <w:pStyle w:val="Corpsdetexte"/>
        <w:jc w:val="center"/>
        <w:rPr>
          <w:b/>
          <w:i/>
        </w:rPr>
      </w:pPr>
      <w:r w:rsidRPr="001C3DA9">
        <w:rPr>
          <w:b/>
          <w:bCs w:val="0"/>
          <w:i/>
          <w:iCs/>
          <w:u w:val="single"/>
        </w:rPr>
        <w:t>Choix d’un importateur</w:t>
      </w:r>
    </w:p>
    <w:p w:rsidR="004325DA" w:rsidRPr="001C3DA9" w:rsidRDefault="004325DA" w:rsidP="004325DA">
      <w:pPr>
        <w:pStyle w:val="Corpsdetexte"/>
        <w:jc w:val="center"/>
        <w:rPr>
          <w:b/>
          <w:i/>
        </w:rPr>
      </w:pPr>
    </w:p>
    <w:p w:rsidR="004325DA" w:rsidRPr="0038321A" w:rsidRDefault="004325DA" w:rsidP="004325DA">
      <w:pPr>
        <w:pStyle w:val="Corpsdetexte"/>
        <w:jc w:val="center"/>
        <w:rPr>
          <w:b/>
          <w:i/>
          <w:sz w:val="16"/>
          <w:szCs w:val="16"/>
        </w:rPr>
      </w:pPr>
    </w:p>
    <w:p w:rsidR="004325DA" w:rsidRPr="001C3DA9" w:rsidRDefault="004325DA" w:rsidP="008337B2">
      <w:pPr>
        <w:pStyle w:val="Corpsdetexte"/>
        <w:pBdr>
          <w:top w:val="single" w:sz="4" w:space="1" w:color="auto"/>
          <w:left w:val="single" w:sz="4" w:space="4" w:color="auto"/>
          <w:bottom w:val="single" w:sz="4" w:space="1" w:color="auto"/>
          <w:right w:val="single" w:sz="4" w:space="0" w:color="auto"/>
        </w:pBdr>
        <w:ind w:left="142" w:right="169"/>
        <w:jc w:val="left"/>
        <w:rPr>
          <w:b/>
        </w:rPr>
      </w:pPr>
      <w:r w:rsidRPr="001C3DA9">
        <w:rPr>
          <w:b/>
        </w:rPr>
        <w:t xml:space="preserve">Château du Breuil </w:t>
      </w:r>
      <w:proofErr w:type="spellStart"/>
      <w:r w:rsidRPr="001C3DA9">
        <w:rPr>
          <w:b/>
        </w:rPr>
        <w:t>partnership</w:t>
      </w:r>
      <w:proofErr w:type="spellEnd"/>
      <w:r w:rsidRPr="001C3DA9">
        <w:rPr>
          <w:b/>
        </w:rPr>
        <w:t xml:space="preserve"> :</w:t>
      </w:r>
    </w:p>
    <w:p w:rsidR="004325DA" w:rsidRPr="001C3DA9" w:rsidRDefault="004325DA" w:rsidP="008337B2">
      <w:pPr>
        <w:pStyle w:val="Corpsdetexte"/>
        <w:pBdr>
          <w:top w:val="single" w:sz="4" w:space="1" w:color="auto"/>
          <w:left w:val="single" w:sz="4" w:space="4" w:color="auto"/>
          <w:bottom w:val="single" w:sz="4" w:space="1" w:color="auto"/>
          <w:right w:val="single" w:sz="4" w:space="0" w:color="auto"/>
        </w:pBdr>
        <w:ind w:left="142" w:right="169"/>
        <w:jc w:val="left"/>
        <w:rPr>
          <w:b/>
        </w:rPr>
      </w:pPr>
    </w:p>
    <w:p w:rsidR="004325DA" w:rsidRPr="001C3DA9" w:rsidRDefault="004325DA" w:rsidP="008337B2">
      <w:pPr>
        <w:pStyle w:val="Corpsdetexte"/>
        <w:pBdr>
          <w:top w:val="single" w:sz="4" w:space="1" w:color="auto"/>
          <w:left w:val="single" w:sz="4" w:space="4" w:color="auto"/>
          <w:bottom w:val="single" w:sz="4" w:space="1" w:color="auto"/>
          <w:right w:val="single" w:sz="4" w:space="0" w:color="auto"/>
        </w:pBdr>
        <w:ind w:left="142" w:right="169"/>
        <w:rPr>
          <w:lang w:val="en-US"/>
        </w:rPr>
      </w:pPr>
      <w:r w:rsidRPr="001C3DA9">
        <w:t xml:space="preserve">        </w:t>
      </w:r>
      <w:r w:rsidRPr="001C3DA9">
        <w:rPr>
          <w:lang w:val="en-US"/>
        </w:rPr>
        <w:t xml:space="preserve">Our company is used to collaborate with importers, more considered as partners than commercial contacts. The majority of our importers have trust us for years, some are our partners for more than 30 years… </w:t>
      </w:r>
    </w:p>
    <w:p w:rsidR="004325DA" w:rsidRPr="001C3DA9" w:rsidRDefault="004325DA" w:rsidP="008337B2">
      <w:pPr>
        <w:pStyle w:val="Corpsdetexte"/>
        <w:pBdr>
          <w:top w:val="single" w:sz="4" w:space="1" w:color="auto"/>
          <w:left w:val="single" w:sz="4" w:space="4" w:color="auto"/>
          <w:bottom w:val="single" w:sz="4" w:space="1" w:color="auto"/>
          <w:right w:val="single" w:sz="4" w:space="0" w:color="auto"/>
        </w:pBdr>
        <w:ind w:left="142" w:right="169"/>
        <w:rPr>
          <w:lang w:val="en-US"/>
        </w:rPr>
      </w:pPr>
      <w:r w:rsidRPr="001C3DA9">
        <w:rPr>
          <w:lang w:val="en-US"/>
        </w:rPr>
        <w:t xml:space="preserve">We try to build honest relations based on human values, and to support our partners as much as possible by helping them to promote and develop our brand among their accounts. The concrete way of supporting our partner has to be discussed in due time, based on your perfect knowledge of the market, and on our Château du </w:t>
      </w:r>
      <w:proofErr w:type="spellStart"/>
      <w:r w:rsidRPr="001C3DA9">
        <w:rPr>
          <w:lang w:val="en-US"/>
        </w:rPr>
        <w:t>Breuil</w:t>
      </w:r>
      <w:proofErr w:type="spellEnd"/>
      <w:r w:rsidRPr="001C3DA9">
        <w:rPr>
          <w:lang w:val="en-US"/>
        </w:rPr>
        <w:t xml:space="preserve"> experience around the world.</w:t>
      </w:r>
    </w:p>
    <w:p w:rsidR="004325DA" w:rsidRPr="001C3DA9" w:rsidRDefault="004325DA" w:rsidP="008337B2">
      <w:pPr>
        <w:pStyle w:val="Corpsdetexte"/>
        <w:pBdr>
          <w:top w:val="single" w:sz="4" w:space="1" w:color="auto"/>
          <w:left w:val="single" w:sz="4" w:space="4" w:color="auto"/>
          <w:bottom w:val="single" w:sz="4" w:space="1" w:color="auto"/>
          <w:right w:val="single" w:sz="4" w:space="0" w:color="auto"/>
        </w:pBdr>
        <w:ind w:left="142" w:right="169"/>
        <w:jc w:val="left"/>
        <w:rPr>
          <w:lang w:val="en-US"/>
        </w:rPr>
      </w:pPr>
    </w:p>
    <w:p w:rsidR="004325DA" w:rsidRPr="001C3DA9" w:rsidRDefault="004325DA" w:rsidP="004325DA">
      <w:pPr>
        <w:pStyle w:val="Corpsdetexte"/>
        <w:rPr>
          <w:b/>
          <w:bCs w:val="0"/>
          <w:iCs/>
          <w:lang w:val="en-US"/>
        </w:rPr>
      </w:pPr>
    </w:p>
    <w:tbl>
      <w:tblPr>
        <w:tblStyle w:val="Grilledutableau"/>
        <w:tblpPr w:leftFromText="141" w:rightFromText="141" w:vertAnchor="text" w:horzAnchor="margin" w:tblpXSpec="center" w:tblpY="770"/>
        <w:tblW w:w="10093" w:type="dxa"/>
        <w:jc w:val="center"/>
        <w:tblLook w:val="04A0" w:firstRow="1" w:lastRow="0" w:firstColumn="1" w:lastColumn="0" w:noHBand="0" w:noVBand="1"/>
      </w:tblPr>
      <w:tblGrid>
        <w:gridCol w:w="1945"/>
        <w:gridCol w:w="8148"/>
      </w:tblGrid>
      <w:tr w:rsidR="004325DA" w:rsidRPr="001C3DA9" w:rsidTr="008337B2">
        <w:trPr>
          <w:trHeight w:val="421"/>
          <w:jc w:val="center"/>
        </w:trPr>
        <w:tc>
          <w:tcPr>
            <w:tcW w:w="10173" w:type="dxa"/>
            <w:gridSpan w:val="2"/>
          </w:tcPr>
          <w:p w:rsidR="004325DA" w:rsidRPr="001C3DA9" w:rsidRDefault="004325DA" w:rsidP="008337B2">
            <w:pPr>
              <w:pStyle w:val="Corpsdetexte"/>
              <w:spacing w:before="120"/>
              <w:jc w:val="center"/>
              <w:rPr>
                <w:b/>
                <w:i/>
              </w:rPr>
            </w:pPr>
            <w:r w:rsidRPr="001C3DA9">
              <w:rPr>
                <w:b/>
                <w:bCs w:val="0"/>
                <w:iCs/>
              </w:rPr>
              <w:t>La liste des 9 importateurs très intéressés</w:t>
            </w:r>
          </w:p>
          <w:p w:rsidR="004325DA" w:rsidRPr="008337B2" w:rsidRDefault="004325DA" w:rsidP="008337B2">
            <w:pPr>
              <w:jc w:val="center"/>
              <w:rPr>
                <w:rFonts w:ascii="Arial" w:eastAsia="Times New Roman" w:hAnsi="Arial" w:cs="Arial"/>
                <w:b/>
                <w:bCs/>
                <w:iCs/>
                <w:sz w:val="16"/>
                <w:szCs w:val="16"/>
                <w:lang w:eastAsia="fr-FR"/>
              </w:rPr>
            </w:pPr>
          </w:p>
        </w:tc>
      </w:tr>
      <w:tr w:rsidR="004325DA" w:rsidRPr="001C3DA9" w:rsidTr="008337B2">
        <w:trPr>
          <w:trHeight w:val="421"/>
          <w:jc w:val="center"/>
        </w:trPr>
        <w:tc>
          <w:tcPr>
            <w:tcW w:w="1951" w:type="dxa"/>
          </w:tcPr>
          <w:p w:rsidR="004325DA" w:rsidRPr="001C3DA9" w:rsidRDefault="004325DA" w:rsidP="008337B2">
            <w:pPr>
              <w:rPr>
                <w:rFonts w:ascii="Arial" w:eastAsia="Times New Roman" w:hAnsi="Arial" w:cs="Arial"/>
                <w:b/>
                <w:bCs/>
                <w:iCs/>
                <w:lang w:eastAsia="fr-FR"/>
              </w:rPr>
            </w:pPr>
          </w:p>
        </w:tc>
        <w:tc>
          <w:tcPr>
            <w:tcW w:w="8222" w:type="dxa"/>
          </w:tcPr>
          <w:p w:rsidR="004325DA" w:rsidRPr="001C3DA9" w:rsidRDefault="004325DA" w:rsidP="008337B2">
            <w:pPr>
              <w:spacing w:before="120" w:after="60"/>
              <w:jc w:val="center"/>
              <w:rPr>
                <w:rFonts w:ascii="Arial" w:eastAsia="Times New Roman" w:hAnsi="Arial" w:cs="Arial"/>
                <w:b/>
                <w:bCs/>
                <w:iCs/>
                <w:lang w:eastAsia="fr-FR"/>
              </w:rPr>
            </w:pPr>
            <w:r w:rsidRPr="001C3DA9">
              <w:rPr>
                <w:rFonts w:ascii="Arial" w:eastAsia="Times New Roman" w:hAnsi="Arial" w:cs="Arial"/>
                <w:b/>
                <w:bCs/>
                <w:iCs/>
                <w:lang w:eastAsia="fr-FR"/>
              </w:rPr>
              <w:t>Profil de l’entreprise</w:t>
            </w:r>
          </w:p>
        </w:tc>
      </w:tr>
      <w:tr w:rsidR="004325DA" w:rsidRPr="001C3DA9" w:rsidTr="008337B2">
        <w:trPr>
          <w:trHeight w:val="1026"/>
          <w:jc w:val="center"/>
        </w:trPr>
        <w:tc>
          <w:tcPr>
            <w:tcW w:w="1951" w:type="dxa"/>
          </w:tcPr>
          <w:p w:rsidR="004325DA" w:rsidRPr="001C3DA9" w:rsidRDefault="004325D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r w:rsidRPr="001C3DA9">
              <w:rPr>
                <w:rFonts w:ascii="Arial" w:eastAsia="Times New Roman" w:hAnsi="Arial" w:cs="Arial"/>
                <w:b/>
                <w:bCs/>
                <w:iCs/>
                <w:lang w:eastAsia="fr-FR"/>
              </w:rPr>
              <w:t>Importateur n°1</w:t>
            </w:r>
          </w:p>
        </w:tc>
        <w:tc>
          <w:tcPr>
            <w:tcW w:w="8222" w:type="dxa"/>
          </w:tcPr>
          <w:p w:rsidR="004325DA" w:rsidRPr="001C3DA9" w:rsidRDefault="004325DA" w:rsidP="008337B2">
            <w:pPr>
              <w:jc w:val="both"/>
              <w:rPr>
                <w:rFonts w:ascii="Arial" w:eastAsia="Times New Roman" w:hAnsi="Arial" w:cs="Arial"/>
                <w:bCs/>
                <w:iCs/>
                <w:lang w:eastAsia="fr-FR"/>
              </w:rPr>
            </w:pPr>
            <w:r w:rsidRPr="001C3DA9">
              <w:rPr>
                <w:rFonts w:ascii="Arial" w:eastAsia="Times New Roman" w:hAnsi="Arial" w:cs="Arial"/>
                <w:bCs/>
                <w:iCs/>
                <w:lang w:eastAsia="fr-FR"/>
              </w:rPr>
              <w:t>Entreprise importatrice de liqueurs haut de gamme, basée à New York, créée récemment, encore petite. Cet importateur possède dans son catalogue un au</w:t>
            </w:r>
            <w:r w:rsidR="00EF5A3D">
              <w:rPr>
                <w:rFonts w:ascii="Arial" w:eastAsia="Times New Roman" w:hAnsi="Arial" w:cs="Arial"/>
                <w:bCs/>
                <w:iCs/>
                <w:lang w:eastAsia="fr-FR"/>
              </w:rPr>
              <w:t>tre calvados concurrent pour lequel</w:t>
            </w:r>
            <w:r w:rsidRPr="001C3DA9">
              <w:rPr>
                <w:rFonts w:ascii="Arial" w:eastAsia="Times New Roman" w:hAnsi="Arial" w:cs="Arial"/>
                <w:bCs/>
                <w:iCs/>
                <w:lang w:eastAsia="fr-FR"/>
              </w:rPr>
              <w:t xml:space="preserve"> il n’a pas de lien d’exclusivité mais il souhaite le garder à terme. Pour lui</w:t>
            </w:r>
            <w:r w:rsidR="00EF5A3D">
              <w:rPr>
                <w:rFonts w:ascii="Arial" w:eastAsia="Times New Roman" w:hAnsi="Arial" w:cs="Arial"/>
                <w:bCs/>
                <w:iCs/>
                <w:lang w:eastAsia="fr-FR"/>
              </w:rPr>
              <w:t>,</w:t>
            </w:r>
            <w:r w:rsidRPr="001C3DA9">
              <w:rPr>
                <w:rFonts w:ascii="Arial" w:eastAsia="Times New Roman" w:hAnsi="Arial" w:cs="Arial"/>
                <w:bCs/>
                <w:iCs/>
                <w:lang w:eastAsia="fr-FR"/>
              </w:rPr>
              <w:t xml:space="preserve"> Château du Breuil serait un bon complément à sa gamme de produits.</w:t>
            </w:r>
          </w:p>
        </w:tc>
      </w:tr>
      <w:tr w:rsidR="004325DA" w:rsidRPr="001C3DA9" w:rsidTr="008337B2">
        <w:trPr>
          <w:trHeight w:val="1173"/>
          <w:jc w:val="center"/>
        </w:trPr>
        <w:tc>
          <w:tcPr>
            <w:tcW w:w="1951" w:type="dxa"/>
          </w:tcPr>
          <w:p w:rsidR="004325DA" w:rsidRPr="001C3DA9" w:rsidRDefault="004325D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r w:rsidRPr="001C3DA9">
              <w:rPr>
                <w:rFonts w:ascii="Arial" w:eastAsia="Times New Roman" w:hAnsi="Arial" w:cs="Arial"/>
                <w:b/>
                <w:bCs/>
                <w:iCs/>
                <w:lang w:eastAsia="fr-FR"/>
              </w:rPr>
              <w:t>Importateur n°2</w:t>
            </w:r>
          </w:p>
        </w:tc>
        <w:tc>
          <w:tcPr>
            <w:tcW w:w="8222" w:type="dxa"/>
          </w:tcPr>
          <w:p w:rsidR="004325DA" w:rsidRPr="001C3DA9" w:rsidRDefault="004325DA" w:rsidP="008337B2">
            <w:pPr>
              <w:jc w:val="both"/>
              <w:rPr>
                <w:rFonts w:ascii="Arial" w:eastAsia="Times New Roman" w:hAnsi="Arial" w:cs="Arial"/>
                <w:bCs/>
                <w:iCs/>
                <w:lang w:eastAsia="fr-FR"/>
              </w:rPr>
            </w:pPr>
            <w:r w:rsidRPr="001C3DA9">
              <w:rPr>
                <w:rFonts w:ascii="Arial" w:eastAsia="Times New Roman" w:hAnsi="Arial" w:cs="Arial"/>
                <w:bCs/>
                <w:iCs/>
                <w:lang w:eastAsia="fr-FR"/>
              </w:rPr>
              <w:t>Italien d’origine, a commencé à travailler dans le v</w:t>
            </w:r>
            <w:r w:rsidR="0038321A">
              <w:rPr>
                <w:rFonts w:ascii="Arial" w:eastAsia="Times New Roman" w:hAnsi="Arial" w:cs="Arial"/>
                <w:bCs/>
                <w:iCs/>
                <w:lang w:eastAsia="fr-FR"/>
              </w:rPr>
              <w:t>in en Italie puis est venu aux É</w:t>
            </w:r>
            <w:r w:rsidRPr="001C3DA9">
              <w:rPr>
                <w:rFonts w:ascii="Arial" w:eastAsia="Times New Roman" w:hAnsi="Arial" w:cs="Arial"/>
                <w:bCs/>
                <w:iCs/>
                <w:lang w:eastAsia="fr-FR"/>
              </w:rPr>
              <w:t>tats-Unis, s’est installé à New York. Il cumule plus de vingt ans d’expérience dans le marché des vin</w:t>
            </w:r>
            <w:r w:rsidR="00EF5A3D">
              <w:rPr>
                <w:rFonts w:ascii="Arial" w:eastAsia="Times New Roman" w:hAnsi="Arial" w:cs="Arial"/>
                <w:bCs/>
                <w:iCs/>
                <w:lang w:eastAsia="fr-FR"/>
              </w:rPr>
              <w:t>s et spiritueux aux États-Unis,</w:t>
            </w:r>
            <w:r w:rsidRPr="001C3DA9">
              <w:rPr>
                <w:rFonts w:ascii="Arial" w:eastAsia="Times New Roman" w:hAnsi="Arial" w:cs="Arial"/>
                <w:bCs/>
                <w:iCs/>
                <w:lang w:eastAsia="fr-FR"/>
              </w:rPr>
              <w:t xml:space="preserve"> un assez bon réseau de commerciaux. Il ne sait pas bien encore comment il pourrait implanter la marque Château du Breuil, il veut en discuter avec le Directeur de Château du Breuil.</w:t>
            </w:r>
          </w:p>
        </w:tc>
      </w:tr>
      <w:tr w:rsidR="004325DA" w:rsidRPr="001C3DA9" w:rsidTr="008337B2">
        <w:trPr>
          <w:trHeight w:val="1555"/>
          <w:jc w:val="center"/>
        </w:trPr>
        <w:tc>
          <w:tcPr>
            <w:tcW w:w="1951" w:type="dxa"/>
          </w:tcPr>
          <w:p w:rsidR="004325DA" w:rsidRPr="001C3DA9" w:rsidRDefault="004325D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r w:rsidRPr="001C3DA9">
              <w:rPr>
                <w:rFonts w:ascii="Arial" w:eastAsia="Times New Roman" w:hAnsi="Arial" w:cs="Arial"/>
                <w:b/>
                <w:bCs/>
                <w:iCs/>
                <w:lang w:eastAsia="fr-FR"/>
              </w:rPr>
              <w:t>Importateur n°3</w:t>
            </w:r>
          </w:p>
        </w:tc>
        <w:tc>
          <w:tcPr>
            <w:tcW w:w="8222" w:type="dxa"/>
          </w:tcPr>
          <w:p w:rsidR="004325DA" w:rsidRPr="001C3DA9" w:rsidRDefault="004325DA" w:rsidP="008337B2">
            <w:pPr>
              <w:jc w:val="both"/>
              <w:rPr>
                <w:rFonts w:ascii="Arial" w:eastAsia="Times New Roman" w:hAnsi="Arial" w:cs="Arial"/>
                <w:bCs/>
                <w:iCs/>
                <w:lang w:eastAsia="fr-FR"/>
              </w:rPr>
            </w:pPr>
            <w:r w:rsidRPr="001C3DA9">
              <w:rPr>
                <w:rFonts w:ascii="Arial" w:eastAsia="Times New Roman" w:hAnsi="Arial" w:cs="Arial"/>
                <w:bCs/>
                <w:iCs/>
                <w:lang w:eastAsia="fr-FR"/>
              </w:rPr>
              <w:t>Importateur de vins et spiritueux créé en 1993 aux États-Unis, basé à N</w:t>
            </w:r>
            <w:r w:rsidR="00EF5A3D">
              <w:rPr>
                <w:rFonts w:ascii="Arial" w:eastAsia="Times New Roman" w:hAnsi="Arial" w:cs="Arial"/>
                <w:bCs/>
                <w:iCs/>
                <w:lang w:eastAsia="fr-FR"/>
              </w:rPr>
              <w:t xml:space="preserve">ew York. Il distribue déjà des calvados </w:t>
            </w:r>
            <w:r w:rsidRPr="001C3DA9">
              <w:rPr>
                <w:rFonts w:ascii="Arial" w:eastAsia="Times New Roman" w:hAnsi="Arial" w:cs="Arial"/>
                <w:bCs/>
                <w:iCs/>
                <w:lang w:eastAsia="fr-FR"/>
              </w:rPr>
              <w:t xml:space="preserve">variés : il présente des gammes de produits bas et milieu de gamme  sur la plupart des États américains. Il trouve que le calvados Château du Breuil est de meilleure qualité et surtout qu’il présente une bouteille très originale qui serait beaucoup plus adaptée au marché, se différenciant ainsi de la concurrence.  </w:t>
            </w:r>
          </w:p>
        </w:tc>
      </w:tr>
      <w:tr w:rsidR="004325DA" w:rsidRPr="001C3DA9" w:rsidTr="008337B2">
        <w:trPr>
          <w:trHeight w:val="839"/>
          <w:jc w:val="center"/>
        </w:trPr>
        <w:tc>
          <w:tcPr>
            <w:tcW w:w="1951" w:type="dxa"/>
          </w:tcPr>
          <w:p w:rsidR="004325DA" w:rsidRPr="001C3DA9" w:rsidRDefault="004325D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r w:rsidRPr="001C3DA9">
              <w:rPr>
                <w:rFonts w:ascii="Arial" w:eastAsia="Times New Roman" w:hAnsi="Arial" w:cs="Arial"/>
                <w:b/>
                <w:bCs/>
                <w:iCs/>
                <w:lang w:eastAsia="fr-FR"/>
              </w:rPr>
              <w:t>Importateur n°4</w:t>
            </w:r>
          </w:p>
        </w:tc>
        <w:tc>
          <w:tcPr>
            <w:tcW w:w="8222" w:type="dxa"/>
          </w:tcPr>
          <w:p w:rsidR="004325DA" w:rsidRPr="001C3DA9" w:rsidRDefault="004325DA" w:rsidP="008337B2">
            <w:pPr>
              <w:jc w:val="both"/>
              <w:rPr>
                <w:rFonts w:ascii="Arial" w:eastAsia="Times New Roman" w:hAnsi="Arial" w:cs="Arial"/>
                <w:bCs/>
                <w:iCs/>
                <w:lang w:eastAsia="fr-FR"/>
              </w:rPr>
            </w:pPr>
            <w:r w:rsidRPr="001C3DA9">
              <w:rPr>
                <w:rFonts w:ascii="Arial" w:eastAsia="Times New Roman" w:hAnsi="Arial" w:cs="Arial"/>
                <w:bCs/>
                <w:iCs/>
                <w:lang w:eastAsia="fr-FR"/>
              </w:rPr>
              <w:t xml:space="preserve">Basé à </w:t>
            </w:r>
            <w:proofErr w:type="spellStart"/>
            <w:r w:rsidRPr="001C3DA9">
              <w:rPr>
                <w:rFonts w:ascii="Arial" w:eastAsia="Times New Roman" w:hAnsi="Arial" w:cs="Arial"/>
                <w:bCs/>
                <w:iCs/>
                <w:lang w:eastAsia="fr-FR"/>
              </w:rPr>
              <w:t>Pleasantville</w:t>
            </w:r>
            <w:proofErr w:type="spellEnd"/>
            <w:r w:rsidRPr="001C3DA9">
              <w:rPr>
                <w:rFonts w:ascii="Arial" w:eastAsia="Times New Roman" w:hAnsi="Arial" w:cs="Arial"/>
                <w:bCs/>
                <w:iCs/>
                <w:lang w:eastAsia="fr-FR"/>
              </w:rPr>
              <w:t xml:space="preserve"> (État de New York)</w:t>
            </w:r>
            <w:r w:rsidR="00EF5A3D">
              <w:rPr>
                <w:rFonts w:ascii="Arial" w:eastAsia="Times New Roman" w:hAnsi="Arial" w:cs="Arial"/>
                <w:bCs/>
                <w:iCs/>
                <w:lang w:eastAsia="fr-FR"/>
              </w:rPr>
              <w:t> ;</w:t>
            </w:r>
            <w:r w:rsidRPr="001C3DA9">
              <w:rPr>
                <w:rFonts w:ascii="Arial" w:eastAsia="Times New Roman" w:hAnsi="Arial" w:cs="Arial"/>
                <w:bCs/>
                <w:iCs/>
                <w:lang w:eastAsia="fr-FR"/>
              </w:rPr>
              <w:t xml:space="preserve"> travaille</w:t>
            </w:r>
            <w:r w:rsidR="00EF5A3D">
              <w:rPr>
                <w:rFonts w:ascii="Arial" w:eastAsia="Times New Roman" w:hAnsi="Arial" w:cs="Arial"/>
                <w:bCs/>
                <w:iCs/>
                <w:lang w:eastAsia="fr-FR"/>
              </w:rPr>
              <w:t xml:space="preserve"> déjà avec 3 autres marques de c</w:t>
            </w:r>
            <w:r w:rsidRPr="001C3DA9">
              <w:rPr>
                <w:rFonts w:ascii="Arial" w:eastAsia="Times New Roman" w:hAnsi="Arial" w:cs="Arial"/>
                <w:bCs/>
                <w:iCs/>
                <w:lang w:eastAsia="fr-FR"/>
              </w:rPr>
              <w:t>alvados principalement avec des CHR (Cafés Hôtels Restaurants) mais pas encore avec les cavistes. A un assez faible réseau de commerciaux.</w:t>
            </w:r>
          </w:p>
        </w:tc>
      </w:tr>
      <w:tr w:rsidR="004325DA" w:rsidRPr="001C3DA9" w:rsidTr="008337B2">
        <w:trPr>
          <w:trHeight w:val="1173"/>
          <w:jc w:val="center"/>
        </w:trPr>
        <w:tc>
          <w:tcPr>
            <w:tcW w:w="1951" w:type="dxa"/>
          </w:tcPr>
          <w:p w:rsidR="004325DA" w:rsidRPr="001C3DA9" w:rsidRDefault="004325D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r w:rsidRPr="001C3DA9">
              <w:rPr>
                <w:rFonts w:ascii="Arial" w:eastAsia="Times New Roman" w:hAnsi="Arial" w:cs="Arial"/>
                <w:b/>
                <w:bCs/>
                <w:iCs/>
                <w:lang w:eastAsia="fr-FR"/>
              </w:rPr>
              <w:t>Importateur n°5</w:t>
            </w:r>
          </w:p>
        </w:tc>
        <w:tc>
          <w:tcPr>
            <w:tcW w:w="8222" w:type="dxa"/>
          </w:tcPr>
          <w:p w:rsidR="004325DA" w:rsidRPr="001C3DA9" w:rsidRDefault="004325DA" w:rsidP="008337B2">
            <w:pPr>
              <w:jc w:val="both"/>
              <w:rPr>
                <w:rFonts w:ascii="Arial" w:eastAsia="Times New Roman" w:hAnsi="Arial" w:cs="Arial"/>
                <w:bCs/>
                <w:iCs/>
                <w:lang w:eastAsia="fr-FR"/>
              </w:rPr>
            </w:pPr>
            <w:r w:rsidRPr="001C3DA9">
              <w:rPr>
                <w:rFonts w:ascii="Arial" w:eastAsia="Times New Roman" w:hAnsi="Arial" w:cs="Arial"/>
                <w:bCs/>
                <w:iCs/>
                <w:lang w:eastAsia="fr-FR"/>
              </w:rPr>
              <w:t>Entreprise importatrice de liqueurs haut de gamme, basée à San Diego  (Californie). Elle possède un réseau de distribution national très étendu. Le président de la société a cumulé 40 années d’expérience dans le marché des vins et spiritueux aux États-Unis et a une excellente connaissance du marché. Il a une réelle stratégie de développement et a réfléchi à la stratégie de réimplantation de Château du Breuil aux États-Unis.</w:t>
            </w:r>
          </w:p>
        </w:tc>
      </w:tr>
      <w:tr w:rsidR="004325DA" w:rsidRPr="001C3DA9" w:rsidTr="008337B2">
        <w:trPr>
          <w:trHeight w:val="934"/>
          <w:jc w:val="center"/>
        </w:trPr>
        <w:tc>
          <w:tcPr>
            <w:tcW w:w="1951" w:type="dxa"/>
          </w:tcPr>
          <w:p w:rsidR="004325DA" w:rsidRPr="001C3DA9" w:rsidRDefault="004325D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r w:rsidRPr="001C3DA9">
              <w:rPr>
                <w:rFonts w:ascii="Arial" w:eastAsia="Times New Roman" w:hAnsi="Arial" w:cs="Arial"/>
                <w:b/>
                <w:bCs/>
                <w:iCs/>
                <w:lang w:eastAsia="fr-FR"/>
              </w:rPr>
              <w:t>Importateur n°6</w:t>
            </w:r>
          </w:p>
        </w:tc>
        <w:tc>
          <w:tcPr>
            <w:tcW w:w="8222" w:type="dxa"/>
          </w:tcPr>
          <w:p w:rsidR="004325DA" w:rsidRPr="001C3DA9" w:rsidRDefault="004325DA" w:rsidP="008337B2">
            <w:pPr>
              <w:jc w:val="both"/>
              <w:rPr>
                <w:rFonts w:ascii="Arial" w:eastAsia="Times New Roman" w:hAnsi="Arial" w:cs="Arial"/>
                <w:bCs/>
                <w:iCs/>
                <w:lang w:eastAsia="fr-FR"/>
              </w:rPr>
            </w:pPr>
            <w:r w:rsidRPr="001C3DA9">
              <w:rPr>
                <w:rFonts w:ascii="Arial" w:eastAsia="Times New Roman" w:hAnsi="Arial" w:cs="Arial"/>
                <w:bCs/>
                <w:iCs/>
                <w:lang w:eastAsia="fr-FR"/>
              </w:rPr>
              <w:t xml:space="preserve">A préféré recevoir le Directeur de Château du Breuil à l’hôtel à </w:t>
            </w:r>
            <w:proofErr w:type="spellStart"/>
            <w:r w:rsidRPr="001C3DA9">
              <w:rPr>
                <w:rFonts w:ascii="Arial" w:eastAsia="Times New Roman" w:hAnsi="Arial" w:cs="Arial"/>
                <w:bCs/>
                <w:iCs/>
                <w:lang w:eastAsia="fr-FR"/>
              </w:rPr>
              <w:t>Agoura</w:t>
            </w:r>
            <w:proofErr w:type="spellEnd"/>
            <w:r w:rsidRPr="001C3DA9">
              <w:rPr>
                <w:rFonts w:ascii="Arial" w:eastAsia="Times New Roman" w:hAnsi="Arial" w:cs="Arial"/>
                <w:bCs/>
                <w:iCs/>
                <w:lang w:eastAsia="fr-FR"/>
              </w:rPr>
              <w:t xml:space="preserve"> </w:t>
            </w:r>
            <w:proofErr w:type="spellStart"/>
            <w:r w:rsidRPr="001C3DA9">
              <w:rPr>
                <w:rFonts w:ascii="Arial" w:eastAsia="Times New Roman" w:hAnsi="Arial" w:cs="Arial"/>
                <w:bCs/>
                <w:iCs/>
                <w:lang w:eastAsia="fr-FR"/>
              </w:rPr>
              <w:t>Hills</w:t>
            </w:r>
            <w:proofErr w:type="spellEnd"/>
            <w:r w:rsidRPr="001C3DA9">
              <w:rPr>
                <w:rFonts w:ascii="Arial" w:eastAsia="Times New Roman" w:hAnsi="Arial" w:cs="Arial"/>
                <w:bCs/>
                <w:iCs/>
                <w:lang w:eastAsia="fr-FR"/>
              </w:rPr>
              <w:t xml:space="preserve"> (Californie) plutôt que dans ses locaux, car il doit faire l’inventaire et déménager prochainement. Il est très motivé par les profits que pourrait générer l’importation de la marque Château du Breuil. Il donne peu de détails sur sa strat</w:t>
            </w:r>
            <w:r w:rsidR="00EF5A3D">
              <w:rPr>
                <w:rFonts w:ascii="Arial" w:eastAsia="Times New Roman" w:hAnsi="Arial" w:cs="Arial"/>
                <w:bCs/>
                <w:iCs/>
                <w:lang w:eastAsia="fr-FR"/>
              </w:rPr>
              <w:t>égie et sa vision du marché au d</w:t>
            </w:r>
            <w:r w:rsidRPr="001C3DA9">
              <w:rPr>
                <w:rFonts w:ascii="Arial" w:eastAsia="Times New Roman" w:hAnsi="Arial" w:cs="Arial"/>
                <w:bCs/>
                <w:iCs/>
                <w:lang w:eastAsia="fr-FR"/>
              </w:rPr>
              <w:t xml:space="preserve">irecteur du Château du Breuil, et parle essentiellement d’argent et de marges.   </w:t>
            </w:r>
          </w:p>
        </w:tc>
      </w:tr>
    </w:tbl>
    <w:p w:rsidR="004325DA" w:rsidRPr="0038321A" w:rsidRDefault="004325DA" w:rsidP="004325DA">
      <w:pPr>
        <w:pStyle w:val="Corpsdetexte"/>
        <w:jc w:val="center"/>
        <w:rPr>
          <w:b/>
          <w:i/>
          <w:sz w:val="16"/>
          <w:szCs w:val="16"/>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right"/>
        <w:rPr>
          <w:b/>
          <w:i/>
        </w:rPr>
      </w:pPr>
      <w:r w:rsidRPr="001C3DA9">
        <w:rPr>
          <w:b/>
          <w:bCs w:val="0"/>
          <w:i/>
          <w:iCs/>
          <w:u w:val="single"/>
        </w:rPr>
        <w:lastRenderedPageBreak/>
        <w:t>ANNEXE 3 (suite)</w:t>
      </w:r>
    </w:p>
    <w:tbl>
      <w:tblPr>
        <w:tblStyle w:val="Grilledutableau"/>
        <w:tblpPr w:leftFromText="141" w:rightFromText="141" w:vertAnchor="text" w:horzAnchor="margin" w:tblpXSpec="center" w:tblpY="483"/>
        <w:tblW w:w="10093" w:type="dxa"/>
        <w:jc w:val="center"/>
        <w:tblLook w:val="04A0" w:firstRow="1" w:lastRow="0" w:firstColumn="1" w:lastColumn="0" w:noHBand="0" w:noVBand="1"/>
      </w:tblPr>
      <w:tblGrid>
        <w:gridCol w:w="1963"/>
        <w:gridCol w:w="8130"/>
      </w:tblGrid>
      <w:tr w:rsidR="004325DA" w:rsidRPr="001C3DA9" w:rsidTr="008337B2">
        <w:trPr>
          <w:trHeight w:val="1173"/>
          <w:jc w:val="center"/>
        </w:trPr>
        <w:tc>
          <w:tcPr>
            <w:tcW w:w="1951" w:type="dxa"/>
          </w:tcPr>
          <w:p w:rsidR="004325DA" w:rsidRPr="001C3DA9" w:rsidRDefault="004325D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r w:rsidRPr="001C3DA9">
              <w:rPr>
                <w:rFonts w:ascii="Arial" w:eastAsia="Times New Roman" w:hAnsi="Arial" w:cs="Arial"/>
                <w:b/>
                <w:bCs/>
                <w:iCs/>
                <w:lang w:eastAsia="fr-FR"/>
              </w:rPr>
              <w:t>Importateur n°7</w:t>
            </w:r>
          </w:p>
        </w:tc>
        <w:tc>
          <w:tcPr>
            <w:tcW w:w="8080" w:type="dxa"/>
          </w:tcPr>
          <w:p w:rsidR="004325DA" w:rsidRPr="001C3DA9" w:rsidRDefault="004325DA" w:rsidP="008337B2">
            <w:pPr>
              <w:jc w:val="both"/>
              <w:rPr>
                <w:rFonts w:ascii="Arial" w:eastAsia="Times New Roman" w:hAnsi="Arial" w:cs="Arial"/>
                <w:bCs/>
                <w:iCs/>
                <w:lang w:eastAsia="fr-FR"/>
              </w:rPr>
            </w:pPr>
            <w:r w:rsidRPr="001C3DA9">
              <w:rPr>
                <w:rFonts w:ascii="Arial" w:eastAsia="Times New Roman" w:hAnsi="Arial" w:cs="Arial"/>
                <w:bCs/>
                <w:iCs/>
                <w:lang w:eastAsia="fr-FR"/>
              </w:rPr>
              <w:t>Basé à Atlanta (Géorgi</w:t>
            </w:r>
            <w:r w:rsidR="00EF5A3D">
              <w:rPr>
                <w:rFonts w:ascii="Arial" w:eastAsia="Times New Roman" w:hAnsi="Arial" w:cs="Arial"/>
                <w:bCs/>
                <w:iCs/>
                <w:lang w:eastAsia="fr-FR"/>
              </w:rPr>
              <w:t>e), il connaît et apprécie les c</w:t>
            </w:r>
            <w:r w:rsidRPr="001C3DA9">
              <w:rPr>
                <w:rFonts w:ascii="Arial" w:eastAsia="Times New Roman" w:hAnsi="Arial" w:cs="Arial"/>
                <w:bCs/>
                <w:iCs/>
                <w:lang w:eastAsia="fr-FR"/>
              </w:rPr>
              <w:t>alvados Château du Breuil mais souhaiterait proposer des produits avec un potentiel de volumes de ventes plus élevés qu’avec un marché de niche. Cela fait 40 ans que cet importateur travaille dans le secteur des vins et spiritueux. Il a également travai</w:t>
            </w:r>
            <w:r w:rsidR="00EF5A3D">
              <w:rPr>
                <w:rFonts w:ascii="Arial" w:eastAsia="Times New Roman" w:hAnsi="Arial" w:cs="Arial"/>
                <w:bCs/>
                <w:iCs/>
                <w:lang w:eastAsia="fr-FR"/>
              </w:rPr>
              <w:t xml:space="preserve">llé en France et parle un </w:t>
            </w:r>
            <w:r w:rsidRPr="001C3DA9">
              <w:rPr>
                <w:rFonts w:ascii="Arial" w:eastAsia="Times New Roman" w:hAnsi="Arial" w:cs="Arial"/>
                <w:bCs/>
                <w:iCs/>
                <w:lang w:eastAsia="fr-FR"/>
              </w:rPr>
              <w:t xml:space="preserve">peu français. </w:t>
            </w:r>
          </w:p>
        </w:tc>
      </w:tr>
      <w:tr w:rsidR="004325DA" w:rsidRPr="001C3DA9" w:rsidTr="008337B2">
        <w:trPr>
          <w:trHeight w:val="1086"/>
          <w:jc w:val="center"/>
        </w:trPr>
        <w:tc>
          <w:tcPr>
            <w:tcW w:w="1951" w:type="dxa"/>
          </w:tcPr>
          <w:p w:rsidR="004325DA" w:rsidRPr="001C3DA9" w:rsidRDefault="004325D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r w:rsidRPr="001C3DA9">
              <w:rPr>
                <w:rFonts w:ascii="Arial" w:eastAsia="Times New Roman" w:hAnsi="Arial" w:cs="Arial"/>
                <w:b/>
                <w:bCs/>
                <w:iCs/>
                <w:lang w:eastAsia="fr-FR"/>
              </w:rPr>
              <w:t>Importateur n°8</w:t>
            </w:r>
          </w:p>
        </w:tc>
        <w:tc>
          <w:tcPr>
            <w:tcW w:w="8080" w:type="dxa"/>
          </w:tcPr>
          <w:p w:rsidR="004325DA" w:rsidRPr="001C3DA9" w:rsidRDefault="004325DA" w:rsidP="008337B2">
            <w:pPr>
              <w:jc w:val="both"/>
              <w:rPr>
                <w:rFonts w:ascii="Arial" w:eastAsia="Times New Roman" w:hAnsi="Arial" w:cs="Arial"/>
                <w:bCs/>
                <w:iCs/>
                <w:lang w:eastAsia="fr-FR"/>
              </w:rPr>
            </w:pPr>
            <w:r w:rsidRPr="001C3DA9">
              <w:rPr>
                <w:rFonts w:ascii="Arial" w:eastAsia="Times New Roman" w:hAnsi="Arial" w:cs="Arial"/>
                <w:bCs/>
                <w:iCs/>
                <w:lang w:eastAsia="fr-FR"/>
              </w:rPr>
              <w:t>Importateur de v</w:t>
            </w:r>
            <w:r w:rsidR="00EF5A3D">
              <w:rPr>
                <w:rFonts w:ascii="Arial" w:eastAsia="Times New Roman" w:hAnsi="Arial" w:cs="Arial"/>
                <w:bCs/>
                <w:iCs/>
                <w:lang w:eastAsia="fr-FR"/>
              </w:rPr>
              <w:t>ins et spiritueux (mais pas de c</w:t>
            </w:r>
            <w:r w:rsidRPr="001C3DA9">
              <w:rPr>
                <w:rFonts w:ascii="Arial" w:eastAsia="Times New Roman" w:hAnsi="Arial" w:cs="Arial"/>
                <w:bCs/>
                <w:iCs/>
                <w:lang w:eastAsia="fr-FR"/>
              </w:rPr>
              <w:t xml:space="preserve">alvados) basé à Des Plaines dans l’Illinois. Il dispose d’une couverture de distribution nationale comprenant notamment des distributeurs indépendants. Son portefeuille comporte une majorité de vins français, du Nouveau Monde… cela représente 95 % de son CA. </w:t>
            </w:r>
          </w:p>
        </w:tc>
      </w:tr>
      <w:tr w:rsidR="004325DA" w:rsidRPr="001C3DA9" w:rsidTr="008337B2">
        <w:trPr>
          <w:trHeight w:val="1347"/>
          <w:jc w:val="center"/>
        </w:trPr>
        <w:tc>
          <w:tcPr>
            <w:tcW w:w="1951" w:type="dxa"/>
          </w:tcPr>
          <w:p w:rsidR="0038321A" w:rsidRDefault="0038321A" w:rsidP="008337B2">
            <w:pPr>
              <w:rPr>
                <w:rFonts w:ascii="Arial" w:eastAsia="Times New Roman" w:hAnsi="Arial" w:cs="Arial"/>
                <w:b/>
                <w:bCs/>
                <w:iCs/>
                <w:lang w:eastAsia="fr-FR"/>
              </w:rPr>
            </w:pPr>
          </w:p>
          <w:p w:rsidR="004325DA" w:rsidRPr="001C3DA9" w:rsidRDefault="004325DA" w:rsidP="008337B2">
            <w:pPr>
              <w:rPr>
                <w:rFonts w:ascii="Arial" w:eastAsia="Times New Roman" w:hAnsi="Arial" w:cs="Arial"/>
                <w:b/>
                <w:bCs/>
                <w:iCs/>
                <w:lang w:eastAsia="fr-FR"/>
              </w:rPr>
            </w:pPr>
            <w:r w:rsidRPr="001C3DA9">
              <w:rPr>
                <w:rFonts w:ascii="Arial" w:eastAsia="Times New Roman" w:hAnsi="Arial" w:cs="Arial"/>
                <w:b/>
                <w:bCs/>
                <w:iCs/>
                <w:lang w:eastAsia="fr-FR"/>
              </w:rPr>
              <w:t>Importateur n°9</w:t>
            </w:r>
          </w:p>
        </w:tc>
        <w:tc>
          <w:tcPr>
            <w:tcW w:w="8080" w:type="dxa"/>
          </w:tcPr>
          <w:p w:rsidR="004325DA" w:rsidRPr="001C3DA9" w:rsidRDefault="004325DA" w:rsidP="008337B2">
            <w:pPr>
              <w:jc w:val="both"/>
              <w:rPr>
                <w:rFonts w:ascii="Arial" w:eastAsia="Times New Roman" w:hAnsi="Arial" w:cs="Arial"/>
                <w:bCs/>
                <w:iCs/>
                <w:lang w:eastAsia="fr-FR"/>
              </w:rPr>
            </w:pPr>
            <w:r w:rsidRPr="001C3DA9">
              <w:rPr>
                <w:rFonts w:ascii="Arial" w:eastAsia="Times New Roman" w:hAnsi="Arial" w:cs="Arial"/>
                <w:bCs/>
                <w:iCs/>
                <w:lang w:eastAsia="fr-FR"/>
              </w:rPr>
              <w:t>Importateur et distributeur de vins et liqueurs haut de gamme depuis 2003, basé à New York. Il est spécialisé dans les liqueurs de spécificité et cible un secteur de niche avec des produits</w:t>
            </w:r>
            <w:r w:rsidR="00EF5A3D">
              <w:rPr>
                <w:rFonts w:ascii="Arial" w:eastAsia="Times New Roman" w:hAnsi="Arial" w:cs="Arial"/>
                <w:bCs/>
                <w:iCs/>
                <w:lang w:eastAsia="fr-FR"/>
              </w:rPr>
              <w:t xml:space="preserve"> originaux. Il couvre les États-</w:t>
            </w:r>
            <w:r w:rsidRPr="001C3DA9">
              <w:rPr>
                <w:rFonts w:ascii="Arial" w:eastAsia="Times New Roman" w:hAnsi="Arial" w:cs="Arial"/>
                <w:bCs/>
                <w:iCs/>
                <w:lang w:eastAsia="fr-FR"/>
              </w:rPr>
              <w:t>clés mais n’a pas un réseau de distribution dans les 50 États. Il ne propose pas de calvados dans son portefeuille mais souhaite justement en importer.</w:t>
            </w:r>
          </w:p>
        </w:tc>
      </w:tr>
    </w:tbl>
    <w:p w:rsidR="004325DA" w:rsidRPr="001C3DA9" w:rsidRDefault="004325DA" w:rsidP="004325DA">
      <w:pPr>
        <w:pStyle w:val="Corpsdetexte"/>
        <w:jc w:val="center"/>
        <w:rPr>
          <w:b/>
          <w:i/>
        </w:rPr>
      </w:pPr>
    </w:p>
    <w:p w:rsidR="004325DA" w:rsidRDefault="004325DA" w:rsidP="004325DA">
      <w:pPr>
        <w:pStyle w:val="Corpsdetexte"/>
        <w:jc w:val="center"/>
        <w:rPr>
          <w:b/>
          <w:i/>
        </w:rPr>
      </w:pPr>
    </w:p>
    <w:p w:rsidR="0038321A" w:rsidRDefault="0038321A" w:rsidP="004325DA">
      <w:pPr>
        <w:pStyle w:val="Corpsdetexte"/>
        <w:jc w:val="center"/>
        <w:rPr>
          <w:b/>
          <w:i/>
        </w:rPr>
      </w:pPr>
    </w:p>
    <w:p w:rsidR="0038321A" w:rsidRPr="001C3DA9" w:rsidRDefault="0038321A" w:rsidP="004325DA">
      <w:pPr>
        <w:pStyle w:val="Corpsdetexte"/>
        <w:jc w:val="center"/>
        <w:rPr>
          <w:b/>
          <w:i/>
        </w:rPr>
      </w:pPr>
    </w:p>
    <w:p w:rsidR="004325DA" w:rsidRPr="001C3DA9" w:rsidRDefault="004325DA" w:rsidP="004325DA">
      <w:pPr>
        <w:pStyle w:val="Corpsdetexte"/>
        <w:jc w:val="right"/>
        <w:rPr>
          <w:b/>
          <w:i/>
          <w:lang w:val="en-US"/>
        </w:rPr>
      </w:pPr>
      <w:r w:rsidRPr="001C3DA9">
        <w:rPr>
          <w:b/>
          <w:bCs w:val="0"/>
          <w:i/>
          <w:iCs/>
          <w:u w:val="single"/>
          <w:lang w:val="en-US"/>
        </w:rPr>
        <w:t>ANNEXE 4</w:t>
      </w:r>
    </w:p>
    <w:p w:rsidR="004325DA" w:rsidRPr="001C3DA9" w:rsidRDefault="004325DA" w:rsidP="004325DA">
      <w:pPr>
        <w:pStyle w:val="Corpsdetexte"/>
        <w:jc w:val="center"/>
        <w:rPr>
          <w:b/>
          <w:i/>
          <w:lang w:val="en-US"/>
        </w:rPr>
      </w:pPr>
    </w:p>
    <w:p w:rsidR="004325DA" w:rsidRPr="001C3DA9" w:rsidRDefault="004325DA" w:rsidP="004325DA">
      <w:pPr>
        <w:pStyle w:val="Corpsdetexte"/>
        <w:jc w:val="center"/>
        <w:rPr>
          <w:b/>
          <w:i/>
          <w:lang w:val="en-US"/>
        </w:rPr>
      </w:pPr>
    </w:p>
    <w:p w:rsidR="004325DA" w:rsidRPr="001C3DA9" w:rsidRDefault="00EF5A3D" w:rsidP="008337B2">
      <w:pPr>
        <w:pBdr>
          <w:top w:val="single" w:sz="4" w:space="1" w:color="auto"/>
          <w:left w:val="single" w:sz="4" w:space="4" w:color="auto"/>
          <w:bottom w:val="single" w:sz="4" w:space="1" w:color="auto"/>
          <w:right w:val="single" w:sz="4" w:space="4" w:color="auto"/>
        </w:pBdr>
        <w:ind w:left="142" w:right="169"/>
        <w:jc w:val="center"/>
        <w:rPr>
          <w:rFonts w:ascii="Arial" w:eastAsia="Times New Roman" w:hAnsi="Arial" w:cs="Arial"/>
          <w:b/>
          <w:bCs/>
          <w:iCs/>
          <w:sz w:val="24"/>
          <w:szCs w:val="24"/>
          <w:lang w:val="en-US" w:eastAsia="fr-FR"/>
        </w:rPr>
      </w:pPr>
      <w:r>
        <w:rPr>
          <w:rFonts w:ascii="Arial" w:eastAsia="Times New Roman" w:hAnsi="Arial" w:cs="Arial"/>
          <w:b/>
          <w:bCs/>
          <w:iCs/>
          <w:sz w:val="24"/>
          <w:szCs w:val="24"/>
          <w:lang w:val="en-US" w:eastAsia="fr-FR"/>
        </w:rPr>
        <w:t>“</w:t>
      </w:r>
      <w:r w:rsidR="004325DA" w:rsidRPr="001C3DA9">
        <w:rPr>
          <w:rFonts w:ascii="Arial" w:eastAsia="Times New Roman" w:hAnsi="Arial" w:cs="Arial"/>
          <w:b/>
          <w:bCs/>
          <w:iCs/>
          <w:sz w:val="24"/>
          <w:szCs w:val="24"/>
          <w:lang w:val="en-US" w:eastAsia="fr-FR"/>
        </w:rPr>
        <w:t>Doing Business in the USA</w:t>
      </w:r>
      <w:r>
        <w:rPr>
          <w:rFonts w:ascii="Arial" w:eastAsia="Times New Roman" w:hAnsi="Arial" w:cs="Arial"/>
          <w:b/>
          <w:bCs/>
          <w:iCs/>
          <w:sz w:val="24"/>
          <w:szCs w:val="24"/>
          <w:lang w:val="en-US" w:eastAsia="fr-FR"/>
        </w:rPr>
        <w:t>”</w:t>
      </w:r>
    </w:p>
    <w:p w:rsidR="004325DA" w:rsidRPr="001C3DA9" w:rsidRDefault="004325DA" w:rsidP="004325DA">
      <w:pPr>
        <w:spacing w:after="0" w:line="300" w:lineRule="atLeast"/>
        <w:jc w:val="both"/>
        <w:rPr>
          <w:rFonts w:ascii="Arial" w:eastAsia="Times New Roman" w:hAnsi="Arial" w:cs="Arial"/>
          <w:sz w:val="24"/>
          <w:szCs w:val="24"/>
          <w:lang w:val="en-US"/>
        </w:rPr>
      </w:pPr>
      <w:r w:rsidRPr="001C3DA9">
        <w:rPr>
          <w:rFonts w:ascii="Arial" w:eastAsia="Times New Roman" w:hAnsi="Arial" w:cs="Arial"/>
          <w:sz w:val="24"/>
          <w:szCs w:val="24"/>
          <w:lang w:val="en-US"/>
        </w:rPr>
        <w:t>More than any other industrialized country, the United States has adopted what could be labeled a 'scientific' approach to business. Every aspect of commercial life is studied and analyzed and this scientific approach is both respected and acted upon. Far more resource is available in the US for the study of the methodology of business than in any other country and most new management theory and doctrines have their origins in the States.</w:t>
      </w:r>
      <w:r w:rsidRPr="001C3DA9">
        <w:rPr>
          <w:rFonts w:ascii="Arial" w:eastAsia="Times New Roman" w:hAnsi="Arial" w:cs="Arial"/>
          <w:sz w:val="24"/>
          <w:szCs w:val="24"/>
          <w:lang w:val="en-US"/>
        </w:rPr>
        <w:br/>
        <w:t>In the States everything is quantified and assessed. All processes, even down to such issues as HR and Training are analyzed in a detailed manner and the results of this analysis carry weight with decision makers.</w:t>
      </w:r>
    </w:p>
    <w:p w:rsidR="004325DA" w:rsidRPr="001C3DA9" w:rsidRDefault="004325DA" w:rsidP="004325DA">
      <w:pPr>
        <w:spacing w:after="0" w:line="240" w:lineRule="auto"/>
        <w:jc w:val="both"/>
        <w:rPr>
          <w:rFonts w:ascii="Arial" w:eastAsia="Times New Roman" w:hAnsi="Arial" w:cs="Arial"/>
          <w:i/>
          <w:kern w:val="36"/>
          <w:sz w:val="24"/>
          <w:szCs w:val="24"/>
          <w:lang w:val="en-US"/>
        </w:rPr>
      </w:pPr>
      <w:r w:rsidRPr="001C3DA9">
        <w:rPr>
          <w:rFonts w:ascii="Arial" w:eastAsia="Times New Roman" w:hAnsi="Arial" w:cs="Arial"/>
          <w:sz w:val="16"/>
          <w:szCs w:val="16"/>
          <w:lang w:val="en-US"/>
        </w:rPr>
        <w:br/>
      </w:r>
      <w:r w:rsidRPr="001C3DA9">
        <w:rPr>
          <w:rFonts w:ascii="Arial" w:eastAsia="Times New Roman" w:hAnsi="Arial" w:cs="Arial"/>
          <w:i/>
          <w:kern w:val="36"/>
          <w:sz w:val="24"/>
          <w:szCs w:val="24"/>
          <w:lang w:val="en-US"/>
        </w:rPr>
        <w:t xml:space="preserve">American Management Style </w:t>
      </w:r>
    </w:p>
    <w:p w:rsidR="008337B2" w:rsidRDefault="004325DA" w:rsidP="004325DA">
      <w:pPr>
        <w:spacing w:after="0" w:line="300" w:lineRule="atLeast"/>
        <w:jc w:val="both"/>
        <w:rPr>
          <w:rFonts w:ascii="Arial" w:eastAsia="Times New Roman" w:hAnsi="Arial" w:cs="Arial"/>
          <w:sz w:val="24"/>
          <w:szCs w:val="24"/>
          <w:lang w:val="en-US"/>
        </w:rPr>
      </w:pPr>
      <w:r w:rsidRPr="001C3DA9">
        <w:rPr>
          <w:rFonts w:ascii="Arial" w:eastAsia="Times New Roman" w:hAnsi="Arial" w:cs="Arial"/>
          <w:sz w:val="24"/>
          <w:szCs w:val="24"/>
          <w:lang w:val="en-US"/>
        </w:rPr>
        <w:t>American management style can be described as individualistic in approach, in so far as managers are accountable for the decisions made within their areas of responsibility. Although important decisions might be discussed in open forum, the ultimate responsibility for the consequences of t</w:t>
      </w:r>
      <w:r w:rsidR="00EF5A3D">
        <w:rPr>
          <w:rFonts w:ascii="Arial" w:eastAsia="Times New Roman" w:hAnsi="Arial" w:cs="Arial"/>
          <w:sz w:val="24"/>
          <w:szCs w:val="24"/>
          <w:lang w:val="en-US"/>
        </w:rPr>
        <w:t>he decision lies with the boss -</w:t>
      </w:r>
      <w:r w:rsidRPr="001C3DA9">
        <w:rPr>
          <w:rFonts w:ascii="Arial" w:eastAsia="Times New Roman" w:hAnsi="Arial" w:cs="Arial"/>
          <w:sz w:val="24"/>
          <w:szCs w:val="24"/>
          <w:lang w:val="en-US"/>
        </w:rPr>
        <w:t xml:space="preserve"> support or seeming consensus will evaporate when things go wrong. The up side of this accountability is, of course, the American dream that outstanding success will inevitably bring outstanding rewards.</w:t>
      </w:r>
    </w:p>
    <w:p w:rsidR="004325DA" w:rsidRPr="001C3DA9" w:rsidRDefault="004325DA" w:rsidP="004325DA">
      <w:pPr>
        <w:spacing w:after="0" w:line="300" w:lineRule="atLeast"/>
        <w:jc w:val="both"/>
        <w:rPr>
          <w:rFonts w:ascii="Arial" w:eastAsia="Times New Roman" w:hAnsi="Arial" w:cs="Arial"/>
          <w:sz w:val="24"/>
          <w:szCs w:val="24"/>
          <w:lang w:val="en-US"/>
        </w:rPr>
      </w:pPr>
      <w:r w:rsidRPr="001C3DA9">
        <w:rPr>
          <w:rFonts w:ascii="Arial" w:eastAsia="Times New Roman" w:hAnsi="Arial" w:cs="Arial"/>
          <w:sz w:val="24"/>
          <w:szCs w:val="24"/>
          <w:lang w:val="en-US"/>
        </w:rPr>
        <w:t>Therefore, American managers are more likely to disregard the opinions of subordinates than managers in other, more consensus or compromise- oriented cultures. This can obviously lead to frustrations, which can sometimes seem to boil over in meeting situations. (See 'Approach to meetings' below.)</w:t>
      </w:r>
    </w:p>
    <w:p w:rsidR="004325DA" w:rsidRPr="001C3DA9" w:rsidRDefault="004325DA" w:rsidP="004325DA">
      <w:pPr>
        <w:spacing w:after="0" w:line="240" w:lineRule="auto"/>
        <w:jc w:val="both"/>
        <w:rPr>
          <w:rFonts w:ascii="Arial" w:eastAsia="Times New Roman" w:hAnsi="Arial" w:cs="Arial"/>
          <w:i/>
          <w:kern w:val="36"/>
          <w:sz w:val="24"/>
          <w:szCs w:val="24"/>
          <w:lang w:val="en-US"/>
        </w:rPr>
      </w:pPr>
      <w:r w:rsidRPr="001C3DA9">
        <w:rPr>
          <w:rFonts w:ascii="Arial" w:eastAsia="Times New Roman" w:hAnsi="Arial" w:cs="Arial"/>
          <w:sz w:val="16"/>
          <w:szCs w:val="16"/>
          <w:lang w:val="en-US"/>
        </w:rPr>
        <w:br/>
      </w:r>
      <w:r w:rsidRPr="001C3DA9">
        <w:rPr>
          <w:rFonts w:ascii="Arial" w:eastAsia="Times New Roman" w:hAnsi="Arial" w:cs="Arial"/>
          <w:i/>
          <w:kern w:val="36"/>
          <w:sz w:val="24"/>
          <w:szCs w:val="24"/>
          <w:lang w:val="en-US"/>
        </w:rPr>
        <w:t xml:space="preserve">American Meetings </w:t>
      </w:r>
    </w:p>
    <w:p w:rsidR="004325DA" w:rsidRPr="001C3DA9" w:rsidRDefault="004325DA" w:rsidP="004325DA">
      <w:pPr>
        <w:spacing w:after="0" w:line="240" w:lineRule="auto"/>
        <w:jc w:val="both"/>
        <w:rPr>
          <w:rFonts w:ascii="Arial" w:eastAsia="Times New Roman" w:hAnsi="Arial" w:cs="Arial"/>
          <w:sz w:val="24"/>
          <w:szCs w:val="24"/>
          <w:lang w:val="en-US"/>
        </w:rPr>
      </w:pPr>
      <w:r w:rsidRPr="001C3DA9">
        <w:rPr>
          <w:rFonts w:ascii="Arial" w:eastAsia="Times New Roman" w:hAnsi="Arial" w:cs="Arial"/>
          <w:sz w:val="24"/>
          <w:szCs w:val="24"/>
          <w:lang w:val="en-US"/>
        </w:rPr>
        <w:t>When asked to describe meetings in the USA, a word which Americans often use is 'aggressive'. This 'confrontational' approach, (where openly and directly debating all the relevant issues even at the expense of personal relationships is valued) is very aliened to those cultures who always put diplomacy and harmony at the heart of their approach to meetings.</w:t>
      </w:r>
    </w:p>
    <w:p w:rsidR="004325DA" w:rsidRDefault="004325DA" w:rsidP="004325DA">
      <w:pPr>
        <w:pStyle w:val="Corpsdetexte"/>
        <w:jc w:val="right"/>
        <w:rPr>
          <w:b/>
          <w:bCs w:val="0"/>
          <w:i/>
          <w:iCs/>
          <w:u w:val="single"/>
          <w:lang w:val="en-US"/>
        </w:rPr>
      </w:pPr>
      <w:r w:rsidRPr="001C3DA9">
        <w:rPr>
          <w:b/>
          <w:bCs w:val="0"/>
          <w:i/>
          <w:iCs/>
          <w:u w:val="single"/>
          <w:lang w:val="en-US"/>
        </w:rPr>
        <w:lastRenderedPageBreak/>
        <w:t>ANNEXE 4 (suite)</w:t>
      </w:r>
    </w:p>
    <w:p w:rsidR="008337B2" w:rsidRPr="001C3DA9" w:rsidRDefault="008337B2" w:rsidP="004325DA">
      <w:pPr>
        <w:pStyle w:val="Corpsdetexte"/>
        <w:jc w:val="right"/>
        <w:rPr>
          <w:b/>
          <w:i/>
          <w:lang w:val="en-US"/>
        </w:rPr>
      </w:pPr>
    </w:p>
    <w:p w:rsidR="004325DA" w:rsidRPr="001C3DA9" w:rsidRDefault="004325DA" w:rsidP="004325DA">
      <w:pPr>
        <w:spacing w:after="0" w:line="240" w:lineRule="auto"/>
        <w:jc w:val="both"/>
        <w:rPr>
          <w:rFonts w:ascii="Arial" w:eastAsia="Times New Roman" w:hAnsi="Arial" w:cs="Arial"/>
          <w:kern w:val="36"/>
          <w:sz w:val="16"/>
          <w:szCs w:val="16"/>
          <w:lang w:val="en-US"/>
        </w:rPr>
      </w:pPr>
      <w:r w:rsidRPr="001C3DA9">
        <w:rPr>
          <w:rFonts w:ascii="Arial" w:eastAsia="Times New Roman" w:hAnsi="Arial" w:cs="Arial"/>
          <w:sz w:val="24"/>
          <w:szCs w:val="24"/>
          <w:lang w:val="en-US"/>
        </w:rPr>
        <w:br/>
        <w:t>Of course, many cultures mistakenly see this direct approach between colleagues as a sign</w:t>
      </w:r>
      <w:r w:rsidR="00FF43B5">
        <w:rPr>
          <w:rFonts w:ascii="Arial" w:eastAsia="Times New Roman" w:hAnsi="Arial" w:cs="Arial"/>
          <w:sz w:val="24"/>
          <w:szCs w:val="24"/>
          <w:lang w:val="en-US"/>
        </w:rPr>
        <w:t xml:space="preserve"> of bitter, personal animosity -</w:t>
      </w:r>
      <w:r w:rsidRPr="001C3DA9">
        <w:rPr>
          <w:rFonts w:ascii="Arial" w:eastAsia="Times New Roman" w:hAnsi="Arial" w:cs="Arial"/>
          <w:sz w:val="24"/>
          <w:szCs w:val="24"/>
          <w:lang w:val="en-US"/>
        </w:rPr>
        <w:t xml:space="preserve"> which it always invariably is not. It is endemic to the American approach to communication in meetings and is seen as a positive step towards addressing whatever the vital and pressing issues might be. Time pressured, ambitious American business executives do not have time for the vagueness, diplomacy and lack of focus which they perceive as typifying meeting situations in such diverse cultures as the UK and Japan.</w:t>
      </w:r>
      <w:r w:rsidRPr="001C3DA9">
        <w:rPr>
          <w:rFonts w:ascii="Arial" w:eastAsia="Times New Roman" w:hAnsi="Arial" w:cs="Arial"/>
          <w:sz w:val="24"/>
          <w:szCs w:val="24"/>
          <w:lang w:val="en-US"/>
        </w:rPr>
        <w:br/>
      </w:r>
    </w:p>
    <w:p w:rsidR="004325DA" w:rsidRPr="001C3DA9" w:rsidRDefault="004325DA" w:rsidP="004325DA">
      <w:pPr>
        <w:spacing w:after="0" w:line="300" w:lineRule="atLeast"/>
        <w:jc w:val="both"/>
        <w:rPr>
          <w:rFonts w:ascii="Arial" w:eastAsia="Times New Roman" w:hAnsi="Arial" w:cs="Arial"/>
          <w:i/>
          <w:kern w:val="36"/>
          <w:sz w:val="24"/>
          <w:szCs w:val="24"/>
          <w:lang w:val="en-US"/>
        </w:rPr>
      </w:pPr>
    </w:p>
    <w:p w:rsidR="004325DA" w:rsidRPr="001C3DA9" w:rsidRDefault="004325DA" w:rsidP="004325DA">
      <w:pPr>
        <w:spacing w:after="0" w:line="300" w:lineRule="atLeast"/>
        <w:jc w:val="both"/>
        <w:rPr>
          <w:rFonts w:ascii="Arial" w:eastAsia="Times New Roman" w:hAnsi="Arial" w:cs="Arial"/>
          <w:i/>
          <w:kern w:val="36"/>
          <w:sz w:val="24"/>
          <w:szCs w:val="24"/>
          <w:lang w:val="en-US"/>
        </w:rPr>
      </w:pPr>
      <w:r w:rsidRPr="001C3DA9">
        <w:rPr>
          <w:rFonts w:ascii="Arial" w:eastAsia="Times New Roman" w:hAnsi="Arial" w:cs="Arial"/>
          <w:i/>
          <w:kern w:val="36"/>
          <w:sz w:val="24"/>
          <w:szCs w:val="24"/>
          <w:lang w:val="en-US"/>
        </w:rPr>
        <w:t xml:space="preserve">American Teams </w:t>
      </w:r>
    </w:p>
    <w:p w:rsidR="004325DA" w:rsidRPr="001C3DA9" w:rsidRDefault="004325DA" w:rsidP="004325DA">
      <w:pPr>
        <w:spacing w:after="0" w:line="300" w:lineRule="atLeast"/>
        <w:jc w:val="both"/>
        <w:rPr>
          <w:rFonts w:ascii="Arial" w:eastAsia="Times New Roman" w:hAnsi="Arial" w:cs="Arial"/>
          <w:sz w:val="24"/>
          <w:szCs w:val="24"/>
          <w:lang w:val="en-US"/>
        </w:rPr>
      </w:pPr>
      <w:r w:rsidRPr="001C3DA9">
        <w:rPr>
          <w:rFonts w:ascii="Arial" w:eastAsia="Times New Roman" w:hAnsi="Arial" w:cs="Arial"/>
          <w:sz w:val="24"/>
          <w:szCs w:val="24"/>
          <w:lang w:val="en-US"/>
        </w:rPr>
        <w:t xml:space="preserve">In the States, teams are groups of individuals brought together for the moment to complete a given task or project. During the period that the group is together, everybody is expected to be fully committed to the common goals and to work with dedication and purpose to ensure that those goals are achieved. It is important to show enthusiasm for the project and to show belief in the ultimate achievement of the objectives. </w:t>
      </w:r>
    </w:p>
    <w:p w:rsidR="004325DA" w:rsidRPr="001C3DA9" w:rsidRDefault="004325DA" w:rsidP="004325DA">
      <w:pPr>
        <w:spacing w:after="0" w:line="240" w:lineRule="auto"/>
        <w:jc w:val="both"/>
        <w:rPr>
          <w:rFonts w:ascii="Arial" w:eastAsia="Times New Roman" w:hAnsi="Arial" w:cs="Arial"/>
          <w:i/>
          <w:kern w:val="36"/>
          <w:sz w:val="16"/>
          <w:szCs w:val="16"/>
          <w:lang w:val="en-US"/>
        </w:rPr>
      </w:pPr>
    </w:p>
    <w:p w:rsidR="004325DA" w:rsidRPr="001C3DA9" w:rsidRDefault="004325DA" w:rsidP="004325DA">
      <w:pPr>
        <w:spacing w:after="0" w:line="300" w:lineRule="atLeast"/>
        <w:jc w:val="both"/>
        <w:rPr>
          <w:rFonts w:ascii="Arial" w:eastAsia="Times New Roman" w:hAnsi="Arial" w:cs="Arial"/>
          <w:i/>
          <w:kern w:val="36"/>
          <w:sz w:val="24"/>
          <w:szCs w:val="24"/>
          <w:lang w:val="en-US"/>
        </w:rPr>
      </w:pPr>
      <w:r w:rsidRPr="001C3DA9">
        <w:rPr>
          <w:rFonts w:ascii="Arial" w:eastAsia="Times New Roman" w:hAnsi="Arial" w:cs="Arial"/>
          <w:i/>
          <w:kern w:val="36"/>
          <w:sz w:val="24"/>
          <w:szCs w:val="24"/>
          <w:lang w:val="en-US"/>
        </w:rPr>
        <w:t xml:space="preserve">American Communication Styles </w:t>
      </w:r>
    </w:p>
    <w:p w:rsidR="004325DA" w:rsidRPr="001C3DA9" w:rsidRDefault="004325DA" w:rsidP="004325DA">
      <w:pPr>
        <w:spacing w:after="0" w:line="240" w:lineRule="auto"/>
        <w:jc w:val="both"/>
        <w:rPr>
          <w:rFonts w:ascii="Arial" w:eastAsia="Times New Roman" w:hAnsi="Arial" w:cs="Arial"/>
          <w:sz w:val="24"/>
          <w:szCs w:val="24"/>
          <w:lang w:val="en-US"/>
        </w:rPr>
      </w:pPr>
      <w:r w:rsidRPr="001C3DA9">
        <w:rPr>
          <w:rFonts w:ascii="Arial" w:eastAsia="Times New Roman" w:hAnsi="Arial" w:cs="Arial"/>
          <w:sz w:val="24"/>
          <w:szCs w:val="24"/>
          <w:lang w:val="en-US"/>
        </w:rPr>
        <w:t>Communication styles in business in the States are determined by many of the approaches to business we have already described above. The desire to debate issues directly and openly leads Americans to be seen by some cultures as aggressive and even rude. Coded speech and verbosity is often seen as time wasting and in time pressured corporate USA, that is a crime.</w:t>
      </w:r>
      <w:r w:rsidRPr="001C3DA9">
        <w:rPr>
          <w:rFonts w:ascii="Arial" w:eastAsia="Times New Roman" w:hAnsi="Arial" w:cs="Arial"/>
          <w:sz w:val="24"/>
          <w:szCs w:val="24"/>
          <w:lang w:val="en-US"/>
        </w:rPr>
        <w:br/>
      </w:r>
      <w:r w:rsidRPr="001C3DA9">
        <w:rPr>
          <w:rFonts w:ascii="Arial" w:eastAsia="Times New Roman" w:hAnsi="Arial" w:cs="Arial"/>
          <w:sz w:val="24"/>
          <w:szCs w:val="24"/>
          <w:lang w:val="en-US"/>
        </w:rPr>
        <w:br/>
        <w:t>Thus, when an impasse is reached in meeting situations, the reaction is often to address it directly and without feeling. This direct, robust debate can often be viewed by more harmony seeking cultures as signaling the breakdown of meaningful discussions and as the signal to try to abandon the interaction - whereas in the States it is seen positively and as a sign of definite progress.</w:t>
      </w:r>
      <w:r w:rsidRPr="001C3DA9">
        <w:rPr>
          <w:rFonts w:ascii="Arial" w:eastAsia="Times New Roman" w:hAnsi="Arial" w:cs="Arial"/>
          <w:sz w:val="24"/>
          <w:szCs w:val="24"/>
          <w:lang w:val="en-US"/>
        </w:rPr>
        <w:br/>
      </w:r>
      <w:r w:rsidRPr="001C3DA9">
        <w:rPr>
          <w:rFonts w:ascii="Arial" w:eastAsia="Times New Roman" w:hAnsi="Arial" w:cs="Arial"/>
          <w:sz w:val="24"/>
          <w:szCs w:val="24"/>
          <w:lang w:val="en-US"/>
        </w:rPr>
        <w:br/>
        <w:t xml:space="preserve">Paradoxically, on first introductions, American can seem very friendly, polite and solicitous of your </w:t>
      </w:r>
      <w:proofErr w:type="spellStart"/>
      <w:r w:rsidRPr="001C3DA9">
        <w:rPr>
          <w:rFonts w:ascii="Arial" w:eastAsia="Times New Roman" w:hAnsi="Arial" w:cs="Arial"/>
          <w:sz w:val="24"/>
          <w:szCs w:val="24"/>
          <w:lang w:val="en-US"/>
        </w:rPr>
        <w:t>well being</w:t>
      </w:r>
      <w:proofErr w:type="spellEnd"/>
      <w:r w:rsidRPr="001C3DA9">
        <w:rPr>
          <w:rFonts w:ascii="Arial" w:eastAsia="Times New Roman" w:hAnsi="Arial" w:cs="Arial"/>
          <w:sz w:val="24"/>
          <w:szCs w:val="24"/>
          <w:lang w:val="en-US"/>
        </w:rPr>
        <w:t xml:space="preserve"> which seems to be at odds with the verbal </w:t>
      </w:r>
      <w:proofErr w:type="spellStart"/>
      <w:r w:rsidRPr="001C3DA9">
        <w:rPr>
          <w:rFonts w:ascii="Arial" w:eastAsia="Times New Roman" w:hAnsi="Arial" w:cs="Arial"/>
          <w:sz w:val="24"/>
          <w:szCs w:val="24"/>
          <w:lang w:val="en-US"/>
        </w:rPr>
        <w:t>behaviour</w:t>
      </w:r>
      <w:proofErr w:type="spellEnd"/>
      <w:r w:rsidRPr="001C3DA9">
        <w:rPr>
          <w:rFonts w:ascii="Arial" w:eastAsia="Times New Roman" w:hAnsi="Arial" w:cs="Arial"/>
          <w:sz w:val="24"/>
          <w:szCs w:val="24"/>
          <w:lang w:val="en-US"/>
        </w:rPr>
        <w:t xml:space="preserve"> exhibited half an hour later in the meeting. This overt friendliness (Have nice day!, Hi, how are you doing? etc.) should be taken for what it is — part of the protocol of the language and not as an attempt at establishing a lifelong friendship.</w:t>
      </w:r>
    </w:p>
    <w:p w:rsidR="004325DA" w:rsidRPr="001C3DA9" w:rsidRDefault="004325DA" w:rsidP="004325DA">
      <w:pPr>
        <w:spacing w:after="0" w:line="300" w:lineRule="atLeast"/>
        <w:jc w:val="both"/>
        <w:rPr>
          <w:rFonts w:ascii="Arial" w:eastAsia="Times New Roman" w:hAnsi="Arial" w:cs="Arial"/>
          <w:sz w:val="24"/>
          <w:szCs w:val="24"/>
          <w:lang w:val="en-US"/>
        </w:rPr>
      </w:pPr>
      <w:r w:rsidRPr="001C3DA9">
        <w:rPr>
          <w:rFonts w:ascii="Arial" w:eastAsia="Times New Roman" w:hAnsi="Arial" w:cs="Arial"/>
          <w:sz w:val="24"/>
          <w:szCs w:val="24"/>
          <w:lang w:val="en-US"/>
        </w:rPr>
        <w:br/>
      </w:r>
      <w:r w:rsidRPr="001C3DA9">
        <w:rPr>
          <w:rFonts w:ascii="Arial" w:eastAsia="Times New Roman" w:hAnsi="Arial" w:cs="Arial"/>
          <w:i/>
          <w:kern w:val="36"/>
          <w:sz w:val="24"/>
          <w:szCs w:val="24"/>
          <w:lang w:val="en-US"/>
        </w:rPr>
        <w:t>Women in Business in The USA</w:t>
      </w:r>
      <w:r w:rsidRPr="001C3DA9">
        <w:rPr>
          <w:rFonts w:ascii="Arial" w:eastAsia="Times New Roman" w:hAnsi="Arial" w:cs="Arial"/>
          <w:kern w:val="36"/>
          <w:sz w:val="24"/>
          <w:szCs w:val="24"/>
          <w:lang w:val="en-US"/>
        </w:rPr>
        <w:t xml:space="preserve"> </w:t>
      </w:r>
    </w:p>
    <w:p w:rsidR="004325DA" w:rsidRPr="001C3DA9" w:rsidRDefault="004325DA" w:rsidP="004325DA">
      <w:pPr>
        <w:spacing w:after="0" w:line="300" w:lineRule="atLeast"/>
        <w:jc w:val="both"/>
        <w:rPr>
          <w:rFonts w:ascii="Arial" w:eastAsia="Times New Roman" w:hAnsi="Arial" w:cs="Arial"/>
          <w:sz w:val="24"/>
          <w:szCs w:val="24"/>
          <w:lang w:val="en-US"/>
        </w:rPr>
      </w:pPr>
      <w:r w:rsidRPr="001C3DA9">
        <w:rPr>
          <w:rFonts w:ascii="Arial" w:eastAsia="Times New Roman" w:hAnsi="Arial" w:cs="Arial"/>
          <w:sz w:val="24"/>
          <w:szCs w:val="24"/>
          <w:lang w:val="en-US"/>
        </w:rPr>
        <w:t>Women play an active part in business in the USA and have done so for many years. Although progress to the boardroom might still be more difficult than for a man, a large percentage of American executives are women and this percentage is rising year on year.</w:t>
      </w:r>
      <w:r w:rsidRPr="001C3DA9">
        <w:rPr>
          <w:rFonts w:ascii="Arial" w:eastAsia="Times New Roman" w:hAnsi="Arial" w:cs="Arial"/>
          <w:sz w:val="24"/>
          <w:szCs w:val="24"/>
          <w:lang w:val="en-US"/>
        </w:rPr>
        <w:br/>
        <w:t xml:space="preserve">It is important to be seen to be politically correct on gender issues in the workplace. Treat a woman as you would treat a man in all business dealings — any perceived stereotyping would be regarded very badly. </w:t>
      </w:r>
    </w:p>
    <w:p w:rsidR="004325DA" w:rsidRPr="001C3DA9" w:rsidRDefault="004325DA" w:rsidP="004325DA">
      <w:pPr>
        <w:spacing w:after="0" w:line="300" w:lineRule="atLeast"/>
        <w:jc w:val="both"/>
        <w:rPr>
          <w:rFonts w:ascii="Arial" w:eastAsia="Times New Roman" w:hAnsi="Arial" w:cs="Arial"/>
          <w:i/>
          <w:kern w:val="36"/>
          <w:sz w:val="24"/>
          <w:szCs w:val="24"/>
          <w:lang w:val="en-US"/>
        </w:rPr>
      </w:pPr>
    </w:p>
    <w:p w:rsidR="004325DA" w:rsidRPr="001C3DA9" w:rsidRDefault="004325DA" w:rsidP="004325DA">
      <w:pPr>
        <w:spacing w:after="0" w:line="300" w:lineRule="atLeast"/>
        <w:jc w:val="both"/>
        <w:rPr>
          <w:rFonts w:ascii="Arial" w:eastAsia="Times New Roman" w:hAnsi="Arial" w:cs="Arial"/>
          <w:i/>
          <w:kern w:val="36"/>
          <w:sz w:val="24"/>
          <w:szCs w:val="24"/>
          <w:lang w:val="en-US"/>
        </w:rPr>
      </w:pPr>
      <w:r w:rsidRPr="001C3DA9">
        <w:rPr>
          <w:rFonts w:ascii="Arial" w:eastAsia="Times New Roman" w:hAnsi="Arial" w:cs="Arial"/>
          <w:i/>
          <w:kern w:val="36"/>
          <w:sz w:val="24"/>
          <w:szCs w:val="24"/>
          <w:lang w:val="en-US"/>
        </w:rPr>
        <w:t xml:space="preserve">American Dress Code </w:t>
      </w:r>
    </w:p>
    <w:p w:rsidR="004325DA" w:rsidRPr="001C3DA9" w:rsidRDefault="004325DA" w:rsidP="004325DA">
      <w:pPr>
        <w:spacing w:after="0" w:line="300" w:lineRule="atLeast"/>
        <w:jc w:val="both"/>
        <w:rPr>
          <w:rFonts w:ascii="Arial" w:eastAsia="Times New Roman" w:hAnsi="Arial" w:cs="Arial"/>
          <w:sz w:val="24"/>
          <w:szCs w:val="24"/>
          <w:lang w:val="en-US"/>
        </w:rPr>
      </w:pPr>
      <w:r w:rsidRPr="001C3DA9">
        <w:rPr>
          <w:rFonts w:ascii="Arial" w:eastAsia="Times New Roman" w:hAnsi="Arial" w:cs="Arial"/>
          <w:kern w:val="36"/>
          <w:sz w:val="24"/>
          <w:szCs w:val="24"/>
          <w:lang w:val="en-US"/>
        </w:rPr>
        <w:t>Describing dress codes for men travelling on business in the States can be a risky business. It</w:t>
      </w:r>
      <w:r w:rsidRPr="001C3DA9">
        <w:rPr>
          <w:rFonts w:ascii="Arial" w:eastAsia="Times New Roman" w:hAnsi="Arial" w:cs="Arial"/>
          <w:sz w:val="24"/>
          <w:szCs w:val="24"/>
          <w:lang w:val="en-US"/>
        </w:rPr>
        <w:t xml:space="preserve"> is far more difficult to generalize on this subject than for just about any other major industrialized nation. Dress will vary from the formal, dark business suit, shirt and tie to literally T-shirt and shorts.</w:t>
      </w:r>
    </w:p>
    <w:p w:rsidR="004325DA" w:rsidRPr="001C3DA9" w:rsidRDefault="004325DA" w:rsidP="004325DA">
      <w:pPr>
        <w:spacing w:after="0" w:line="300" w:lineRule="atLeast"/>
        <w:jc w:val="both"/>
        <w:rPr>
          <w:rFonts w:ascii="Arial" w:eastAsia="Times New Roman" w:hAnsi="Arial" w:cs="Arial"/>
          <w:sz w:val="24"/>
          <w:szCs w:val="24"/>
          <w:lang w:val="en-US"/>
        </w:rPr>
      </w:pPr>
    </w:p>
    <w:p w:rsidR="004325DA" w:rsidRPr="001C3DA9" w:rsidRDefault="004325DA" w:rsidP="004325DA">
      <w:pPr>
        <w:spacing w:after="0" w:line="300" w:lineRule="atLeast"/>
        <w:jc w:val="both"/>
        <w:rPr>
          <w:rFonts w:ascii="Arial" w:eastAsia="Times New Roman" w:hAnsi="Arial" w:cs="Arial"/>
          <w:sz w:val="24"/>
          <w:szCs w:val="24"/>
          <w:lang w:val="en-US"/>
        </w:rPr>
      </w:pPr>
    </w:p>
    <w:p w:rsidR="004325DA" w:rsidRDefault="004325DA" w:rsidP="004325DA">
      <w:pPr>
        <w:pStyle w:val="Corpsdetexte"/>
        <w:jc w:val="right"/>
        <w:rPr>
          <w:b/>
          <w:bCs w:val="0"/>
          <w:i/>
          <w:iCs/>
          <w:u w:val="single"/>
          <w:lang w:val="en-US"/>
        </w:rPr>
      </w:pPr>
      <w:r w:rsidRPr="001C3DA9">
        <w:rPr>
          <w:b/>
          <w:bCs w:val="0"/>
          <w:i/>
          <w:iCs/>
          <w:u w:val="single"/>
          <w:lang w:val="en-US"/>
        </w:rPr>
        <w:lastRenderedPageBreak/>
        <w:t>ANNEXE 4 (suite)</w:t>
      </w:r>
    </w:p>
    <w:p w:rsidR="008337B2" w:rsidRDefault="008337B2" w:rsidP="004325DA">
      <w:pPr>
        <w:pStyle w:val="Corpsdetexte"/>
        <w:jc w:val="right"/>
        <w:rPr>
          <w:b/>
          <w:bCs w:val="0"/>
          <w:i/>
          <w:iCs/>
          <w:u w:val="single"/>
          <w:lang w:val="en-US"/>
        </w:rPr>
      </w:pPr>
    </w:p>
    <w:p w:rsidR="00ED489C" w:rsidRPr="001C3DA9" w:rsidRDefault="00ED489C" w:rsidP="004325DA">
      <w:pPr>
        <w:pStyle w:val="Corpsdetexte"/>
        <w:jc w:val="right"/>
        <w:rPr>
          <w:b/>
          <w:i/>
          <w:lang w:val="en-US"/>
        </w:rPr>
      </w:pPr>
    </w:p>
    <w:p w:rsidR="004325DA" w:rsidRPr="001C3DA9" w:rsidRDefault="004325DA" w:rsidP="004325DA">
      <w:pPr>
        <w:spacing w:after="0" w:line="300" w:lineRule="atLeast"/>
        <w:jc w:val="both"/>
        <w:rPr>
          <w:rFonts w:ascii="Arial" w:eastAsia="Times New Roman" w:hAnsi="Arial" w:cs="Arial"/>
          <w:sz w:val="24"/>
          <w:szCs w:val="24"/>
          <w:lang w:val="en-US"/>
        </w:rPr>
      </w:pPr>
    </w:p>
    <w:p w:rsidR="004325DA" w:rsidRPr="001C3DA9" w:rsidRDefault="004325DA" w:rsidP="004325DA">
      <w:pPr>
        <w:spacing w:after="0" w:line="300" w:lineRule="atLeast"/>
        <w:jc w:val="both"/>
        <w:rPr>
          <w:rFonts w:ascii="Arial" w:eastAsia="Times New Roman" w:hAnsi="Arial" w:cs="Arial"/>
          <w:sz w:val="24"/>
          <w:szCs w:val="24"/>
          <w:lang w:val="en-US"/>
        </w:rPr>
      </w:pPr>
      <w:r w:rsidRPr="001C3DA9">
        <w:rPr>
          <w:rFonts w:ascii="Arial" w:eastAsia="Times New Roman" w:hAnsi="Arial" w:cs="Arial"/>
          <w:sz w:val="24"/>
          <w:szCs w:val="24"/>
          <w:lang w:val="en-US"/>
        </w:rPr>
        <w:t>One general dictum could be that the further West you are doing business, the more likely you are to encounter informal dress in business - but this is not always the case.</w:t>
      </w:r>
      <w:r w:rsidRPr="001C3DA9">
        <w:rPr>
          <w:rFonts w:ascii="Arial" w:eastAsia="Times New Roman" w:hAnsi="Arial" w:cs="Arial"/>
          <w:sz w:val="24"/>
          <w:szCs w:val="24"/>
          <w:lang w:val="en-US"/>
        </w:rPr>
        <w:br/>
        <w:t>The best advice would always be to check before departure with others who have visited your particular destination - failing that, take a variety of types of clothes to meet all eventualities.</w:t>
      </w:r>
      <w:r w:rsidRPr="001C3DA9">
        <w:rPr>
          <w:rFonts w:ascii="Arial" w:eastAsia="Times New Roman" w:hAnsi="Arial" w:cs="Arial"/>
          <w:sz w:val="24"/>
          <w:szCs w:val="24"/>
          <w:lang w:val="en-US"/>
        </w:rPr>
        <w:br/>
        <w:t xml:space="preserve">Dress code for women is as varied as that for men and the above advice would hold true. </w:t>
      </w:r>
    </w:p>
    <w:p w:rsidR="004325DA" w:rsidRPr="001C3DA9" w:rsidRDefault="004325DA" w:rsidP="004325DA">
      <w:pPr>
        <w:spacing w:after="0" w:line="300" w:lineRule="atLeast"/>
        <w:jc w:val="both"/>
        <w:rPr>
          <w:rFonts w:ascii="Arial" w:eastAsia="Times New Roman" w:hAnsi="Arial" w:cs="Arial"/>
          <w:i/>
          <w:kern w:val="36"/>
          <w:sz w:val="24"/>
          <w:szCs w:val="24"/>
          <w:lang w:val="en-US"/>
        </w:rPr>
      </w:pPr>
    </w:p>
    <w:p w:rsidR="004325DA" w:rsidRPr="001C3DA9" w:rsidRDefault="004325DA" w:rsidP="004325DA">
      <w:pPr>
        <w:spacing w:after="0" w:line="300" w:lineRule="atLeast"/>
        <w:jc w:val="both"/>
        <w:rPr>
          <w:rFonts w:ascii="Arial" w:eastAsia="Times New Roman" w:hAnsi="Arial" w:cs="Arial"/>
          <w:i/>
          <w:kern w:val="36"/>
          <w:sz w:val="24"/>
          <w:szCs w:val="24"/>
          <w:lang w:val="en-US"/>
        </w:rPr>
      </w:pPr>
    </w:p>
    <w:p w:rsidR="004325DA" w:rsidRPr="001C3DA9" w:rsidRDefault="004325DA" w:rsidP="004325DA">
      <w:pPr>
        <w:spacing w:after="0" w:line="300" w:lineRule="atLeast"/>
        <w:jc w:val="both"/>
        <w:rPr>
          <w:rFonts w:ascii="Arial" w:eastAsia="Times New Roman" w:hAnsi="Arial" w:cs="Arial"/>
          <w:i/>
          <w:kern w:val="36"/>
          <w:sz w:val="24"/>
          <w:szCs w:val="24"/>
          <w:lang w:val="en-US"/>
        </w:rPr>
      </w:pPr>
      <w:r w:rsidRPr="001C3DA9">
        <w:rPr>
          <w:rFonts w:ascii="Arial" w:eastAsia="Times New Roman" w:hAnsi="Arial" w:cs="Arial"/>
          <w:i/>
          <w:kern w:val="36"/>
          <w:sz w:val="24"/>
          <w:szCs w:val="24"/>
          <w:lang w:val="en-US"/>
        </w:rPr>
        <w:t xml:space="preserve">Successful Entertaining in the USA </w:t>
      </w:r>
    </w:p>
    <w:p w:rsidR="004325DA" w:rsidRPr="001C3DA9" w:rsidRDefault="004325DA" w:rsidP="004325DA">
      <w:pPr>
        <w:spacing w:after="0" w:line="300" w:lineRule="atLeast"/>
        <w:jc w:val="both"/>
        <w:rPr>
          <w:rFonts w:ascii="Arial" w:eastAsia="Times New Roman" w:hAnsi="Arial" w:cs="Arial"/>
          <w:sz w:val="24"/>
          <w:szCs w:val="24"/>
          <w:lang w:val="en-US"/>
        </w:rPr>
      </w:pPr>
      <w:r w:rsidRPr="001C3DA9">
        <w:rPr>
          <w:rFonts w:ascii="Arial" w:eastAsia="Times New Roman" w:hAnsi="Arial" w:cs="Arial"/>
          <w:sz w:val="24"/>
          <w:szCs w:val="24"/>
          <w:lang w:val="en-US"/>
        </w:rPr>
        <w:t>The timing of business meals in the USA can often come as a surprise to first time visitors. Firstly, it is not uncommon to be invited to a breakfast meeting which might start as early as 7:00 am and secondly, if invited for dinner, this may be scheduled for as early as 5:30 — 6:00 pm. You can also, of course, be invited for lunch and this is probably the favored time for business entertaining.</w:t>
      </w:r>
    </w:p>
    <w:p w:rsidR="004325DA" w:rsidRPr="001C3DA9" w:rsidRDefault="004325DA" w:rsidP="004325DA">
      <w:pPr>
        <w:spacing w:after="0" w:line="300" w:lineRule="atLeast"/>
        <w:jc w:val="both"/>
        <w:rPr>
          <w:rFonts w:ascii="Arial" w:eastAsia="Times New Roman" w:hAnsi="Arial" w:cs="Arial"/>
          <w:sz w:val="24"/>
          <w:szCs w:val="24"/>
          <w:lang w:val="en-US"/>
        </w:rPr>
      </w:pPr>
      <w:r w:rsidRPr="001C3DA9">
        <w:rPr>
          <w:rFonts w:ascii="Arial" w:eastAsia="Times New Roman" w:hAnsi="Arial" w:cs="Arial"/>
          <w:sz w:val="24"/>
          <w:szCs w:val="24"/>
          <w:lang w:val="en-US"/>
        </w:rPr>
        <w:t>US business people have few qualms about discussing concrete commercial issues over a meal. The idea that the mealtime is set apart from business and that it is unmannerly to raise the subject of commerce over food is an alien concept in the States. Therefore, it is acceptable to view a business meal as an extension of the business meeting. (This does not mean that other, non-business issues, cannot be discussed at these events.)</w:t>
      </w:r>
    </w:p>
    <w:p w:rsidR="004325DA" w:rsidRPr="001C3DA9" w:rsidRDefault="004325DA" w:rsidP="004325DA">
      <w:pPr>
        <w:spacing w:after="0" w:line="240" w:lineRule="auto"/>
        <w:jc w:val="right"/>
        <w:rPr>
          <w:rFonts w:ascii="Arial" w:eastAsia="Times New Roman" w:hAnsi="Arial" w:cs="Arial"/>
          <w:i/>
          <w:sz w:val="20"/>
          <w:szCs w:val="20"/>
        </w:rPr>
      </w:pPr>
      <w:r w:rsidRPr="00231290">
        <w:rPr>
          <w:rFonts w:ascii="Arial" w:eastAsia="Times New Roman" w:hAnsi="Arial" w:cs="Arial"/>
          <w:sz w:val="16"/>
          <w:szCs w:val="16"/>
        </w:rPr>
        <w:br/>
      </w:r>
      <w:r w:rsidRPr="001C3DA9">
        <w:rPr>
          <w:rFonts w:ascii="Arial" w:eastAsia="Times New Roman" w:hAnsi="Arial" w:cs="Arial"/>
          <w:i/>
          <w:kern w:val="36"/>
          <w:sz w:val="20"/>
          <w:szCs w:val="20"/>
        </w:rPr>
        <w:t>Extraits de http://worldbusinessculture.com/</w:t>
      </w:r>
    </w:p>
    <w:p w:rsidR="004325DA" w:rsidRPr="001C3DA9" w:rsidRDefault="004325DA" w:rsidP="004325DA">
      <w:pPr>
        <w:rPr>
          <w:rFonts w:ascii="Arial" w:eastAsia="Times New Roman" w:hAnsi="Arial" w:cs="Arial"/>
          <w:b/>
          <w:bCs/>
          <w:iCs/>
          <w:sz w:val="24"/>
          <w:szCs w:val="24"/>
          <w:lang w:eastAsia="fr-FR"/>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4325DA" w:rsidRPr="001C3DA9" w:rsidRDefault="004325DA" w:rsidP="004325DA">
      <w:pPr>
        <w:pStyle w:val="Corpsdetexte"/>
        <w:jc w:val="center"/>
        <w:rPr>
          <w:b/>
          <w:i/>
        </w:rPr>
      </w:pPr>
    </w:p>
    <w:p w:rsidR="00CF0980" w:rsidRPr="001C3DA9" w:rsidRDefault="00CF0980">
      <w:pP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br w:type="page"/>
      </w:r>
    </w:p>
    <w:p w:rsidR="006B61C7" w:rsidRDefault="006B61C7" w:rsidP="00AB647F">
      <w:pPr>
        <w:spacing w:after="0"/>
        <w:jc w:val="right"/>
        <w:rPr>
          <w:rFonts w:ascii="Arial" w:eastAsia="Times New Roman" w:hAnsi="Arial" w:cs="Arial"/>
          <w:b/>
          <w:bCs/>
          <w:i/>
          <w:iCs/>
          <w:sz w:val="24"/>
          <w:szCs w:val="24"/>
          <w:u w:val="single"/>
          <w:lang w:eastAsia="fr-FR"/>
        </w:rPr>
      </w:pPr>
      <w:r w:rsidRPr="001C3DA9">
        <w:rPr>
          <w:rFonts w:ascii="Arial" w:eastAsia="Times New Roman" w:hAnsi="Arial" w:cs="Arial"/>
          <w:b/>
          <w:bCs/>
          <w:i/>
          <w:iCs/>
          <w:sz w:val="24"/>
          <w:szCs w:val="24"/>
          <w:u w:val="single"/>
          <w:lang w:eastAsia="fr-FR"/>
        </w:rPr>
        <w:lastRenderedPageBreak/>
        <w:t xml:space="preserve">ANNEXE </w:t>
      </w:r>
      <w:r w:rsidR="004325DA" w:rsidRPr="001C3DA9">
        <w:rPr>
          <w:rFonts w:ascii="Arial" w:eastAsia="Times New Roman" w:hAnsi="Arial" w:cs="Arial"/>
          <w:b/>
          <w:bCs/>
          <w:i/>
          <w:iCs/>
          <w:sz w:val="24"/>
          <w:szCs w:val="24"/>
          <w:u w:val="single"/>
          <w:lang w:eastAsia="fr-FR"/>
        </w:rPr>
        <w:t>5</w:t>
      </w:r>
    </w:p>
    <w:p w:rsidR="00ED489C" w:rsidRPr="001C3DA9" w:rsidRDefault="00ED489C" w:rsidP="00AB647F">
      <w:pPr>
        <w:spacing w:after="0"/>
        <w:jc w:val="right"/>
        <w:rPr>
          <w:rFonts w:ascii="Arial" w:eastAsia="Times New Roman" w:hAnsi="Arial" w:cs="Arial"/>
          <w:b/>
          <w:bCs/>
          <w:i/>
          <w:iCs/>
          <w:sz w:val="24"/>
          <w:szCs w:val="24"/>
          <w:u w:val="single"/>
          <w:lang w:eastAsia="fr-FR"/>
        </w:rPr>
      </w:pPr>
    </w:p>
    <w:p w:rsidR="006B61C7" w:rsidRPr="001C3DA9" w:rsidRDefault="006B61C7" w:rsidP="00ED489C">
      <w:pPr>
        <w:pBdr>
          <w:top w:val="single" w:sz="4" w:space="1" w:color="auto"/>
          <w:left w:val="single" w:sz="4" w:space="4" w:color="auto"/>
          <w:bottom w:val="single" w:sz="4" w:space="1" w:color="auto"/>
          <w:right w:val="single" w:sz="4" w:space="4" w:color="auto"/>
        </w:pBdr>
        <w:spacing w:after="0"/>
        <w:ind w:left="142" w:right="169"/>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 xml:space="preserve"> Budget de la mission commerciale </w:t>
      </w:r>
    </w:p>
    <w:p w:rsidR="00AB647F" w:rsidRDefault="006B61C7" w:rsidP="00AB647F">
      <w:pPr>
        <w:spacing w:after="0"/>
        <w:jc w:val="center"/>
        <w:rPr>
          <w:rFonts w:ascii="Arial" w:hAnsi="Arial" w:cs="Arial"/>
          <w:i/>
          <w:iCs/>
          <w:sz w:val="24"/>
          <w:szCs w:val="24"/>
        </w:rPr>
      </w:pPr>
      <w:r w:rsidRPr="001C3DA9">
        <w:rPr>
          <w:rFonts w:ascii="Arial" w:hAnsi="Arial" w:cs="Arial"/>
          <w:i/>
          <w:iCs/>
          <w:sz w:val="24"/>
          <w:szCs w:val="24"/>
        </w:rPr>
        <w:t>Mission commerciale aux États-Unis</w:t>
      </w:r>
    </w:p>
    <w:p w:rsidR="006B61C7" w:rsidRDefault="006B61C7" w:rsidP="00AB647F">
      <w:pPr>
        <w:spacing w:after="0"/>
        <w:jc w:val="center"/>
        <w:rPr>
          <w:rFonts w:ascii="Arial" w:hAnsi="Arial" w:cs="Arial"/>
          <w:i/>
          <w:iCs/>
          <w:sz w:val="24"/>
          <w:szCs w:val="24"/>
        </w:rPr>
      </w:pPr>
      <w:r w:rsidRPr="001C3DA9">
        <w:rPr>
          <w:rFonts w:ascii="Arial" w:hAnsi="Arial" w:cs="Arial"/>
          <w:i/>
          <w:iCs/>
          <w:sz w:val="24"/>
          <w:szCs w:val="24"/>
        </w:rPr>
        <w:t>Dates de la mission : du 24 novembre au 5 décembre 2012</w:t>
      </w:r>
    </w:p>
    <w:p w:rsidR="00AB647F" w:rsidRPr="001C3DA9" w:rsidRDefault="00AB647F" w:rsidP="00AB647F">
      <w:pPr>
        <w:spacing w:after="0"/>
        <w:jc w:val="center"/>
        <w:rPr>
          <w:rFonts w:ascii="Arial" w:hAnsi="Arial" w:cs="Arial"/>
          <w:i/>
          <w:iCs/>
          <w:sz w:val="24"/>
          <w:szCs w:val="24"/>
        </w:rPr>
      </w:pPr>
    </w:p>
    <w:p w:rsidR="006B61C7" w:rsidRPr="001C3DA9" w:rsidRDefault="006B61C7" w:rsidP="006B61C7">
      <w:pPr>
        <w:jc w:val="both"/>
        <w:rPr>
          <w:rFonts w:ascii="Arial" w:hAnsi="Arial" w:cs="Arial"/>
          <w:sz w:val="24"/>
          <w:szCs w:val="24"/>
        </w:rPr>
      </w:pPr>
      <w:r w:rsidRPr="001C3DA9">
        <w:rPr>
          <w:rFonts w:ascii="Arial" w:hAnsi="Arial" w:cs="Arial"/>
          <w:sz w:val="24"/>
          <w:szCs w:val="24"/>
        </w:rPr>
        <w:t>Le directeur de la société CHATEAU DU BREUIL a organisé son agenda autour des 9 rencontres d’importateurs. Voici une estimation de ses principales dépenses.</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3"/>
        <w:gridCol w:w="8082"/>
      </w:tblGrid>
      <w:tr w:rsidR="006B61C7" w:rsidRPr="001C3DA9" w:rsidTr="004325DA">
        <w:trPr>
          <w:trHeight w:val="289"/>
        </w:trPr>
        <w:tc>
          <w:tcPr>
            <w:tcW w:w="1983" w:type="dxa"/>
            <w:shd w:val="clear" w:color="auto" w:fill="D9D9D9"/>
          </w:tcPr>
          <w:p w:rsidR="006B61C7" w:rsidRPr="001C3DA9" w:rsidRDefault="006B61C7" w:rsidP="00195E1D">
            <w:pPr>
              <w:spacing w:before="120" w:after="120"/>
              <w:jc w:val="center"/>
              <w:rPr>
                <w:b/>
                <w:i/>
                <w:iCs/>
              </w:rPr>
            </w:pPr>
            <w:r w:rsidRPr="001C3DA9">
              <w:rPr>
                <w:b/>
                <w:i/>
                <w:iCs/>
              </w:rPr>
              <w:t>Type de dépenses</w:t>
            </w:r>
          </w:p>
        </w:tc>
        <w:tc>
          <w:tcPr>
            <w:tcW w:w="8082" w:type="dxa"/>
            <w:shd w:val="clear" w:color="auto" w:fill="D9D9D9"/>
            <w:vAlign w:val="center"/>
          </w:tcPr>
          <w:p w:rsidR="006B61C7" w:rsidRPr="001C3DA9" w:rsidRDefault="006B61C7" w:rsidP="00A76D31">
            <w:pPr>
              <w:rPr>
                <w:b/>
                <w:i/>
                <w:iCs/>
              </w:rPr>
            </w:pPr>
          </w:p>
        </w:tc>
      </w:tr>
      <w:tr w:rsidR="006B61C7" w:rsidRPr="0047447A" w:rsidTr="004325DA">
        <w:tc>
          <w:tcPr>
            <w:tcW w:w="1983" w:type="dxa"/>
          </w:tcPr>
          <w:p w:rsidR="006B61C7" w:rsidRPr="001C3DA9" w:rsidRDefault="006B61C7" w:rsidP="00A76D31">
            <w:pPr>
              <w:jc w:val="center"/>
              <w:rPr>
                <w:iCs/>
              </w:rPr>
            </w:pPr>
            <w:r w:rsidRPr="001C3DA9">
              <w:rPr>
                <w:iCs/>
              </w:rPr>
              <w:t>Hôtels</w:t>
            </w:r>
          </w:p>
        </w:tc>
        <w:tc>
          <w:tcPr>
            <w:tcW w:w="8082" w:type="dxa"/>
            <w:vAlign w:val="center"/>
          </w:tcPr>
          <w:p w:rsidR="006B61C7" w:rsidRPr="001C3DA9" w:rsidRDefault="006B61C7" w:rsidP="00A76D31">
            <w:pPr>
              <w:numPr>
                <w:ilvl w:val="0"/>
                <w:numId w:val="8"/>
              </w:numPr>
              <w:spacing w:after="0" w:line="240" w:lineRule="auto"/>
              <w:jc w:val="both"/>
              <w:rPr>
                <w:rFonts w:ascii="Arial" w:hAnsi="Arial" w:cs="Arial"/>
              </w:rPr>
            </w:pPr>
            <w:r w:rsidRPr="001C3DA9">
              <w:rPr>
                <w:rFonts w:ascii="Arial" w:hAnsi="Arial" w:cs="Arial"/>
              </w:rPr>
              <w:t xml:space="preserve">3 nuits au CROWN PLAZA  NEW YORK </w:t>
            </w:r>
            <w:r w:rsidR="00FF43B5">
              <w:rPr>
                <w:rFonts w:ascii="Arial" w:hAnsi="Arial" w:cs="Arial"/>
              </w:rPr>
              <w:t>-</w:t>
            </w:r>
            <w:r w:rsidRPr="001C3DA9">
              <w:rPr>
                <w:rFonts w:ascii="Arial" w:hAnsi="Arial" w:cs="Arial"/>
              </w:rPr>
              <w:t xml:space="preserve"> Nuit à 179 USD</w:t>
            </w:r>
          </w:p>
          <w:p w:rsidR="006B61C7" w:rsidRPr="001C3DA9" w:rsidRDefault="006B61C7" w:rsidP="00A76D31">
            <w:pPr>
              <w:numPr>
                <w:ilvl w:val="0"/>
                <w:numId w:val="8"/>
              </w:numPr>
              <w:spacing w:after="0" w:line="240" w:lineRule="auto"/>
              <w:jc w:val="both"/>
              <w:rPr>
                <w:rFonts w:ascii="Arial" w:hAnsi="Arial" w:cs="Arial"/>
              </w:rPr>
            </w:pPr>
            <w:r w:rsidRPr="001C3DA9">
              <w:rPr>
                <w:rFonts w:ascii="Arial" w:hAnsi="Arial" w:cs="Arial"/>
              </w:rPr>
              <w:t>1 nuit au CROWN PLAZA  SAN DIEGO</w:t>
            </w:r>
            <w:r w:rsidR="00FF43B5">
              <w:rPr>
                <w:rFonts w:ascii="Arial" w:hAnsi="Arial" w:cs="Arial"/>
              </w:rPr>
              <w:t xml:space="preserve"> -</w:t>
            </w:r>
            <w:r w:rsidRPr="001C3DA9">
              <w:rPr>
                <w:rFonts w:ascii="Arial" w:hAnsi="Arial" w:cs="Arial"/>
              </w:rPr>
              <w:t xml:space="preserve"> Nuit à 170 USD</w:t>
            </w:r>
          </w:p>
          <w:p w:rsidR="006B61C7" w:rsidRPr="00A739C4" w:rsidRDefault="006B61C7" w:rsidP="00A76D31">
            <w:pPr>
              <w:numPr>
                <w:ilvl w:val="0"/>
                <w:numId w:val="8"/>
              </w:numPr>
              <w:spacing w:after="0" w:line="240" w:lineRule="auto"/>
              <w:jc w:val="both"/>
              <w:rPr>
                <w:rFonts w:ascii="Arial" w:hAnsi="Arial" w:cs="Arial"/>
              </w:rPr>
            </w:pPr>
            <w:r w:rsidRPr="00A739C4">
              <w:rPr>
                <w:rFonts w:ascii="Arial" w:hAnsi="Arial" w:cs="Arial"/>
              </w:rPr>
              <w:t>1 nuit</w:t>
            </w:r>
            <w:r w:rsidR="00FF43B5" w:rsidRPr="00A739C4">
              <w:rPr>
                <w:rFonts w:ascii="Arial" w:hAnsi="Arial" w:cs="Arial"/>
              </w:rPr>
              <w:t xml:space="preserve"> au</w:t>
            </w:r>
            <w:r w:rsidRPr="00A739C4">
              <w:rPr>
                <w:rFonts w:ascii="Arial" w:hAnsi="Arial" w:cs="Arial"/>
              </w:rPr>
              <w:t xml:space="preserve"> CROWN PLAZA BEVERLY HILLS - LOS ANGELES - Nuit à 183 USD</w:t>
            </w:r>
          </w:p>
          <w:p w:rsidR="006B61C7" w:rsidRPr="001C3DA9" w:rsidRDefault="006B61C7" w:rsidP="00195E1D">
            <w:pPr>
              <w:numPr>
                <w:ilvl w:val="0"/>
                <w:numId w:val="8"/>
              </w:numPr>
              <w:spacing w:after="0" w:line="240" w:lineRule="auto"/>
              <w:jc w:val="both"/>
              <w:rPr>
                <w:rFonts w:ascii="Arial" w:hAnsi="Arial" w:cs="Arial"/>
                <w:lang w:val="en-US"/>
              </w:rPr>
            </w:pPr>
            <w:r w:rsidRPr="001C3DA9">
              <w:rPr>
                <w:rFonts w:ascii="Arial" w:hAnsi="Arial" w:cs="Arial"/>
                <w:lang w:val="en-US"/>
              </w:rPr>
              <w:t xml:space="preserve">2 </w:t>
            </w:r>
            <w:proofErr w:type="spellStart"/>
            <w:r w:rsidRPr="001C3DA9">
              <w:rPr>
                <w:rFonts w:ascii="Arial" w:hAnsi="Arial" w:cs="Arial"/>
                <w:lang w:val="en-US"/>
              </w:rPr>
              <w:t>nuits</w:t>
            </w:r>
            <w:proofErr w:type="spellEnd"/>
            <w:r w:rsidRPr="001C3DA9">
              <w:rPr>
                <w:rFonts w:ascii="Arial" w:hAnsi="Arial" w:cs="Arial"/>
                <w:lang w:val="en-US"/>
              </w:rPr>
              <w:t xml:space="preserve"> </w:t>
            </w:r>
            <w:r w:rsidR="00FF43B5">
              <w:rPr>
                <w:rFonts w:ascii="Arial" w:hAnsi="Arial" w:cs="Arial"/>
                <w:lang w:val="en-US"/>
              </w:rPr>
              <w:t xml:space="preserve">au </w:t>
            </w:r>
            <w:r w:rsidRPr="001C3DA9">
              <w:rPr>
                <w:rFonts w:ascii="Arial" w:hAnsi="Arial" w:cs="Arial"/>
                <w:lang w:val="en-US"/>
              </w:rPr>
              <w:t xml:space="preserve">THE WESTIN PEACHTREE PLAZA - ATLANTA - </w:t>
            </w:r>
            <w:proofErr w:type="spellStart"/>
            <w:r w:rsidRPr="001C3DA9">
              <w:rPr>
                <w:rFonts w:ascii="Arial" w:hAnsi="Arial" w:cs="Arial"/>
                <w:lang w:val="en-US"/>
              </w:rPr>
              <w:t>Nuit</w:t>
            </w:r>
            <w:proofErr w:type="spellEnd"/>
            <w:r w:rsidRPr="001C3DA9">
              <w:rPr>
                <w:rFonts w:ascii="Arial" w:hAnsi="Arial" w:cs="Arial"/>
                <w:lang w:val="en-US"/>
              </w:rPr>
              <w:t xml:space="preserve"> à 156 USD</w:t>
            </w:r>
          </w:p>
          <w:p w:rsidR="006B61C7" w:rsidRPr="001C3DA9" w:rsidRDefault="006B61C7" w:rsidP="00A76D31">
            <w:pPr>
              <w:numPr>
                <w:ilvl w:val="0"/>
                <w:numId w:val="8"/>
              </w:numPr>
              <w:spacing w:after="0" w:line="240" w:lineRule="auto"/>
              <w:jc w:val="both"/>
              <w:rPr>
                <w:rFonts w:ascii="Arial" w:hAnsi="Arial" w:cs="Arial"/>
              </w:rPr>
            </w:pPr>
            <w:r w:rsidRPr="001C3DA9">
              <w:rPr>
                <w:rFonts w:ascii="Arial" w:hAnsi="Arial" w:cs="Arial"/>
              </w:rPr>
              <w:t>2 nuits au  SWISSOTEL CHICAGO - CHICAGO - Nuit à 164 USD</w:t>
            </w:r>
          </w:p>
          <w:p w:rsidR="006B61C7" w:rsidRPr="001C3DA9" w:rsidRDefault="006B61C7" w:rsidP="00A76D31">
            <w:pPr>
              <w:numPr>
                <w:ilvl w:val="0"/>
                <w:numId w:val="8"/>
              </w:numPr>
              <w:spacing w:after="0" w:line="240" w:lineRule="auto"/>
              <w:jc w:val="both"/>
              <w:rPr>
                <w:rFonts w:ascii="Arial" w:hAnsi="Arial" w:cs="Arial"/>
              </w:rPr>
            </w:pPr>
            <w:r w:rsidRPr="001C3DA9">
              <w:rPr>
                <w:rFonts w:ascii="Arial" w:hAnsi="Arial" w:cs="Arial"/>
              </w:rPr>
              <w:t>1 nuit au CHICAGO MARRIOTT O'HARE -  CHICAGO - Nuit à 205 USD</w:t>
            </w:r>
          </w:p>
          <w:p w:rsidR="006B61C7" w:rsidRPr="001C3DA9" w:rsidRDefault="006B61C7" w:rsidP="00FF43B5">
            <w:pPr>
              <w:numPr>
                <w:ilvl w:val="0"/>
                <w:numId w:val="8"/>
              </w:numPr>
              <w:spacing w:after="0" w:line="240" w:lineRule="auto"/>
              <w:jc w:val="both"/>
              <w:rPr>
                <w:rFonts w:ascii="Arial" w:hAnsi="Arial" w:cs="Arial"/>
                <w:lang w:val="en-US"/>
              </w:rPr>
            </w:pPr>
            <w:r w:rsidRPr="001C3DA9">
              <w:rPr>
                <w:rFonts w:ascii="Arial" w:hAnsi="Arial" w:cs="Arial"/>
                <w:lang w:val="en-US"/>
              </w:rPr>
              <w:t xml:space="preserve">1 </w:t>
            </w:r>
            <w:proofErr w:type="spellStart"/>
            <w:r w:rsidRPr="001C3DA9">
              <w:rPr>
                <w:rFonts w:ascii="Arial" w:hAnsi="Arial" w:cs="Arial"/>
                <w:lang w:val="en-US"/>
              </w:rPr>
              <w:t>nuit</w:t>
            </w:r>
            <w:proofErr w:type="spellEnd"/>
            <w:r w:rsidR="00FF43B5">
              <w:rPr>
                <w:rFonts w:ascii="Arial" w:hAnsi="Arial" w:cs="Arial"/>
                <w:lang w:val="en-US"/>
              </w:rPr>
              <w:t xml:space="preserve"> </w:t>
            </w:r>
            <w:proofErr w:type="spellStart"/>
            <w:r w:rsidR="00FF43B5">
              <w:rPr>
                <w:rFonts w:ascii="Arial" w:hAnsi="Arial" w:cs="Arial"/>
                <w:lang w:val="en-US"/>
              </w:rPr>
              <w:t>au</w:t>
            </w:r>
            <w:r w:rsidRPr="001C3DA9">
              <w:rPr>
                <w:rFonts w:ascii="Arial" w:hAnsi="Arial" w:cs="Arial"/>
                <w:lang w:val="en-US"/>
              </w:rPr>
              <w:t>HOLIDAY</w:t>
            </w:r>
            <w:proofErr w:type="spellEnd"/>
            <w:r w:rsidRPr="001C3DA9">
              <w:rPr>
                <w:rFonts w:ascii="Arial" w:hAnsi="Arial" w:cs="Arial"/>
                <w:lang w:val="en-US"/>
              </w:rPr>
              <w:t xml:space="preserve"> INN MADISON SQUARE GARDEN -  NEW YORK</w:t>
            </w:r>
            <w:r w:rsidR="00FF43B5">
              <w:rPr>
                <w:rFonts w:ascii="Arial" w:hAnsi="Arial" w:cs="Arial"/>
                <w:lang w:val="en-US"/>
              </w:rPr>
              <w:t>-</w:t>
            </w:r>
            <w:r w:rsidRPr="001C3DA9">
              <w:rPr>
                <w:rFonts w:ascii="Arial" w:hAnsi="Arial" w:cs="Arial"/>
                <w:lang w:val="en-US"/>
              </w:rPr>
              <w:t xml:space="preserve">  </w:t>
            </w:r>
            <w:proofErr w:type="spellStart"/>
            <w:r w:rsidRPr="001C3DA9">
              <w:rPr>
                <w:rFonts w:ascii="Arial" w:hAnsi="Arial" w:cs="Arial"/>
                <w:lang w:val="en-US"/>
              </w:rPr>
              <w:t>Nuit</w:t>
            </w:r>
            <w:proofErr w:type="spellEnd"/>
            <w:r w:rsidRPr="001C3DA9">
              <w:rPr>
                <w:rFonts w:ascii="Arial" w:hAnsi="Arial" w:cs="Arial"/>
                <w:lang w:val="en-US"/>
              </w:rPr>
              <w:t xml:space="preserve"> à 120 USD</w:t>
            </w:r>
          </w:p>
        </w:tc>
      </w:tr>
      <w:tr w:rsidR="006B61C7" w:rsidRPr="001C3DA9" w:rsidTr="004325DA">
        <w:tc>
          <w:tcPr>
            <w:tcW w:w="1983" w:type="dxa"/>
          </w:tcPr>
          <w:p w:rsidR="006B61C7" w:rsidRPr="001C3DA9" w:rsidRDefault="006B61C7" w:rsidP="00A76D31">
            <w:pPr>
              <w:jc w:val="center"/>
              <w:rPr>
                <w:iCs/>
              </w:rPr>
            </w:pPr>
            <w:r w:rsidRPr="001C3DA9">
              <w:rPr>
                <w:iCs/>
              </w:rPr>
              <w:t>Repas</w:t>
            </w:r>
          </w:p>
        </w:tc>
        <w:tc>
          <w:tcPr>
            <w:tcW w:w="8082" w:type="dxa"/>
            <w:vAlign w:val="center"/>
          </w:tcPr>
          <w:p w:rsidR="006B61C7" w:rsidRPr="001C3DA9" w:rsidRDefault="006B61C7" w:rsidP="00A76D31">
            <w:pPr>
              <w:numPr>
                <w:ilvl w:val="0"/>
                <w:numId w:val="8"/>
              </w:numPr>
              <w:spacing w:after="0" w:line="240" w:lineRule="auto"/>
              <w:jc w:val="both"/>
              <w:rPr>
                <w:rFonts w:ascii="Arial" w:hAnsi="Arial" w:cs="Arial"/>
              </w:rPr>
            </w:pPr>
            <w:r w:rsidRPr="001C3DA9">
              <w:rPr>
                <w:rFonts w:ascii="Arial" w:hAnsi="Arial" w:cs="Arial"/>
              </w:rPr>
              <w:t>Repas : 35 USD en moyenne</w:t>
            </w:r>
          </w:p>
        </w:tc>
      </w:tr>
      <w:tr w:rsidR="006B61C7" w:rsidRPr="001C3DA9" w:rsidTr="004325DA">
        <w:tc>
          <w:tcPr>
            <w:tcW w:w="1983" w:type="dxa"/>
          </w:tcPr>
          <w:p w:rsidR="006B61C7" w:rsidRPr="001C3DA9" w:rsidRDefault="006B61C7" w:rsidP="00A76D31">
            <w:pPr>
              <w:jc w:val="center"/>
              <w:rPr>
                <w:iCs/>
              </w:rPr>
            </w:pPr>
            <w:r w:rsidRPr="001C3DA9">
              <w:rPr>
                <w:iCs/>
              </w:rPr>
              <w:t>Petits déjeuners</w:t>
            </w:r>
          </w:p>
        </w:tc>
        <w:tc>
          <w:tcPr>
            <w:tcW w:w="8082" w:type="dxa"/>
            <w:vAlign w:val="center"/>
          </w:tcPr>
          <w:p w:rsidR="006B61C7" w:rsidRPr="001C3DA9" w:rsidRDefault="006B61C7" w:rsidP="00A76D31">
            <w:pPr>
              <w:numPr>
                <w:ilvl w:val="0"/>
                <w:numId w:val="8"/>
              </w:numPr>
              <w:spacing w:after="0" w:line="240" w:lineRule="auto"/>
              <w:jc w:val="both"/>
              <w:rPr>
                <w:rFonts w:ascii="Arial" w:hAnsi="Arial" w:cs="Arial"/>
              </w:rPr>
            </w:pPr>
            <w:r w:rsidRPr="001C3DA9">
              <w:rPr>
                <w:rFonts w:ascii="Arial" w:hAnsi="Arial" w:cs="Arial"/>
              </w:rPr>
              <w:t>Petit déjeuner : 18 USD</w:t>
            </w:r>
          </w:p>
        </w:tc>
      </w:tr>
      <w:tr w:rsidR="006B61C7" w:rsidRPr="001C3DA9" w:rsidTr="004325DA">
        <w:tc>
          <w:tcPr>
            <w:tcW w:w="1983" w:type="dxa"/>
          </w:tcPr>
          <w:p w:rsidR="006B61C7" w:rsidRPr="001C3DA9" w:rsidRDefault="006B61C7" w:rsidP="00A76D31">
            <w:pPr>
              <w:jc w:val="center"/>
              <w:rPr>
                <w:iCs/>
              </w:rPr>
            </w:pPr>
            <w:r w:rsidRPr="001C3DA9">
              <w:rPr>
                <w:iCs/>
              </w:rPr>
              <w:t>Vols France - USA</w:t>
            </w:r>
          </w:p>
        </w:tc>
        <w:tc>
          <w:tcPr>
            <w:tcW w:w="8082" w:type="dxa"/>
            <w:vAlign w:val="center"/>
          </w:tcPr>
          <w:p w:rsidR="006B61C7" w:rsidRPr="001C3DA9" w:rsidRDefault="006B61C7" w:rsidP="00A76D31">
            <w:pPr>
              <w:numPr>
                <w:ilvl w:val="0"/>
                <w:numId w:val="8"/>
              </w:numPr>
              <w:spacing w:after="0" w:line="240" w:lineRule="auto"/>
              <w:jc w:val="both"/>
              <w:rPr>
                <w:rFonts w:ascii="Arial" w:hAnsi="Arial" w:cs="Arial"/>
              </w:rPr>
            </w:pPr>
            <w:r w:rsidRPr="001C3DA9">
              <w:rPr>
                <w:rFonts w:ascii="Arial" w:hAnsi="Arial" w:cs="Arial"/>
              </w:rPr>
              <w:t>Vol Paris Roissy CDG --&gt; NEW YORK JFK : départ le 24 novembre 2012  à 13h30 et arrivée à 15h45 - 600 EUR</w:t>
            </w:r>
          </w:p>
          <w:p w:rsidR="006B61C7" w:rsidRPr="001C3DA9" w:rsidRDefault="006B61C7" w:rsidP="00A76D31">
            <w:pPr>
              <w:numPr>
                <w:ilvl w:val="0"/>
                <w:numId w:val="8"/>
              </w:numPr>
              <w:spacing w:after="0" w:line="240" w:lineRule="auto"/>
              <w:jc w:val="both"/>
              <w:rPr>
                <w:rFonts w:ascii="Arial" w:hAnsi="Arial" w:cs="Arial"/>
              </w:rPr>
            </w:pPr>
            <w:r w:rsidRPr="001C3DA9">
              <w:rPr>
                <w:rFonts w:ascii="Arial" w:hAnsi="Arial" w:cs="Arial"/>
              </w:rPr>
              <w:t>Vol NEW YORK JFK --- &gt; PARIS Roissy CDG : départ le 5 décembre à 16h50  et arrivée le lendemain à 06h05 - 500 EUR</w:t>
            </w:r>
          </w:p>
        </w:tc>
      </w:tr>
      <w:tr w:rsidR="006B61C7" w:rsidRPr="00231290" w:rsidTr="004325DA">
        <w:tc>
          <w:tcPr>
            <w:tcW w:w="1983" w:type="dxa"/>
          </w:tcPr>
          <w:p w:rsidR="006B61C7" w:rsidRPr="001C3DA9" w:rsidRDefault="006B61C7" w:rsidP="00A76D31">
            <w:pPr>
              <w:jc w:val="center"/>
              <w:rPr>
                <w:iCs/>
              </w:rPr>
            </w:pPr>
            <w:r w:rsidRPr="001C3DA9">
              <w:rPr>
                <w:iCs/>
              </w:rPr>
              <w:t xml:space="preserve">Vols intérieurs </w:t>
            </w:r>
          </w:p>
        </w:tc>
        <w:tc>
          <w:tcPr>
            <w:tcW w:w="8082" w:type="dxa"/>
            <w:vAlign w:val="center"/>
          </w:tcPr>
          <w:p w:rsidR="006B61C7" w:rsidRPr="001C3DA9" w:rsidRDefault="006B61C7" w:rsidP="00A76D31">
            <w:pPr>
              <w:numPr>
                <w:ilvl w:val="0"/>
                <w:numId w:val="8"/>
              </w:numPr>
              <w:spacing w:after="0" w:line="240" w:lineRule="auto"/>
              <w:jc w:val="both"/>
              <w:rPr>
                <w:rFonts w:ascii="Arial" w:hAnsi="Arial" w:cs="Arial"/>
                <w:lang w:val="en-US"/>
              </w:rPr>
            </w:pPr>
            <w:r w:rsidRPr="001C3DA9">
              <w:rPr>
                <w:rFonts w:ascii="Arial" w:hAnsi="Arial" w:cs="Arial"/>
                <w:lang w:val="en-US"/>
              </w:rPr>
              <w:t xml:space="preserve">NEW YORK JFK ---&gt; SAN DIEGO  - 17h00  --- 20h35 </w:t>
            </w:r>
            <w:proofErr w:type="spellStart"/>
            <w:r w:rsidRPr="001C3DA9">
              <w:rPr>
                <w:rFonts w:ascii="Arial" w:hAnsi="Arial" w:cs="Arial"/>
                <w:lang w:val="en-US"/>
              </w:rPr>
              <w:t>Vol</w:t>
            </w:r>
            <w:proofErr w:type="spellEnd"/>
            <w:r w:rsidRPr="001C3DA9">
              <w:rPr>
                <w:rFonts w:ascii="Arial" w:hAnsi="Arial" w:cs="Arial"/>
                <w:lang w:val="en-US"/>
              </w:rPr>
              <w:t xml:space="preserve">  AA  127  American Airlines   - 824 USD</w:t>
            </w:r>
          </w:p>
          <w:p w:rsidR="006B61C7" w:rsidRPr="001C3DA9" w:rsidRDefault="006B61C7" w:rsidP="00A76D31">
            <w:pPr>
              <w:numPr>
                <w:ilvl w:val="0"/>
                <w:numId w:val="8"/>
              </w:numPr>
              <w:spacing w:after="0" w:line="240" w:lineRule="auto"/>
              <w:jc w:val="both"/>
              <w:rPr>
                <w:rFonts w:ascii="Arial" w:hAnsi="Arial" w:cs="Arial"/>
                <w:lang w:val="es-AR"/>
              </w:rPr>
            </w:pPr>
            <w:r w:rsidRPr="001C3DA9">
              <w:rPr>
                <w:rFonts w:ascii="Arial" w:hAnsi="Arial" w:cs="Arial"/>
                <w:lang w:val="es-AR"/>
              </w:rPr>
              <w:t xml:space="preserve">1 </w:t>
            </w:r>
            <w:proofErr w:type="spellStart"/>
            <w:r w:rsidRPr="001C3DA9">
              <w:rPr>
                <w:rFonts w:ascii="Arial" w:hAnsi="Arial" w:cs="Arial"/>
                <w:lang w:val="es-AR"/>
              </w:rPr>
              <w:t>vol</w:t>
            </w:r>
            <w:proofErr w:type="spellEnd"/>
            <w:r w:rsidRPr="001C3DA9">
              <w:rPr>
                <w:rFonts w:ascii="Arial" w:hAnsi="Arial" w:cs="Arial"/>
                <w:lang w:val="es-AR"/>
              </w:rPr>
              <w:t xml:space="preserve"> LOS ANGELES ---&gt; ATLANTA - 16h41 ---&gt; 23h54 </w:t>
            </w:r>
            <w:proofErr w:type="spellStart"/>
            <w:r w:rsidRPr="001C3DA9">
              <w:rPr>
                <w:rFonts w:ascii="Arial" w:hAnsi="Arial" w:cs="Arial"/>
                <w:lang w:val="es-AR"/>
              </w:rPr>
              <w:t>Vol</w:t>
            </w:r>
            <w:proofErr w:type="spellEnd"/>
            <w:r w:rsidRPr="001C3DA9">
              <w:rPr>
                <w:rFonts w:ascii="Arial" w:hAnsi="Arial" w:cs="Arial"/>
                <w:lang w:val="es-AR"/>
              </w:rPr>
              <w:t xml:space="preserve"> Delta Airlines DL 2094  - 658  USD</w:t>
            </w:r>
          </w:p>
          <w:p w:rsidR="006B61C7" w:rsidRPr="001C3DA9" w:rsidRDefault="006B61C7" w:rsidP="00A76D31">
            <w:pPr>
              <w:numPr>
                <w:ilvl w:val="0"/>
                <w:numId w:val="8"/>
              </w:numPr>
              <w:spacing w:after="0" w:line="240" w:lineRule="auto"/>
              <w:jc w:val="both"/>
              <w:rPr>
                <w:rFonts w:ascii="Arial" w:hAnsi="Arial" w:cs="Arial"/>
                <w:lang w:val="en-US"/>
              </w:rPr>
            </w:pPr>
            <w:r w:rsidRPr="001C3DA9">
              <w:rPr>
                <w:rFonts w:ascii="Arial" w:hAnsi="Arial" w:cs="Arial"/>
                <w:lang w:val="en-US"/>
              </w:rPr>
              <w:t xml:space="preserve">ATLANTA - CHICAGO 09h58 --&gt; 11h30 </w:t>
            </w:r>
            <w:proofErr w:type="spellStart"/>
            <w:r w:rsidRPr="001C3DA9">
              <w:rPr>
                <w:rFonts w:ascii="Arial" w:hAnsi="Arial" w:cs="Arial"/>
                <w:lang w:val="en-US"/>
              </w:rPr>
              <w:t>Vol</w:t>
            </w:r>
            <w:proofErr w:type="spellEnd"/>
            <w:r w:rsidRPr="001C3DA9">
              <w:rPr>
                <w:rFonts w:ascii="Arial" w:hAnsi="Arial" w:cs="Arial"/>
                <w:lang w:val="en-US"/>
              </w:rPr>
              <w:t xml:space="preserve"> Delta Airlines DL 1936 - 354 USD</w:t>
            </w:r>
          </w:p>
          <w:p w:rsidR="006B61C7" w:rsidRPr="001C3DA9" w:rsidRDefault="006B61C7" w:rsidP="00A76D31">
            <w:pPr>
              <w:numPr>
                <w:ilvl w:val="0"/>
                <w:numId w:val="8"/>
              </w:numPr>
              <w:spacing w:after="0" w:line="240" w:lineRule="auto"/>
              <w:jc w:val="both"/>
              <w:rPr>
                <w:rFonts w:ascii="Arial" w:hAnsi="Arial" w:cs="Arial"/>
                <w:lang w:val="en-US"/>
              </w:rPr>
            </w:pPr>
            <w:r w:rsidRPr="001C3DA9">
              <w:rPr>
                <w:rFonts w:ascii="Arial" w:hAnsi="Arial" w:cs="Arial"/>
                <w:lang w:val="en-US"/>
              </w:rPr>
              <w:t xml:space="preserve">CHICAGO - NEW YORK - 14H24 ---&gt; 17h59 </w:t>
            </w:r>
            <w:proofErr w:type="spellStart"/>
            <w:r w:rsidRPr="001C3DA9">
              <w:rPr>
                <w:rFonts w:ascii="Arial" w:hAnsi="Arial" w:cs="Arial"/>
                <w:lang w:val="en-US"/>
              </w:rPr>
              <w:t>Vol</w:t>
            </w:r>
            <w:proofErr w:type="spellEnd"/>
            <w:r w:rsidRPr="001C3DA9">
              <w:rPr>
                <w:rFonts w:ascii="Arial" w:hAnsi="Arial" w:cs="Arial"/>
                <w:lang w:val="en-US"/>
              </w:rPr>
              <w:t xml:space="preserve"> Delta Airlines DL 6692 - 231 USD</w:t>
            </w:r>
          </w:p>
        </w:tc>
      </w:tr>
      <w:tr w:rsidR="006B61C7" w:rsidRPr="00231290" w:rsidTr="004325DA">
        <w:tc>
          <w:tcPr>
            <w:tcW w:w="1983" w:type="dxa"/>
            <w:tcBorders>
              <w:bottom w:val="single" w:sz="4" w:space="0" w:color="auto"/>
            </w:tcBorders>
          </w:tcPr>
          <w:p w:rsidR="006B61C7" w:rsidRPr="001C3DA9" w:rsidRDefault="006B61C7" w:rsidP="00A76D31">
            <w:pPr>
              <w:jc w:val="center"/>
              <w:rPr>
                <w:iCs/>
              </w:rPr>
            </w:pPr>
            <w:r w:rsidRPr="001C3DA9">
              <w:rPr>
                <w:iCs/>
              </w:rPr>
              <w:t xml:space="preserve">Train </w:t>
            </w:r>
          </w:p>
        </w:tc>
        <w:tc>
          <w:tcPr>
            <w:tcW w:w="8082" w:type="dxa"/>
            <w:tcBorders>
              <w:bottom w:val="single" w:sz="4" w:space="0" w:color="auto"/>
            </w:tcBorders>
          </w:tcPr>
          <w:p w:rsidR="006B61C7" w:rsidRPr="001C3DA9" w:rsidRDefault="00FF43B5" w:rsidP="00A76D31">
            <w:pPr>
              <w:numPr>
                <w:ilvl w:val="0"/>
                <w:numId w:val="8"/>
              </w:numPr>
              <w:spacing w:after="0" w:line="240" w:lineRule="auto"/>
              <w:jc w:val="both"/>
              <w:rPr>
                <w:rFonts w:ascii="Arial" w:hAnsi="Arial" w:cs="Arial"/>
              </w:rPr>
            </w:pPr>
            <w:r>
              <w:rPr>
                <w:rFonts w:ascii="Arial" w:hAnsi="Arial" w:cs="Arial"/>
              </w:rPr>
              <w:t>1 aller-</w:t>
            </w:r>
            <w:r w:rsidR="006B61C7" w:rsidRPr="001C3DA9">
              <w:rPr>
                <w:rFonts w:ascii="Arial" w:hAnsi="Arial" w:cs="Arial"/>
              </w:rPr>
              <w:t xml:space="preserve">retour Train Grand Central Station NY  8h47--&gt; </w:t>
            </w:r>
            <w:proofErr w:type="spellStart"/>
            <w:r w:rsidR="006B61C7" w:rsidRPr="001C3DA9">
              <w:rPr>
                <w:rFonts w:ascii="Arial" w:hAnsi="Arial" w:cs="Arial"/>
              </w:rPr>
              <w:t>Pleasantville</w:t>
            </w:r>
            <w:proofErr w:type="spellEnd"/>
            <w:r w:rsidR="006B61C7" w:rsidRPr="001C3DA9">
              <w:rPr>
                <w:rFonts w:ascii="Arial" w:hAnsi="Arial" w:cs="Arial"/>
              </w:rPr>
              <w:t xml:space="preserve"> 9h37 - 42 USD l’aller simple</w:t>
            </w:r>
          </w:p>
          <w:p w:rsidR="006B61C7" w:rsidRPr="001C3DA9" w:rsidRDefault="006B61C7" w:rsidP="00A76D31">
            <w:pPr>
              <w:numPr>
                <w:ilvl w:val="0"/>
                <w:numId w:val="8"/>
              </w:numPr>
              <w:spacing w:after="0" w:line="240" w:lineRule="auto"/>
              <w:jc w:val="both"/>
              <w:rPr>
                <w:rFonts w:ascii="Arial" w:hAnsi="Arial" w:cs="Arial"/>
                <w:lang w:val="en-US"/>
              </w:rPr>
            </w:pPr>
            <w:r w:rsidRPr="001C3DA9">
              <w:rPr>
                <w:rFonts w:ascii="Arial" w:hAnsi="Arial" w:cs="Arial"/>
                <w:lang w:val="en-US"/>
              </w:rPr>
              <w:t xml:space="preserve">1 </w:t>
            </w:r>
            <w:proofErr w:type="spellStart"/>
            <w:r w:rsidRPr="001C3DA9">
              <w:rPr>
                <w:rFonts w:ascii="Arial" w:hAnsi="Arial" w:cs="Arial"/>
                <w:lang w:val="en-US"/>
              </w:rPr>
              <w:t>aller</w:t>
            </w:r>
            <w:proofErr w:type="spellEnd"/>
            <w:r w:rsidRPr="001C3DA9">
              <w:rPr>
                <w:rFonts w:ascii="Arial" w:hAnsi="Arial" w:cs="Arial"/>
                <w:lang w:val="en-US"/>
              </w:rPr>
              <w:t xml:space="preserve"> simple Train Pacific </w:t>
            </w:r>
            <w:proofErr w:type="spellStart"/>
            <w:r w:rsidRPr="001C3DA9">
              <w:rPr>
                <w:rFonts w:ascii="Arial" w:hAnsi="Arial" w:cs="Arial"/>
                <w:lang w:val="en-US"/>
              </w:rPr>
              <w:t>Surfliner</w:t>
            </w:r>
            <w:proofErr w:type="spellEnd"/>
            <w:r w:rsidRPr="001C3DA9">
              <w:rPr>
                <w:rFonts w:ascii="Arial" w:hAnsi="Arial" w:cs="Arial"/>
                <w:lang w:val="en-US"/>
              </w:rPr>
              <w:t xml:space="preserve"> (AMTRACK) 16h00 --&gt; 18h45  SAN DIEGO --&gt; LOS ANGELES UNION STATION - 68 USD</w:t>
            </w:r>
          </w:p>
        </w:tc>
      </w:tr>
      <w:tr w:rsidR="006B61C7" w:rsidRPr="001C3DA9" w:rsidTr="004325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983" w:type="dxa"/>
            <w:tcBorders>
              <w:top w:val="single" w:sz="4" w:space="0" w:color="auto"/>
              <w:left w:val="single" w:sz="4" w:space="0" w:color="auto"/>
              <w:bottom w:val="single" w:sz="4" w:space="0" w:color="auto"/>
              <w:right w:val="single" w:sz="4" w:space="0" w:color="auto"/>
            </w:tcBorders>
          </w:tcPr>
          <w:p w:rsidR="006B61C7" w:rsidRPr="001C3DA9" w:rsidRDefault="00A804EB" w:rsidP="00A76D31">
            <w:pPr>
              <w:jc w:val="center"/>
              <w:rPr>
                <w:iCs/>
              </w:rPr>
            </w:pPr>
            <w:r w:rsidRPr="001C3DA9">
              <w:rPr>
                <w:iCs/>
              </w:rPr>
              <w:t>T</w:t>
            </w:r>
            <w:r w:rsidR="006B61C7" w:rsidRPr="001C3DA9">
              <w:rPr>
                <w:iCs/>
              </w:rPr>
              <w:t>axi</w:t>
            </w:r>
          </w:p>
        </w:tc>
        <w:tc>
          <w:tcPr>
            <w:tcW w:w="8082" w:type="dxa"/>
            <w:tcBorders>
              <w:top w:val="single" w:sz="4" w:space="0" w:color="auto"/>
              <w:left w:val="single" w:sz="4" w:space="0" w:color="auto"/>
              <w:bottom w:val="single" w:sz="4" w:space="0" w:color="auto"/>
              <w:right w:val="single" w:sz="4" w:space="0" w:color="auto"/>
            </w:tcBorders>
          </w:tcPr>
          <w:p w:rsidR="006B61C7" w:rsidRPr="001C3DA9" w:rsidRDefault="006B61C7" w:rsidP="00A76D31">
            <w:pPr>
              <w:numPr>
                <w:ilvl w:val="0"/>
                <w:numId w:val="8"/>
              </w:numPr>
              <w:spacing w:after="0" w:line="240" w:lineRule="auto"/>
              <w:jc w:val="both"/>
              <w:rPr>
                <w:rFonts w:ascii="Arial" w:hAnsi="Arial" w:cs="Arial"/>
                <w:lang w:val="en-US"/>
              </w:rPr>
            </w:pPr>
            <w:r w:rsidRPr="001C3DA9">
              <w:rPr>
                <w:rFonts w:ascii="Arial" w:hAnsi="Arial" w:cs="Arial"/>
                <w:lang w:val="en-US"/>
              </w:rPr>
              <w:t xml:space="preserve">Taxi </w:t>
            </w:r>
            <w:proofErr w:type="spellStart"/>
            <w:r w:rsidRPr="001C3DA9">
              <w:rPr>
                <w:rFonts w:ascii="Arial" w:hAnsi="Arial" w:cs="Arial"/>
                <w:lang w:val="en-US"/>
              </w:rPr>
              <w:t>Trajet</w:t>
            </w:r>
            <w:proofErr w:type="spellEnd"/>
            <w:r w:rsidRPr="001C3DA9">
              <w:rPr>
                <w:rFonts w:ascii="Arial" w:hAnsi="Arial" w:cs="Arial"/>
                <w:lang w:val="en-US"/>
              </w:rPr>
              <w:t xml:space="preserve"> Agoura Hills </w:t>
            </w:r>
            <w:proofErr w:type="spellStart"/>
            <w:r w:rsidRPr="001C3DA9">
              <w:rPr>
                <w:rFonts w:ascii="Arial" w:hAnsi="Arial" w:cs="Arial"/>
                <w:lang w:val="en-US"/>
              </w:rPr>
              <w:t>vers</w:t>
            </w:r>
            <w:proofErr w:type="spellEnd"/>
            <w:r w:rsidRPr="001C3DA9">
              <w:rPr>
                <w:rFonts w:ascii="Arial" w:hAnsi="Arial" w:cs="Arial"/>
                <w:lang w:val="en-US"/>
              </w:rPr>
              <w:t xml:space="preserve"> </w:t>
            </w:r>
            <w:proofErr w:type="spellStart"/>
            <w:r w:rsidRPr="001C3DA9">
              <w:rPr>
                <w:rFonts w:ascii="Arial" w:hAnsi="Arial" w:cs="Arial"/>
                <w:lang w:val="en-US"/>
              </w:rPr>
              <w:t>Aéroport</w:t>
            </w:r>
            <w:proofErr w:type="spellEnd"/>
            <w:r w:rsidRPr="001C3DA9">
              <w:rPr>
                <w:rFonts w:ascii="Arial" w:hAnsi="Arial" w:cs="Arial"/>
                <w:lang w:val="en-US"/>
              </w:rPr>
              <w:t xml:space="preserve"> L.A : 50 USD</w:t>
            </w:r>
          </w:p>
          <w:p w:rsidR="006B61C7" w:rsidRPr="001C3DA9" w:rsidRDefault="006B61C7" w:rsidP="00A76D31">
            <w:pPr>
              <w:numPr>
                <w:ilvl w:val="0"/>
                <w:numId w:val="8"/>
              </w:numPr>
              <w:spacing w:after="0" w:line="240" w:lineRule="auto"/>
              <w:jc w:val="both"/>
              <w:rPr>
                <w:rFonts w:ascii="Arial" w:hAnsi="Arial" w:cs="Arial"/>
              </w:rPr>
            </w:pPr>
            <w:r w:rsidRPr="001C3DA9">
              <w:rPr>
                <w:rFonts w:ascii="Arial" w:hAnsi="Arial" w:cs="Arial"/>
              </w:rPr>
              <w:t>Taxi Trajet vers Aéroport ATLANTA : 25 USD</w:t>
            </w:r>
          </w:p>
          <w:p w:rsidR="006B61C7" w:rsidRPr="001C3DA9" w:rsidRDefault="006B61C7" w:rsidP="00A76D31">
            <w:pPr>
              <w:numPr>
                <w:ilvl w:val="0"/>
                <w:numId w:val="8"/>
              </w:numPr>
              <w:spacing w:after="0" w:line="240" w:lineRule="auto"/>
              <w:jc w:val="both"/>
              <w:rPr>
                <w:rFonts w:ascii="Arial" w:hAnsi="Arial" w:cs="Arial"/>
                <w:lang w:val="en-US"/>
              </w:rPr>
            </w:pPr>
            <w:r w:rsidRPr="001C3DA9">
              <w:rPr>
                <w:rFonts w:ascii="Arial" w:hAnsi="Arial" w:cs="Arial"/>
                <w:lang w:val="en-US"/>
              </w:rPr>
              <w:t xml:space="preserve">Taxi </w:t>
            </w:r>
            <w:proofErr w:type="spellStart"/>
            <w:r w:rsidRPr="001C3DA9">
              <w:rPr>
                <w:rFonts w:ascii="Arial" w:hAnsi="Arial" w:cs="Arial"/>
                <w:lang w:val="en-US"/>
              </w:rPr>
              <w:t>Trajet</w:t>
            </w:r>
            <w:proofErr w:type="spellEnd"/>
            <w:r w:rsidRPr="001C3DA9">
              <w:rPr>
                <w:rFonts w:ascii="Arial" w:hAnsi="Arial" w:cs="Arial"/>
                <w:lang w:val="en-US"/>
              </w:rPr>
              <w:t xml:space="preserve"> </w:t>
            </w:r>
            <w:proofErr w:type="spellStart"/>
            <w:r w:rsidRPr="001C3DA9">
              <w:rPr>
                <w:rFonts w:ascii="Arial" w:hAnsi="Arial" w:cs="Arial"/>
                <w:lang w:val="en-US"/>
              </w:rPr>
              <w:t>vers</w:t>
            </w:r>
            <w:proofErr w:type="spellEnd"/>
            <w:r w:rsidRPr="001C3DA9">
              <w:rPr>
                <w:rFonts w:ascii="Arial" w:hAnsi="Arial" w:cs="Arial"/>
                <w:lang w:val="en-US"/>
              </w:rPr>
              <w:t xml:space="preserve"> </w:t>
            </w:r>
            <w:proofErr w:type="spellStart"/>
            <w:r w:rsidRPr="001C3DA9">
              <w:rPr>
                <w:rFonts w:ascii="Arial" w:hAnsi="Arial" w:cs="Arial"/>
                <w:lang w:val="en-US"/>
              </w:rPr>
              <w:t>Aéroport</w:t>
            </w:r>
            <w:proofErr w:type="spellEnd"/>
            <w:r w:rsidRPr="001C3DA9">
              <w:rPr>
                <w:rFonts w:ascii="Arial" w:hAnsi="Arial" w:cs="Arial"/>
                <w:lang w:val="en-US"/>
              </w:rPr>
              <w:t xml:space="preserve"> NEW YORK JFK  : 30 USD</w:t>
            </w:r>
          </w:p>
        </w:tc>
      </w:tr>
      <w:tr w:rsidR="006B61C7" w:rsidRPr="001C3DA9" w:rsidTr="004325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983" w:type="dxa"/>
            <w:tcBorders>
              <w:top w:val="single" w:sz="4" w:space="0" w:color="auto"/>
              <w:left w:val="single" w:sz="4" w:space="0" w:color="auto"/>
              <w:bottom w:val="single" w:sz="4" w:space="0" w:color="auto"/>
              <w:right w:val="single" w:sz="4" w:space="0" w:color="auto"/>
            </w:tcBorders>
          </w:tcPr>
          <w:p w:rsidR="006B61C7" w:rsidRPr="001C3DA9" w:rsidRDefault="006B61C7" w:rsidP="00A76D31">
            <w:pPr>
              <w:jc w:val="center"/>
              <w:rPr>
                <w:iCs/>
              </w:rPr>
            </w:pPr>
            <w:r w:rsidRPr="001C3DA9">
              <w:rPr>
                <w:iCs/>
              </w:rPr>
              <w:t>Location voiture</w:t>
            </w:r>
          </w:p>
        </w:tc>
        <w:tc>
          <w:tcPr>
            <w:tcW w:w="8082" w:type="dxa"/>
            <w:tcBorders>
              <w:top w:val="single" w:sz="4" w:space="0" w:color="auto"/>
              <w:left w:val="single" w:sz="4" w:space="0" w:color="auto"/>
              <w:bottom w:val="single" w:sz="4" w:space="0" w:color="auto"/>
              <w:right w:val="single" w:sz="4" w:space="0" w:color="auto"/>
            </w:tcBorders>
          </w:tcPr>
          <w:p w:rsidR="006B61C7" w:rsidRPr="001C3DA9" w:rsidRDefault="006B61C7" w:rsidP="00A76D31">
            <w:pPr>
              <w:numPr>
                <w:ilvl w:val="0"/>
                <w:numId w:val="8"/>
              </w:numPr>
              <w:spacing w:after="0" w:line="240" w:lineRule="auto"/>
              <w:jc w:val="both"/>
              <w:rPr>
                <w:rFonts w:ascii="Arial" w:hAnsi="Arial" w:cs="Arial"/>
              </w:rPr>
            </w:pPr>
            <w:r w:rsidRPr="001C3DA9">
              <w:rPr>
                <w:rFonts w:ascii="Arial" w:hAnsi="Arial" w:cs="Arial"/>
              </w:rPr>
              <w:t>Location voiture Trajet DES PLAINES vers Aéroport CHICAGO : 72 USD</w:t>
            </w:r>
          </w:p>
        </w:tc>
      </w:tr>
      <w:tr w:rsidR="006B61C7" w:rsidRPr="001C3DA9" w:rsidTr="004325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983" w:type="dxa"/>
            <w:tcBorders>
              <w:top w:val="single" w:sz="4" w:space="0" w:color="auto"/>
              <w:left w:val="single" w:sz="4" w:space="0" w:color="auto"/>
              <w:bottom w:val="single" w:sz="4" w:space="0" w:color="auto"/>
              <w:right w:val="single" w:sz="4" w:space="0" w:color="auto"/>
            </w:tcBorders>
          </w:tcPr>
          <w:p w:rsidR="006B61C7" w:rsidRPr="001C3DA9" w:rsidRDefault="006B61C7" w:rsidP="00A76D31">
            <w:pPr>
              <w:jc w:val="center"/>
              <w:rPr>
                <w:iCs/>
              </w:rPr>
            </w:pPr>
            <w:r w:rsidRPr="001C3DA9">
              <w:rPr>
                <w:iCs/>
              </w:rPr>
              <w:t>Parking Roissy</w:t>
            </w:r>
          </w:p>
        </w:tc>
        <w:tc>
          <w:tcPr>
            <w:tcW w:w="8082" w:type="dxa"/>
            <w:tcBorders>
              <w:top w:val="single" w:sz="4" w:space="0" w:color="auto"/>
              <w:left w:val="single" w:sz="4" w:space="0" w:color="auto"/>
              <w:bottom w:val="single" w:sz="4" w:space="0" w:color="auto"/>
              <w:right w:val="single" w:sz="4" w:space="0" w:color="auto"/>
            </w:tcBorders>
          </w:tcPr>
          <w:p w:rsidR="006B61C7" w:rsidRPr="001C3DA9" w:rsidRDefault="006B61C7" w:rsidP="00195E1D">
            <w:pPr>
              <w:numPr>
                <w:ilvl w:val="0"/>
                <w:numId w:val="8"/>
              </w:numPr>
              <w:spacing w:before="120" w:after="0" w:line="240" w:lineRule="auto"/>
              <w:ind w:left="714" w:hanging="357"/>
              <w:jc w:val="both"/>
              <w:rPr>
                <w:rFonts w:ascii="Arial" w:hAnsi="Arial" w:cs="Arial"/>
              </w:rPr>
            </w:pPr>
            <w:r w:rsidRPr="001C3DA9">
              <w:rPr>
                <w:rFonts w:ascii="Arial" w:hAnsi="Arial" w:cs="Arial"/>
              </w:rPr>
              <w:t>Frais de parking à Roissy Terminal 2F : 130  EUR</w:t>
            </w:r>
          </w:p>
        </w:tc>
      </w:tr>
      <w:tr w:rsidR="006B61C7" w:rsidRPr="001C3DA9" w:rsidTr="004325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983" w:type="dxa"/>
            <w:tcBorders>
              <w:top w:val="single" w:sz="4" w:space="0" w:color="auto"/>
              <w:left w:val="single" w:sz="4" w:space="0" w:color="auto"/>
              <w:bottom w:val="single" w:sz="4" w:space="0" w:color="auto"/>
              <w:right w:val="single" w:sz="4" w:space="0" w:color="auto"/>
            </w:tcBorders>
          </w:tcPr>
          <w:p w:rsidR="006B61C7" w:rsidRPr="001C3DA9" w:rsidRDefault="006B61C7" w:rsidP="00A76D31">
            <w:pPr>
              <w:jc w:val="center"/>
              <w:rPr>
                <w:i/>
                <w:iCs/>
              </w:rPr>
            </w:pPr>
            <w:r w:rsidRPr="001C3DA9">
              <w:rPr>
                <w:i/>
                <w:iCs/>
              </w:rPr>
              <w:t>Plaquettes</w:t>
            </w:r>
          </w:p>
        </w:tc>
        <w:tc>
          <w:tcPr>
            <w:tcW w:w="8082" w:type="dxa"/>
            <w:tcBorders>
              <w:top w:val="single" w:sz="4" w:space="0" w:color="auto"/>
              <w:left w:val="single" w:sz="4" w:space="0" w:color="auto"/>
              <w:bottom w:val="single" w:sz="4" w:space="0" w:color="auto"/>
              <w:right w:val="single" w:sz="4" w:space="0" w:color="auto"/>
            </w:tcBorders>
          </w:tcPr>
          <w:p w:rsidR="006B61C7" w:rsidRPr="001C3DA9" w:rsidRDefault="006B61C7" w:rsidP="00A76D31">
            <w:pPr>
              <w:numPr>
                <w:ilvl w:val="0"/>
                <w:numId w:val="8"/>
              </w:numPr>
              <w:spacing w:after="0" w:line="240" w:lineRule="auto"/>
              <w:jc w:val="both"/>
              <w:rPr>
                <w:rFonts w:ascii="Arial" w:hAnsi="Arial" w:cs="Arial"/>
              </w:rPr>
            </w:pPr>
            <w:r w:rsidRPr="001C3DA9">
              <w:rPr>
                <w:rFonts w:ascii="Arial" w:hAnsi="Arial" w:cs="Arial"/>
              </w:rPr>
              <w:t>Frais d’impression des plaquettes : 1 EUR par plaquette pour les 500 premières puis 0.5 EUR pour les suivantes, commande de 5 000 plaquettes</w:t>
            </w:r>
          </w:p>
        </w:tc>
      </w:tr>
      <w:tr w:rsidR="006B61C7" w:rsidRPr="001C3DA9" w:rsidTr="004325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3"/>
        </w:trPr>
        <w:tc>
          <w:tcPr>
            <w:tcW w:w="1983" w:type="dxa"/>
            <w:tcBorders>
              <w:top w:val="single" w:sz="4" w:space="0" w:color="auto"/>
              <w:left w:val="single" w:sz="4" w:space="0" w:color="auto"/>
              <w:bottom w:val="single" w:sz="4" w:space="0" w:color="auto"/>
              <w:right w:val="single" w:sz="4" w:space="0" w:color="auto"/>
            </w:tcBorders>
          </w:tcPr>
          <w:p w:rsidR="006B61C7" w:rsidRPr="001C3DA9" w:rsidRDefault="006B61C7" w:rsidP="00A76D31">
            <w:pPr>
              <w:jc w:val="center"/>
              <w:rPr>
                <w:i/>
                <w:iCs/>
              </w:rPr>
            </w:pPr>
            <w:r w:rsidRPr="001C3DA9">
              <w:rPr>
                <w:i/>
                <w:iCs/>
              </w:rPr>
              <w:t>Envoi mignonnettes</w:t>
            </w:r>
          </w:p>
        </w:tc>
        <w:tc>
          <w:tcPr>
            <w:tcW w:w="8082" w:type="dxa"/>
            <w:tcBorders>
              <w:top w:val="single" w:sz="4" w:space="0" w:color="auto"/>
              <w:left w:val="single" w:sz="4" w:space="0" w:color="auto"/>
              <w:bottom w:val="single" w:sz="4" w:space="0" w:color="auto"/>
              <w:right w:val="single" w:sz="4" w:space="0" w:color="auto"/>
            </w:tcBorders>
          </w:tcPr>
          <w:p w:rsidR="006B61C7" w:rsidRPr="001C3DA9" w:rsidRDefault="006B61C7" w:rsidP="00195E1D">
            <w:pPr>
              <w:numPr>
                <w:ilvl w:val="0"/>
                <w:numId w:val="8"/>
              </w:numPr>
              <w:spacing w:before="120" w:after="0" w:line="240" w:lineRule="auto"/>
              <w:ind w:left="714" w:hanging="357"/>
              <w:jc w:val="both"/>
              <w:rPr>
                <w:rFonts w:ascii="Arial" w:hAnsi="Arial" w:cs="Arial"/>
              </w:rPr>
            </w:pPr>
            <w:r w:rsidRPr="001C3DA9">
              <w:rPr>
                <w:rFonts w:ascii="Arial" w:hAnsi="Arial" w:cs="Arial"/>
              </w:rPr>
              <w:t xml:space="preserve">Envoi d’échantillons (mignonnettes) : 40 EUR par importateur </w:t>
            </w:r>
          </w:p>
        </w:tc>
      </w:tr>
    </w:tbl>
    <w:p w:rsidR="006B61C7" w:rsidRPr="001C3DA9" w:rsidRDefault="006B61C7" w:rsidP="006B61C7">
      <w:pPr>
        <w:rPr>
          <w:rFonts w:ascii="Arial" w:hAnsi="Arial" w:cs="Arial"/>
          <w:i/>
        </w:rPr>
      </w:pPr>
      <w:r w:rsidRPr="001C3DA9">
        <w:rPr>
          <w:rFonts w:ascii="Arial" w:hAnsi="Arial" w:cs="Arial"/>
          <w:i/>
        </w:rPr>
        <w:t>1 EUR = 1.40 USD</w:t>
      </w:r>
    </w:p>
    <w:p w:rsidR="00880DF5" w:rsidRPr="001C3DA9" w:rsidRDefault="00D43BE6" w:rsidP="00880DF5">
      <w:pPr>
        <w:jc w:val="right"/>
        <w:rPr>
          <w:rFonts w:ascii="Arial" w:eastAsia="Times New Roman" w:hAnsi="Arial" w:cs="Arial"/>
          <w:b/>
          <w:bCs/>
          <w:i/>
          <w:iCs/>
          <w:sz w:val="24"/>
          <w:szCs w:val="24"/>
          <w:u w:val="single"/>
          <w:lang w:eastAsia="fr-FR"/>
        </w:rPr>
      </w:pPr>
      <w:r w:rsidRPr="001C3DA9">
        <w:rPr>
          <w:rFonts w:ascii="Arial" w:eastAsia="Times New Roman" w:hAnsi="Arial" w:cs="Arial"/>
          <w:b/>
          <w:bCs/>
          <w:i/>
          <w:iCs/>
          <w:sz w:val="24"/>
          <w:szCs w:val="24"/>
          <w:u w:val="single"/>
          <w:lang w:eastAsia="fr-FR"/>
        </w:rPr>
        <w:lastRenderedPageBreak/>
        <w:t xml:space="preserve">ANNEXE </w:t>
      </w:r>
      <w:r w:rsidR="004325DA" w:rsidRPr="001C3DA9">
        <w:rPr>
          <w:rFonts w:ascii="Arial" w:eastAsia="Times New Roman" w:hAnsi="Arial" w:cs="Arial"/>
          <w:b/>
          <w:bCs/>
          <w:i/>
          <w:iCs/>
          <w:sz w:val="24"/>
          <w:szCs w:val="24"/>
          <w:u w:val="single"/>
          <w:lang w:eastAsia="fr-FR"/>
        </w:rPr>
        <w:t>6</w:t>
      </w:r>
    </w:p>
    <w:p w:rsidR="00E9332C" w:rsidRPr="001C3DA9" w:rsidRDefault="00E9332C" w:rsidP="00880DF5">
      <w:pPr>
        <w:jc w:val="right"/>
        <w:rPr>
          <w:rFonts w:ascii="Arial" w:eastAsia="Times New Roman" w:hAnsi="Arial" w:cs="Arial"/>
          <w:b/>
          <w:bCs/>
          <w:i/>
          <w:iCs/>
          <w:sz w:val="24"/>
          <w:szCs w:val="24"/>
          <w:u w:val="single"/>
          <w:lang w:eastAsia="fr-FR"/>
        </w:rPr>
      </w:pPr>
    </w:p>
    <w:p w:rsidR="0079301C" w:rsidRPr="001C3DA9" w:rsidRDefault="0079301C" w:rsidP="00195E1D">
      <w:pPr>
        <w:pBdr>
          <w:top w:val="single" w:sz="4" w:space="1" w:color="auto"/>
          <w:left w:val="single" w:sz="4" w:space="4" w:color="auto"/>
          <w:bottom w:val="single" w:sz="4" w:space="1" w:color="auto"/>
          <w:right w:val="single" w:sz="4" w:space="4" w:color="auto"/>
        </w:pBdr>
        <w:ind w:left="142" w:right="169"/>
        <w:jc w:val="center"/>
        <w:rPr>
          <w:rFonts w:ascii="Arial" w:eastAsia="Times New Roman" w:hAnsi="Arial" w:cs="Arial"/>
          <w:b/>
          <w:bCs/>
          <w:iCs/>
          <w:sz w:val="24"/>
          <w:szCs w:val="24"/>
          <w:lang w:eastAsia="fr-FR"/>
        </w:rPr>
      </w:pPr>
      <w:r w:rsidRPr="001C3DA9">
        <w:rPr>
          <w:rFonts w:ascii="Arial" w:eastAsia="Times New Roman" w:hAnsi="Arial" w:cs="Arial"/>
          <w:b/>
          <w:bCs/>
          <w:iCs/>
          <w:sz w:val="24"/>
          <w:szCs w:val="24"/>
          <w:lang w:eastAsia="fr-FR"/>
        </w:rPr>
        <w:t xml:space="preserve"> Assurance Prospection COFACE</w:t>
      </w:r>
    </w:p>
    <w:p w:rsidR="0003256D" w:rsidRPr="001C3DA9" w:rsidRDefault="0003256D" w:rsidP="0003256D">
      <w:pPr>
        <w:pStyle w:val="Corpsdetexte"/>
        <w:ind w:left="1068"/>
      </w:pPr>
    </w:p>
    <w:p w:rsidR="006B61C7" w:rsidRPr="001C3DA9" w:rsidRDefault="006B61C7" w:rsidP="006B61C7">
      <w:pPr>
        <w:pStyle w:val="Corpsdetexte"/>
        <w:numPr>
          <w:ilvl w:val="0"/>
          <w:numId w:val="9"/>
        </w:numPr>
      </w:pPr>
      <w:r w:rsidRPr="001C3DA9">
        <w:t xml:space="preserve">Durée du contrat : </w:t>
      </w:r>
      <w:r w:rsidRPr="001C3DA9">
        <w:tab/>
      </w:r>
      <w:r w:rsidRPr="001C3DA9">
        <w:tab/>
        <w:t>1 an de garantie et 2 ans d’amortissement</w:t>
      </w:r>
    </w:p>
    <w:p w:rsidR="006B61C7" w:rsidRPr="001C3DA9" w:rsidRDefault="006B61C7" w:rsidP="006B61C7">
      <w:pPr>
        <w:pStyle w:val="Corpsdetexte"/>
        <w:numPr>
          <w:ilvl w:val="0"/>
          <w:numId w:val="9"/>
        </w:numPr>
      </w:pPr>
      <w:r w:rsidRPr="001C3DA9">
        <w:t xml:space="preserve">Budget garanti : </w:t>
      </w:r>
      <w:r w:rsidRPr="001C3DA9">
        <w:tab/>
      </w:r>
      <w:r w:rsidRPr="001C3DA9">
        <w:tab/>
      </w:r>
      <w:r w:rsidRPr="001C3DA9">
        <w:tab/>
        <w:t>8000 euros</w:t>
      </w:r>
    </w:p>
    <w:p w:rsidR="0003256D" w:rsidRPr="001C3DA9" w:rsidRDefault="0003256D" w:rsidP="0003256D">
      <w:pPr>
        <w:pStyle w:val="Corpsdetexte"/>
        <w:numPr>
          <w:ilvl w:val="0"/>
          <w:numId w:val="9"/>
        </w:numPr>
      </w:pPr>
      <w:r w:rsidRPr="001C3DA9">
        <w:t xml:space="preserve">Taux de prime : </w:t>
      </w:r>
      <w:r w:rsidRPr="001C3DA9">
        <w:tab/>
      </w:r>
      <w:r w:rsidRPr="001C3DA9">
        <w:tab/>
      </w:r>
      <w:r w:rsidRPr="001C3DA9">
        <w:tab/>
      </w:r>
      <w:r w:rsidR="00AB5614" w:rsidRPr="001C3DA9">
        <w:t>2 % des dépenses</w:t>
      </w:r>
      <w:r w:rsidRPr="001C3DA9">
        <w:t xml:space="preserve"> garanti</w:t>
      </w:r>
      <w:r w:rsidR="00AB5614" w:rsidRPr="001C3DA9">
        <w:t>es</w:t>
      </w:r>
    </w:p>
    <w:p w:rsidR="0003256D" w:rsidRPr="001C3DA9" w:rsidRDefault="0003256D" w:rsidP="0003256D">
      <w:pPr>
        <w:pStyle w:val="Corpsdetexte"/>
        <w:numPr>
          <w:ilvl w:val="0"/>
          <w:numId w:val="9"/>
        </w:numPr>
      </w:pPr>
      <w:r w:rsidRPr="001C3DA9">
        <w:t>Q</w:t>
      </w:r>
      <w:r w:rsidR="006B61C7" w:rsidRPr="001C3DA9">
        <w:t>uotité garantie :</w:t>
      </w:r>
      <w:r w:rsidR="006B61C7" w:rsidRPr="001C3DA9">
        <w:tab/>
      </w:r>
      <w:r w:rsidR="006B61C7" w:rsidRPr="001C3DA9">
        <w:tab/>
      </w:r>
      <w:r w:rsidR="004325DA" w:rsidRPr="001C3DA9">
        <w:t>À</w:t>
      </w:r>
      <w:r w:rsidR="006B61C7" w:rsidRPr="001C3DA9">
        <w:t xml:space="preserve"> déterminer</w:t>
      </w:r>
    </w:p>
    <w:p w:rsidR="0003256D" w:rsidRPr="001C3DA9" w:rsidRDefault="0003256D" w:rsidP="0003256D">
      <w:pPr>
        <w:pStyle w:val="Corpsdetexte"/>
        <w:numPr>
          <w:ilvl w:val="0"/>
          <w:numId w:val="9"/>
        </w:numPr>
      </w:pPr>
      <w:r w:rsidRPr="001C3DA9">
        <w:t>Taux d’amortissement :</w:t>
      </w:r>
      <w:r w:rsidRPr="001C3DA9">
        <w:tab/>
        <w:t>7 %</w:t>
      </w:r>
    </w:p>
    <w:p w:rsidR="0003256D" w:rsidRDefault="0003256D" w:rsidP="0003256D">
      <w:pPr>
        <w:pStyle w:val="Corpsdetexte"/>
        <w:rPr>
          <w:sz w:val="16"/>
          <w:szCs w:val="16"/>
        </w:rPr>
      </w:pPr>
    </w:p>
    <w:p w:rsidR="00090ACA" w:rsidRDefault="00090ACA" w:rsidP="0003256D">
      <w:pPr>
        <w:pStyle w:val="Corpsdetexte"/>
        <w:rPr>
          <w:sz w:val="16"/>
          <w:szCs w:val="16"/>
        </w:rPr>
      </w:pPr>
    </w:p>
    <w:p w:rsidR="00195E1D" w:rsidRPr="001C3DA9" w:rsidRDefault="00195E1D" w:rsidP="0003256D">
      <w:pPr>
        <w:pStyle w:val="Corpsdetexte"/>
        <w:rPr>
          <w:sz w:val="16"/>
          <w:szCs w:val="16"/>
        </w:rPr>
      </w:pPr>
    </w:p>
    <w:p w:rsidR="0003256D" w:rsidRPr="001C3DA9" w:rsidRDefault="0003256D" w:rsidP="0003256D">
      <w:pPr>
        <w:pStyle w:val="Corpsdetexte"/>
        <w:jc w:val="center"/>
        <w:rPr>
          <w:b/>
        </w:rPr>
      </w:pPr>
      <w:r w:rsidRPr="001C3DA9">
        <w:rPr>
          <w:b/>
        </w:rPr>
        <w:t>Détermination de la quotité garantie </w:t>
      </w:r>
    </w:p>
    <w:p w:rsidR="0003256D" w:rsidRPr="00090ACA" w:rsidRDefault="0003256D" w:rsidP="0003256D">
      <w:pPr>
        <w:pStyle w:val="Corpsdetexte"/>
        <w:jc w:val="cente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14"/>
        <w:gridCol w:w="2240"/>
        <w:gridCol w:w="2300"/>
        <w:gridCol w:w="2554"/>
      </w:tblGrid>
      <w:tr w:rsidR="0003256D" w:rsidRPr="001C3DA9" w:rsidTr="00195E1D">
        <w:trPr>
          <w:trHeight w:val="565"/>
        </w:trPr>
        <w:tc>
          <w:tcPr>
            <w:tcW w:w="3214" w:type="dxa"/>
            <w:tcBorders>
              <w:top w:val="nil"/>
              <w:left w:val="nil"/>
            </w:tcBorders>
            <w:vAlign w:val="center"/>
          </w:tcPr>
          <w:p w:rsidR="0003256D" w:rsidRPr="001C3DA9" w:rsidRDefault="0003256D" w:rsidP="00756D25">
            <w:pPr>
              <w:pStyle w:val="Corpsdetexte"/>
              <w:jc w:val="center"/>
            </w:pPr>
          </w:p>
        </w:tc>
        <w:tc>
          <w:tcPr>
            <w:tcW w:w="2240" w:type="dxa"/>
          </w:tcPr>
          <w:p w:rsidR="0003256D" w:rsidRPr="001C3DA9" w:rsidRDefault="0003256D" w:rsidP="00756D25">
            <w:pPr>
              <w:pStyle w:val="Corpsdetexte"/>
            </w:pPr>
            <w:r w:rsidRPr="001C3DA9">
              <w:t>CA ≤ 300 millions d’euros</w:t>
            </w:r>
          </w:p>
        </w:tc>
        <w:tc>
          <w:tcPr>
            <w:tcW w:w="2300" w:type="dxa"/>
          </w:tcPr>
          <w:p w:rsidR="0003256D" w:rsidRPr="001C3DA9" w:rsidRDefault="0003256D" w:rsidP="00756D25">
            <w:pPr>
              <w:pStyle w:val="Corpsdetexte"/>
            </w:pPr>
            <w:r w:rsidRPr="001C3DA9">
              <w:t>300 &lt; CA ≤ 400 millions d’euros</w:t>
            </w:r>
          </w:p>
        </w:tc>
        <w:tc>
          <w:tcPr>
            <w:tcW w:w="2554" w:type="dxa"/>
          </w:tcPr>
          <w:p w:rsidR="0003256D" w:rsidRPr="001C3DA9" w:rsidRDefault="0003256D" w:rsidP="00756D25">
            <w:pPr>
              <w:pStyle w:val="Corpsdetexte"/>
            </w:pPr>
            <w:r w:rsidRPr="001C3DA9">
              <w:t>400 &lt; CA ≤ 500 millions d’euros</w:t>
            </w:r>
          </w:p>
        </w:tc>
      </w:tr>
      <w:tr w:rsidR="0003256D" w:rsidRPr="001C3DA9" w:rsidTr="006B61C7">
        <w:trPr>
          <w:trHeight w:val="840"/>
        </w:trPr>
        <w:tc>
          <w:tcPr>
            <w:tcW w:w="3214" w:type="dxa"/>
          </w:tcPr>
          <w:p w:rsidR="0003256D" w:rsidRPr="001C3DA9" w:rsidRDefault="0003256D" w:rsidP="00756D25">
            <w:pPr>
              <w:pStyle w:val="Corpsdetexte"/>
              <w:jc w:val="center"/>
            </w:pPr>
          </w:p>
          <w:p w:rsidR="0003256D" w:rsidRPr="001C3DA9" w:rsidRDefault="0003256D" w:rsidP="00756D25">
            <w:pPr>
              <w:pStyle w:val="Corpsdetexte"/>
              <w:jc w:val="center"/>
            </w:pPr>
            <w:r w:rsidRPr="001C3DA9">
              <w:t>Quotité garantie</w:t>
            </w:r>
          </w:p>
          <w:p w:rsidR="0003256D" w:rsidRPr="001C3DA9" w:rsidRDefault="0003256D" w:rsidP="00756D25">
            <w:pPr>
              <w:pStyle w:val="Corpsdetexte"/>
            </w:pPr>
          </w:p>
        </w:tc>
        <w:tc>
          <w:tcPr>
            <w:tcW w:w="2240" w:type="dxa"/>
            <w:vAlign w:val="center"/>
          </w:tcPr>
          <w:p w:rsidR="0003256D" w:rsidRPr="001C3DA9" w:rsidRDefault="0003256D" w:rsidP="00756D25">
            <w:pPr>
              <w:pStyle w:val="Corpsdetexte"/>
              <w:jc w:val="center"/>
            </w:pPr>
            <w:r w:rsidRPr="001C3DA9">
              <w:t>65 %</w:t>
            </w:r>
          </w:p>
        </w:tc>
        <w:tc>
          <w:tcPr>
            <w:tcW w:w="2300" w:type="dxa"/>
            <w:vAlign w:val="center"/>
          </w:tcPr>
          <w:p w:rsidR="0003256D" w:rsidRPr="001C3DA9" w:rsidRDefault="0003256D" w:rsidP="00756D25">
            <w:pPr>
              <w:pStyle w:val="Corpsdetexte"/>
              <w:jc w:val="center"/>
            </w:pPr>
            <w:r w:rsidRPr="001C3DA9">
              <w:t>45 %</w:t>
            </w:r>
          </w:p>
        </w:tc>
        <w:tc>
          <w:tcPr>
            <w:tcW w:w="2554" w:type="dxa"/>
            <w:vAlign w:val="center"/>
          </w:tcPr>
          <w:p w:rsidR="0003256D" w:rsidRPr="001C3DA9" w:rsidRDefault="0003256D" w:rsidP="00756D25">
            <w:pPr>
              <w:pStyle w:val="Corpsdetexte"/>
              <w:jc w:val="center"/>
            </w:pPr>
            <w:r w:rsidRPr="001C3DA9">
              <w:t>25 %</w:t>
            </w:r>
          </w:p>
        </w:tc>
      </w:tr>
    </w:tbl>
    <w:p w:rsidR="0025316D" w:rsidRPr="001C3DA9" w:rsidRDefault="0025316D" w:rsidP="00A97041">
      <w:pPr>
        <w:rPr>
          <w:rFonts w:ascii="Arial" w:hAnsi="Arial" w:cs="Arial"/>
          <w:sz w:val="24"/>
          <w:szCs w:val="24"/>
        </w:rPr>
      </w:pPr>
    </w:p>
    <w:p w:rsidR="009C50EA" w:rsidRPr="001C3DA9" w:rsidRDefault="009C50EA" w:rsidP="00A97041">
      <w:pPr>
        <w:rPr>
          <w:rFonts w:ascii="Arial" w:hAnsi="Arial" w:cs="Arial"/>
          <w:sz w:val="24"/>
          <w:szCs w:val="24"/>
        </w:rPr>
      </w:pPr>
      <w:r w:rsidRPr="001C3DA9">
        <w:rPr>
          <w:rFonts w:ascii="Arial" w:hAnsi="Arial" w:cs="Arial"/>
          <w:sz w:val="24"/>
          <w:szCs w:val="24"/>
        </w:rPr>
        <w:t xml:space="preserve">Le </w:t>
      </w:r>
      <w:r w:rsidR="00A97041" w:rsidRPr="001C3DA9">
        <w:rPr>
          <w:rFonts w:ascii="Arial" w:hAnsi="Arial" w:cs="Arial"/>
          <w:sz w:val="24"/>
          <w:szCs w:val="24"/>
        </w:rPr>
        <w:t xml:space="preserve">CA </w:t>
      </w:r>
      <w:r w:rsidRPr="001C3DA9">
        <w:rPr>
          <w:rFonts w:ascii="Arial" w:hAnsi="Arial" w:cs="Arial"/>
          <w:sz w:val="24"/>
          <w:szCs w:val="24"/>
        </w:rPr>
        <w:t>estimé pour 2012 est de 75 000 USD. Pour 2013, une hausse de 10</w:t>
      </w:r>
      <w:r w:rsidR="000C2538" w:rsidRPr="001C3DA9">
        <w:rPr>
          <w:rFonts w:ascii="Arial" w:hAnsi="Arial" w:cs="Arial"/>
          <w:sz w:val="24"/>
          <w:szCs w:val="24"/>
        </w:rPr>
        <w:t xml:space="preserve"> </w:t>
      </w:r>
      <w:r w:rsidRPr="001C3DA9">
        <w:rPr>
          <w:rFonts w:ascii="Arial" w:hAnsi="Arial" w:cs="Arial"/>
          <w:sz w:val="24"/>
          <w:szCs w:val="24"/>
        </w:rPr>
        <w:t>% est prévue. Pour 2014, l’entreprise prévoit une augmentation de 15</w:t>
      </w:r>
      <w:r w:rsidR="000C2538" w:rsidRPr="001C3DA9">
        <w:rPr>
          <w:rFonts w:ascii="Arial" w:hAnsi="Arial" w:cs="Arial"/>
          <w:sz w:val="24"/>
          <w:szCs w:val="24"/>
        </w:rPr>
        <w:t xml:space="preserve"> </w:t>
      </w:r>
      <w:r w:rsidRPr="001C3DA9">
        <w:rPr>
          <w:rFonts w:ascii="Arial" w:hAnsi="Arial" w:cs="Arial"/>
          <w:sz w:val="24"/>
          <w:szCs w:val="24"/>
        </w:rPr>
        <w:t>% par rapport à l’année précédente.</w:t>
      </w:r>
    </w:p>
    <w:p w:rsidR="0003256D" w:rsidRPr="001C3DA9" w:rsidRDefault="009C50EA" w:rsidP="0003256D">
      <w:pPr>
        <w:rPr>
          <w:rFonts w:ascii="Arial" w:hAnsi="Arial" w:cs="Arial"/>
          <w:i/>
          <w:sz w:val="24"/>
          <w:szCs w:val="24"/>
        </w:rPr>
      </w:pPr>
      <w:r w:rsidRPr="001C3DA9">
        <w:rPr>
          <w:rFonts w:ascii="Arial" w:hAnsi="Arial" w:cs="Arial"/>
          <w:i/>
          <w:sz w:val="24"/>
          <w:szCs w:val="24"/>
        </w:rPr>
        <w:t>1 EUR = 1.40 USD</w:t>
      </w:r>
    </w:p>
    <w:sectPr w:rsidR="0003256D" w:rsidRPr="001C3DA9" w:rsidSect="005C3170">
      <w:footerReference w:type="default" r:id="rId22"/>
      <w:pgSz w:w="11906" w:h="16838" w:code="9"/>
      <w:pgMar w:top="851" w:right="907" w:bottom="851" w:left="907" w:header="737"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65F1" w:rsidRDefault="00FC65F1" w:rsidP="00963CCC">
      <w:pPr>
        <w:spacing w:after="0" w:line="240" w:lineRule="auto"/>
      </w:pPr>
      <w:r>
        <w:separator/>
      </w:r>
    </w:p>
  </w:endnote>
  <w:endnote w:type="continuationSeparator" w:id="0">
    <w:p w:rsidR="00FC65F1" w:rsidRDefault="00FC65F1" w:rsidP="00963C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Lucida Bright">
    <w:panose1 w:val="020406020505050203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56"/>
      <w:gridCol w:w="1984"/>
      <w:gridCol w:w="1701"/>
    </w:tblGrid>
    <w:tr w:rsidR="0047447A" w:rsidTr="009A2F15">
      <w:trPr>
        <w:jc w:val="center"/>
      </w:trPr>
      <w:tc>
        <w:tcPr>
          <w:tcW w:w="7540" w:type="dxa"/>
          <w:gridSpan w:val="2"/>
        </w:tcPr>
        <w:p w:rsidR="0047447A" w:rsidRPr="00CE0964" w:rsidRDefault="0047447A" w:rsidP="009A2F15">
          <w:pPr>
            <w:pStyle w:val="Pieddepage"/>
            <w:spacing w:before="60" w:after="60"/>
            <w:rPr>
              <w:rFonts w:ascii="Arial" w:hAnsi="Arial" w:cs="Arial"/>
            </w:rPr>
          </w:pPr>
          <w:r w:rsidRPr="00CE0964">
            <w:rPr>
              <w:rFonts w:ascii="Arial" w:hAnsi="Arial" w:cs="Arial"/>
            </w:rPr>
            <w:t>BTS Commerce International à Référentiel Commun Européen</w:t>
          </w:r>
        </w:p>
      </w:tc>
      <w:tc>
        <w:tcPr>
          <w:tcW w:w="1701" w:type="dxa"/>
        </w:tcPr>
        <w:p w:rsidR="0047447A" w:rsidRPr="00CE0964" w:rsidRDefault="0047447A" w:rsidP="009A2F15">
          <w:pPr>
            <w:pStyle w:val="Pieddepage"/>
            <w:spacing w:before="60" w:after="60"/>
            <w:jc w:val="center"/>
            <w:rPr>
              <w:rFonts w:ascii="Arial" w:hAnsi="Arial" w:cs="Arial"/>
            </w:rPr>
          </w:pPr>
          <w:r w:rsidRPr="00CE0964">
            <w:rPr>
              <w:rFonts w:ascii="Arial" w:hAnsi="Arial" w:cs="Arial"/>
            </w:rPr>
            <w:t>Session 2012</w:t>
          </w:r>
        </w:p>
      </w:tc>
    </w:tr>
    <w:tr w:rsidR="0047447A" w:rsidTr="009A2F15">
      <w:trPr>
        <w:jc w:val="center"/>
      </w:trPr>
      <w:tc>
        <w:tcPr>
          <w:tcW w:w="5556" w:type="dxa"/>
        </w:tcPr>
        <w:p w:rsidR="0047447A" w:rsidRPr="00CE0964" w:rsidRDefault="0047447A" w:rsidP="009A2F15">
          <w:pPr>
            <w:pStyle w:val="Pieddepage"/>
            <w:spacing w:before="60" w:after="60"/>
            <w:rPr>
              <w:rFonts w:ascii="Arial" w:hAnsi="Arial" w:cs="Arial"/>
            </w:rPr>
          </w:pPr>
          <w:r w:rsidRPr="00CE0964">
            <w:rPr>
              <w:rFonts w:ascii="Arial" w:hAnsi="Arial" w:cs="Arial"/>
            </w:rPr>
            <w:t>U51 – Prospection et suivi de clientèle</w:t>
          </w:r>
        </w:p>
      </w:tc>
      <w:tc>
        <w:tcPr>
          <w:tcW w:w="1984" w:type="dxa"/>
        </w:tcPr>
        <w:p w:rsidR="0047447A" w:rsidRPr="00CE0964" w:rsidRDefault="0047447A" w:rsidP="009A2F15">
          <w:pPr>
            <w:pStyle w:val="Pieddepage"/>
            <w:spacing w:before="60" w:after="60"/>
            <w:jc w:val="center"/>
            <w:rPr>
              <w:rFonts w:ascii="Arial" w:hAnsi="Arial" w:cs="Arial"/>
            </w:rPr>
          </w:pPr>
          <w:r w:rsidRPr="00CE0964">
            <w:rPr>
              <w:rFonts w:ascii="Arial" w:hAnsi="Arial" w:cs="Arial"/>
            </w:rPr>
            <w:t>Code : CIE5PSC</w:t>
          </w:r>
        </w:p>
      </w:tc>
      <w:tc>
        <w:tcPr>
          <w:tcW w:w="1701" w:type="dxa"/>
        </w:tcPr>
        <w:p w:rsidR="0047447A" w:rsidRPr="00CE0964" w:rsidRDefault="0047447A" w:rsidP="009A2F15">
          <w:pPr>
            <w:pStyle w:val="Pieddepage"/>
            <w:spacing w:before="60" w:after="60"/>
            <w:jc w:val="center"/>
            <w:rPr>
              <w:rFonts w:ascii="Arial" w:hAnsi="Arial" w:cs="Arial"/>
            </w:rPr>
          </w:pPr>
          <w:r w:rsidRPr="00CE0964">
            <w:rPr>
              <w:rFonts w:ascii="Arial" w:hAnsi="Arial" w:cs="Arial"/>
            </w:rPr>
            <w:t xml:space="preserve">Page </w:t>
          </w:r>
          <w:r w:rsidR="00737BF8" w:rsidRPr="00CE0964">
            <w:rPr>
              <w:rFonts w:ascii="Arial" w:hAnsi="Arial" w:cs="Arial"/>
            </w:rPr>
            <w:fldChar w:fldCharType="begin"/>
          </w:r>
          <w:r w:rsidRPr="00CE0964">
            <w:rPr>
              <w:rFonts w:ascii="Arial" w:hAnsi="Arial" w:cs="Arial"/>
            </w:rPr>
            <w:instrText xml:space="preserve"> PAGE   \* MERGEFORMAT </w:instrText>
          </w:r>
          <w:r w:rsidR="00737BF8" w:rsidRPr="00CE0964">
            <w:rPr>
              <w:rFonts w:ascii="Arial" w:hAnsi="Arial" w:cs="Arial"/>
            </w:rPr>
            <w:fldChar w:fldCharType="separate"/>
          </w:r>
          <w:r w:rsidR="0056646A">
            <w:rPr>
              <w:rFonts w:ascii="Arial" w:hAnsi="Arial" w:cs="Arial"/>
              <w:noProof/>
            </w:rPr>
            <w:t>1</w:t>
          </w:r>
          <w:r w:rsidR="00737BF8" w:rsidRPr="00CE0964">
            <w:rPr>
              <w:rFonts w:ascii="Arial" w:hAnsi="Arial" w:cs="Arial"/>
            </w:rPr>
            <w:fldChar w:fldCharType="end"/>
          </w:r>
          <w:r w:rsidRPr="00CE0964">
            <w:rPr>
              <w:rFonts w:ascii="Arial" w:hAnsi="Arial" w:cs="Arial"/>
            </w:rPr>
            <w:t xml:space="preserve"> s</w:t>
          </w:r>
          <w:r>
            <w:rPr>
              <w:rFonts w:ascii="Arial" w:hAnsi="Arial" w:cs="Arial"/>
            </w:rPr>
            <w:t>ur 16</w:t>
          </w:r>
        </w:p>
      </w:tc>
    </w:tr>
  </w:tbl>
  <w:p w:rsidR="0047447A" w:rsidRPr="00E0572D" w:rsidRDefault="0047447A">
    <w:pPr>
      <w:pStyle w:val="Pieddepage"/>
      <w:rPr>
        <w:sz w:val="8"/>
        <w:szCs w:val="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447A" w:rsidRPr="005C3170" w:rsidRDefault="0047447A" w:rsidP="005C3170">
    <w:pPr>
      <w:pStyle w:val="Pieddepage"/>
      <w:jc w:val="right"/>
      <w:rPr>
        <w:rFonts w:ascii="Arial" w:hAnsi="Arial" w:cs="Arial"/>
      </w:rPr>
    </w:pPr>
    <w:r>
      <w:rPr>
        <w:rFonts w:ascii="Arial" w:hAnsi="Arial" w:cs="Arial"/>
      </w:rPr>
      <w:t xml:space="preserve">Page </w:t>
    </w:r>
    <w:r w:rsidR="00737BF8" w:rsidRPr="005C3170">
      <w:rPr>
        <w:rFonts w:ascii="Arial" w:hAnsi="Arial" w:cs="Arial"/>
      </w:rPr>
      <w:fldChar w:fldCharType="begin"/>
    </w:r>
    <w:r w:rsidRPr="005C3170">
      <w:rPr>
        <w:rFonts w:ascii="Arial" w:hAnsi="Arial" w:cs="Arial"/>
      </w:rPr>
      <w:instrText xml:space="preserve"> PAGE   \* MERGEFORMAT </w:instrText>
    </w:r>
    <w:r w:rsidR="00737BF8" w:rsidRPr="005C3170">
      <w:rPr>
        <w:rFonts w:ascii="Arial" w:hAnsi="Arial" w:cs="Arial"/>
      </w:rPr>
      <w:fldChar w:fldCharType="separate"/>
    </w:r>
    <w:r w:rsidR="00E15022">
      <w:rPr>
        <w:rFonts w:ascii="Arial" w:hAnsi="Arial" w:cs="Arial"/>
        <w:noProof/>
      </w:rPr>
      <w:t>15</w:t>
    </w:r>
    <w:r w:rsidR="00737BF8" w:rsidRPr="005C3170">
      <w:rPr>
        <w:rFonts w:ascii="Arial" w:hAnsi="Arial" w:cs="Arial"/>
      </w:rPr>
      <w:fldChar w:fldCharType="end"/>
    </w:r>
    <w:r>
      <w:rPr>
        <w:rFonts w:ascii="Arial" w:hAnsi="Arial" w:cs="Arial"/>
      </w:rPr>
      <w:t xml:space="preserve"> sur 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65F1" w:rsidRDefault="00FC65F1" w:rsidP="00963CCC">
      <w:pPr>
        <w:spacing w:after="0" w:line="240" w:lineRule="auto"/>
      </w:pPr>
      <w:r>
        <w:separator/>
      </w:r>
    </w:p>
  </w:footnote>
  <w:footnote w:type="continuationSeparator" w:id="0">
    <w:p w:rsidR="00FC65F1" w:rsidRDefault="00FC65F1" w:rsidP="00963CC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447A" w:rsidRDefault="0047447A">
    <w:pPr>
      <w:pStyle w:val="En-tte"/>
    </w:pPr>
    <w:r w:rsidRPr="00E43222">
      <w:rPr>
        <w:rFonts w:ascii="Arial" w:hAnsi="Arial" w:cs="Arial"/>
        <w:b/>
        <w:sz w:val="28"/>
        <w:szCs w:val="28"/>
      </w:rPr>
      <w:t>CIE5PSC</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57483F"/>
    <w:multiLevelType w:val="hybridMultilevel"/>
    <w:tmpl w:val="DA4E8F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DD24778"/>
    <w:multiLevelType w:val="multilevel"/>
    <w:tmpl w:val="2674A0CE"/>
    <w:lvl w:ilvl="0">
      <w:start w:val="2"/>
      <w:numFmt w:val="decimal"/>
      <w:lvlText w:val="%1."/>
      <w:lvlJc w:val="left"/>
      <w:pPr>
        <w:ind w:left="390" w:hanging="39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nsid w:val="2A69466A"/>
    <w:multiLevelType w:val="hybridMultilevel"/>
    <w:tmpl w:val="7FE2A1C2"/>
    <w:lvl w:ilvl="0" w:tplc="FBD814B8">
      <w:numFmt w:val="bullet"/>
      <w:lvlText w:val=""/>
      <w:lvlJc w:val="left"/>
      <w:pPr>
        <w:tabs>
          <w:tab w:val="num" w:pos="1068"/>
        </w:tabs>
        <w:ind w:left="1068" w:hanging="360"/>
      </w:pPr>
      <w:rPr>
        <w:rFonts w:ascii="Wingdings" w:eastAsia="Times New Roman" w:hAnsi="Wingdings" w:cs="Times New Roman" w:hint="default"/>
      </w:rPr>
    </w:lvl>
    <w:lvl w:ilvl="1" w:tplc="0B749C4A">
      <w:start w:val="3"/>
      <w:numFmt w:val="bullet"/>
      <w:lvlText w:val="-"/>
      <w:lvlJc w:val="left"/>
      <w:pPr>
        <w:tabs>
          <w:tab w:val="num" w:pos="1440"/>
        </w:tabs>
        <w:ind w:left="1440" w:hanging="360"/>
      </w:pPr>
      <w:rPr>
        <w:rFonts w:ascii="Times New Roman" w:eastAsia="Times New Roman" w:hAnsi="Times New Roman" w:cs="Times New Roman"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nsid w:val="35775F81"/>
    <w:multiLevelType w:val="hybridMultilevel"/>
    <w:tmpl w:val="27788D9A"/>
    <w:lvl w:ilvl="0" w:tplc="FCEA3D9E">
      <w:start w:val="1"/>
      <w:numFmt w:val="decimal"/>
      <w:lvlText w:val="%1)"/>
      <w:lvlJc w:val="left"/>
      <w:pPr>
        <w:ind w:left="927" w:hanging="360"/>
      </w:pPr>
      <w:rPr>
        <w:rFonts w:hint="default"/>
      </w:rPr>
    </w:lvl>
    <w:lvl w:ilvl="1" w:tplc="040C0019">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
    <w:nsid w:val="3EE80518"/>
    <w:multiLevelType w:val="hybridMultilevel"/>
    <w:tmpl w:val="829E8162"/>
    <w:lvl w:ilvl="0" w:tplc="57909BC6">
      <w:numFmt w:val="bullet"/>
      <w:lvlText w:val="-"/>
      <w:lvlJc w:val="left"/>
      <w:pPr>
        <w:ind w:left="1770" w:hanging="360"/>
      </w:pPr>
      <w:rPr>
        <w:rFonts w:ascii="Arial" w:eastAsia="Times New Roman" w:hAnsi="Arial" w:cs="Arial" w:hint="default"/>
      </w:rPr>
    </w:lvl>
    <w:lvl w:ilvl="1" w:tplc="040C0003" w:tentative="1">
      <w:start w:val="1"/>
      <w:numFmt w:val="bullet"/>
      <w:lvlText w:val="o"/>
      <w:lvlJc w:val="left"/>
      <w:pPr>
        <w:ind w:left="2490" w:hanging="360"/>
      </w:pPr>
      <w:rPr>
        <w:rFonts w:ascii="Courier New" w:hAnsi="Courier New" w:cs="Courier New" w:hint="default"/>
      </w:rPr>
    </w:lvl>
    <w:lvl w:ilvl="2" w:tplc="040C0005" w:tentative="1">
      <w:start w:val="1"/>
      <w:numFmt w:val="bullet"/>
      <w:lvlText w:val=""/>
      <w:lvlJc w:val="left"/>
      <w:pPr>
        <w:ind w:left="3210" w:hanging="360"/>
      </w:pPr>
      <w:rPr>
        <w:rFonts w:ascii="Wingdings" w:hAnsi="Wingdings" w:hint="default"/>
      </w:rPr>
    </w:lvl>
    <w:lvl w:ilvl="3" w:tplc="040C0001" w:tentative="1">
      <w:start w:val="1"/>
      <w:numFmt w:val="bullet"/>
      <w:lvlText w:val=""/>
      <w:lvlJc w:val="left"/>
      <w:pPr>
        <w:ind w:left="3930" w:hanging="360"/>
      </w:pPr>
      <w:rPr>
        <w:rFonts w:ascii="Symbol" w:hAnsi="Symbol" w:hint="default"/>
      </w:rPr>
    </w:lvl>
    <w:lvl w:ilvl="4" w:tplc="040C0003" w:tentative="1">
      <w:start w:val="1"/>
      <w:numFmt w:val="bullet"/>
      <w:lvlText w:val="o"/>
      <w:lvlJc w:val="left"/>
      <w:pPr>
        <w:ind w:left="4650" w:hanging="360"/>
      </w:pPr>
      <w:rPr>
        <w:rFonts w:ascii="Courier New" w:hAnsi="Courier New" w:cs="Courier New" w:hint="default"/>
      </w:rPr>
    </w:lvl>
    <w:lvl w:ilvl="5" w:tplc="040C0005" w:tentative="1">
      <w:start w:val="1"/>
      <w:numFmt w:val="bullet"/>
      <w:lvlText w:val=""/>
      <w:lvlJc w:val="left"/>
      <w:pPr>
        <w:ind w:left="5370" w:hanging="360"/>
      </w:pPr>
      <w:rPr>
        <w:rFonts w:ascii="Wingdings" w:hAnsi="Wingdings" w:hint="default"/>
      </w:rPr>
    </w:lvl>
    <w:lvl w:ilvl="6" w:tplc="040C0001" w:tentative="1">
      <w:start w:val="1"/>
      <w:numFmt w:val="bullet"/>
      <w:lvlText w:val=""/>
      <w:lvlJc w:val="left"/>
      <w:pPr>
        <w:ind w:left="6090" w:hanging="360"/>
      </w:pPr>
      <w:rPr>
        <w:rFonts w:ascii="Symbol" w:hAnsi="Symbol" w:hint="default"/>
      </w:rPr>
    </w:lvl>
    <w:lvl w:ilvl="7" w:tplc="040C0003" w:tentative="1">
      <w:start w:val="1"/>
      <w:numFmt w:val="bullet"/>
      <w:lvlText w:val="o"/>
      <w:lvlJc w:val="left"/>
      <w:pPr>
        <w:ind w:left="6810" w:hanging="360"/>
      </w:pPr>
      <w:rPr>
        <w:rFonts w:ascii="Courier New" w:hAnsi="Courier New" w:cs="Courier New" w:hint="default"/>
      </w:rPr>
    </w:lvl>
    <w:lvl w:ilvl="8" w:tplc="040C0005" w:tentative="1">
      <w:start w:val="1"/>
      <w:numFmt w:val="bullet"/>
      <w:lvlText w:val=""/>
      <w:lvlJc w:val="left"/>
      <w:pPr>
        <w:ind w:left="7530" w:hanging="360"/>
      </w:pPr>
      <w:rPr>
        <w:rFonts w:ascii="Wingdings" w:hAnsi="Wingdings" w:hint="default"/>
      </w:rPr>
    </w:lvl>
  </w:abstractNum>
  <w:abstractNum w:abstractNumId="5">
    <w:nsid w:val="4DEF1EB3"/>
    <w:multiLevelType w:val="hybridMultilevel"/>
    <w:tmpl w:val="D216532E"/>
    <w:lvl w:ilvl="0" w:tplc="E7EE4690">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E705FDE"/>
    <w:multiLevelType w:val="hybridMultilevel"/>
    <w:tmpl w:val="2638AB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BE40D61"/>
    <w:multiLevelType w:val="hybridMultilevel"/>
    <w:tmpl w:val="E5D852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7A36368B"/>
    <w:multiLevelType w:val="hybridMultilevel"/>
    <w:tmpl w:val="70D06BEE"/>
    <w:lvl w:ilvl="0" w:tplc="040C0003">
      <w:start w:val="1"/>
      <w:numFmt w:val="bullet"/>
      <w:lvlText w:val="o"/>
      <w:lvlJc w:val="left"/>
      <w:pPr>
        <w:tabs>
          <w:tab w:val="num" w:pos="720"/>
        </w:tabs>
        <w:ind w:left="720" w:hanging="360"/>
      </w:pPr>
      <w:rPr>
        <w:rFonts w:ascii="Courier New" w:hAnsi="Courier New" w:cs="Courier New"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9">
    <w:nsid w:val="7BFB2FBE"/>
    <w:multiLevelType w:val="multilevel"/>
    <w:tmpl w:val="E1B6B068"/>
    <w:lvl w:ilvl="0">
      <w:start w:val="1"/>
      <w:numFmt w:val="decimal"/>
      <w:lvlText w:val="%1."/>
      <w:lvlJc w:val="left"/>
      <w:pPr>
        <w:ind w:left="360" w:hanging="360"/>
      </w:pPr>
      <w:rPr>
        <w:rFonts w:hint="default"/>
      </w:rPr>
    </w:lvl>
    <w:lvl w:ilvl="1">
      <w:start w:val="1"/>
      <w:numFmt w:val="decimal"/>
      <w:lvlText w:val="%1.%2."/>
      <w:lvlJc w:val="left"/>
      <w:pPr>
        <w:ind w:left="1567"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
  </w:num>
  <w:num w:numId="2">
    <w:abstractNumId w:val="9"/>
  </w:num>
  <w:num w:numId="3">
    <w:abstractNumId w:val="1"/>
  </w:num>
  <w:num w:numId="4">
    <w:abstractNumId w:val="5"/>
  </w:num>
  <w:num w:numId="5">
    <w:abstractNumId w:val="4"/>
  </w:num>
  <w:num w:numId="6">
    <w:abstractNumId w:val="7"/>
  </w:num>
  <w:num w:numId="7">
    <w:abstractNumId w:val="6"/>
  </w:num>
  <w:num w:numId="8">
    <w:abstractNumId w:val="8"/>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63CCC"/>
    <w:rsid w:val="0001365D"/>
    <w:rsid w:val="0003256D"/>
    <w:rsid w:val="0003744E"/>
    <w:rsid w:val="0004328A"/>
    <w:rsid w:val="00064407"/>
    <w:rsid w:val="00066AFC"/>
    <w:rsid w:val="00090ACA"/>
    <w:rsid w:val="000B7022"/>
    <w:rsid w:val="000C2538"/>
    <w:rsid w:val="000C2942"/>
    <w:rsid w:val="000D0CB8"/>
    <w:rsid w:val="000E6925"/>
    <w:rsid w:val="00120737"/>
    <w:rsid w:val="00142149"/>
    <w:rsid w:val="00184A03"/>
    <w:rsid w:val="001908BD"/>
    <w:rsid w:val="00194732"/>
    <w:rsid w:val="00195E1D"/>
    <w:rsid w:val="00196CB3"/>
    <w:rsid w:val="001A6943"/>
    <w:rsid w:val="001B4E77"/>
    <w:rsid w:val="001B5CB2"/>
    <w:rsid w:val="001B66CB"/>
    <w:rsid w:val="001C3DA9"/>
    <w:rsid w:val="001E39A6"/>
    <w:rsid w:val="001E40EC"/>
    <w:rsid w:val="001F39B7"/>
    <w:rsid w:val="00215DDF"/>
    <w:rsid w:val="002241AC"/>
    <w:rsid w:val="00231290"/>
    <w:rsid w:val="0025316D"/>
    <w:rsid w:val="00253A3E"/>
    <w:rsid w:val="00257BAE"/>
    <w:rsid w:val="00277078"/>
    <w:rsid w:val="00286C05"/>
    <w:rsid w:val="00290AC0"/>
    <w:rsid w:val="002D7E2C"/>
    <w:rsid w:val="002E3DA3"/>
    <w:rsid w:val="002E4D54"/>
    <w:rsid w:val="00335F62"/>
    <w:rsid w:val="00350D29"/>
    <w:rsid w:val="003767B5"/>
    <w:rsid w:val="0038321A"/>
    <w:rsid w:val="00390BCC"/>
    <w:rsid w:val="003B333D"/>
    <w:rsid w:val="003C17C1"/>
    <w:rsid w:val="003E6FF6"/>
    <w:rsid w:val="00404F56"/>
    <w:rsid w:val="0041058A"/>
    <w:rsid w:val="00426E50"/>
    <w:rsid w:val="004325DA"/>
    <w:rsid w:val="00437941"/>
    <w:rsid w:val="00445FBC"/>
    <w:rsid w:val="004621F6"/>
    <w:rsid w:val="00462B87"/>
    <w:rsid w:val="00466D8D"/>
    <w:rsid w:val="004729A2"/>
    <w:rsid w:val="0047447A"/>
    <w:rsid w:val="004748EB"/>
    <w:rsid w:val="00481614"/>
    <w:rsid w:val="004823AA"/>
    <w:rsid w:val="004E071C"/>
    <w:rsid w:val="004E1682"/>
    <w:rsid w:val="004F64C3"/>
    <w:rsid w:val="0051050B"/>
    <w:rsid w:val="00512C52"/>
    <w:rsid w:val="005206B4"/>
    <w:rsid w:val="00527A26"/>
    <w:rsid w:val="00555AF2"/>
    <w:rsid w:val="0056646A"/>
    <w:rsid w:val="005852E7"/>
    <w:rsid w:val="005A4845"/>
    <w:rsid w:val="005B65E2"/>
    <w:rsid w:val="005C2974"/>
    <w:rsid w:val="005C3170"/>
    <w:rsid w:val="005D7E2D"/>
    <w:rsid w:val="005E05C7"/>
    <w:rsid w:val="0061100A"/>
    <w:rsid w:val="00611747"/>
    <w:rsid w:val="00612BE1"/>
    <w:rsid w:val="00635210"/>
    <w:rsid w:val="00653A90"/>
    <w:rsid w:val="00685DAE"/>
    <w:rsid w:val="00697897"/>
    <w:rsid w:val="006B3F60"/>
    <w:rsid w:val="006B61C7"/>
    <w:rsid w:val="006C6112"/>
    <w:rsid w:val="006D1EE8"/>
    <w:rsid w:val="006D4AC5"/>
    <w:rsid w:val="0070592E"/>
    <w:rsid w:val="00713805"/>
    <w:rsid w:val="00737BF8"/>
    <w:rsid w:val="00737CEF"/>
    <w:rsid w:val="00741208"/>
    <w:rsid w:val="00756D25"/>
    <w:rsid w:val="007653BD"/>
    <w:rsid w:val="00765544"/>
    <w:rsid w:val="0079301C"/>
    <w:rsid w:val="007A4D4F"/>
    <w:rsid w:val="007B5702"/>
    <w:rsid w:val="007E2934"/>
    <w:rsid w:val="008109AD"/>
    <w:rsid w:val="00812AD2"/>
    <w:rsid w:val="008212DF"/>
    <w:rsid w:val="00825E62"/>
    <w:rsid w:val="008320C6"/>
    <w:rsid w:val="008337B2"/>
    <w:rsid w:val="0083439A"/>
    <w:rsid w:val="00834FAF"/>
    <w:rsid w:val="00837D74"/>
    <w:rsid w:val="00846F41"/>
    <w:rsid w:val="0085631A"/>
    <w:rsid w:val="00880DF5"/>
    <w:rsid w:val="00885A23"/>
    <w:rsid w:val="00885DE0"/>
    <w:rsid w:val="00886A76"/>
    <w:rsid w:val="00891DC5"/>
    <w:rsid w:val="008972D7"/>
    <w:rsid w:val="008A05D2"/>
    <w:rsid w:val="008B0D17"/>
    <w:rsid w:val="008C4A53"/>
    <w:rsid w:val="008D322E"/>
    <w:rsid w:val="008D37DC"/>
    <w:rsid w:val="008E3A3F"/>
    <w:rsid w:val="0093122A"/>
    <w:rsid w:val="009315C9"/>
    <w:rsid w:val="00934071"/>
    <w:rsid w:val="00944A23"/>
    <w:rsid w:val="00963CCC"/>
    <w:rsid w:val="00981CFD"/>
    <w:rsid w:val="00984FC7"/>
    <w:rsid w:val="009A2F15"/>
    <w:rsid w:val="009B3DB0"/>
    <w:rsid w:val="009C50EA"/>
    <w:rsid w:val="009F3275"/>
    <w:rsid w:val="009F424F"/>
    <w:rsid w:val="009F4C55"/>
    <w:rsid w:val="00A048C1"/>
    <w:rsid w:val="00A12717"/>
    <w:rsid w:val="00A4739B"/>
    <w:rsid w:val="00A71B65"/>
    <w:rsid w:val="00A739C4"/>
    <w:rsid w:val="00A76D31"/>
    <w:rsid w:val="00A804EB"/>
    <w:rsid w:val="00A97041"/>
    <w:rsid w:val="00AA3485"/>
    <w:rsid w:val="00AB4850"/>
    <w:rsid w:val="00AB5614"/>
    <w:rsid w:val="00AB647F"/>
    <w:rsid w:val="00AD0BBB"/>
    <w:rsid w:val="00AE3894"/>
    <w:rsid w:val="00AE4EC5"/>
    <w:rsid w:val="00AF20CE"/>
    <w:rsid w:val="00AF6ECD"/>
    <w:rsid w:val="00B07370"/>
    <w:rsid w:val="00B13A2A"/>
    <w:rsid w:val="00B27E9B"/>
    <w:rsid w:val="00B857D9"/>
    <w:rsid w:val="00BA69FB"/>
    <w:rsid w:val="00BA7085"/>
    <w:rsid w:val="00BB12BA"/>
    <w:rsid w:val="00BE0837"/>
    <w:rsid w:val="00C00049"/>
    <w:rsid w:val="00C232E9"/>
    <w:rsid w:val="00C340EF"/>
    <w:rsid w:val="00C70955"/>
    <w:rsid w:val="00C75C7F"/>
    <w:rsid w:val="00C829C4"/>
    <w:rsid w:val="00C83BE3"/>
    <w:rsid w:val="00C86E02"/>
    <w:rsid w:val="00CA2E10"/>
    <w:rsid w:val="00CC7156"/>
    <w:rsid w:val="00CD0FA6"/>
    <w:rsid w:val="00CF0980"/>
    <w:rsid w:val="00CF1A24"/>
    <w:rsid w:val="00CF2517"/>
    <w:rsid w:val="00D06887"/>
    <w:rsid w:val="00D128AE"/>
    <w:rsid w:val="00D3692A"/>
    <w:rsid w:val="00D43BE6"/>
    <w:rsid w:val="00D90173"/>
    <w:rsid w:val="00D90B75"/>
    <w:rsid w:val="00D9392A"/>
    <w:rsid w:val="00DA0F0A"/>
    <w:rsid w:val="00DA278D"/>
    <w:rsid w:val="00DA72A1"/>
    <w:rsid w:val="00DB3C0C"/>
    <w:rsid w:val="00DD7847"/>
    <w:rsid w:val="00DE3749"/>
    <w:rsid w:val="00DE401C"/>
    <w:rsid w:val="00E00350"/>
    <w:rsid w:val="00E0572D"/>
    <w:rsid w:val="00E13602"/>
    <w:rsid w:val="00E15022"/>
    <w:rsid w:val="00E315B1"/>
    <w:rsid w:val="00E51088"/>
    <w:rsid w:val="00E552A9"/>
    <w:rsid w:val="00E76A7C"/>
    <w:rsid w:val="00E91140"/>
    <w:rsid w:val="00E926AB"/>
    <w:rsid w:val="00E9332C"/>
    <w:rsid w:val="00E97DC9"/>
    <w:rsid w:val="00ED489C"/>
    <w:rsid w:val="00EF5A3D"/>
    <w:rsid w:val="00EF7CC2"/>
    <w:rsid w:val="00F10D2E"/>
    <w:rsid w:val="00F1268A"/>
    <w:rsid w:val="00F17775"/>
    <w:rsid w:val="00F3662C"/>
    <w:rsid w:val="00F37E67"/>
    <w:rsid w:val="00F410C4"/>
    <w:rsid w:val="00F71048"/>
    <w:rsid w:val="00F7216E"/>
    <w:rsid w:val="00F73864"/>
    <w:rsid w:val="00F76FE7"/>
    <w:rsid w:val="00F77E74"/>
    <w:rsid w:val="00FA7BF9"/>
    <w:rsid w:val="00FB4FBD"/>
    <w:rsid w:val="00FC65F1"/>
    <w:rsid w:val="00FD282C"/>
    <w:rsid w:val="00FD2AC5"/>
    <w:rsid w:val="00FF43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40EF"/>
  </w:style>
  <w:style w:type="paragraph" w:styleId="Titre1">
    <w:name w:val="heading 1"/>
    <w:basedOn w:val="Normal"/>
    <w:next w:val="Normal"/>
    <w:link w:val="Titre1Car"/>
    <w:qFormat/>
    <w:rsid w:val="00963CC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nhideWhenUsed/>
    <w:qFormat/>
    <w:rsid w:val="00963CC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qFormat/>
    <w:rsid w:val="00963CCC"/>
    <w:pPr>
      <w:keepNext/>
      <w:spacing w:after="0" w:line="240" w:lineRule="auto"/>
      <w:jc w:val="center"/>
      <w:outlineLvl w:val="2"/>
    </w:pPr>
    <w:rPr>
      <w:rFonts w:ascii="Arial" w:eastAsia="Times New Roman" w:hAnsi="Arial" w:cs="Arial"/>
      <w:bCs/>
      <w:sz w:val="36"/>
      <w:szCs w:val="24"/>
      <w:lang w:eastAsia="fr-FR"/>
    </w:rPr>
  </w:style>
  <w:style w:type="paragraph" w:styleId="Titre4">
    <w:name w:val="heading 4"/>
    <w:basedOn w:val="Normal"/>
    <w:next w:val="Normal"/>
    <w:link w:val="Titre4Car"/>
    <w:unhideWhenUsed/>
    <w:qFormat/>
    <w:rsid w:val="00963CCC"/>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963CCC"/>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nhideWhenUsed/>
    <w:qFormat/>
    <w:rsid w:val="00963CC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8">
    <w:name w:val="heading 8"/>
    <w:basedOn w:val="Normal"/>
    <w:next w:val="Normal"/>
    <w:link w:val="Titre8Car"/>
    <w:unhideWhenUsed/>
    <w:qFormat/>
    <w:rsid w:val="00963CC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nhideWhenUsed/>
    <w:qFormat/>
    <w:rsid w:val="00963CC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rsid w:val="00963CCC"/>
    <w:rPr>
      <w:rFonts w:ascii="Arial" w:eastAsia="Times New Roman" w:hAnsi="Arial" w:cs="Arial"/>
      <w:bCs/>
      <w:sz w:val="36"/>
      <w:szCs w:val="24"/>
      <w:lang w:eastAsia="fr-FR"/>
    </w:rPr>
  </w:style>
  <w:style w:type="paragraph" w:styleId="En-tte">
    <w:name w:val="header"/>
    <w:basedOn w:val="Normal"/>
    <w:link w:val="En-tteCar"/>
    <w:uiPriority w:val="99"/>
    <w:unhideWhenUsed/>
    <w:rsid w:val="00963CCC"/>
    <w:pPr>
      <w:tabs>
        <w:tab w:val="center" w:pos="4536"/>
        <w:tab w:val="right" w:pos="9072"/>
      </w:tabs>
      <w:spacing w:after="0" w:line="240" w:lineRule="auto"/>
    </w:pPr>
  </w:style>
  <w:style w:type="character" w:customStyle="1" w:styleId="En-tteCar">
    <w:name w:val="En-tête Car"/>
    <w:basedOn w:val="Policepardfaut"/>
    <w:link w:val="En-tte"/>
    <w:uiPriority w:val="99"/>
    <w:rsid w:val="00963CCC"/>
  </w:style>
  <w:style w:type="character" w:customStyle="1" w:styleId="Titre1Car">
    <w:name w:val="Titre 1 Car"/>
    <w:basedOn w:val="Policepardfaut"/>
    <w:link w:val="Titre1"/>
    <w:uiPriority w:val="9"/>
    <w:rsid w:val="00963CCC"/>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963CCC"/>
    <w:rPr>
      <w:rFonts w:asciiTheme="majorHAnsi" w:eastAsiaTheme="majorEastAsia" w:hAnsiTheme="majorHAnsi" w:cstheme="majorBidi"/>
      <w:b/>
      <w:bCs/>
      <w:color w:val="4F81BD" w:themeColor="accent1"/>
      <w:sz w:val="26"/>
      <w:szCs w:val="26"/>
    </w:rPr>
  </w:style>
  <w:style w:type="character" w:customStyle="1" w:styleId="Titre4Car">
    <w:name w:val="Titre 4 Car"/>
    <w:basedOn w:val="Policepardfaut"/>
    <w:link w:val="Titre4"/>
    <w:uiPriority w:val="9"/>
    <w:semiHidden/>
    <w:rsid w:val="00963CCC"/>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963CCC"/>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963CCC"/>
    <w:rPr>
      <w:rFonts w:asciiTheme="majorHAnsi" w:eastAsiaTheme="majorEastAsia" w:hAnsiTheme="majorHAnsi" w:cstheme="majorBidi"/>
      <w:i/>
      <w:iCs/>
      <w:color w:val="243F60" w:themeColor="accent1" w:themeShade="7F"/>
    </w:rPr>
  </w:style>
  <w:style w:type="paragraph" w:styleId="Corpsdetexte3">
    <w:name w:val="Body Text 3"/>
    <w:basedOn w:val="Normal"/>
    <w:link w:val="Corpsdetexte3Car"/>
    <w:rsid w:val="00963CCC"/>
    <w:pPr>
      <w:spacing w:after="0" w:line="240" w:lineRule="auto"/>
      <w:jc w:val="both"/>
    </w:pPr>
    <w:rPr>
      <w:rFonts w:ascii="Garamond" w:eastAsia="Times New Roman" w:hAnsi="Garamond" w:cs="Arial"/>
      <w:b/>
      <w:i/>
      <w:iCs/>
      <w:sz w:val="24"/>
      <w:szCs w:val="24"/>
      <w:lang w:eastAsia="fr-FR"/>
    </w:rPr>
  </w:style>
  <w:style w:type="character" w:customStyle="1" w:styleId="Corpsdetexte3Car">
    <w:name w:val="Corps de texte 3 Car"/>
    <w:basedOn w:val="Policepardfaut"/>
    <w:link w:val="Corpsdetexte3"/>
    <w:rsid w:val="00963CCC"/>
    <w:rPr>
      <w:rFonts w:ascii="Garamond" w:eastAsia="Times New Roman" w:hAnsi="Garamond" w:cs="Arial"/>
      <w:b/>
      <w:i/>
      <w:iCs/>
      <w:sz w:val="24"/>
      <w:szCs w:val="24"/>
      <w:lang w:eastAsia="fr-FR"/>
    </w:rPr>
  </w:style>
  <w:style w:type="paragraph" w:styleId="Corpsdetexte">
    <w:name w:val="Body Text"/>
    <w:basedOn w:val="Normal"/>
    <w:link w:val="CorpsdetexteCar"/>
    <w:rsid w:val="00963CCC"/>
    <w:pPr>
      <w:spacing w:after="0" w:line="240" w:lineRule="auto"/>
      <w:jc w:val="both"/>
    </w:pPr>
    <w:rPr>
      <w:rFonts w:ascii="Arial" w:eastAsia="Times New Roman" w:hAnsi="Arial" w:cs="Arial"/>
      <w:bCs/>
      <w:sz w:val="24"/>
      <w:szCs w:val="24"/>
      <w:lang w:eastAsia="fr-FR"/>
    </w:rPr>
  </w:style>
  <w:style w:type="character" w:customStyle="1" w:styleId="CorpsdetexteCar">
    <w:name w:val="Corps de texte Car"/>
    <w:basedOn w:val="Policepardfaut"/>
    <w:link w:val="Corpsdetexte"/>
    <w:rsid w:val="00963CCC"/>
    <w:rPr>
      <w:rFonts w:ascii="Arial" w:eastAsia="Times New Roman" w:hAnsi="Arial" w:cs="Arial"/>
      <w:bCs/>
      <w:sz w:val="24"/>
      <w:szCs w:val="24"/>
      <w:lang w:eastAsia="fr-FR"/>
    </w:rPr>
  </w:style>
  <w:style w:type="paragraph" w:styleId="Retraitcorpsdetexte">
    <w:name w:val="Body Text Indent"/>
    <w:basedOn w:val="Normal"/>
    <w:link w:val="RetraitcorpsdetexteCar"/>
    <w:rsid w:val="00963CCC"/>
    <w:pPr>
      <w:spacing w:after="120" w:line="240" w:lineRule="auto"/>
      <w:ind w:left="283"/>
      <w:jc w:val="both"/>
    </w:pPr>
    <w:rPr>
      <w:rFonts w:ascii="Arial" w:eastAsia="Times New Roman" w:hAnsi="Arial" w:cs="Arial"/>
      <w:bCs/>
      <w:sz w:val="24"/>
      <w:szCs w:val="24"/>
      <w:lang w:eastAsia="fr-FR"/>
    </w:rPr>
  </w:style>
  <w:style w:type="character" w:customStyle="1" w:styleId="RetraitcorpsdetexteCar">
    <w:name w:val="Retrait corps de texte Car"/>
    <w:basedOn w:val="Policepardfaut"/>
    <w:link w:val="Retraitcorpsdetexte"/>
    <w:rsid w:val="00963CCC"/>
    <w:rPr>
      <w:rFonts w:ascii="Arial" w:eastAsia="Times New Roman" w:hAnsi="Arial" w:cs="Arial"/>
      <w:bCs/>
      <w:sz w:val="24"/>
      <w:szCs w:val="24"/>
      <w:lang w:eastAsia="fr-FR"/>
    </w:rPr>
  </w:style>
  <w:style w:type="paragraph" w:customStyle="1" w:styleId="Style1">
    <w:name w:val="Style1"/>
    <w:basedOn w:val="Normal"/>
    <w:rsid w:val="00963CCC"/>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eastAsia="fr-FR"/>
    </w:rPr>
  </w:style>
  <w:style w:type="paragraph" w:styleId="Pieddepage">
    <w:name w:val="footer"/>
    <w:basedOn w:val="Normal"/>
    <w:link w:val="PieddepageCar"/>
    <w:uiPriority w:val="99"/>
    <w:unhideWhenUsed/>
    <w:rsid w:val="00963CC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63CCC"/>
  </w:style>
  <w:style w:type="character" w:customStyle="1" w:styleId="Titre8Car">
    <w:name w:val="Titre 8 Car"/>
    <w:basedOn w:val="Policepardfaut"/>
    <w:link w:val="Titre8"/>
    <w:rsid w:val="00963CCC"/>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rsid w:val="00963CCC"/>
    <w:rPr>
      <w:rFonts w:asciiTheme="majorHAnsi" w:eastAsiaTheme="majorEastAsia" w:hAnsiTheme="majorHAnsi" w:cstheme="majorBidi"/>
      <w:i/>
      <w:iCs/>
      <w:color w:val="404040" w:themeColor="text1" w:themeTint="BF"/>
      <w:sz w:val="20"/>
      <w:szCs w:val="20"/>
    </w:rPr>
  </w:style>
  <w:style w:type="paragraph" w:styleId="Paragraphedeliste">
    <w:name w:val="List Paragraph"/>
    <w:basedOn w:val="Normal"/>
    <w:uiPriority w:val="34"/>
    <w:qFormat/>
    <w:rsid w:val="00963CCC"/>
    <w:pPr>
      <w:ind w:left="720"/>
      <w:contextualSpacing/>
    </w:pPr>
  </w:style>
  <w:style w:type="paragraph" w:styleId="Textedebulles">
    <w:name w:val="Balloon Text"/>
    <w:basedOn w:val="Normal"/>
    <w:link w:val="TextedebullesCar"/>
    <w:uiPriority w:val="99"/>
    <w:semiHidden/>
    <w:unhideWhenUsed/>
    <w:rsid w:val="0061174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11747"/>
    <w:rPr>
      <w:rFonts w:ascii="Tahoma" w:hAnsi="Tahoma" w:cs="Tahoma"/>
      <w:sz w:val="16"/>
      <w:szCs w:val="16"/>
    </w:rPr>
  </w:style>
  <w:style w:type="table" w:styleId="Grilledutableau">
    <w:name w:val="Table Grid"/>
    <w:basedOn w:val="TableauNormal"/>
    <w:uiPriority w:val="59"/>
    <w:rsid w:val="006117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sdetexte2">
    <w:name w:val="Body Text 2"/>
    <w:basedOn w:val="Normal"/>
    <w:link w:val="Corpsdetexte2Car"/>
    <w:uiPriority w:val="99"/>
    <w:semiHidden/>
    <w:unhideWhenUsed/>
    <w:rsid w:val="008B0D17"/>
    <w:pPr>
      <w:spacing w:after="120" w:line="480" w:lineRule="auto"/>
    </w:pPr>
  </w:style>
  <w:style w:type="character" w:customStyle="1" w:styleId="Corpsdetexte2Car">
    <w:name w:val="Corps de texte 2 Car"/>
    <w:basedOn w:val="Policepardfaut"/>
    <w:link w:val="Corpsdetexte2"/>
    <w:rsid w:val="008B0D17"/>
  </w:style>
  <w:style w:type="character" w:styleId="Lienhypertexte">
    <w:name w:val="Hyperlink"/>
    <w:basedOn w:val="Policepardfaut"/>
    <w:rsid w:val="008B0D17"/>
    <w:rPr>
      <w:color w:val="0000FF"/>
      <w:u w:val="single"/>
    </w:rPr>
  </w:style>
  <w:style w:type="paragraph" w:customStyle="1" w:styleId="texte">
    <w:name w:val="texte"/>
    <w:autoRedefine/>
    <w:rsid w:val="008B0D17"/>
    <w:pPr>
      <w:spacing w:after="0" w:line="240" w:lineRule="auto"/>
      <w:ind w:left="-712" w:right="-1008"/>
      <w:jc w:val="both"/>
    </w:pPr>
    <w:rPr>
      <w:rFonts w:ascii="Comic Sans MS" w:eastAsia="Times New Roman" w:hAnsi="Comic Sans MS" w:cs="Times New Roman"/>
      <w:bCs/>
      <w:szCs w:val="44"/>
      <w:lang w:eastAsia="fr-FR"/>
    </w:rPr>
  </w:style>
  <w:style w:type="character" w:styleId="Appelnotedebasdep">
    <w:name w:val="footnote reference"/>
    <w:basedOn w:val="Policepardfaut"/>
    <w:semiHidden/>
    <w:rsid w:val="008B0D17"/>
    <w:rPr>
      <w:vertAlign w:val="superscript"/>
    </w:rPr>
  </w:style>
  <w:style w:type="paragraph" w:styleId="Notedebasdepage">
    <w:name w:val="footnote text"/>
    <w:basedOn w:val="Normal"/>
    <w:link w:val="NotedebasdepageCar"/>
    <w:semiHidden/>
    <w:rsid w:val="008B0D17"/>
    <w:pPr>
      <w:spacing w:after="0" w:line="240" w:lineRule="auto"/>
    </w:pPr>
    <w:rPr>
      <w:rFonts w:ascii="Arial" w:eastAsia="Times New Roman" w:hAnsi="Arial" w:cs="Times New Roman"/>
      <w:sz w:val="20"/>
      <w:szCs w:val="20"/>
      <w:lang w:eastAsia="fr-FR"/>
    </w:rPr>
  </w:style>
  <w:style w:type="character" w:customStyle="1" w:styleId="NotedebasdepageCar">
    <w:name w:val="Note de bas de page Car"/>
    <w:basedOn w:val="Policepardfaut"/>
    <w:link w:val="Notedebasdepage"/>
    <w:semiHidden/>
    <w:rsid w:val="008B0D17"/>
    <w:rPr>
      <w:rFonts w:ascii="Arial" w:eastAsia="Times New Roman" w:hAnsi="Arial" w:cs="Times New Roman"/>
      <w:sz w:val="20"/>
      <w:szCs w:val="20"/>
      <w:lang w:eastAsia="fr-FR"/>
    </w:rPr>
  </w:style>
  <w:style w:type="paragraph" w:customStyle="1" w:styleId="Style4">
    <w:name w:val="Style4"/>
    <w:basedOn w:val="Normal"/>
    <w:rsid w:val="008B0D17"/>
    <w:pPr>
      <w:keepNext/>
      <w:framePr w:hSpace="141" w:wrap="around" w:vAnchor="text" w:hAnchor="text" w:y="1"/>
      <w:spacing w:after="0" w:line="240" w:lineRule="auto"/>
      <w:suppressOverlap/>
      <w:jc w:val="both"/>
      <w:outlineLvl w:val="5"/>
    </w:pPr>
    <w:rPr>
      <w:rFonts w:ascii="Comic Sans MS" w:eastAsia="Times New Roman" w:hAnsi="Comic Sans MS" w:cs="Times New Roman"/>
      <w:bCs/>
      <w:i/>
      <w:lang w:val="en-US" w:eastAsia="fr-FR"/>
    </w:rPr>
  </w:style>
  <w:style w:type="paragraph" w:customStyle="1" w:styleId="Style2">
    <w:name w:val="Style2"/>
    <w:basedOn w:val="TM3"/>
    <w:link w:val="Style2Car"/>
    <w:rsid w:val="008B0D17"/>
    <w:pPr>
      <w:tabs>
        <w:tab w:val="left" w:pos="360"/>
        <w:tab w:val="left" w:pos="540"/>
        <w:tab w:val="left" w:pos="720"/>
        <w:tab w:val="left" w:pos="900"/>
        <w:tab w:val="right" w:leader="dot" w:pos="10194"/>
      </w:tabs>
      <w:spacing w:after="0" w:line="360" w:lineRule="auto"/>
      <w:ind w:left="0"/>
    </w:pPr>
    <w:rPr>
      <w:rFonts w:ascii="Comic Sans MS" w:eastAsia="Times New Roman" w:hAnsi="Comic Sans MS" w:cs="Times New Roman"/>
      <w:iCs/>
      <w:noProof/>
      <w:szCs w:val="24"/>
      <w:lang w:val="en-GB" w:eastAsia="fr-FR"/>
    </w:rPr>
  </w:style>
  <w:style w:type="character" w:customStyle="1" w:styleId="Style2Car">
    <w:name w:val="Style2 Car"/>
    <w:basedOn w:val="Policepardfaut"/>
    <w:link w:val="Style2"/>
    <w:rsid w:val="008B0D17"/>
    <w:rPr>
      <w:rFonts w:ascii="Comic Sans MS" w:eastAsia="Times New Roman" w:hAnsi="Comic Sans MS" w:cs="Times New Roman"/>
      <w:iCs/>
      <w:noProof/>
      <w:szCs w:val="24"/>
      <w:lang w:val="en-GB" w:eastAsia="fr-FR"/>
    </w:rPr>
  </w:style>
  <w:style w:type="paragraph" w:styleId="Lgende">
    <w:name w:val="caption"/>
    <w:basedOn w:val="Normal"/>
    <w:next w:val="Normal"/>
    <w:unhideWhenUsed/>
    <w:qFormat/>
    <w:rsid w:val="008B0D17"/>
    <w:pPr>
      <w:spacing w:after="0" w:line="240" w:lineRule="auto"/>
    </w:pPr>
    <w:rPr>
      <w:rFonts w:ascii="Arial" w:eastAsia="Times New Roman" w:hAnsi="Arial" w:cs="Times New Roman"/>
      <w:b/>
      <w:bCs/>
      <w:sz w:val="20"/>
      <w:szCs w:val="20"/>
      <w:lang w:eastAsia="fr-FR"/>
    </w:rPr>
  </w:style>
  <w:style w:type="paragraph" w:styleId="TM3">
    <w:name w:val="toc 3"/>
    <w:basedOn w:val="Normal"/>
    <w:next w:val="Normal"/>
    <w:autoRedefine/>
    <w:uiPriority w:val="39"/>
    <w:semiHidden/>
    <w:unhideWhenUsed/>
    <w:rsid w:val="008B0D17"/>
    <w:pPr>
      <w:spacing w:after="100"/>
      <w:ind w:left="440"/>
    </w:pPr>
  </w:style>
  <w:style w:type="paragraph" w:customStyle="1" w:styleId="titre20">
    <w:name w:val="titre2"/>
    <w:basedOn w:val="Normal"/>
    <w:rsid w:val="006D4AC5"/>
    <w:pPr>
      <w:spacing w:before="100" w:beforeAutospacing="1" w:after="100" w:afterAutospacing="1" w:line="240" w:lineRule="auto"/>
    </w:pPr>
    <w:rPr>
      <w:rFonts w:ascii="Arial" w:eastAsia="Times New Roman" w:hAnsi="Arial" w:cs="Arial"/>
      <w:b/>
      <w:bCs/>
      <w:color w:val="990000"/>
      <w:sz w:val="21"/>
      <w:szCs w:val="21"/>
      <w:lang w:eastAsia="fr-FR"/>
    </w:rPr>
  </w:style>
  <w:style w:type="character" w:customStyle="1" w:styleId="gapitexte">
    <w:name w:val="gapitexte"/>
    <w:basedOn w:val="Policepardfaut"/>
    <w:rsid w:val="006D4AC5"/>
  </w:style>
  <w:style w:type="character" w:customStyle="1" w:styleId="titre21">
    <w:name w:val="titre21"/>
    <w:basedOn w:val="Policepardfaut"/>
    <w:rsid w:val="006D4AC5"/>
    <w:rPr>
      <w:rFonts w:ascii="Arial" w:hAnsi="Arial" w:cs="Arial" w:hint="default"/>
      <w:b/>
      <w:bCs/>
      <w:color w:val="990000"/>
      <w:sz w:val="21"/>
      <w:szCs w:val="21"/>
    </w:rPr>
  </w:style>
  <w:style w:type="character" w:customStyle="1" w:styleId="textenormal1">
    <w:name w:val="textenormal1"/>
    <w:basedOn w:val="Policepardfaut"/>
    <w:rsid w:val="006D4AC5"/>
    <w:rPr>
      <w:rFonts w:ascii="Arial" w:hAnsi="Arial" w:cs="Arial" w:hint="default"/>
      <w:sz w:val="18"/>
      <w:szCs w:val="18"/>
    </w:rPr>
  </w:style>
  <w:style w:type="paragraph" w:styleId="NormalWeb">
    <w:name w:val="Normal (Web)"/>
    <w:basedOn w:val="Normal"/>
    <w:uiPriority w:val="99"/>
    <w:unhideWhenUsed/>
    <w:rsid w:val="006D4AC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6D4AC5"/>
    <w:rPr>
      <w:b/>
      <w:bCs/>
    </w:rPr>
  </w:style>
  <w:style w:type="paragraph" w:styleId="Normalcentr">
    <w:name w:val="Block Text"/>
    <w:basedOn w:val="Normal"/>
    <w:semiHidden/>
    <w:rsid w:val="004621F6"/>
    <w:pPr>
      <w:spacing w:after="0" w:line="240" w:lineRule="auto"/>
      <w:ind w:left="1134" w:right="548"/>
      <w:jc w:val="both"/>
    </w:pPr>
    <w:rPr>
      <w:rFonts w:ascii="Arial" w:eastAsia="Times New Roman" w:hAnsi="Arial" w:cs="Arial"/>
      <w:szCs w:val="2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527740">
      <w:bodyDiv w:val="1"/>
      <w:marLeft w:val="0"/>
      <w:marRight w:val="0"/>
      <w:marTop w:val="0"/>
      <w:marBottom w:val="0"/>
      <w:divBdr>
        <w:top w:val="none" w:sz="0" w:space="0" w:color="auto"/>
        <w:left w:val="none" w:sz="0" w:space="0" w:color="auto"/>
        <w:bottom w:val="none" w:sz="0" w:space="0" w:color="auto"/>
        <w:right w:val="none" w:sz="0" w:space="0" w:color="auto"/>
      </w:divBdr>
    </w:div>
    <w:div w:id="1643850774">
      <w:bodyDiv w:val="1"/>
      <w:marLeft w:val="0"/>
      <w:marRight w:val="0"/>
      <w:marTop w:val="0"/>
      <w:marBottom w:val="0"/>
      <w:divBdr>
        <w:top w:val="none" w:sz="0" w:space="0" w:color="auto"/>
        <w:left w:val="none" w:sz="0" w:space="0" w:color="auto"/>
        <w:bottom w:val="none" w:sz="0" w:space="0" w:color="auto"/>
        <w:right w:val="none" w:sz="0" w:space="0" w:color="auto"/>
      </w:divBdr>
      <w:divsChild>
        <w:div w:id="1878463425">
          <w:marLeft w:val="0"/>
          <w:marRight w:val="0"/>
          <w:marTop w:val="0"/>
          <w:marBottom w:val="0"/>
          <w:divBdr>
            <w:top w:val="none" w:sz="0" w:space="0" w:color="auto"/>
            <w:left w:val="none" w:sz="0" w:space="0" w:color="auto"/>
            <w:bottom w:val="none" w:sz="0" w:space="0" w:color="auto"/>
            <w:right w:val="none" w:sz="0" w:space="0" w:color="auto"/>
          </w:divBdr>
          <w:divsChild>
            <w:div w:id="1095632652">
              <w:marLeft w:val="0"/>
              <w:marRight w:val="0"/>
              <w:marTop w:val="0"/>
              <w:marBottom w:val="0"/>
              <w:divBdr>
                <w:top w:val="none" w:sz="0" w:space="0" w:color="auto"/>
                <w:left w:val="none" w:sz="0" w:space="0" w:color="auto"/>
                <w:bottom w:val="none" w:sz="0" w:space="0" w:color="auto"/>
                <w:right w:val="none" w:sz="0" w:space="0" w:color="auto"/>
              </w:divBdr>
              <w:divsChild>
                <w:div w:id="727535083">
                  <w:marLeft w:val="0"/>
                  <w:marRight w:val="0"/>
                  <w:marTop w:val="0"/>
                  <w:marBottom w:val="0"/>
                  <w:divBdr>
                    <w:top w:val="none" w:sz="0" w:space="0" w:color="auto"/>
                    <w:left w:val="none" w:sz="0" w:space="0" w:color="auto"/>
                    <w:bottom w:val="none" w:sz="0" w:space="0" w:color="auto"/>
                    <w:right w:val="none" w:sz="0" w:space="0" w:color="auto"/>
                  </w:divBdr>
                  <w:divsChild>
                    <w:div w:id="1554585873">
                      <w:marLeft w:val="0"/>
                      <w:marRight w:val="0"/>
                      <w:marTop w:val="0"/>
                      <w:marBottom w:val="0"/>
                      <w:divBdr>
                        <w:top w:val="none" w:sz="0" w:space="0" w:color="auto"/>
                        <w:left w:val="none" w:sz="0" w:space="0" w:color="auto"/>
                        <w:bottom w:val="none" w:sz="0" w:space="0" w:color="auto"/>
                        <w:right w:val="none" w:sz="0" w:space="0" w:color="auto"/>
                      </w:divBdr>
                      <w:divsChild>
                        <w:div w:id="811799419">
                          <w:marLeft w:val="0"/>
                          <w:marRight w:val="0"/>
                          <w:marTop w:val="0"/>
                          <w:marBottom w:val="0"/>
                          <w:divBdr>
                            <w:top w:val="none" w:sz="0" w:space="0" w:color="auto"/>
                            <w:left w:val="none" w:sz="0" w:space="0" w:color="auto"/>
                            <w:bottom w:val="none" w:sz="0" w:space="0" w:color="auto"/>
                            <w:right w:val="none" w:sz="0" w:space="0" w:color="auto"/>
                          </w:divBdr>
                          <w:divsChild>
                            <w:div w:id="434332166">
                              <w:marLeft w:val="0"/>
                              <w:marRight w:val="0"/>
                              <w:marTop w:val="0"/>
                              <w:marBottom w:val="0"/>
                              <w:divBdr>
                                <w:top w:val="none" w:sz="0" w:space="0" w:color="auto"/>
                                <w:left w:val="none" w:sz="0" w:space="0" w:color="auto"/>
                                <w:bottom w:val="none" w:sz="0" w:space="0" w:color="auto"/>
                                <w:right w:val="none" w:sz="0" w:space="0" w:color="auto"/>
                              </w:divBdr>
                              <w:divsChild>
                                <w:div w:id="1351183191">
                                  <w:marLeft w:val="0"/>
                                  <w:marRight w:val="0"/>
                                  <w:marTop w:val="0"/>
                                  <w:marBottom w:val="0"/>
                                  <w:divBdr>
                                    <w:top w:val="none" w:sz="0" w:space="0" w:color="auto"/>
                                    <w:left w:val="none" w:sz="0" w:space="0" w:color="auto"/>
                                    <w:bottom w:val="none" w:sz="0" w:space="0" w:color="auto"/>
                                    <w:right w:val="none" w:sz="0" w:space="0" w:color="auto"/>
                                  </w:divBdr>
                                  <w:divsChild>
                                    <w:div w:id="1232695966">
                                      <w:marLeft w:val="0"/>
                                      <w:marRight w:val="0"/>
                                      <w:marTop w:val="0"/>
                                      <w:marBottom w:val="0"/>
                                      <w:divBdr>
                                        <w:top w:val="none" w:sz="0" w:space="0" w:color="auto"/>
                                        <w:left w:val="none" w:sz="0" w:space="0" w:color="auto"/>
                                        <w:bottom w:val="none" w:sz="0" w:space="0" w:color="auto"/>
                                        <w:right w:val="none" w:sz="0" w:space="0" w:color="auto"/>
                                      </w:divBdr>
                                      <w:divsChild>
                                        <w:div w:id="1833986888">
                                          <w:marLeft w:val="0"/>
                                          <w:marRight w:val="0"/>
                                          <w:marTop w:val="0"/>
                                          <w:marBottom w:val="0"/>
                                          <w:divBdr>
                                            <w:top w:val="none" w:sz="0" w:space="0" w:color="auto"/>
                                            <w:left w:val="none" w:sz="0" w:space="0" w:color="auto"/>
                                            <w:bottom w:val="none" w:sz="0" w:space="0" w:color="auto"/>
                                            <w:right w:val="none" w:sz="0" w:space="0" w:color="auto"/>
                                          </w:divBdr>
                                          <w:divsChild>
                                            <w:div w:id="813371673">
                                              <w:marLeft w:val="0"/>
                                              <w:marRight w:val="0"/>
                                              <w:marTop w:val="0"/>
                                              <w:marBottom w:val="0"/>
                                              <w:divBdr>
                                                <w:top w:val="none" w:sz="0" w:space="0" w:color="auto"/>
                                                <w:left w:val="none" w:sz="0" w:space="0" w:color="auto"/>
                                                <w:bottom w:val="none" w:sz="0" w:space="0" w:color="auto"/>
                                                <w:right w:val="none" w:sz="0" w:space="0" w:color="auto"/>
                                              </w:divBdr>
                                              <w:divsChild>
                                                <w:div w:id="1507787000">
                                                  <w:marLeft w:val="0"/>
                                                  <w:marRight w:val="0"/>
                                                  <w:marTop w:val="0"/>
                                                  <w:marBottom w:val="0"/>
                                                  <w:divBdr>
                                                    <w:top w:val="none" w:sz="0" w:space="0" w:color="auto"/>
                                                    <w:left w:val="none" w:sz="0" w:space="0" w:color="auto"/>
                                                    <w:bottom w:val="none" w:sz="0" w:space="0" w:color="auto"/>
                                                    <w:right w:val="none" w:sz="0" w:space="0" w:color="auto"/>
                                                  </w:divBdr>
                                                  <w:divsChild>
                                                    <w:div w:id="1960990228">
                                                      <w:marLeft w:val="0"/>
                                                      <w:marRight w:val="0"/>
                                                      <w:marTop w:val="0"/>
                                                      <w:marBottom w:val="0"/>
                                                      <w:divBdr>
                                                        <w:top w:val="none" w:sz="0" w:space="0" w:color="auto"/>
                                                        <w:left w:val="none" w:sz="0" w:space="0" w:color="auto"/>
                                                        <w:bottom w:val="none" w:sz="0" w:space="0" w:color="auto"/>
                                                        <w:right w:val="none" w:sz="0" w:space="0" w:color="auto"/>
                                                      </w:divBdr>
                                                      <w:divsChild>
                                                        <w:div w:id="1654331006">
                                                          <w:marLeft w:val="0"/>
                                                          <w:marRight w:val="0"/>
                                                          <w:marTop w:val="0"/>
                                                          <w:marBottom w:val="0"/>
                                                          <w:divBdr>
                                                            <w:top w:val="none" w:sz="0" w:space="0" w:color="auto"/>
                                                            <w:left w:val="none" w:sz="0" w:space="0" w:color="auto"/>
                                                            <w:bottom w:val="none" w:sz="0" w:space="0" w:color="auto"/>
                                                            <w:right w:val="none" w:sz="0" w:space="0" w:color="auto"/>
                                                          </w:divBdr>
                                                          <w:divsChild>
                                                            <w:div w:id="741100168">
                                                              <w:marLeft w:val="0"/>
                                                              <w:marRight w:val="0"/>
                                                              <w:marTop w:val="75"/>
                                                              <w:marBottom w:val="75"/>
                                                              <w:divBdr>
                                                                <w:top w:val="none" w:sz="0" w:space="0" w:color="auto"/>
                                                                <w:left w:val="none" w:sz="0" w:space="0" w:color="auto"/>
                                                                <w:bottom w:val="none" w:sz="0" w:space="0" w:color="auto"/>
                                                                <w:right w:val="none" w:sz="0" w:space="0" w:color="auto"/>
                                                              </w:divBdr>
                                                              <w:divsChild>
                                                                <w:div w:id="1303118762">
                                                                  <w:marLeft w:val="75"/>
                                                                  <w:marRight w:val="75"/>
                                                                  <w:marTop w:val="0"/>
                                                                  <w:marBottom w:val="0"/>
                                                                  <w:divBdr>
                                                                    <w:top w:val="none" w:sz="0" w:space="0" w:color="auto"/>
                                                                    <w:left w:val="none" w:sz="0" w:space="0" w:color="auto"/>
                                                                    <w:bottom w:val="none" w:sz="0" w:space="0" w:color="auto"/>
                                                                    <w:right w:val="none" w:sz="0" w:space="0" w:color="auto"/>
                                                                  </w:divBdr>
                                                                  <w:divsChild>
                                                                    <w:div w:id="60636997">
                                                                      <w:marLeft w:val="0"/>
                                                                      <w:marRight w:val="0"/>
                                                                      <w:marTop w:val="0"/>
                                                                      <w:marBottom w:val="0"/>
                                                                      <w:divBdr>
                                                                        <w:top w:val="none" w:sz="0" w:space="0" w:color="auto"/>
                                                                        <w:left w:val="none" w:sz="0" w:space="0" w:color="auto"/>
                                                                        <w:bottom w:val="none" w:sz="0" w:space="0" w:color="auto"/>
                                                                        <w:right w:val="none" w:sz="0" w:space="0" w:color="auto"/>
                                                                      </w:divBdr>
                                                                      <w:divsChild>
                                                                        <w:div w:id="46415990">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08243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hyperlink" Target="http://www.taxadmin.org/fta/rate/tax_stru.html" TargetMode="Externa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www.chateau-breuil.fr" TargetMode="External"/><Relationship Id="rId20" Type="http://schemas.openxmlformats.org/officeDocument/2006/relationships/hyperlink" Target="http://www.atf.treas.gov/alcohol/info/faq/subpages/atftaxes.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hateau-breuil.com/index2.asp?id_rubrique=11"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www.dataweb.usitc.gov/scripts/tariff2004.asp"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BEDU\Mes%20documents\TRAVAIL\EXPORT\USAmarket.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lasseur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explosion val="2"/>
          <c:dLbls>
            <c:showLegendKey val="0"/>
            <c:showVal val="0"/>
            <c:showCatName val="1"/>
            <c:showSerName val="0"/>
            <c:showPercent val="1"/>
            <c:showBubbleSize val="0"/>
            <c:showLeaderLines val="0"/>
          </c:dLbls>
          <c:cat>
            <c:strRef>
              <c:f>Feuil1!$A$12:$A$23</c:f>
              <c:strCache>
                <c:ptCount val="12"/>
                <c:pt idx="0">
                  <c:v>CALIFORNIA</c:v>
                </c:pt>
                <c:pt idx="1">
                  <c:v>FLORIDA</c:v>
                </c:pt>
                <c:pt idx="2">
                  <c:v>NEW YORK STATE</c:v>
                </c:pt>
                <c:pt idx="3">
                  <c:v>NEW JERSEY</c:v>
                </c:pt>
                <c:pt idx="4">
                  <c:v>NEVADA</c:v>
                </c:pt>
                <c:pt idx="5">
                  <c:v>UTAH</c:v>
                </c:pt>
                <c:pt idx="6">
                  <c:v>MASSACHUSSETS</c:v>
                </c:pt>
                <c:pt idx="7">
                  <c:v>MONTANA</c:v>
                </c:pt>
                <c:pt idx="8">
                  <c:v>NEW MEXICO</c:v>
                </c:pt>
                <c:pt idx="9">
                  <c:v>CONNECTICUT</c:v>
                </c:pt>
                <c:pt idx="10">
                  <c:v>MARYLAND</c:v>
                </c:pt>
                <c:pt idx="11">
                  <c:v>OTHER STATES</c:v>
                </c:pt>
              </c:strCache>
            </c:strRef>
          </c:cat>
          <c:val>
            <c:numRef>
              <c:f>Feuil1!$B$12:$B$23</c:f>
              <c:numCache>
                <c:formatCode>General</c:formatCode>
                <c:ptCount val="12"/>
                <c:pt idx="0">
                  <c:v>152</c:v>
                </c:pt>
                <c:pt idx="1">
                  <c:v>304</c:v>
                </c:pt>
                <c:pt idx="2">
                  <c:v>243</c:v>
                </c:pt>
                <c:pt idx="3">
                  <c:v>25</c:v>
                </c:pt>
                <c:pt idx="4">
                  <c:v>35</c:v>
                </c:pt>
                <c:pt idx="5">
                  <c:v>37</c:v>
                </c:pt>
                <c:pt idx="6">
                  <c:v>10</c:v>
                </c:pt>
                <c:pt idx="7">
                  <c:v>20</c:v>
                </c:pt>
                <c:pt idx="8">
                  <c:v>26</c:v>
                </c:pt>
                <c:pt idx="9">
                  <c:v>49</c:v>
                </c:pt>
                <c:pt idx="10">
                  <c:v>96</c:v>
                </c:pt>
                <c:pt idx="11">
                  <c:v>122</c:v>
                </c:pt>
              </c:numCache>
            </c:numRef>
          </c:val>
        </c:ser>
        <c:dLbls>
          <c:showLegendKey val="0"/>
          <c:showVal val="0"/>
          <c:showCatName val="0"/>
          <c:showSerName val="0"/>
          <c:showPercent val="0"/>
          <c:showBubbleSize val="0"/>
          <c:showLeaderLines val="0"/>
        </c:dLbls>
        <c:firstSliceAng val="0"/>
      </c:pieChart>
    </c:plotArea>
    <c:legend>
      <c:legendPos val="r"/>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FR"/>
              <a:t>Total Calvados shipments to USA since 1992  </a:t>
            </a:r>
          </a:p>
          <a:p>
            <a:pPr>
              <a:defRPr/>
            </a:pPr>
            <a:r>
              <a:rPr lang="fr-FR"/>
              <a:t>(eq. 70cl bottles) :</a:t>
            </a:r>
          </a:p>
        </c:rich>
      </c:tx>
      <c:overlay val="0"/>
    </c:title>
    <c:autoTitleDeleted val="0"/>
    <c:plotArea>
      <c:layout/>
      <c:lineChart>
        <c:grouping val="standard"/>
        <c:varyColors val="0"/>
        <c:ser>
          <c:idx val="0"/>
          <c:order val="0"/>
          <c:tx>
            <c:strRef>
              <c:f>Feuil1!$A$2</c:f>
              <c:strCache>
                <c:ptCount val="1"/>
                <c:pt idx="0">
                  <c:v>ETATS UNIS</c:v>
                </c:pt>
              </c:strCache>
            </c:strRef>
          </c:tx>
          <c:cat>
            <c:numRef>
              <c:f>Feuil1!$B$1:$R$1</c:f>
              <c:numCache>
                <c:formatCode>General</c:formatCode>
                <c:ptCount val="17"/>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numCache>
            </c:numRef>
          </c:cat>
          <c:val>
            <c:numRef>
              <c:f>Feuil1!$B$2:$R$2</c:f>
              <c:numCache>
                <c:formatCode>General</c:formatCode>
                <c:ptCount val="17"/>
                <c:pt idx="0">
                  <c:v>84347</c:v>
                </c:pt>
                <c:pt idx="1">
                  <c:v>64361</c:v>
                </c:pt>
                <c:pt idx="2">
                  <c:v>97015</c:v>
                </c:pt>
                <c:pt idx="3">
                  <c:v>112825</c:v>
                </c:pt>
                <c:pt idx="4">
                  <c:v>102829</c:v>
                </c:pt>
                <c:pt idx="5">
                  <c:v>97282</c:v>
                </c:pt>
                <c:pt idx="6">
                  <c:v>89858</c:v>
                </c:pt>
                <c:pt idx="7">
                  <c:v>95408</c:v>
                </c:pt>
                <c:pt idx="8">
                  <c:v>98896</c:v>
                </c:pt>
                <c:pt idx="9">
                  <c:v>120750</c:v>
                </c:pt>
                <c:pt idx="10">
                  <c:v>93089</c:v>
                </c:pt>
                <c:pt idx="11">
                  <c:v>109664</c:v>
                </c:pt>
                <c:pt idx="12">
                  <c:v>110361</c:v>
                </c:pt>
                <c:pt idx="13">
                  <c:v>118282</c:v>
                </c:pt>
                <c:pt idx="14">
                  <c:v>91968</c:v>
                </c:pt>
                <c:pt idx="15">
                  <c:v>124114</c:v>
                </c:pt>
                <c:pt idx="16">
                  <c:v>124950</c:v>
                </c:pt>
              </c:numCache>
            </c:numRef>
          </c:val>
          <c:smooth val="0"/>
        </c:ser>
        <c:dLbls>
          <c:showLegendKey val="0"/>
          <c:showVal val="0"/>
          <c:showCatName val="0"/>
          <c:showSerName val="0"/>
          <c:showPercent val="0"/>
          <c:showBubbleSize val="0"/>
        </c:dLbls>
        <c:marker val="1"/>
        <c:smooth val="0"/>
        <c:axId val="254561664"/>
        <c:axId val="254563456"/>
      </c:lineChart>
      <c:catAx>
        <c:axId val="254561664"/>
        <c:scaling>
          <c:orientation val="minMax"/>
        </c:scaling>
        <c:delete val="0"/>
        <c:axPos val="b"/>
        <c:numFmt formatCode="General" sourceLinked="1"/>
        <c:majorTickMark val="out"/>
        <c:minorTickMark val="none"/>
        <c:tickLblPos val="nextTo"/>
        <c:crossAx val="254563456"/>
        <c:crosses val="autoZero"/>
        <c:auto val="1"/>
        <c:lblAlgn val="ctr"/>
        <c:lblOffset val="100"/>
        <c:noMultiLvlLbl val="0"/>
      </c:catAx>
      <c:valAx>
        <c:axId val="254563456"/>
        <c:scaling>
          <c:orientation val="minMax"/>
        </c:scaling>
        <c:delete val="0"/>
        <c:axPos val="l"/>
        <c:majorGridlines/>
        <c:numFmt formatCode="General" sourceLinked="1"/>
        <c:majorTickMark val="out"/>
        <c:minorTickMark val="none"/>
        <c:tickLblPos val="nextTo"/>
        <c:crossAx val="254561664"/>
        <c:crosses val="autoZero"/>
        <c:crossBetween val="between"/>
      </c:valAx>
    </c:plotArea>
    <c:legend>
      <c:legendPos val="r"/>
      <c:overlay val="0"/>
    </c:legend>
    <c:plotVisOnly val="1"/>
    <c:dispBlanksAs val="gap"/>
    <c:showDLblsOverMax val="0"/>
  </c:chart>
  <c:spPr>
    <a:ln>
      <a:solidFill>
        <a:schemeClr val="accent1"/>
      </a:solidFill>
    </a:ln>
  </c:spPr>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9A78B6-9627-4B7F-846F-A78C52F34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3811</Words>
  <Characters>20963</Characters>
  <Application>Microsoft Office Word</Application>
  <DocSecurity>0</DocSecurity>
  <Lines>174</Lines>
  <Paragraphs>49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name placeholder</dc:creator>
  <cp:lastModifiedBy>SEBASTIEN</cp:lastModifiedBy>
  <cp:revision>2</cp:revision>
  <cp:lastPrinted>2011-10-14T08:38:00Z</cp:lastPrinted>
  <dcterms:created xsi:type="dcterms:W3CDTF">2014-10-09T18:53:00Z</dcterms:created>
  <dcterms:modified xsi:type="dcterms:W3CDTF">2014-10-09T18:53:00Z</dcterms:modified>
</cp:coreProperties>
</file>