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42572" w14:textId="77777777" w:rsidR="00F50774" w:rsidRPr="00471A5F" w:rsidRDefault="00F50774" w:rsidP="00F50774">
      <w:pPr>
        <w:pStyle w:val="Default"/>
        <w:pBdr>
          <w:top w:val="single" w:sz="4" w:space="1" w:color="auto"/>
          <w:left w:val="single" w:sz="4" w:space="4" w:color="auto"/>
          <w:bottom w:val="single" w:sz="4" w:space="1" w:color="auto"/>
          <w:right w:val="single" w:sz="4" w:space="4" w:color="auto"/>
        </w:pBdr>
        <w:jc w:val="center"/>
        <w:rPr>
          <w:rFonts w:cs="Arial"/>
          <w:sz w:val="36"/>
          <w:szCs w:val="36"/>
        </w:rPr>
      </w:pPr>
      <w:r w:rsidRPr="00471A5F">
        <w:rPr>
          <w:rFonts w:cs="Arial"/>
          <w:sz w:val="36"/>
          <w:szCs w:val="36"/>
        </w:rPr>
        <w:t>BREVET DE TECHNICIEN SUPÉRIEUR</w:t>
      </w:r>
    </w:p>
    <w:p w14:paraId="4AFD3B77" w14:textId="77777777" w:rsidR="00F50774" w:rsidRPr="00471A5F" w:rsidRDefault="00F50774" w:rsidP="00F50774">
      <w:pPr>
        <w:pStyle w:val="Default"/>
        <w:pBdr>
          <w:top w:val="single" w:sz="4" w:space="1" w:color="auto"/>
          <w:left w:val="single" w:sz="4" w:space="4" w:color="auto"/>
          <w:bottom w:val="single" w:sz="4" w:space="1" w:color="auto"/>
          <w:right w:val="single" w:sz="4" w:space="4" w:color="auto"/>
        </w:pBdr>
        <w:jc w:val="center"/>
        <w:rPr>
          <w:rFonts w:cs="Arial"/>
          <w:sz w:val="36"/>
          <w:szCs w:val="36"/>
        </w:rPr>
      </w:pPr>
      <w:r w:rsidRPr="00471A5F">
        <w:rPr>
          <w:rFonts w:cs="Arial"/>
          <w:sz w:val="36"/>
          <w:szCs w:val="36"/>
        </w:rPr>
        <w:t>COMMUNICATION</w:t>
      </w:r>
    </w:p>
    <w:p w14:paraId="6FDF0EC8" w14:textId="77777777" w:rsidR="00F50774" w:rsidRPr="00471A5F" w:rsidRDefault="00F50774" w:rsidP="00F50774">
      <w:pPr>
        <w:pStyle w:val="Default"/>
        <w:spacing w:before="1440"/>
        <w:jc w:val="center"/>
        <w:rPr>
          <w:rFonts w:cs="Arial"/>
          <w:sz w:val="36"/>
          <w:szCs w:val="36"/>
        </w:rPr>
      </w:pPr>
      <w:r w:rsidRPr="00471A5F">
        <w:rPr>
          <w:rFonts w:cs="Arial"/>
          <w:sz w:val="36"/>
          <w:szCs w:val="36"/>
        </w:rPr>
        <w:t>CULTURE</w:t>
      </w:r>
      <w:r w:rsidR="00B1797C" w:rsidRPr="00471A5F">
        <w:rPr>
          <w:rFonts w:cs="Arial"/>
          <w:sz w:val="36"/>
          <w:szCs w:val="36"/>
        </w:rPr>
        <w:t>S</w:t>
      </w:r>
      <w:r w:rsidRPr="00471A5F">
        <w:rPr>
          <w:rFonts w:cs="Arial"/>
          <w:sz w:val="36"/>
          <w:szCs w:val="36"/>
        </w:rPr>
        <w:t xml:space="preserve"> DE LA COMMUNICATION</w:t>
      </w:r>
    </w:p>
    <w:p w14:paraId="5B470498" w14:textId="77777777" w:rsidR="00F50774" w:rsidRPr="00471A5F" w:rsidRDefault="00F50774" w:rsidP="00F50774">
      <w:pPr>
        <w:pStyle w:val="Default"/>
        <w:spacing w:before="1680"/>
        <w:jc w:val="center"/>
        <w:rPr>
          <w:rFonts w:cs="Arial"/>
          <w:sz w:val="28"/>
          <w:szCs w:val="28"/>
        </w:rPr>
      </w:pPr>
      <w:r w:rsidRPr="00471A5F">
        <w:rPr>
          <w:rFonts w:cs="Arial"/>
          <w:sz w:val="28"/>
          <w:szCs w:val="28"/>
        </w:rPr>
        <w:t>SESSION 20</w:t>
      </w:r>
      <w:r w:rsidR="00EB4B8C" w:rsidRPr="00471A5F">
        <w:rPr>
          <w:rFonts w:cs="Arial"/>
          <w:sz w:val="28"/>
          <w:szCs w:val="28"/>
        </w:rPr>
        <w:t>24</w:t>
      </w:r>
    </w:p>
    <w:p w14:paraId="4E881176" w14:textId="77777777" w:rsidR="00F50774" w:rsidRPr="00471A5F" w:rsidRDefault="00F50774" w:rsidP="00F50774">
      <w:pPr>
        <w:pStyle w:val="Default"/>
        <w:spacing w:before="240"/>
        <w:jc w:val="center"/>
        <w:rPr>
          <w:rFonts w:cs="Arial"/>
          <w:b/>
          <w:bCs/>
          <w:sz w:val="28"/>
          <w:szCs w:val="28"/>
        </w:rPr>
      </w:pPr>
      <w:r w:rsidRPr="00471A5F">
        <w:rPr>
          <w:rFonts w:cs="Arial"/>
          <w:b/>
          <w:bCs/>
          <w:sz w:val="28"/>
          <w:szCs w:val="28"/>
        </w:rPr>
        <w:t>______</w:t>
      </w:r>
    </w:p>
    <w:p w14:paraId="5512B854" w14:textId="77777777" w:rsidR="00F50774" w:rsidRPr="00471A5F" w:rsidRDefault="00F50774" w:rsidP="00F50774">
      <w:pPr>
        <w:pStyle w:val="Default"/>
        <w:spacing w:before="240"/>
        <w:jc w:val="center"/>
        <w:rPr>
          <w:rFonts w:cs="Arial"/>
          <w:sz w:val="28"/>
          <w:szCs w:val="28"/>
        </w:rPr>
      </w:pPr>
      <w:r w:rsidRPr="00471A5F">
        <w:rPr>
          <w:rFonts w:cs="Arial"/>
          <w:sz w:val="28"/>
          <w:szCs w:val="28"/>
        </w:rPr>
        <w:t>Durée : 4 heures</w:t>
      </w:r>
    </w:p>
    <w:p w14:paraId="4A364DE6" w14:textId="77777777" w:rsidR="00F50774" w:rsidRPr="00471A5F" w:rsidRDefault="00F50774" w:rsidP="00F50774">
      <w:pPr>
        <w:pStyle w:val="Default"/>
        <w:jc w:val="center"/>
        <w:rPr>
          <w:rFonts w:cs="Arial"/>
          <w:sz w:val="28"/>
          <w:szCs w:val="28"/>
        </w:rPr>
      </w:pPr>
      <w:r w:rsidRPr="00471A5F">
        <w:rPr>
          <w:rFonts w:cs="Arial"/>
          <w:sz w:val="28"/>
          <w:szCs w:val="28"/>
        </w:rPr>
        <w:t>Coefficient : 3</w:t>
      </w:r>
    </w:p>
    <w:p w14:paraId="2057532A" w14:textId="77777777" w:rsidR="00F50774" w:rsidRPr="00471A5F" w:rsidRDefault="00F50774" w:rsidP="00F50774">
      <w:pPr>
        <w:pStyle w:val="Default"/>
        <w:spacing w:before="240"/>
        <w:jc w:val="center"/>
        <w:rPr>
          <w:rFonts w:cs="Arial"/>
          <w:b/>
          <w:bCs/>
          <w:sz w:val="28"/>
          <w:szCs w:val="28"/>
        </w:rPr>
      </w:pPr>
      <w:r w:rsidRPr="00471A5F">
        <w:rPr>
          <w:rFonts w:cs="Arial"/>
          <w:b/>
          <w:bCs/>
          <w:sz w:val="28"/>
          <w:szCs w:val="28"/>
        </w:rPr>
        <w:t>______</w:t>
      </w:r>
    </w:p>
    <w:p w14:paraId="511E273B" w14:textId="77777777" w:rsidR="00A003F1" w:rsidRPr="00471A5F" w:rsidRDefault="00A003F1" w:rsidP="00A003F1">
      <w:pPr>
        <w:jc w:val="center"/>
        <w:rPr>
          <w:rFonts w:ascii="Arial" w:hAnsi="Arial" w:cs="Arial"/>
          <w:b/>
        </w:rPr>
      </w:pPr>
    </w:p>
    <w:p w14:paraId="0CD3EC63" w14:textId="77777777" w:rsidR="00F72C18" w:rsidRPr="00471A5F" w:rsidRDefault="00F72C18" w:rsidP="009218A0">
      <w:pPr>
        <w:autoSpaceDE w:val="0"/>
        <w:autoSpaceDN w:val="0"/>
        <w:adjustRightInd w:val="0"/>
        <w:rPr>
          <w:rFonts w:ascii="Arial" w:hAnsi="Arial" w:cs="Arial"/>
          <w:i/>
          <w:iCs/>
          <w:color w:val="0000FF"/>
          <w:sz w:val="16"/>
          <w:szCs w:val="16"/>
          <w:u w:val="single"/>
        </w:rPr>
      </w:pPr>
    </w:p>
    <w:p w14:paraId="39203F4C" w14:textId="77777777" w:rsidR="00F72C18" w:rsidRPr="00471A5F" w:rsidRDefault="00F72C18" w:rsidP="009218A0">
      <w:pPr>
        <w:autoSpaceDE w:val="0"/>
        <w:autoSpaceDN w:val="0"/>
        <w:adjustRightInd w:val="0"/>
        <w:rPr>
          <w:rFonts w:ascii="Arial" w:hAnsi="Arial" w:cs="Arial"/>
          <w:i/>
          <w:iCs/>
          <w:color w:val="0000FF"/>
          <w:sz w:val="16"/>
          <w:szCs w:val="16"/>
        </w:rPr>
      </w:pPr>
    </w:p>
    <w:p w14:paraId="25291C54" w14:textId="77777777" w:rsidR="00F72C18" w:rsidRPr="00471A5F" w:rsidRDefault="00F72C18" w:rsidP="009218A0">
      <w:pPr>
        <w:autoSpaceDE w:val="0"/>
        <w:autoSpaceDN w:val="0"/>
        <w:adjustRightInd w:val="0"/>
        <w:rPr>
          <w:rFonts w:ascii="Arial" w:hAnsi="Arial" w:cs="Arial"/>
          <w:i/>
          <w:iCs/>
          <w:color w:val="0000FF"/>
          <w:sz w:val="16"/>
          <w:szCs w:val="16"/>
        </w:rPr>
      </w:pPr>
    </w:p>
    <w:p w14:paraId="35309490" w14:textId="77777777" w:rsidR="00F72C18" w:rsidRPr="00471A5F" w:rsidRDefault="00F72C18" w:rsidP="009218A0">
      <w:pPr>
        <w:autoSpaceDE w:val="0"/>
        <w:autoSpaceDN w:val="0"/>
        <w:adjustRightInd w:val="0"/>
        <w:rPr>
          <w:rFonts w:ascii="Arial" w:hAnsi="Arial" w:cs="Arial"/>
          <w:i/>
          <w:iCs/>
          <w:color w:val="0000FF"/>
          <w:sz w:val="16"/>
          <w:szCs w:val="16"/>
        </w:rPr>
      </w:pPr>
    </w:p>
    <w:p w14:paraId="23C02E2F" w14:textId="77777777" w:rsidR="00F72C18" w:rsidRPr="00471A5F" w:rsidRDefault="00F72C18" w:rsidP="009218A0">
      <w:pPr>
        <w:autoSpaceDE w:val="0"/>
        <w:autoSpaceDN w:val="0"/>
        <w:adjustRightInd w:val="0"/>
        <w:rPr>
          <w:rFonts w:ascii="Arial" w:hAnsi="Arial" w:cs="Arial"/>
          <w:i/>
          <w:iCs/>
          <w:color w:val="0000FF"/>
          <w:sz w:val="16"/>
          <w:szCs w:val="16"/>
        </w:rPr>
      </w:pPr>
    </w:p>
    <w:p w14:paraId="1EB87AB2" w14:textId="77777777" w:rsidR="00F72C18" w:rsidRPr="00471A5F" w:rsidRDefault="00F72C18" w:rsidP="009218A0">
      <w:pPr>
        <w:autoSpaceDE w:val="0"/>
        <w:autoSpaceDN w:val="0"/>
        <w:adjustRightInd w:val="0"/>
        <w:rPr>
          <w:rFonts w:ascii="Arial" w:hAnsi="Arial" w:cs="Arial"/>
          <w:i/>
          <w:iCs/>
          <w:color w:val="0000FF"/>
          <w:sz w:val="16"/>
          <w:szCs w:val="16"/>
        </w:rPr>
      </w:pPr>
    </w:p>
    <w:p w14:paraId="2647CC4B" w14:textId="77777777" w:rsidR="00F72C18" w:rsidRPr="00471A5F" w:rsidRDefault="00F72C18" w:rsidP="009218A0">
      <w:pPr>
        <w:autoSpaceDE w:val="0"/>
        <w:autoSpaceDN w:val="0"/>
        <w:adjustRightInd w:val="0"/>
        <w:rPr>
          <w:rFonts w:ascii="Arial" w:hAnsi="Arial" w:cs="Arial"/>
          <w:i/>
          <w:iCs/>
          <w:color w:val="0000FF"/>
          <w:sz w:val="16"/>
          <w:szCs w:val="16"/>
        </w:rPr>
      </w:pPr>
    </w:p>
    <w:p w14:paraId="2B75139E" w14:textId="77777777" w:rsidR="00F72C18" w:rsidRPr="00471A5F" w:rsidRDefault="00F72C18" w:rsidP="009218A0">
      <w:pPr>
        <w:rPr>
          <w:rFonts w:ascii="Arial" w:hAnsi="Arial" w:cs="Arial"/>
          <w:i/>
          <w:iCs/>
          <w:color w:val="0000FF"/>
          <w:sz w:val="16"/>
          <w:szCs w:val="16"/>
        </w:rPr>
      </w:pPr>
    </w:p>
    <w:p w14:paraId="457E5AFB" w14:textId="77777777" w:rsidR="00F72C18" w:rsidRPr="00471A5F" w:rsidRDefault="00F72C18" w:rsidP="00A003F1">
      <w:pPr>
        <w:jc w:val="center"/>
        <w:rPr>
          <w:rFonts w:ascii="Arial" w:hAnsi="Arial" w:cs="Arial"/>
          <w:i/>
          <w:iCs/>
          <w:color w:val="0000FF"/>
          <w:sz w:val="16"/>
          <w:szCs w:val="16"/>
        </w:rPr>
      </w:pPr>
    </w:p>
    <w:p w14:paraId="1B752D12" w14:textId="77777777" w:rsidR="00875DF5" w:rsidRPr="00471A5F" w:rsidRDefault="00875DF5" w:rsidP="00A003F1">
      <w:pPr>
        <w:jc w:val="center"/>
        <w:rPr>
          <w:rFonts w:ascii="Arial" w:hAnsi="Arial" w:cs="Arial"/>
          <w:b/>
        </w:rPr>
      </w:pPr>
    </w:p>
    <w:p w14:paraId="794ED5DD" w14:textId="77777777" w:rsidR="00533D32" w:rsidRDefault="00875DF5" w:rsidP="00875DF5">
      <w:pPr>
        <w:jc w:val="center"/>
        <w:rPr>
          <w:rFonts w:ascii="Arial" w:hAnsi="Arial" w:cs="Arial"/>
          <w:b/>
        </w:rPr>
      </w:pPr>
      <w:bookmarkStart w:id="0" w:name="_Hlk152236755"/>
      <w:r w:rsidRPr="00471A5F">
        <w:rPr>
          <w:rFonts w:ascii="Arial" w:hAnsi="Arial" w:cs="Arial"/>
          <w:b/>
        </w:rPr>
        <w:t xml:space="preserve">L’usage de la calculatrice avec mode </w:t>
      </w:r>
      <w:r w:rsidR="00533D32">
        <w:rPr>
          <w:rFonts w:ascii="Arial" w:hAnsi="Arial" w:cs="Arial"/>
          <w:b/>
        </w:rPr>
        <w:t>examen actif est autorisé.</w:t>
      </w:r>
    </w:p>
    <w:p w14:paraId="606F86AE" w14:textId="77777777" w:rsidR="00875DF5" w:rsidRPr="00471A5F" w:rsidRDefault="00875DF5" w:rsidP="00875DF5">
      <w:pPr>
        <w:jc w:val="center"/>
        <w:rPr>
          <w:rFonts w:ascii="Arial" w:hAnsi="Arial" w:cs="Arial"/>
        </w:rPr>
      </w:pPr>
      <w:r w:rsidRPr="00471A5F">
        <w:rPr>
          <w:rFonts w:ascii="Arial" w:hAnsi="Arial" w:cs="Arial"/>
          <w:b/>
        </w:rPr>
        <w:t>L’usage de la calculatrice sans mémoire « type collège » est autorisé »</w:t>
      </w:r>
      <w:r w:rsidRPr="00471A5F">
        <w:rPr>
          <w:rFonts w:ascii="Arial" w:hAnsi="Arial" w:cs="Arial"/>
        </w:rPr>
        <w:t>.</w:t>
      </w:r>
    </w:p>
    <w:bookmarkEnd w:id="0"/>
    <w:p w14:paraId="318EA3BE" w14:textId="77777777" w:rsidR="00AE366A" w:rsidRPr="00471A5F" w:rsidRDefault="00AE366A" w:rsidP="00875DF5">
      <w:pPr>
        <w:jc w:val="center"/>
        <w:rPr>
          <w:rFonts w:ascii="Arial" w:hAnsi="Arial" w:cs="Arial"/>
        </w:rPr>
      </w:pPr>
    </w:p>
    <w:p w14:paraId="482C8464" w14:textId="77777777" w:rsidR="00875DF5" w:rsidRPr="00471A5F" w:rsidRDefault="00A003F1" w:rsidP="00875DF5">
      <w:pPr>
        <w:jc w:val="center"/>
        <w:rPr>
          <w:rFonts w:ascii="Arial" w:hAnsi="Arial" w:cs="Arial"/>
          <w:b/>
        </w:rPr>
      </w:pPr>
      <w:r w:rsidRPr="00471A5F">
        <w:rPr>
          <w:rFonts w:ascii="Arial" w:hAnsi="Arial" w:cs="Arial"/>
          <w:b/>
        </w:rPr>
        <w:t>Aucun document n’est autorisé.</w:t>
      </w:r>
    </w:p>
    <w:p w14:paraId="6EDFDE65" w14:textId="77777777" w:rsidR="00875DF5" w:rsidRPr="00471A5F" w:rsidRDefault="00875DF5" w:rsidP="00875DF5">
      <w:pPr>
        <w:jc w:val="center"/>
        <w:rPr>
          <w:rFonts w:ascii="Arial" w:hAnsi="Arial" w:cs="Arial"/>
          <w:b/>
        </w:rPr>
      </w:pPr>
    </w:p>
    <w:p w14:paraId="1D63C261" w14:textId="77777777" w:rsidR="001E1BA4" w:rsidRPr="00471A5F" w:rsidRDefault="001E1BA4" w:rsidP="00AE366A">
      <w:pPr>
        <w:tabs>
          <w:tab w:val="left" w:leader="dot" w:pos="7371"/>
        </w:tabs>
        <w:rPr>
          <w:rFonts w:ascii="Arial" w:hAnsi="Arial" w:cs="Arial"/>
          <w:b/>
          <w:u w:val="single"/>
        </w:rPr>
      </w:pPr>
    </w:p>
    <w:p w14:paraId="1724B61E" w14:textId="77777777" w:rsidR="001E1BA4" w:rsidRPr="00471A5F" w:rsidRDefault="001E1BA4" w:rsidP="00AE366A">
      <w:pPr>
        <w:rPr>
          <w:rFonts w:ascii="Arial" w:hAnsi="Arial" w:cs="Arial"/>
        </w:rPr>
      </w:pPr>
    </w:p>
    <w:p w14:paraId="766B5D2F" w14:textId="77777777" w:rsidR="00875DF5" w:rsidRPr="00471A5F" w:rsidRDefault="00875DF5" w:rsidP="00AE366A">
      <w:pPr>
        <w:rPr>
          <w:rFonts w:ascii="Arial" w:hAnsi="Arial" w:cs="Arial"/>
          <w:b/>
        </w:rPr>
      </w:pPr>
    </w:p>
    <w:p w14:paraId="0FE2CE6F" w14:textId="77777777" w:rsidR="00875DF5" w:rsidRPr="00471A5F" w:rsidRDefault="00875DF5" w:rsidP="00875DF5">
      <w:pPr>
        <w:jc w:val="center"/>
        <w:rPr>
          <w:rFonts w:ascii="Arial" w:hAnsi="Arial" w:cs="Arial"/>
          <w:b/>
        </w:rPr>
      </w:pPr>
    </w:p>
    <w:p w14:paraId="0B1643A1" w14:textId="77777777" w:rsidR="00875DF5" w:rsidRPr="00471A5F" w:rsidRDefault="00875DF5" w:rsidP="00875DF5">
      <w:pPr>
        <w:jc w:val="center"/>
        <w:rPr>
          <w:rFonts w:ascii="Arial" w:hAnsi="Arial" w:cs="Arial"/>
          <w:b/>
        </w:rPr>
      </w:pPr>
    </w:p>
    <w:p w14:paraId="702D4004" w14:textId="77777777" w:rsidR="00875DF5" w:rsidRPr="00471A5F" w:rsidRDefault="00875DF5" w:rsidP="00AE366A">
      <w:pPr>
        <w:rPr>
          <w:rFonts w:ascii="Arial" w:hAnsi="Arial" w:cs="Arial"/>
          <w:b/>
        </w:rPr>
      </w:pPr>
    </w:p>
    <w:p w14:paraId="12FDD311" w14:textId="77777777" w:rsidR="00F50774" w:rsidRPr="00471A5F" w:rsidRDefault="00F50774" w:rsidP="00875DF5">
      <w:pPr>
        <w:jc w:val="center"/>
        <w:rPr>
          <w:rFonts w:ascii="Arial" w:hAnsi="Arial" w:cs="Arial"/>
          <w:sz w:val="23"/>
          <w:szCs w:val="23"/>
        </w:rPr>
      </w:pPr>
      <w:r w:rsidRPr="00471A5F">
        <w:rPr>
          <w:rFonts w:ascii="Arial" w:hAnsi="Arial" w:cs="Arial"/>
          <w:sz w:val="23"/>
          <w:szCs w:val="23"/>
        </w:rPr>
        <w:t>Dès que le sujet vous est remis, assurez-vous qu’il est complet.</w:t>
      </w:r>
    </w:p>
    <w:p w14:paraId="2E96DF29" w14:textId="77777777" w:rsidR="00F50774" w:rsidRPr="00471A5F" w:rsidRDefault="00F50774" w:rsidP="00F50774">
      <w:pPr>
        <w:pStyle w:val="Default"/>
        <w:spacing w:before="120"/>
        <w:jc w:val="center"/>
        <w:rPr>
          <w:rFonts w:cs="Arial"/>
          <w:sz w:val="23"/>
          <w:szCs w:val="23"/>
        </w:rPr>
      </w:pPr>
      <w:r w:rsidRPr="00471A5F">
        <w:rPr>
          <w:rFonts w:cs="Arial"/>
          <w:sz w:val="23"/>
          <w:szCs w:val="23"/>
        </w:rPr>
        <w:t xml:space="preserve">Le sujet se compose de </w:t>
      </w:r>
      <w:r w:rsidR="00C71498">
        <w:rPr>
          <w:rFonts w:cs="Arial"/>
          <w:sz w:val="23"/>
          <w:szCs w:val="23"/>
        </w:rPr>
        <w:t>8</w:t>
      </w:r>
      <w:r w:rsidRPr="00471A5F">
        <w:rPr>
          <w:rFonts w:cs="Arial"/>
          <w:sz w:val="23"/>
          <w:szCs w:val="23"/>
        </w:rPr>
        <w:t xml:space="preserve"> pages, numérotées de </w:t>
      </w:r>
      <w:r w:rsidRPr="00471A5F">
        <w:rPr>
          <w:rFonts w:cs="Arial"/>
          <w:color w:val="auto"/>
          <w:sz w:val="23"/>
          <w:szCs w:val="23"/>
        </w:rPr>
        <w:t>1/</w:t>
      </w:r>
      <w:r w:rsidR="00C208B4" w:rsidRPr="00471A5F">
        <w:rPr>
          <w:rFonts w:cs="Arial"/>
          <w:sz w:val="23"/>
          <w:szCs w:val="23"/>
        </w:rPr>
        <w:t>8</w:t>
      </w:r>
      <w:r w:rsidR="00875DF5" w:rsidRPr="00471A5F">
        <w:rPr>
          <w:rFonts w:cs="Arial"/>
          <w:sz w:val="23"/>
          <w:szCs w:val="23"/>
        </w:rPr>
        <w:t xml:space="preserve"> </w:t>
      </w:r>
      <w:r w:rsidRPr="00471A5F">
        <w:rPr>
          <w:rFonts w:cs="Arial"/>
          <w:sz w:val="23"/>
          <w:szCs w:val="23"/>
        </w:rPr>
        <w:t xml:space="preserve">à </w:t>
      </w:r>
      <w:r w:rsidR="00C208B4" w:rsidRPr="00471A5F">
        <w:rPr>
          <w:rFonts w:cs="Arial"/>
          <w:sz w:val="23"/>
          <w:szCs w:val="23"/>
        </w:rPr>
        <w:t>8</w:t>
      </w:r>
      <w:r w:rsidRPr="00471A5F">
        <w:rPr>
          <w:rFonts w:cs="Arial"/>
          <w:sz w:val="23"/>
          <w:szCs w:val="23"/>
        </w:rPr>
        <w:t>/</w:t>
      </w:r>
      <w:r w:rsidR="00C208B4" w:rsidRPr="00471A5F">
        <w:rPr>
          <w:rFonts w:cs="Arial"/>
          <w:sz w:val="23"/>
          <w:szCs w:val="23"/>
        </w:rPr>
        <w:t>8</w:t>
      </w:r>
      <w:r w:rsidRPr="00471A5F">
        <w:rPr>
          <w:rFonts w:cs="Arial"/>
          <w:sz w:val="23"/>
          <w:szCs w:val="23"/>
        </w:rPr>
        <w:t>.</w:t>
      </w:r>
    </w:p>
    <w:p w14:paraId="6CFBF345" w14:textId="77777777" w:rsidR="00294D12" w:rsidRPr="00471A5F" w:rsidRDefault="00073219" w:rsidP="00D67DD5">
      <w:pPr>
        <w:pStyle w:val="Default"/>
        <w:jc w:val="left"/>
        <w:rPr>
          <w:rFonts w:cs="Arial"/>
        </w:rPr>
      </w:pPr>
      <w:r w:rsidRPr="00471A5F">
        <w:rPr>
          <w:rFonts w:cs="Arial"/>
        </w:rPr>
        <w:br w:type="page"/>
      </w:r>
      <w:r w:rsidR="00294D12" w:rsidRPr="00471A5F">
        <w:rPr>
          <w:rFonts w:cs="Arial"/>
        </w:rPr>
        <w:lastRenderedPageBreak/>
        <w:t>LES JARDINS FAMILIAUX D’AUBERVILLIERS</w:t>
      </w:r>
    </w:p>
    <w:p w14:paraId="18B093EE" w14:textId="77777777" w:rsidR="00294D12" w:rsidRPr="00471A5F" w:rsidRDefault="00294D12" w:rsidP="00D67DD5">
      <w:pPr>
        <w:pStyle w:val="Default"/>
        <w:jc w:val="left"/>
        <w:rPr>
          <w:rFonts w:cs="Arial"/>
        </w:rPr>
      </w:pPr>
      <w:r w:rsidRPr="00471A5F">
        <w:rPr>
          <w:rFonts w:cs="Arial"/>
        </w:rPr>
        <w:t>DÉPARTEMENT DE SEINE-SAINT-DENIS (93300)</w:t>
      </w:r>
    </w:p>
    <w:p w14:paraId="4927E0A9" w14:textId="77777777" w:rsidR="00294D12" w:rsidRPr="00471A5F" w:rsidRDefault="00294D12" w:rsidP="00D67DD5">
      <w:pPr>
        <w:pStyle w:val="Default"/>
        <w:jc w:val="left"/>
        <w:rPr>
          <w:rFonts w:cs="Arial"/>
        </w:rPr>
      </w:pPr>
      <w:r w:rsidRPr="00471A5F">
        <w:rPr>
          <w:rFonts w:cs="Arial"/>
        </w:rPr>
        <w:t>FRANCE, 2019</w:t>
      </w:r>
    </w:p>
    <w:p w14:paraId="19E28D03" w14:textId="77777777" w:rsidR="00294D12" w:rsidRPr="00471A5F" w:rsidRDefault="00294D12" w:rsidP="00294D12">
      <w:pPr>
        <w:pStyle w:val="Default"/>
        <w:rPr>
          <w:rFonts w:cs="Arial"/>
        </w:rPr>
      </w:pPr>
    </w:p>
    <w:p w14:paraId="234868DC" w14:textId="77777777" w:rsidR="00642991" w:rsidRDefault="00294D12" w:rsidP="00294D12">
      <w:pPr>
        <w:pStyle w:val="Default"/>
        <w:rPr>
          <w:rFonts w:cs="Arial"/>
        </w:rPr>
        <w:sectPr w:rsidR="00642991">
          <w:footerReference w:type="default" r:id="rId8"/>
          <w:endnotePr>
            <w:numFmt w:val="decimal"/>
          </w:endnotePr>
          <w:type w:val="continuous"/>
          <w:pgSz w:w="12240" w:h="15840"/>
          <w:pgMar w:top="851" w:right="1134" w:bottom="851" w:left="1134" w:header="142" w:footer="142" w:gutter="0"/>
          <w:cols w:space="708"/>
          <w:docGrid w:linePitch="360"/>
        </w:sectPr>
      </w:pPr>
      <w:r w:rsidRPr="00471A5F">
        <w:rPr>
          <w:rFonts w:cs="Arial"/>
        </w:rPr>
        <w:tab/>
      </w:r>
    </w:p>
    <w:p w14:paraId="2BEB7F50" w14:textId="77777777" w:rsidR="00294D12" w:rsidRPr="00471A5F" w:rsidRDefault="00294D12" w:rsidP="009D27D5">
      <w:pPr>
        <w:pStyle w:val="Default"/>
        <w:spacing w:line="276" w:lineRule="auto"/>
        <w:ind w:firstLine="708"/>
        <w:rPr>
          <w:rFonts w:cs="Arial"/>
        </w:rPr>
      </w:pPr>
      <w:r w:rsidRPr="00471A5F">
        <w:rPr>
          <w:rFonts w:cs="Arial"/>
        </w:rPr>
        <w:t>À deux pas de la nationale 2, à cinq minutes à pied de la station Fort d’Aubervilliers sur la ligne 7, tout près du fameux cirque équestre Zingaro, non loin de la fureur du grand carrefour coincé entre Pantin, Aubervilliers et la Courneuve</w:t>
      </w:r>
      <w:r w:rsidR="00AA61EA" w:rsidRPr="00AA61EA">
        <w:rPr>
          <w:rFonts w:cs="Arial"/>
          <w:vertAlign w:val="superscript"/>
        </w:rPr>
        <w:t>1</w:t>
      </w:r>
      <w:r w:rsidRPr="00471A5F">
        <w:rPr>
          <w:rFonts w:cs="Arial"/>
        </w:rPr>
        <w:t>, se trouve le petit paradis de Yamina.</w:t>
      </w:r>
    </w:p>
    <w:p w14:paraId="047FED2B" w14:textId="77777777" w:rsidR="00294D12" w:rsidRPr="00471A5F" w:rsidRDefault="00294D12" w:rsidP="009D27D5">
      <w:pPr>
        <w:pStyle w:val="Default"/>
        <w:spacing w:line="276" w:lineRule="auto"/>
        <w:rPr>
          <w:rFonts w:cs="Arial"/>
        </w:rPr>
      </w:pPr>
      <w:r w:rsidRPr="00471A5F">
        <w:rPr>
          <w:rFonts w:cs="Arial"/>
        </w:rPr>
        <w:tab/>
        <w:t>C’est une parcelle de terrain d’environ 150 mètres carrés, un jardin ouvrier que l’association des jardins familiaux d’Aubervilliers a attribué à la famille Taleb en mai 2007.</w:t>
      </w:r>
    </w:p>
    <w:p w14:paraId="3ABA3A93" w14:textId="77777777" w:rsidR="00294D12" w:rsidRPr="00471A5F" w:rsidRDefault="00294D12" w:rsidP="009D27D5">
      <w:pPr>
        <w:pStyle w:val="Default"/>
        <w:spacing w:line="276" w:lineRule="auto"/>
        <w:rPr>
          <w:rFonts w:cs="Arial"/>
        </w:rPr>
      </w:pPr>
      <w:r w:rsidRPr="00471A5F">
        <w:rPr>
          <w:rFonts w:cs="Arial"/>
        </w:rPr>
        <w:tab/>
        <w:t xml:space="preserve">Lorsqu’elle a escorté Yamina à son jardin la première fois, Marie-Claire, la responsable de l’association, lui a dit, sans savoir : </w:t>
      </w:r>
      <w:r w:rsidRPr="00471A5F">
        <w:rPr>
          <w:rFonts w:cs="Arial"/>
          <w:i/>
        </w:rPr>
        <w:t>Vous avez de la chance, dans celui-là, il y a un figuier magnifique !</w:t>
      </w:r>
      <w:r w:rsidRPr="00471A5F">
        <w:rPr>
          <w:rFonts w:cs="Arial"/>
        </w:rPr>
        <w:t xml:space="preserve"> </w:t>
      </w:r>
    </w:p>
    <w:p w14:paraId="1565FCD6" w14:textId="77777777" w:rsidR="00294D12" w:rsidRPr="00471A5F" w:rsidRDefault="00294D12" w:rsidP="009D27D5">
      <w:pPr>
        <w:pStyle w:val="Default"/>
        <w:spacing w:line="276" w:lineRule="auto"/>
        <w:rPr>
          <w:rFonts w:cs="Arial"/>
        </w:rPr>
      </w:pPr>
      <w:r w:rsidRPr="00471A5F">
        <w:rPr>
          <w:rFonts w:cs="Arial"/>
        </w:rPr>
        <w:tab/>
        <w:t>Tous les ans, il donne à Yamina des figues délicieuses à la fin de l’été. Elle en cueille des bassines entières. Elle a beau en donner aux amis et aux voisins, ça n’en finit pas de pousser, à croire que plus elle en donne plus l’arbre offre de fruits. Yamina fait aussi des confitures.</w:t>
      </w:r>
    </w:p>
    <w:p w14:paraId="04A152A5" w14:textId="5DDC0AFF" w:rsidR="00294D12" w:rsidRPr="00471A5F" w:rsidRDefault="00294D12" w:rsidP="003F1796">
      <w:pPr>
        <w:pStyle w:val="Default"/>
        <w:spacing w:after="240" w:line="276" w:lineRule="auto"/>
        <w:rPr>
          <w:rFonts w:cs="Arial"/>
        </w:rPr>
      </w:pPr>
      <w:r w:rsidRPr="00471A5F">
        <w:rPr>
          <w:rFonts w:cs="Arial"/>
        </w:rPr>
        <w:tab/>
        <w:t>Elle pense au figuier de son enfance, celui qui a tristement péri à Msirda</w:t>
      </w:r>
      <w:r w:rsidR="00AA61EA">
        <w:rPr>
          <w:rFonts w:cs="Arial"/>
          <w:vertAlign w:val="superscript"/>
        </w:rPr>
        <w:t>2</w:t>
      </w:r>
      <w:r w:rsidRPr="00471A5F">
        <w:rPr>
          <w:rFonts w:cs="Arial"/>
        </w:rPr>
        <w:t xml:space="preserve">. Désormais, l’arbre de Yamina, sa </w:t>
      </w:r>
      <w:r w:rsidRPr="00471A5F">
        <w:rPr>
          <w:rFonts w:cs="Arial"/>
          <w:i/>
        </w:rPr>
        <w:t>baraka</w:t>
      </w:r>
      <w:r w:rsidR="00AA61EA">
        <w:rPr>
          <w:rFonts w:cs="Arial"/>
          <w:vertAlign w:val="superscript"/>
        </w:rPr>
        <w:t>3</w:t>
      </w:r>
      <w:r w:rsidRPr="00471A5F">
        <w:rPr>
          <w:rFonts w:cs="Arial"/>
        </w:rPr>
        <w:t>, n’est plus en Algérie, il est ici, à Aubervilliers, bien enraciné et généreux.</w:t>
      </w:r>
    </w:p>
    <w:p w14:paraId="3BEC408F" w14:textId="77777777" w:rsidR="00294D12" w:rsidRPr="00471A5F" w:rsidRDefault="00294D12" w:rsidP="009D27D5">
      <w:pPr>
        <w:pStyle w:val="Default"/>
        <w:spacing w:line="276" w:lineRule="auto"/>
        <w:rPr>
          <w:rFonts w:cs="Arial"/>
        </w:rPr>
      </w:pPr>
      <w:r w:rsidRPr="00471A5F">
        <w:rPr>
          <w:rFonts w:cs="Arial"/>
        </w:rPr>
        <w:tab/>
        <w:t>Manuel, qui occupe le jardin mitoyen, en voyant arriver sa nouvelle voisine il y a douze ans</w:t>
      </w:r>
      <w:r w:rsidR="009D27D5">
        <w:rPr>
          <w:rFonts w:cs="Arial"/>
        </w:rPr>
        <w:t xml:space="preserve"> de ça</w:t>
      </w:r>
      <w:r w:rsidR="00F7024D">
        <w:rPr>
          <w:rFonts w:cs="Arial"/>
        </w:rPr>
        <w:t>,</w:t>
      </w:r>
      <w:r w:rsidRPr="00471A5F">
        <w:rPr>
          <w:rFonts w:cs="Arial"/>
        </w:rPr>
        <w:t xml:space="preserve"> a pensé : </w:t>
      </w:r>
      <w:r w:rsidRPr="00471A5F">
        <w:rPr>
          <w:rFonts w:cs="Arial"/>
          <w:i/>
        </w:rPr>
        <w:t>Je parie qu’elle va planter des carrés entiers de menthe, et pis des patates et des fèves, et des patates… C’est tout ce qu’ils savent planter, les Arabes, des patates.</w:t>
      </w:r>
    </w:p>
    <w:p w14:paraId="717585C3" w14:textId="77777777" w:rsidR="00294D12" w:rsidRPr="00471A5F" w:rsidRDefault="00294D12" w:rsidP="003F1796">
      <w:pPr>
        <w:pStyle w:val="Default"/>
        <w:spacing w:line="276" w:lineRule="auto"/>
        <w:ind w:firstLine="708"/>
        <w:rPr>
          <w:rFonts w:cs="Arial"/>
        </w:rPr>
      </w:pPr>
      <w:r w:rsidRPr="00471A5F">
        <w:rPr>
          <w:rFonts w:cs="Arial"/>
        </w:rPr>
        <w:t xml:space="preserve">Brahim s’est senti obligé de partager son portugais rudimentaire avec Manuel, qui, embarrassé, a fini par lui dire : </w:t>
      </w:r>
      <w:r w:rsidRPr="00471A5F">
        <w:rPr>
          <w:rFonts w:cs="Arial"/>
          <w:i/>
        </w:rPr>
        <w:t>Moi, j’suis espagnol, m’sieur</w:t>
      </w:r>
      <w:r w:rsidRPr="00471A5F">
        <w:rPr>
          <w:rFonts w:cs="Arial"/>
        </w:rPr>
        <w:t>.</w:t>
      </w:r>
    </w:p>
    <w:p w14:paraId="4499858C" w14:textId="77777777" w:rsidR="00294D12" w:rsidRPr="00471A5F" w:rsidRDefault="00294D12" w:rsidP="009D27D5">
      <w:pPr>
        <w:pStyle w:val="Default"/>
        <w:spacing w:line="276" w:lineRule="auto"/>
        <w:rPr>
          <w:rFonts w:cs="Arial"/>
        </w:rPr>
      </w:pPr>
      <w:r w:rsidRPr="00471A5F">
        <w:rPr>
          <w:rFonts w:cs="Arial"/>
        </w:rPr>
        <w:tab/>
        <w:t xml:space="preserve">Depuis qu’il est retraité des chantiers, Brahim n’a plus tellement l’occasion de parler portugais, sauf pour insulter les automobilistes qui manquent de courtoisie sur la route. </w:t>
      </w:r>
      <w:r w:rsidRPr="00471A5F">
        <w:rPr>
          <w:rFonts w:cs="Arial"/>
          <w:i/>
        </w:rPr>
        <w:t>Porra, Sacana, Cabrão</w:t>
      </w:r>
      <w:r w:rsidRPr="00471A5F">
        <w:rPr>
          <w:rFonts w:cs="Arial"/>
        </w:rPr>
        <w:t>.</w:t>
      </w:r>
      <w:r w:rsidR="00AA61EA">
        <w:rPr>
          <w:rFonts w:cs="Arial"/>
          <w:vertAlign w:val="superscript"/>
        </w:rPr>
        <w:t>4</w:t>
      </w:r>
    </w:p>
    <w:p w14:paraId="50A52180" w14:textId="77777777" w:rsidR="00AC1C69" w:rsidRPr="00AC1C69" w:rsidRDefault="00294D12" w:rsidP="003F1796">
      <w:pPr>
        <w:pStyle w:val="Default"/>
        <w:spacing w:after="240" w:line="276" w:lineRule="auto"/>
        <w:rPr>
          <w:rFonts w:cs="Arial"/>
          <w:i/>
          <w:vertAlign w:val="superscript"/>
        </w:rPr>
      </w:pPr>
      <w:r w:rsidRPr="00471A5F">
        <w:rPr>
          <w:rFonts w:cs="Arial"/>
        </w:rPr>
        <w:tab/>
        <w:t xml:space="preserve">Parfois, il mélange ses emportements méditerranéens, ça peut donner : </w:t>
      </w:r>
      <w:r w:rsidRPr="00471A5F">
        <w:rPr>
          <w:rFonts w:cs="Arial"/>
          <w:i/>
        </w:rPr>
        <w:t>Vai te foder Ya l’Hmar !</w:t>
      </w:r>
      <w:r w:rsidR="00AA61EA">
        <w:rPr>
          <w:rFonts w:cs="Arial"/>
          <w:i/>
          <w:vertAlign w:val="superscript"/>
        </w:rPr>
        <w:t>5</w:t>
      </w:r>
    </w:p>
    <w:p w14:paraId="6A031CF0" w14:textId="77777777" w:rsidR="00294D12" w:rsidRPr="00471A5F" w:rsidRDefault="00294D12" w:rsidP="009D27D5">
      <w:pPr>
        <w:pStyle w:val="Default"/>
        <w:spacing w:line="276" w:lineRule="auto"/>
        <w:ind w:firstLine="709"/>
        <w:rPr>
          <w:rFonts w:cs="Arial"/>
        </w:rPr>
      </w:pPr>
      <w:r w:rsidRPr="00471A5F">
        <w:rPr>
          <w:rFonts w:cs="Arial"/>
        </w:rPr>
        <w:t xml:space="preserve">Très vite, c’est devenu </w:t>
      </w:r>
      <w:r w:rsidRPr="00471A5F">
        <w:rPr>
          <w:rFonts w:cs="Arial"/>
          <w:i/>
        </w:rPr>
        <w:t>le jardin de Yamina</w:t>
      </w:r>
      <w:r w:rsidRPr="00471A5F">
        <w:rPr>
          <w:rFonts w:cs="Arial"/>
        </w:rPr>
        <w:t xml:space="preserve">. La partie de Brahim, c’est les mauvaises herbes et les barbecues. Le reste, Yamina s’en occupe à sa façon, et contrairement à ce qu’imaginait Manuel l’Espagnol, elle n’a pas planté de fèves ni de patates. Elle a commencé par des fleurs, des </w:t>
      </w:r>
      <w:r w:rsidRPr="00471A5F">
        <w:rPr>
          <w:rFonts w:cs="Arial"/>
          <w:i/>
        </w:rPr>
        <w:t>œillets d’Inde</w:t>
      </w:r>
      <w:r w:rsidRPr="00471A5F">
        <w:rPr>
          <w:rFonts w:cs="Arial"/>
        </w:rPr>
        <w:t>.</w:t>
      </w:r>
    </w:p>
    <w:p w14:paraId="147A238B" w14:textId="77777777" w:rsidR="005469D8" w:rsidRDefault="005469D8" w:rsidP="00294D12">
      <w:pPr>
        <w:pStyle w:val="Default"/>
        <w:rPr>
          <w:rFonts w:cs="Arial"/>
        </w:rPr>
        <w:sectPr w:rsidR="005469D8" w:rsidSect="005469D8">
          <w:endnotePr>
            <w:numFmt w:val="decimal"/>
          </w:endnotePr>
          <w:type w:val="continuous"/>
          <w:pgSz w:w="12240" w:h="15840"/>
          <w:pgMar w:top="851" w:right="1134" w:bottom="851" w:left="1134" w:header="142" w:footer="142" w:gutter="0"/>
          <w:lnNumType w:countBy="5"/>
          <w:cols w:space="708"/>
          <w:docGrid w:linePitch="360"/>
        </w:sectPr>
      </w:pPr>
    </w:p>
    <w:p w14:paraId="2CB244BE" w14:textId="0A23C52E" w:rsidR="005366E8" w:rsidRPr="00471A5F" w:rsidRDefault="009D27D5" w:rsidP="009D27D5">
      <w:pPr>
        <w:pStyle w:val="Default"/>
        <w:jc w:val="right"/>
        <w:rPr>
          <w:rFonts w:cs="Arial"/>
        </w:rPr>
      </w:pPr>
      <w:r w:rsidRPr="00471A5F">
        <w:rPr>
          <w:rFonts w:cs="Arial"/>
        </w:rPr>
        <w:t>Faïza G</w:t>
      </w:r>
      <w:r w:rsidR="00AF5275">
        <w:rPr>
          <w:rFonts w:cs="Arial"/>
        </w:rPr>
        <w:t>uène</w:t>
      </w:r>
      <w:r w:rsidRPr="00471A5F">
        <w:rPr>
          <w:rFonts w:cs="Arial"/>
        </w:rPr>
        <w:t xml:space="preserve">, </w:t>
      </w:r>
      <w:r w:rsidR="00D41BB3">
        <w:rPr>
          <w:rFonts w:cs="Arial"/>
          <w:i/>
        </w:rPr>
        <w:t>La D</w:t>
      </w:r>
      <w:r w:rsidRPr="00471A5F">
        <w:rPr>
          <w:rFonts w:cs="Arial"/>
          <w:i/>
        </w:rPr>
        <w:t>iscrétion</w:t>
      </w:r>
      <w:r w:rsidRPr="00471A5F">
        <w:rPr>
          <w:rFonts w:cs="Arial"/>
        </w:rPr>
        <w:t>, 2021</w:t>
      </w:r>
    </w:p>
    <w:p w14:paraId="4E03FE2C" w14:textId="77777777" w:rsidR="00294D12" w:rsidRPr="00471A5F" w:rsidRDefault="00294D12" w:rsidP="00294D12">
      <w:pPr>
        <w:pStyle w:val="Default"/>
        <w:rPr>
          <w:rFonts w:cs="Arial"/>
          <w:color w:val="auto"/>
          <w:sz w:val="22"/>
        </w:rPr>
      </w:pPr>
    </w:p>
    <w:p w14:paraId="0A3AACF6" w14:textId="77777777" w:rsidR="002D3913" w:rsidRPr="00471A5F" w:rsidRDefault="002D3913" w:rsidP="00294D12">
      <w:pPr>
        <w:pStyle w:val="Default"/>
        <w:rPr>
          <w:rFonts w:cs="Arial"/>
        </w:rPr>
        <w:sectPr w:rsidR="002D3913" w:rsidRPr="00471A5F">
          <w:endnotePr>
            <w:numFmt w:val="decimal"/>
          </w:endnotePr>
          <w:type w:val="continuous"/>
          <w:pgSz w:w="12240" w:h="15840"/>
          <w:pgMar w:top="851" w:right="1134" w:bottom="851" w:left="1134" w:header="142" w:footer="142" w:gutter="0"/>
          <w:cols w:space="708"/>
          <w:docGrid w:linePitch="360"/>
        </w:sectPr>
      </w:pPr>
    </w:p>
    <w:p w14:paraId="080A1E15" w14:textId="77777777" w:rsidR="0028524A" w:rsidRDefault="0028524A" w:rsidP="009D27D5">
      <w:pPr>
        <w:pStyle w:val="Default"/>
        <w:jc w:val="right"/>
        <w:rPr>
          <w:rFonts w:cs="Arial"/>
        </w:rPr>
      </w:pPr>
    </w:p>
    <w:p w14:paraId="0730AE66" w14:textId="77777777" w:rsidR="0028524A" w:rsidRPr="009D27D5" w:rsidRDefault="0028524A" w:rsidP="0028524A">
      <w:pPr>
        <w:pStyle w:val="Default"/>
        <w:numPr>
          <w:ilvl w:val="0"/>
          <w:numId w:val="28"/>
        </w:numPr>
        <w:rPr>
          <w:rFonts w:cs="Arial"/>
          <w:color w:val="auto"/>
          <w:sz w:val="22"/>
        </w:rPr>
      </w:pPr>
      <w:r w:rsidRPr="009D27D5">
        <w:rPr>
          <w:rFonts w:cs="Arial"/>
          <w:color w:val="auto"/>
          <w:sz w:val="22"/>
        </w:rPr>
        <w:t xml:space="preserve">Communes </w:t>
      </w:r>
      <w:r w:rsidR="003F1796">
        <w:rPr>
          <w:rFonts w:cs="Arial"/>
          <w:color w:val="auto"/>
          <w:sz w:val="22"/>
        </w:rPr>
        <w:t>situées en Seine-Saint-Denis, au nord de Paris</w:t>
      </w:r>
      <w:r w:rsidRPr="009D27D5">
        <w:rPr>
          <w:rFonts w:cs="Arial"/>
          <w:color w:val="auto"/>
          <w:sz w:val="22"/>
        </w:rPr>
        <w:t>.</w:t>
      </w:r>
    </w:p>
    <w:p w14:paraId="719F3D51" w14:textId="77777777" w:rsidR="0028524A" w:rsidRPr="009D27D5" w:rsidRDefault="0028524A" w:rsidP="0028524A">
      <w:pPr>
        <w:pStyle w:val="Default"/>
        <w:numPr>
          <w:ilvl w:val="0"/>
          <w:numId w:val="28"/>
        </w:numPr>
        <w:rPr>
          <w:rFonts w:cs="Arial"/>
          <w:color w:val="auto"/>
          <w:sz w:val="22"/>
        </w:rPr>
      </w:pPr>
      <w:r w:rsidRPr="009D27D5">
        <w:rPr>
          <w:rFonts w:cs="Arial"/>
          <w:color w:val="auto"/>
          <w:sz w:val="22"/>
        </w:rPr>
        <w:t>Commune d’Algérie.</w:t>
      </w:r>
    </w:p>
    <w:p w14:paraId="05004A76" w14:textId="4169A754" w:rsidR="0028524A" w:rsidRPr="009D27D5" w:rsidRDefault="00AF5275" w:rsidP="0028524A">
      <w:pPr>
        <w:pStyle w:val="Default"/>
        <w:numPr>
          <w:ilvl w:val="0"/>
          <w:numId w:val="28"/>
        </w:numPr>
        <w:rPr>
          <w:rFonts w:cs="Arial"/>
          <w:color w:val="auto"/>
          <w:sz w:val="22"/>
        </w:rPr>
      </w:pPr>
      <w:r>
        <w:rPr>
          <w:rFonts w:cs="Arial"/>
          <w:color w:val="auto"/>
          <w:sz w:val="22"/>
        </w:rPr>
        <w:t>Mot a</w:t>
      </w:r>
      <w:r w:rsidR="0028524A" w:rsidRPr="009D27D5">
        <w:rPr>
          <w:rFonts w:cs="Arial"/>
          <w:color w:val="auto"/>
          <w:sz w:val="22"/>
        </w:rPr>
        <w:t>rabe</w:t>
      </w:r>
      <w:r>
        <w:rPr>
          <w:rFonts w:cs="Arial"/>
          <w:color w:val="auto"/>
          <w:sz w:val="22"/>
        </w:rPr>
        <w:t xml:space="preserve"> désignant l’</w:t>
      </w:r>
      <w:r w:rsidR="0028524A" w:rsidRPr="009D27D5">
        <w:rPr>
          <w:rFonts w:cs="Arial"/>
          <w:color w:val="auto"/>
          <w:sz w:val="22"/>
        </w:rPr>
        <w:t>influence bénéfique de certains objets sacrés.</w:t>
      </w:r>
    </w:p>
    <w:p w14:paraId="7735320F" w14:textId="77777777" w:rsidR="0028524A" w:rsidRPr="009D27D5" w:rsidRDefault="0028524A" w:rsidP="0028524A">
      <w:pPr>
        <w:pStyle w:val="Default"/>
        <w:numPr>
          <w:ilvl w:val="0"/>
          <w:numId w:val="28"/>
        </w:numPr>
        <w:rPr>
          <w:rFonts w:cs="Arial"/>
          <w:color w:val="auto"/>
          <w:sz w:val="22"/>
        </w:rPr>
      </w:pPr>
      <w:r w:rsidRPr="009D27D5">
        <w:rPr>
          <w:rFonts w:cs="Arial"/>
          <w:color w:val="auto"/>
          <w:sz w:val="22"/>
        </w:rPr>
        <w:t>Insultes en portugais.</w:t>
      </w:r>
    </w:p>
    <w:p w14:paraId="4ECE5532" w14:textId="77777777" w:rsidR="0028524A" w:rsidRPr="009D27D5" w:rsidRDefault="0028524A" w:rsidP="0028524A">
      <w:pPr>
        <w:pStyle w:val="Default"/>
        <w:numPr>
          <w:ilvl w:val="0"/>
          <w:numId w:val="28"/>
        </w:numPr>
        <w:rPr>
          <w:rFonts w:cs="Arial"/>
          <w:color w:val="auto"/>
          <w:sz w:val="22"/>
        </w:rPr>
      </w:pPr>
      <w:r w:rsidRPr="009D27D5">
        <w:rPr>
          <w:rFonts w:cs="Arial"/>
          <w:color w:val="auto"/>
          <w:sz w:val="22"/>
        </w:rPr>
        <w:t>Insultes en plusieurs langues.</w:t>
      </w:r>
    </w:p>
    <w:p w14:paraId="5CA740CB" w14:textId="77777777" w:rsidR="00457A71" w:rsidRPr="009D27D5" w:rsidRDefault="00294D12" w:rsidP="00457A71">
      <w:pPr>
        <w:spacing w:before="120" w:after="80"/>
        <w:rPr>
          <w:rFonts w:ascii="Arial" w:hAnsi="Arial" w:cs="Arial"/>
          <w:b/>
          <w:szCs w:val="22"/>
        </w:rPr>
      </w:pPr>
      <w:r w:rsidRPr="009D27D5">
        <w:rPr>
          <w:rFonts w:ascii="Arial" w:hAnsi="Arial" w:cs="Arial"/>
          <w:b/>
          <w:szCs w:val="22"/>
        </w:rPr>
        <w:br w:type="page"/>
      </w:r>
      <w:r w:rsidR="00F55D00">
        <w:rPr>
          <w:rFonts w:ascii="Arial" w:hAnsi="Arial" w:cs="Arial"/>
          <w:b/>
          <w:noProof/>
          <w:color w:val="FFFFFF"/>
          <w:szCs w:val="22"/>
        </w:rPr>
        <w:lastRenderedPageBreak/>
        <mc:AlternateContent>
          <mc:Choice Requires="wps">
            <w:drawing>
              <wp:anchor distT="0" distB="0" distL="114300" distR="114300" simplePos="0" relativeHeight="251657728" behindDoc="0" locked="0" layoutInCell="1" allowOverlap="1" wp14:anchorId="18A5A0A0" wp14:editId="250FE415">
                <wp:simplePos x="0" y="0"/>
                <wp:positionH relativeFrom="column">
                  <wp:posOffset>-504190</wp:posOffset>
                </wp:positionH>
                <wp:positionV relativeFrom="paragraph">
                  <wp:posOffset>219075</wp:posOffset>
                </wp:positionV>
                <wp:extent cx="364490" cy="1513840"/>
                <wp:effectExtent l="0" t="0" r="635" b="317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490" cy="151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w:pict>
              <v:rect w14:anchorId="591B4168" id="Rectangle 2" o:spid="_x0000_s1026" style="position:absolute;margin-left:-39.7pt;margin-top:17.25pt;width:28.7pt;height:119.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" stroked="f"/>
            </w:pict>
          </mc:Fallback>
        </mc:AlternateContent>
      </w:r>
      <w:r w:rsidR="00457A71" w:rsidRPr="009D27D5">
        <w:rPr>
          <w:rFonts w:ascii="Arial" w:hAnsi="Arial" w:cs="Arial"/>
          <w:b/>
          <w:szCs w:val="22"/>
        </w:rPr>
        <w:t>Première partie (8 points)</w:t>
      </w:r>
    </w:p>
    <w:p w14:paraId="176D9F97" w14:textId="77777777" w:rsidR="0028524A" w:rsidRPr="009D27D5" w:rsidRDefault="00C40C60" w:rsidP="009D27D5">
      <w:pPr>
        <w:spacing w:before="120" w:after="80" w:line="360" w:lineRule="auto"/>
        <w:rPr>
          <w:rFonts w:ascii="Arial" w:hAnsi="Arial" w:cs="Arial"/>
          <w:i/>
          <w:sz w:val="22"/>
          <w:szCs w:val="20"/>
        </w:rPr>
      </w:pPr>
      <w:r w:rsidRPr="009D27D5">
        <w:rPr>
          <w:rFonts w:ascii="Arial" w:hAnsi="Arial" w:cs="Arial"/>
          <w:i/>
          <w:sz w:val="22"/>
          <w:szCs w:val="20"/>
        </w:rPr>
        <w:t>Les réponses seront intégralement rédigées</w:t>
      </w:r>
      <w:r w:rsidR="0028524A" w:rsidRPr="009D27D5">
        <w:rPr>
          <w:rFonts w:ascii="Arial" w:hAnsi="Arial" w:cs="Arial"/>
          <w:i/>
          <w:sz w:val="22"/>
          <w:szCs w:val="20"/>
        </w:rPr>
        <w:t>.</w:t>
      </w:r>
    </w:p>
    <w:p w14:paraId="63901049" w14:textId="77777777" w:rsidR="0028524A" w:rsidRPr="009D27D5" w:rsidRDefault="00C40C60" w:rsidP="009D27D5">
      <w:pPr>
        <w:pStyle w:val="Default"/>
        <w:numPr>
          <w:ilvl w:val="0"/>
          <w:numId w:val="22"/>
        </w:numPr>
        <w:spacing w:line="360" w:lineRule="auto"/>
        <w:rPr>
          <w:rFonts w:cs="Arial"/>
        </w:rPr>
      </w:pPr>
      <w:bookmarkStart w:id="1" w:name="_Hlk152142611"/>
      <w:r w:rsidRPr="005D6784">
        <w:rPr>
          <w:rFonts w:cs="Arial"/>
        </w:rPr>
        <w:t xml:space="preserve">Comment </w:t>
      </w:r>
      <w:r w:rsidR="005D6784" w:rsidRPr="005D6784">
        <w:rPr>
          <w:rFonts w:cs="Arial"/>
        </w:rPr>
        <w:t xml:space="preserve">le texte construit-il une réflexion </w:t>
      </w:r>
      <w:r w:rsidR="00352FAC">
        <w:rPr>
          <w:rFonts w:cs="Arial"/>
        </w:rPr>
        <w:t>sur les préjugés</w:t>
      </w:r>
      <w:r w:rsidR="00352FAC" w:rsidRPr="005D6784">
        <w:rPr>
          <w:rFonts w:cs="Arial"/>
        </w:rPr>
        <w:t xml:space="preserve"> ?</w:t>
      </w:r>
      <w:bookmarkEnd w:id="1"/>
    </w:p>
    <w:p w14:paraId="28CDB5B6" w14:textId="77777777" w:rsidR="00C457B3" w:rsidRDefault="005D6784" w:rsidP="009D27D5">
      <w:pPr>
        <w:pStyle w:val="Default"/>
        <w:numPr>
          <w:ilvl w:val="0"/>
          <w:numId w:val="22"/>
        </w:numPr>
        <w:spacing w:line="360" w:lineRule="auto"/>
        <w:rPr>
          <w:rFonts w:cs="Arial"/>
          <w:color w:val="auto"/>
        </w:rPr>
      </w:pPr>
      <w:bookmarkStart w:id="2" w:name="_Hlk152142731"/>
      <w:r>
        <w:rPr>
          <w:rFonts w:cs="Arial"/>
          <w:color w:val="auto"/>
        </w:rPr>
        <w:t>Dans quelle mesure l</w:t>
      </w:r>
      <w:r w:rsidR="00FE6C35">
        <w:rPr>
          <w:rFonts w:cs="Arial"/>
          <w:color w:val="auto"/>
        </w:rPr>
        <w:t>es</w:t>
      </w:r>
      <w:r w:rsidR="00C457B3">
        <w:rPr>
          <w:rFonts w:cs="Arial"/>
          <w:color w:val="auto"/>
        </w:rPr>
        <w:t xml:space="preserve"> annonceurs ont-ils intérêt à représenter dans leurs campagnes de communication la diversité sociale et culturelle ?</w:t>
      </w:r>
      <w:bookmarkEnd w:id="2"/>
    </w:p>
    <w:p w14:paraId="76C0BDE3" w14:textId="77777777" w:rsidR="00C457B3" w:rsidRDefault="00C457B3" w:rsidP="00C457B3">
      <w:pPr>
        <w:pStyle w:val="Default"/>
        <w:ind w:left="360"/>
        <w:rPr>
          <w:rFonts w:cs="Arial"/>
          <w:color w:val="auto"/>
        </w:rPr>
      </w:pPr>
    </w:p>
    <w:p w14:paraId="5B41A533" w14:textId="77777777" w:rsidR="006A7AA8" w:rsidRPr="009D27D5" w:rsidRDefault="006A7AA8" w:rsidP="009D27D5">
      <w:pPr>
        <w:rPr>
          <w:rFonts w:ascii="Arial" w:hAnsi="Arial" w:cs="Arial"/>
          <w:i/>
          <w:sz w:val="22"/>
          <w:szCs w:val="22"/>
        </w:rPr>
      </w:pPr>
      <w:r w:rsidRPr="009D27D5">
        <w:rPr>
          <w:rFonts w:ascii="Arial" w:hAnsi="Arial" w:cs="Arial"/>
          <w:i/>
          <w:sz w:val="22"/>
          <w:szCs w:val="22"/>
        </w:rPr>
        <w:t>Votre réponse s’appuiera sur l’analyse d’exemples précis à l’exclusion de celui présent dans le sujet.</w:t>
      </w:r>
    </w:p>
    <w:p w14:paraId="006B7990" w14:textId="77777777" w:rsidR="00471A5F" w:rsidRPr="00471A5F" w:rsidRDefault="00471A5F" w:rsidP="00471A5F">
      <w:pPr>
        <w:pStyle w:val="Default"/>
        <w:ind w:left="360"/>
        <w:rPr>
          <w:rFonts w:cs="Arial"/>
          <w:color w:val="auto"/>
        </w:rPr>
      </w:pPr>
    </w:p>
    <w:p w14:paraId="3623293C" w14:textId="77777777" w:rsidR="00C40C60" w:rsidRPr="00471A5F" w:rsidRDefault="00C40C60" w:rsidP="00C40C60">
      <w:pPr>
        <w:pStyle w:val="Default"/>
        <w:rPr>
          <w:rFonts w:cs="Arial"/>
        </w:rPr>
      </w:pPr>
    </w:p>
    <w:p w14:paraId="7DF1A4CE" w14:textId="77777777" w:rsidR="00C56242" w:rsidRPr="00471A5F" w:rsidRDefault="00C56242" w:rsidP="00C40C60">
      <w:pPr>
        <w:pStyle w:val="Default"/>
        <w:rPr>
          <w:rFonts w:cs="Arial"/>
        </w:rPr>
        <w:sectPr w:rsidR="00C56242" w:rsidRPr="00471A5F">
          <w:endnotePr>
            <w:numFmt w:val="decimal"/>
          </w:endnotePr>
          <w:type w:val="continuous"/>
          <w:pgSz w:w="12240" w:h="15840"/>
          <w:pgMar w:top="851" w:right="1134" w:bottom="851" w:left="1134" w:header="142" w:footer="142" w:gutter="0"/>
          <w:cols w:space="708"/>
          <w:docGrid w:linePitch="360"/>
        </w:sectPr>
      </w:pPr>
    </w:p>
    <w:p w14:paraId="3A4C7F7A" w14:textId="77777777" w:rsidR="003B7EE6" w:rsidRPr="00471A5F" w:rsidRDefault="00977A11" w:rsidP="00207767">
      <w:pPr>
        <w:shd w:val="clear" w:color="auto" w:fill="FFFFFF"/>
        <w:spacing w:before="240" w:after="80" w:line="312" w:lineRule="auto"/>
        <w:jc w:val="both"/>
        <w:rPr>
          <w:rFonts w:ascii="Arial" w:hAnsi="Arial" w:cs="Arial"/>
          <w:b/>
          <w:bCs/>
          <w:sz w:val="22"/>
          <w:szCs w:val="22"/>
        </w:rPr>
      </w:pPr>
      <w:r w:rsidRPr="00471A5F">
        <w:rPr>
          <w:rFonts w:ascii="Arial" w:hAnsi="Arial" w:cs="Arial"/>
          <w:b/>
          <w:bCs/>
          <w:sz w:val="22"/>
          <w:szCs w:val="22"/>
        </w:rPr>
        <w:t>Deuxième partie</w:t>
      </w:r>
      <w:r w:rsidR="00612F14" w:rsidRPr="00471A5F">
        <w:rPr>
          <w:rFonts w:ascii="Arial" w:hAnsi="Arial" w:cs="Arial"/>
          <w:b/>
          <w:bCs/>
          <w:sz w:val="22"/>
          <w:szCs w:val="22"/>
        </w:rPr>
        <w:t xml:space="preserve"> (12 points)</w:t>
      </w:r>
      <w:r w:rsidR="00DB5326" w:rsidRPr="00471A5F">
        <w:rPr>
          <w:rFonts w:ascii="Arial" w:hAnsi="Arial" w:cs="Arial"/>
          <w:b/>
          <w:bCs/>
          <w:sz w:val="22"/>
          <w:szCs w:val="22"/>
        </w:rPr>
        <w:t> </w:t>
      </w:r>
    </w:p>
    <w:p w14:paraId="23C342EA" w14:textId="77777777" w:rsidR="00CF22FB" w:rsidRDefault="003B7EE6" w:rsidP="00B35CED">
      <w:pPr>
        <w:pStyle w:val="Default"/>
        <w:rPr>
          <w:rFonts w:cs="Arial"/>
        </w:rPr>
      </w:pPr>
      <w:r w:rsidRPr="00471A5F">
        <w:rPr>
          <w:rFonts w:cs="Arial"/>
        </w:rPr>
        <w:t xml:space="preserve">Heetch est une société de </w:t>
      </w:r>
      <w:r w:rsidR="004B5A9E" w:rsidRPr="00471A5F">
        <w:rPr>
          <w:rFonts w:cs="Arial"/>
        </w:rPr>
        <w:t>VTC</w:t>
      </w:r>
      <w:r w:rsidR="005D6784">
        <w:rPr>
          <w:rFonts w:cs="Arial"/>
        </w:rPr>
        <w:t xml:space="preserve"> (véhicules concurrents des taxis)</w:t>
      </w:r>
      <w:r w:rsidR="004B5A9E" w:rsidRPr="00471A5F">
        <w:rPr>
          <w:rFonts w:cs="Arial"/>
        </w:rPr>
        <w:t xml:space="preserve"> créée en 2013. Présente à Paris, Lille, Lyon, Nice, Bordeaux, Nantes, Toulouse et Marseille, elle s’est aussi développée </w:t>
      </w:r>
      <w:r w:rsidR="0076377E" w:rsidRPr="00471A5F">
        <w:rPr>
          <w:rFonts w:cs="Arial"/>
        </w:rPr>
        <w:t xml:space="preserve">dans les </w:t>
      </w:r>
      <w:r w:rsidR="000B6B40" w:rsidRPr="00471A5F">
        <w:rPr>
          <w:rFonts w:cs="Arial"/>
        </w:rPr>
        <w:t>grandes villes</w:t>
      </w:r>
      <w:r w:rsidR="0076377E" w:rsidRPr="00471A5F">
        <w:rPr>
          <w:rFonts w:cs="Arial"/>
        </w:rPr>
        <w:t xml:space="preserve"> de</w:t>
      </w:r>
      <w:r w:rsidR="004B5A9E" w:rsidRPr="00471A5F">
        <w:rPr>
          <w:rFonts w:cs="Arial"/>
        </w:rPr>
        <w:t xml:space="preserve"> Belgique, Angola, </w:t>
      </w:r>
      <w:r w:rsidR="00237FA2" w:rsidRPr="00471A5F">
        <w:rPr>
          <w:rFonts w:cs="Arial"/>
        </w:rPr>
        <w:t>Algérie, Côte d’Ivoire,</w:t>
      </w:r>
      <w:r w:rsidR="00CF22FB" w:rsidRPr="00471A5F">
        <w:rPr>
          <w:rFonts w:cs="Arial"/>
        </w:rPr>
        <w:t xml:space="preserve"> Sénégal, Maroc et Malte</w:t>
      </w:r>
      <w:r w:rsidR="004B5A9E" w:rsidRPr="00471A5F">
        <w:rPr>
          <w:rFonts w:cs="Arial"/>
        </w:rPr>
        <w:t>. À l’occasion de</w:t>
      </w:r>
      <w:r w:rsidR="00B81F76" w:rsidRPr="00471A5F">
        <w:rPr>
          <w:rFonts w:cs="Arial"/>
        </w:rPr>
        <w:t xml:space="preserve"> son dixième </w:t>
      </w:r>
      <w:r w:rsidR="009B3052" w:rsidRPr="00471A5F">
        <w:rPr>
          <w:rFonts w:cs="Arial"/>
        </w:rPr>
        <w:t>anniversaire</w:t>
      </w:r>
      <w:r w:rsidR="00D41BB3">
        <w:rPr>
          <w:rFonts w:cs="Arial"/>
        </w:rPr>
        <w:t>, elle fait appel à</w:t>
      </w:r>
      <w:r w:rsidR="004B5A9E" w:rsidRPr="00471A5F">
        <w:rPr>
          <w:rFonts w:cs="Arial"/>
        </w:rPr>
        <w:t xml:space="preserve"> l’agence BETC pour </w:t>
      </w:r>
      <w:r w:rsidR="00CF22FB" w:rsidRPr="00471A5F">
        <w:rPr>
          <w:rFonts w:cs="Arial"/>
        </w:rPr>
        <w:t>mettre en avant sa connaissance de la banlieue des grandes agglomérations</w:t>
      </w:r>
      <w:r w:rsidR="00AD7ADB">
        <w:rPr>
          <w:rFonts w:cs="Arial"/>
        </w:rPr>
        <w:t>. En effet</w:t>
      </w:r>
      <w:r w:rsidR="00C71498">
        <w:rPr>
          <w:rFonts w:cs="Arial"/>
        </w:rPr>
        <w:t>,</w:t>
      </w:r>
      <w:r w:rsidR="00AD7ADB">
        <w:rPr>
          <w:rFonts w:cs="Arial"/>
        </w:rPr>
        <w:t xml:space="preserve"> la majorité des trajets qu’elle commercialise </w:t>
      </w:r>
      <w:r w:rsidR="00CF22FB" w:rsidRPr="00471A5F">
        <w:rPr>
          <w:rFonts w:cs="Arial"/>
        </w:rPr>
        <w:t>s’e</w:t>
      </w:r>
      <w:r w:rsidR="00532E65">
        <w:rPr>
          <w:rFonts w:cs="Arial"/>
        </w:rPr>
        <w:t xml:space="preserve">ffectue </w:t>
      </w:r>
      <w:r w:rsidR="00AD7ADB">
        <w:rPr>
          <w:rFonts w:cs="Arial"/>
        </w:rPr>
        <w:t xml:space="preserve">dans les communes périphériques </w:t>
      </w:r>
      <w:r w:rsidR="0062006F">
        <w:rPr>
          <w:rFonts w:cs="Arial"/>
        </w:rPr>
        <w:t>où réside</w:t>
      </w:r>
      <w:r w:rsidR="00D41BB3">
        <w:rPr>
          <w:rFonts w:cs="Arial"/>
        </w:rPr>
        <w:t>nt</w:t>
      </w:r>
      <w:r w:rsidR="0062006F">
        <w:rPr>
          <w:rFonts w:cs="Arial"/>
        </w:rPr>
        <w:t xml:space="preserve"> la plupart de ses</w:t>
      </w:r>
      <w:r w:rsidR="00AD7ADB">
        <w:rPr>
          <w:rFonts w:cs="Arial"/>
        </w:rPr>
        <w:t xml:space="preserve"> chauffeurs</w:t>
      </w:r>
      <w:r w:rsidR="00532E65">
        <w:rPr>
          <w:rFonts w:cs="Arial"/>
        </w:rPr>
        <w:t xml:space="preserve">. </w:t>
      </w:r>
    </w:p>
    <w:p w14:paraId="14EACB73" w14:textId="77777777" w:rsidR="00532E65" w:rsidRPr="00471A5F" w:rsidRDefault="00532E65" w:rsidP="00B35CED">
      <w:pPr>
        <w:pStyle w:val="Default"/>
        <w:rPr>
          <w:rFonts w:cs="Arial"/>
        </w:rPr>
      </w:pPr>
    </w:p>
    <w:p w14:paraId="0E8BB659" w14:textId="1950231F" w:rsidR="001B7FE0" w:rsidRDefault="00CF22FB" w:rsidP="00B35CED">
      <w:pPr>
        <w:pStyle w:val="Default"/>
        <w:rPr>
          <w:rFonts w:eastAsia="Times New Roman" w:cs="Arial"/>
          <w:lang w:eastAsia="fr-FR"/>
        </w:rPr>
      </w:pPr>
      <w:r w:rsidRPr="00471A5F">
        <w:rPr>
          <w:rFonts w:cs="Arial"/>
        </w:rPr>
        <w:t xml:space="preserve">Pour cela, </w:t>
      </w:r>
      <w:r w:rsidR="00B35CED" w:rsidRPr="00471A5F">
        <w:rPr>
          <w:rFonts w:cs="Arial"/>
        </w:rPr>
        <w:t xml:space="preserve">Heetch célèbre la banlieue et ses habitants à travers un film réalisé par </w:t>
      </w:r>
      <w:r w:rsidR="0062006F">
        <w:rPr>
          <w:rFonts w:cs="Arial"/>
        </w:rPr>
        <w:t xml:space="preserve">le collectif </w:t>
      </w:r>
      <w:r w:rsidR="00B35CED" w:rsidRPr="00471A5F">
        <w:rPr>
          <w:rFonts w:eastAsia="Times New Roman" w:cs="Arial"/>
          <w:i/>
          <w:iCs/>
          <w:lang w:eastAsia="fr-FR"/>
        </w:rPr>
        <w:t>Kourtrajmeuf</w:t>
      </w:r>
      <w:r w:rsidR="0062006F">
        <w:rPr>
          <w:rFonts w:eastAsia="Times New Roman" w:cs="Arial"/>
          <w:lang w:eastAsia="fr-FR"/>
        </w:rPr>
        <w:t xml:space="preserve"> composé </w:t>
      </w:r>
      <w:r w:rsidR="00B35CED" w:rsidRPr="00471A5F">
        <w:rPr>
          <w:rFonts w:eastAsia="Times New Roman" w:cs="Arial"/>
          <w:lang w:eastAsia="fr-FR"/>
        </w:rPr>
        <w:t xml:space="preserve">d’anciennes élèves de l’école de cinéma </w:t>
      </w:r>
      <w:r w:rsidR="00B35CED" w:rsidRPr="00900457">
        <w:rPr>
          <w:rFonts w:eastAsia="Times New Roman" w:cs="Arial"/>
          <w:lang w:eastAsia="fr-FR"/>
        </w:rPr>
        <w:t>Kourtrajmé</w:t>
      </w:r>
      <w:r w:rsidR="00B35CED" w:rsidRPr="00471A5F">
        <w:rPr>
          <w:rFonts w:eastAsia="Times New Roman" w:cs="Arial"/>
          <w:lang w:eastAsia="fr-FR"/>
        </w:rPr>
        <w:t>. Implantée au cœur de la cité des Bosquets à Montfermeil</w:t>
      </w:r>
      <w:r w:rsidR="00AF5275">
        <w:rPr>
          <w:rFonts w:eastAsia="Times New Roman" w:cs="Arial"/>
          <w:lang w:eastAsia="fr-FR"/>
        </w:rPr>
        <w:t>,</w:t>
      </w:r>
      <w:r w:rsidR="00B35CED" w:rsidRPr="00471A5F">
        <w:rPr>
          <w:rFonts w:eastAsia="Times New Roman" w:cs="Arial"/>
          <w:lang w:eastAsia="fr-FR"/>
        </w:rPr>
        <w:t xml:space="preserve"> en Seine-Saint-Denis, cette école a été fondée par Ladj Ly en 2018 pour offrir une formation aux métiers de</w:t>
      </w:r>
      <w:r w:rsidR="0078218B" w:rsidRPr="00471A5F">
        <w:rPr>
          <w:rFonts w:eastAsia="Times New Roman" w:cs="Arial"/>
          <w:lang w:eastAsia="fr-FR"/>
        </w:rPr>
        <w:t xml:space="preserve"> l’image et du cinéma plus inclu</w:t>
      </w:r>
      <w:r w:rsidR="00523D18">
        <w:rPr>
          <w:rFonts w:eastAsia="Times New Roman" w:cs="Arial"/>
          <w:lang w:eastAsia="fr-FR"/>
        </w:rPr>
        <w:t>sive, ouverte à toutes et tous.</w:t>
      </w:r>
    </w:p>
    <w:p w14:paraId="20DF3752" w14:textId="77777777" w:rsidR="00532E65" w:rsidRDefault="00532E65" w:rsidP="00B35CED">
      <w:pPr>
        <w:pStyle w:val="Default"/>
        <w:rPr>
          <w:rFonts w:eastAsia="Times New Roman" w:cs="Arial"/>
          <w:lang w:eastAsia="fr-FR"/>
        </w:rPr>
      </w:pPr>
    </w:p>
    <w:p w14:paraId="2E5A071A" w14:textId="77777777" w:rsidR="0028524A" w:rsidRPr="00471A5F" w:rsidRDefault="0028524A" w:rsidP="00B35CED">
      <w:pPr>
        <w:pStyle w:val="Default"/>
        <w:rPr>
          <w:rFonts w:eastAsia="Times New Roman" w:cs="Arial"/>
          <w:lang w:eastAsia="fr-FR"/>
        </w:rPr>
      </w:pPr>
    </w:p>
    <w:p w14:paraId="4ECF40C5" w14:textId="233E1E7A" w:rsidR="00D90FF7" w:rsidRPr="00471A5F" w:rsidRDefault="001B7FE0" w:rsidP="00B35CED">
      <w:pPr>
        <w:pStyle w:val="Default"/>
        <w:rPr>
          <w:rFonts w:cs="Arial"/>
        </w:rPr>
      </w:pPr>
      <w:r w:rsidRPr="00471A5F">
        <w:rPr>
          <w:rFonts w:eastAsia="Times New Roman" w:cs="Arial"/>
          <w:lang w:eastAsia="fr-FR"/>
        </w:rPr>
        <w:t>Ce film</w:t>
      </w:r>
      <w:r w:rsidR="00523D18">
        <w:rPr>
          <w:rFonts w:eastAsia="Times New Roman" w:cs="Arial"/>
          <w:lang w:eastAsia="fr-FR"/>
        </w:rPr>
        <w:t xml:space="preserve"> d’</w:t>
      </w:r>
      <w:r w:rsidR="00AF5275">
        <w:rPr>
          <w:rFonts w:eastAsia="Times New Roman" w:cs="Arial"/>
          <w:lang w:eastAsia="fr-FR"/>
        </w:rPr>
        <w:t>1</w:t>
      </w:r>
      <w:r w:rsidR="00523D18">
        <w:rPr>
          <w:rFonts w:eastAsia="Times New Roman" w:cs="Arial"/>
          <w:lang w:eastAsia="fr-FR"/>
        </w:rPr>
        <w:t xml:space="preserve"> minute et </w:t>
      </w:r>
      <w:r w:rsidR="00AF5275">
        <w:rPr>
          <w:rFonts w:eastAsia="Times New Roman" w:cs="Arial"/>
          <w:lang w:eastAsia="fr-FR"/>
        </w:rPr>
        <w:t>8</w:t>
      </w:r>
      <w:r w:rsidR="00523D18">
        <w:rPr>
          <w:rFonts w:eastAsia="Times New Roman" w:cs="Arial"/>
          <w:lang w:eastAsia="fr-FR"/>
        </w:rPr>
        <w:t xml:space="preserve"> secondes est </w:t>
      </w:r>
      <w:r w:rsidRPr="00471A5F">
        <w:rPr>
          <w:rFonts w:eastAsia="Times New Roman" w:cs="Arial"/>
          <w:lang w:eastAsia="fr-FR"/>
        </w:rPr>
        <w:t>diffusé au cinéma et en digital</w:t>
      </w:r>
      <w:r w:rsidR="00523D18">
        <w:rPr>
          <w:rFonts w:eastAsia="Times New Roman" w:cs="Arial"/>
          <w:lang w:eastAsia="fr-FR"/>
        </w:rPr>
        <w:t>.</w:t>
      </w:r>
    </w:p>
    <w:p w14:paraId="7FF4949D" w14:textId="77777777" w:rsidR="00FE2B1E" w:rsidRPr="00D41BB3" w:rsidRDefault="00897E2B" w:rsidP="00645E45">
      <w:pPr>
        <w:pStyle w:val="Default"/>
        <w:numPr>
          <w:ilvl w:val="0"/>
          <w:numId w:val="7"/>
        </w:numPr>
        <w:spacing w:before="360" w:after="80" w:line="312" w:lineRule="auto"/>
        <w:ind w:left="714" w:hanging="357"/>
        <w:rPr>
          <w:rFonts w:cs="Arial"/>
          <w:b/>
          <w:sz w:val="22"/>
          <w:szCs w:val="22"/>
        </w:rPr>
      </w:pPr>
      <w:r w:rsidRPr="00D41BB3">
        <w:rPr>
          <w:rFonts w:cs="Arial"/>
          <w:b/>
          <w:sz w:val="22"/>
          <w:szCs w:val="22"/>
        </w:rPr>
        <w:t>Questions d’analyse</w:t>
      </w:r>
      <w:r w:rsidR="00FE2B1E" w:rsidRPr="00D41BB3">
        <w:rPr>
          <w:rFonts w:cs="Arial"/>
          <w:sz w:val="22"/>
          <w:szCs w:val="22"/>
        </w:rPr>
        <w:t xml:space="preserve"> </w:t>
      </w:r>
    </w:p>
    <w:p w14:paraId="64F63D13" w14:textId="77777777" w:rsidR="005A3564" w:rsidRPr="00471A5F" w:rsidRDefault="005A3564" w:rsidP="00ED4541">
      <w:pPr>
        <w:pStyle w:val="Default"/>
        <w:numPr>
          <w:ilvl w:val="0"/>
          <w:numId w:val="23"/>
        </w:numPr>
        <w:spacing w:before="360" w:after="80"/>
        <w:rPr>
          <w:rFonts w:cs="Arial"/>
          <w:color w:val="auto"/>
        </w:rPr>
      </w:pPr>
      <w:r w:rsidRPr="00471A5F">
        <w:rPr>
          <w:rFonts w:cs="Arial"/>
          <w:color w:val="auto"/>
        </w:rPr>
        <w:t xml:space="preserve">Dans </w:t>
      </w:r>
      <w:r w:rsidR="0028524A">
        <w:rPr>
          <w:rFonts w:cs="Arial"/>
          <w:color w:val="auto"/>
        </w:rPr>
        <w:t>ce film</w:t>
      </w:r>
      <w:r w:rsidRPr="00471A5F">
        <w:rPr>
          <w:rFonts w:cs="Arial"/>
          <w:color w:val="auto"/>
        </w:rPr>
        <w:t xml:space="preserve">, par quels moyens l’annonceur </w:t>
      </w:r>
      <w:r w:rsidR="00AA61EA">
        <w:rPr>
          <w:rFonts w:cs="Arial"/>
          <w:color w:val="auto"/>
        </w:rPr>
        <w:t>valorise</w:t>
      </w:r>
      <w:r w:rsidR="0028524A">
        <w:rPr>
          <w:rFonts w:cs="Arial"/>
          <w:color w:val="auto"/>
        </w:rPr>
        <w:t>-t-il l’image de la banlieue ?</w:t>
      </w:r>
    </w:p>
    <w:p w14:paraId="5591ED6C" w14:textId="77777777" w:rsidR="00897E2B" w:rsidRPr="0028524A" w:rsidRDefault="0010738F" w:rsidP="003F7D0B">
      <w:pPr>
        <w:pStyle w:val="Default"/>
        <w:numPr>
          <w:ilvl w:val="0"/>
          <w:numId w:val="23"/>
        </w:numPr>
        <w:spacing w:before="360" w:after="80"/>
        <w:rPr>
          <w:rFonts w:cs="Arial"/>
          <w:sz w:val="22"/>
          <w:szCs w:val="22"/>
        </w:rPr>
      </w:pPr>
      <w:r>
        <w:rPr>
          <w:rFonts w:cs="Arial"/>
        </w:rPr>
        <w:t xml:space="preserve">Estimez-vous que la représentation de la banlieue dans le texte est similaire à celle présente dans la campagne </w:t>
      </w:r>
      <w:r w:rsidR="00E806FF" w:rsidRPr="00471A5F">
        <w:rPr>
          <w:rFonts w:cs="Arial"/>
        </w:rPr>
        <w:t>?</w:t>
      </w:r>
    </w:p>
    <w:p w14:paraId="5A4E3B2C" w14:textId="77777777" w:rsidR="0028524A" w:rsidRDefault="0028524A">
      <w:pPr>
        <w:rPr>
          <w:rFonts w:ascii="Arial" w:eastAsia="Helvetica" w:hAnsi="Arial" w:cs="Arial"/>
          <w:color w:val="000000"/>
          <w:szCs w:val="20"/>
          <w:lang w:eastAsia="en-US"/>
        </w:rPr>
      </w:pPr>
      <w:r>
        <w:rPr>
          <w:rFonts w:cs="Arial"/>
        </w:rPr>
        <w:br w:type="page"/>
      </w:r>
    </w:p>
    <w:p w14:paraId="0640F941" w14:textId="77777777" w:rsidR="00897E2B" w:rsidRPr="00D41BB3" w:rsidRDefault="00897E2B" w:rsidP="00645E45">
      <w:pPr>
        <w:numPr>
          <w:ilvl w:val="0"/>
          <w:numId w:val="7"/>
        </w:numPr>
        <w:spacing w:before="360" w:after="80" w:line="360" w:lineRule="auto"/>
        <w:ind w:left="714" w:right="-289" w:hanging="357"/>
        <w:jc w:val="both"/>
        <w:rPr>
          <w:rFonts w:ascii="Arial" w:hAnsi="Arial" w:cs="Arial"/>
          <w:b/>
          <w:sz w:val="22"/>
          <w:szCs w:val="22"/>
        </w:rPr>
      </w:pPr>
      <w:r w:rsidRPr="00D41BB3">
        <w:rPr>
          <w:rFonts w:ascii="Arial" w:hAnsi="Arial" w:cs="Arial"/>
          <w:b/>
          <w:sz w:val="22"/>
          <w:szCs w:val="22"/>
        </w:rPr>
        <w:lastRenderedPageBreak/>
        <w:t>Production</w:t>
      </w:r>
    </w:p>
    <w:p w14:paraId="05A6E62B" w14:textId="77777777" w:rsidR="0062006F" w:rsidRDefault="0062006F" w:rsidP="009D27D5">
      <w:pPr>
        <w:pStyle w:val="Default"/>
        <w:spacing w:line="360" w:lineRule="auto"/>
      </w:pPr>
      <w:r>
        <w:rPr>
          <w:rFonts w:cs="Arial"/>
        </w:rPr>
        <w:t xml:space="preserve">Heetch souhaite accompagner la sortie de ce film par une campagne de recrutement de chauffeurs </w:t>
      </w:r>
      <w:r w:rsidR="009E42DD">
        <w:t>à destination des passagers</w:t>
      </w:r>
      <w:r w:rsidR="00A01C4E">
        <w:t xml:space="preserve"> de ses véhicules</w:t>
      </w:r>
      <w:r w:rsidR="00FB5DF5">
        <w:t>,</w:t>
      </w:r>
      <w:r w:rsidR="00A01C4E">
        <w:t xml:space="preserve"> mettant en avant son ancrage dans les banlieues des grandes agglomérations</w:t>
      </w:r>
      <w:r w:rsidR="009842E7">
        <w:t>.</w:t>
      </w:r>
    </w:p>
    <w:p w14:paraId="6ED8B1E5" w14:textId="77777777" w:rsidR="009842E7" w:rsidRDefault="009842E7" w:rsidP="009D27D5">
      <w:pPr>
        <w:pStyle w:val="Default"/>
        <w:spacing w:line="360" w:lineRule="auto"/>
        <w:rPr>
          <w:rFonts w:cs="Arial"/>
        </w:rPr>
      </w:pPr>
    </w:p>
    <w:p w14:paraId="0A2D99D4" w14:textId="3D3786BB" w:rsidR="006567FC" w:rsidRDefault="00D41BB3" w:rsidP="009D27D5">
      <w:pPr>
        <w:pStyle w:val="Default"/>
        <w:spacing w:line="360" w:lineRule="auto"/>
        <w:rPr>
          <w:rFonts w:cs="Arial"/>
        </w:rPr>
      </w:pPr>
      <w:r>
        <w:rPr>
          <w:rFonts w:cs="Arial"/>
        </w:rPr>
        <w:t>Le</w:t>
      </w:r>
      <w:r w:rsidR="00900457">
        <w:rPr>
          <w:rFonts w:cs="Arial"/>
        </w:rPr>
        <w:t xml:space="preserve"> dispositif,</w:t>
      </w:r>
      <w:r w:rsidR="00A01C4E">
        <w:rPr>
          <w:rFonts w:cs="Arial"/>
        </w:rPr>
        <w:t xml:space="preserve"> mis en œuvre par le chauffeur ambassadeur de la marque lors de sa course avec son </w:t>
      </w:r>
      <w:r w:rsidR="00900457">
        <w:rPr>
          <w:rFonts w:cs="Arial"/>
        </w:rPr>
        <w:t>client,</w:t>
      </w:r>
      <w:r w:rsidR="00A01C4E">
        <w:rPr>
          <w:rFonts w:cs="Arial"/>
        </w:rPr>
        <w:t xml:space="preserve"> mobilise</w:t>
      </w:r>
      <w:r w:rsidR="009E42DD">
        <w:rPr>
          <w:rFonts w:cs="Arial"/>
        </w:rPr>
        <w:t xml:space="preserve"> deux supports</w:t>
      </w:r>
      <w:r w:rsidR="00AC1C69">
        <w:rPr>
          <w:rFonts w:cs="Arial"/>
        </w:rPr>
        <w:t xml:space="preserve"> </w:t>
      </w:r>
      <w:r w:rsidR="009E42DD">
        <w:rPr>
          <w:rFonts w:cs="Arial"/>
        </w:rPr>
        <w:t>:</w:t>
      </w:r>
    </w:p>
    <w:p w14:paraId="12730268" w14:textId="77777777" w:rsidR="006567FC" w:rsidRDefault="00523D18" w:rsidP="00D858A3">
      <w:pPr>
        <w:pStyle w:val="Default"/>
        <w:numPr>
          <w:ilvl w:val="0"/>
          <w:numId w:val="35"/>
        </w:numPr>
        <w:spacing w:line="360" w:lineRule="auto"/>
        <w:rPr>
          <w:rFonts w:cs="Arial"/>
        </w:rPr>
      </w:pPr>
      <w:r>
        <w:rPr>
          <w:rFonts w:cs="Arial"/>
        </w:rPr>
        <w:t>u</w:t>
      </w:r>
      <w:r w:rsidR="009E42DD">
        <w:rPr>
          <w:rFonts w:cs="Arial"/>
        </w:rPr>
        <w:t>ne</w:t>
      </w:r>
      <w:r w:rsidR="009842E7">
        <w:rPr>
          <w:rFonts w:cs="Arial"/>
        </w:rPr>
        <w:t xml:space="preserve"> têtière</w:t>
      </w:r>
      <w:r w:rsidR="009E42DD">
        <w:rPr>
          <w:rFonts w:cs="Arial"/>
        </w:rPr>
        <w:t xml:space="preserve"> </w:t>
      </w:r>
      <w:r w:rsidR="009842E7">
        <w:rPr>
          <w:rFonts w:cs="Arial"/>
        </w:rPr>
        <w:t>(</w:t>
      </w:r>
      <w:r w:rsidR="005F18EA">
        <w:rPr>
          <w:rFonts w:cs="Arial"/>
        </w:rPr>
        <w:t>support</w:t>
      </w:r>
      <w:r w:rsidR="009E42DD">
        <w:rPr>
          <w:rFonts w:cs="Arial"/>
        </w:rPr>
        <w:t xml:space="preserve"> publicitaire </w:t>
      </w:r>
      <w:r w:rsidR="005F18EA">
        <w:rPr>
          <w:rFonts w:cs="Arial"/>
        </w:rPr>
        <w:t>accroché</w:t>
      </w:r>
      <w:r w:rsidR="009E42DD">
        <w:rPr>
          <w:rFonts w:cs="Arial"/>
        </w:rPr>
        <w:t xml:space="preserve"> aux appuie-têtes</w:t>
      </w:r>
      <w:r w:rsidR="00AC1C69">
        <w:rPr>
          <w:rFonts w:cs="Arial"/>
        </w:rPr>
        <w:t xml:space="preserve"> des sièges </w:t>
      </w:r>
      <w:r w:rsidR="009842E7">
        <w:rPr>
          <w:rFonts w:cs="Arial"/>
        </w:rPr>
        <w:t>avant du véhicule</w:t>
      </w:r>
      <w:r>
        <w:rPr>
          <w:rFonts w:cs="Arial"/>
        </w:rPr>
        <w:t>, cf. annexe</w:t>
      </w:r>
      <w:r w:rsidR="009842E7">
        <w:rPr>
          <w:rFonts w:cs="Arial"/>
        </w:rPr>
        <w:t>)</w:t>
      </w:r>
      <w:r w:rsidR="006567FC">
        <w:rPr>
          <w:rFonts w:cs="Arial"/>
        </w:rPr>
        <w:t xml:space="preserve"> ayant pour objectif d’inciter la cible à </w:t>
      </w:r>
      <w:r w:rsidR="008235B9">
        <w:rPr>
          <w:rFonts w:cs="Arial"/>
        </w:rPr>
        <w:t>engager</w:t>
      </w:r>
      <w:r w:rsidR="006567FC">
        <w:rPr>
          <w:rFonts w:cs="Arial"/>
        </w:rPr>
        <w:t xml:space="preserve"> </w:t>
      </w:r>
      <w:r w:rsidR="00AC1C69">
        <w:rPr>
          <w:rFonts w:cs="Arial"/>
        </w:rPr>
        <w:t>la discussion</w:t>
      </w:r>
      <w:r>
        <w:rPr>
          <w:rFonts w:cs="Arial"/>
        </w:rPr>
        <w:t xml:space="preserve"> avec le chauffeur ;</w:t>
      </w:r>
    </w:p>
    <w:p w14:paraId="612FFF95" w14:textId="77777777" w:rsidR="0062006F" w:rsidRDefault="00523D18" w:rsidP="00D858A3">
      <w:pPr>
        <w:pStyle w:val="Default"/>
        <w:numPr>
          <w:ilvl w:val="0"/>
          <w:numId w:val="35"/>
        </w:numPr>
        <w:spacing w:line="360" w:lineRule="auto"/>
        <w:rPr>
          <w:rFonts w:cs="Arial"/>
        </w:rPr>
      </w:pPr>
      <w:r>
        <w:rPr>
          <w:rFonts w:cs="Arial"/>
        </w:rPr>
        <w:t>u</w:t>
      </w:r>
      <w:r w:rsidR="009E42DD" w:rsidRPr="00AC1C69">
        <w:rPr>
          <w:rFonts w:cs="Arial"/>
        </w:rPr>
        <w:t>n flyer A</w:t>
      </w:r>
      <w:r w:rsidR="009842E7" w:rsidRPr="00AC1C69">
        <w:rPr>
          <w:rFonts w:cs="Arial"/>
        </w:rPr>
        <w:t xml:space="preserve">5 </w:t>
      </w:r>
      <w:r w:rsidR="009E42DD" w:rsidRPr="00AC1C69">
        <w:rPr>
          <w:rFonts w:cs="Arial"/>
        </w:rPr>
        <w:t>recto-verso</w:t>
      </w:r>
      <w:r w:rsidR="006567FC" w:rsidRPr="00AC1C69">
        <w:rPr>
          <w:rFonts w:cs="Arial"/>
        </w:rPr>
        <w:t xml:space="preserve"> </w:t>
      </w:r>
      <w:r w:rsidR="001F6B7C">
        <w:rPr>
          <w:rFonts w:cs="Arial"/>
        </w:rPr>
        <w:t>remis</w:t>
      </w:r>
      <w:r w:rsidR="00AC1C69" w:rsidRPr="00AC1C69">
        <w:rPr>
          <w:rFonts w:cs="Arial"/>
        </w:rPr>
        <w:t xml:space="preserve"> par le chauffeur ambassadeur de la marque </w:t>
      </w:r>
      <w:r w:rsidR="001F6B7C">
        <w:rPr>
          <w:rFonts w:cs="Arial"/>
        </w:rPr>
        <w:t>à</w:t>
      </w:r>
      <w:r w:rsidR="00AC1C69" w:rsidRPr="00AC1C69">
        <w:rPr>
          <w:rFonts w:cs="Arial"/>
        </w:rPr>
        <w:t xml:space="preserve"> son passager. Il a </w:t>
      </w:r>
      <w:r w:rsidR="00D41BB3">
        <w:rPr>
          <w:rFonts w:cs="Arial"/>
        </w:rPr>
        <w:t xml:space="preserve">pour objectif d’informer la cible de </w:t>
      </w:r>
      <w:r w:rsidR="006567FC" w:rsidRPr="00AC1C69">
        <w:rPr>
          <w:rFonts w:cs="Arial"/>
        </w:rPr>
        <w:t>la campagne de recrutement et</w:t>
      </w:r>
      <w:r w:rsidR="00D41BB3">
        <w:rPr>
          <w:rFonts w:cs="Arial"/>
        </w:rPr>
        <w:t xml:space="preserve"> de l’inciter</w:t>
      </w:r>
      <w:r w:rsidR="006567FC" w:rsidRPr="00AC1C69">
        <w:rPr>
          <w:rFonts w:cs="Arial"/>
        </w:rPr>
        <w:t xml:space="preserve"> à présenter sa can</w:t>
      </w:r>
      <w:r w:rsidR="00AC1C69">
        <w:rPr>
          <w:rFonts w:cs="Arial"/>
        </w:rPr>
        <w:t>didature de chauffeur à Heetch.</w:t>
      </w:r>
    </w:p>
    <w:p w14:paraId="096CF2FD" w14:textId="77777777" w:rsidR="00AC1C69" w:rsidRPr="00AC1C69" w:rsidRDefault="00AC1C69" w:rsidP="009D27D5">
      <w:pPr>
        <w:pStyle w:val="Default"/>
        <w:spacing w:line="360" w:lineRule="auto"/>
        <w:rPr>
          <w:rFonts w:cs="Arial"/>
        </w:rPr>
      </w:pPr>
    </w:p>
    <w:p w14:paraId="33B2910D" w14:textId="51273121" w:rsidR="005F18EA" w:rsidRDefault="005F18EA" w:rsidP="00D858A3">
      <w:pPr>
        <w:pStyle w:val="Default"/>
        <w:numPr>
          <w:ilvl w:val="0"/>
          <w:numId w:val="33"/>
        </w:numPr>
        <w:spacing w:line="360" w:lineRule="auto"/>
        <w:rPr>
          <w:rFonts w:cs="Arial"/>
        </w:rPr>
      </w:pPr>
      <w:r>
        <w:rPr>
          <w:rFonts w:cs="Arial"/>
        </w:rPr>
        <w:t>Vous êtes chargé</w:t>
      </w:r>
      <w:r w:rsidR="000939BB">
        <w:rPr>
          <w:rFonts w:cs="Arial"/>
        </w:rPr>
        <w:t xml:space="preserve"> </w:t>
      </w:r>
      <w:bookmarkStart w:id="3" w:name="_GoBack"/>
      <w:bookmarkEnd w:id="3"/>
      <w:r>
        <w:rPr>
          <w:rFonts w:cs="Arial"/>
        </w:rPr>
        <w:t xml:space="preserve">de concevoir ces deux supports. </w:t>
      </w:r>
      <w:r w:rsidR="005E3A0B" w:rsidRPr="00471A5F">
        <w:rPr>
          <w:rFonts w:cs="Arial"/>
          <w:color w:val="auto"/>
        </w:rPr>
        <w:t>Vous présente</w:t>
      </w:r>
      <w:r w:rsidR="00D858A3">
        <w:rPr>
          <w:rFonts w:cs="Arial"/>
          <w:color w:val="auto"/>
        </w:rPr>
        <w:t>re</w:t>
      </w:r>
      <w:r w:rsidR="005E3A0B" w:rsidRPr="00471A5F">
        <w:rPr>
          <w:rFonts w:cs="Arial"/>
          <w:color w:val="auto"/>
        </w:rPr>
        <w:t xml:space="preserve">z </w:t>
      </w:r>
      <w:r w:rsidR="00D858A3">
        <w:rPr>
          <w:rFonts w:cs="Arial"/>
          <w:color w:val="auto"/>
        </w:rPr>
        <w:t>les schémas légendés</w:t>
      </w:r>
      <w:r w:rsidR="005E3A0B">
        <w:rPr>
          <w:rFonts w:cs="Arial"/>
        </w:rPr>
        <w:t xml:space="preserve"> </w:t>
      </w:r>
      <w:r w:rsidR="00A01C4E">
        <w:rPr>
          <w:rFonts w:cs="Arial"/>
        </w:rPr>
        <w:t>de</w:t>
      </w:r>
      <w:r w:rsidR="005E3A0B">
        <w:rPr>
          <w:rFonts w:cs="Arial"/>
        </w:rPr>
        <w:t xml:space="preserve"> </w:t>
      </w:r>
      <w:r w:rsidR="00A01C4E">
        <w:rPr>
          <w:rFonts w:cs="Arial"/>
        </w:rPr>
        <w:t>la têtière et du flyer A5 recto et verso</w:t>
      </w:r>
      <w:r w:rsidR="00D858A3">
        <w:rPr>
          <w:rFonts w:cs="Arial"/>
        </w:rPr>
        <w:t xml:space="preserve">. Vous rédigerez intégralement </w:t>
      </w:r>
      <w:r w:rsidR="005E3A0B">
        <w:rPr>
          <w:rFonts w:cs="Arial"/>
        </w:rPr>
        <w:t xml:space="preserve">les éléments textuels. </w:t>
      </w:r>
    </w:p>
    <w:p w14:paraId="647381F4" w14:textId="77777777" w:rsidR="0044545D" w:rsidRPr="00471A5F" w:rsidRDefault="0044545D" w:rsidP="00D858A3">
      <w:pPr>
        <w:pStyle w:val="Default"/>
        <w:numPr>
          <w:ilvl w:val="0"/>
          <w:numId w:val="33"/>
        </w:numPr>
        <w:spacing w:line="360" w:lineRule="auto"/>
        <w:rPr>
          <w:rFonts w:cs="Arial"/>
        </w:rPr>
      </w:pPr>
      <w:r w:rsidRPr="00471A5F">
        <w:rPr>
          <w:rFonts w:cs="Arial"/>
        </w:rPr>
        <w:t>Vous justifiez l’ensemble de vos choix en montrant notamment comment :</w:t>
      </w:r>
    </w:p>
    <w:p w14:paraId="3E4D4C80" w14:textId="77777777" w:rsidR="0044545D" w:rsidRPr="00471A5F" w:rsidRDefault="0044545D" w:rsidP="00D858A3">
      <w:pPr>
        <w:pStyle w:val="Default"/>
        <w:widowControl w:val="0"/>
        <w:numPr>
          <w:ilvl w:val="0"/>
          <w:numId w:val="34"/>
        </w:numPr>
        <w:spacing w:line="360" w:lineRule="auto"/>
        <w:rPr>
          <w:rFonts w:cs="Arial"/>
        </w:rPr>
      </w:pPr>
      <w:r w:rsidRPr="00471A5F">
        <w:rPr>
          <w:rFonts w:cs="Arial"/>
        </w:rPr>
        <w:t xml:space="preserve">vous avez maintenu une cohérence avec la campagne </w:t>
      </w:r>
      <w:r w:rsidR="00ED4541" w:rsidRPr="00471A5F">
        <w:rPr>
          <w:rFonts w:cs="Arial"/>
        </w:rPr>
        <w:t>étudiée</w:t>
      </w:r>
      <w:r w:rsidR="00843E75" w:rsidRPr="00471A5F">
        <w:rPr>
          <w:rFonts w:cs="Arial"/>
        </w:rPr>
        <w:t> ;</w:t>
      </w:r>
    </w:p>
    <w:p w14:paraId="367CA2B1" w14:textId="77777777" w:rsidR="0044545D" w:rsidRPr="00471A5F" w:rsidRDefault="0044545D" w:rsidP="00D858A3">
      <w:pPr>
        <w:pStyle w:val="Default"/>
        <w:widowControl w:val="0"/>
        <w:numPr>
          <w:ilvl w:val="0"/>
          <w:numId w:val="34"/>
        </w:numPr>
        <w:spacing w:line="360" w:lineRule="auto"/>
        <w:rPr>
          <w:rFonts w:cs="Arial"/>
        </w:rPr>
      </w:pPr>
      <w:r w:rsidRPr="00471A5F">
        <w:rPr>
          <w:rFonts w:cs="Arial"/>
        </w:rPr>
        <w:t>vous avez ajusté vos choix pour les adapter au nouveau support</w:t>
      </w:r>
      <w:r w:rsidR="00843E75" w:rsidRPr="00471A5F">
        <w:rPr>
          <w:rFonts w:cs="Arial"/>
        </w:rPr>
        <w:t> ;</w:t>
      </w:r>
    </w:p>
    <w:p w14:paraId="667A321F" w14:textId="77777777" w:rsidR="0044545D" w:rsidRDefault="0044545D" w:rsidP="00D858A3">
      <w:pPr>
        <w:pStyle w:val="Default"/>
        <w:widowControl w:val="0"/>
        <w:numPr>
          <w:ilvl w:val="0"/>
          <w:numId w:val="34"/>
        </w:numPr>
        <w:spacing w:line="360" w:lineRule="auto"/>
        <w:rPr>
          <w:rFonts w:cs="Arial"/>
        </w:rPr>
      </w:pPr>
      <w:r w:rsidRPr="00471A5F">
        <w:rPr>
          <w:rFonts w:cs="Arial"/>
        </w:rPr>
        <w:t>vous avez eu recours à des choix créatifs nouveaux</w:t>
      </w:r>
      <w:r w:rsidR="00843E75" w:rsidRPr="00471A5F">
        <w:rPr>
          <w:rFonts w:cs="Arial"/>
        </w:rPr>
        <w:t>.</w:t>
      </w:r>
    </w:p>
    <w:p w14:paraId="78E1B696" w14:textId="77777777" w:rsidR="005D6784" w:rsidRDefault="005D6784" w:rsidP="009D27D5">
      <w:pPr>
        <w:pStyle w:val="Default"/>
        <w:widowControl w:val="0"/>
        <w:spacing w:line="360" w:lineRule="auto"/>
        <w:rPr>
          <w:rFonts w:cs="Arial"/>
        </w:rPr>
      </w:pPr>
    </w:p>
    <w:p w14:paraId="062684D8" w14:textId="77777777" w:rsidR="005D6784" w:rsidRPr="00352FAC" w:rsidRDefault="005D6784" w:rsidP="009D27D5">
      <w:pPr>
        <w:pStyle w:val="Default"/>
        <w:spacing w:line="360" w:lineRule="auto"/>
        <w:rPr>
          <w:rFonts w:cs="Arial"/>
          <w:b/>
        </w:rPr>
      </w:pPr>
      <w:r w:rsidRPr="00352FAC">
        <w:rPr>
          <w:rFonts w:cs="Arial"/>
          <w:b/>
        </w:rPr>
        <w:t>Annexe</w:t>
      </w:r>
    </w:p>
    <w:p w14:paraId="0EC2F8C3" w14:textId="77777777" w:rsidR="005D6784" w:rsidRPr="009D27D5" w:rsidRDefault="005D6784" w:rsidP="009D27D5">
      <w:pPr>
        <w:pStyle w:val="Default"/>
        <w:spacing w:line="360" w:lineRule="auto"/>
        <w:rPr>
          <w:rFonts w:cs="Arial"/>
          <w:i/>
          <w:sz w:val="22"/>
        </w:rPr>
      </w:pPr>
      <w:r w:rsidRPr="009D27D5">
        <w:rPr>
          <w:rFonts w:cs="Arial"/>
          <w:i/>
          <w:sz w:val="22"/>
        </w:rPr>
        <w:t>Exemple de têtière</w:t>
      </w:r>
    </w:p>
    <w:p w14:paraId="68CDFD58" w14:textId="77777777" w:rsidR="00D858A3" w:rsidRDefault="005D6784" w:rsidP="009D27D5">
      <w:pPr>
        <w:pStyle w:val="Default"/>
        <w:spacing w:line="360" w:lineRule="auto"/>
        <w:rPr>
          <w:rFonts w:cs="Arial"/>
          <w:b/>
          <w:noProof/>
          <w:u w:val="single"/>
        </w:rPr>
      </w:pPr>
      <w:r>
        <w:rPr>
          <w:rFonts w:cs="Arial"/>
          <w:noProof/>
          <w:lang w:eastAsia="fr-FR"/>
        </w:rPr>
        <w:drawing>
          <wp:inline distT="0" distB="0" distL="0" distR="0" wp14:anchorId="6DADB7D1" wp14:editId="3C71C3FD">
            <wp:extent cx="3207053" cy="1804852"/>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1014a30a76889436fae768d_Sans+titre+_282_29.png"/>
                    <pic:cNvPicPr/>
                  </pic:nvPicPr>
                  <pic:blipFill rotWithShape="1">
                    <a:blip r:embed="rId9" cstate="print">
                      <a:extLst>
                        <a:ext uri="{28A0092B-C50C-407E-A947-70E740481C1C}">
                          <a14:useLocalDpi xmlns:a14="http://schemas.microsoft.com/office/drawing/2010/main" val="0"/>
                        </a:ext>
                      </a:extLst>
                    </a:blip>
                    <a:srcRect t="43722"/>
                    <a:stretch/>
                  </pic:blipFill>
                  <pic:spPr bwMode="auto">
                    <a:xfrm>
                      <a:off x="0" y="0"/>
                      <a:ext cx="3228876" cy="1817133"/>
                    </a:xfrm>
                    <a:prstGeom prst="rect">
                      <a:avLst/>
                    </a:prstGeom>
                    <a:ln>
                      <a:noFill/>
                    </a:ln>
                    <a:extLst>
                      <a:ext uri="{53640926-AAD7-44D8-BBD7-CCE9431645EC}">
                        <a14:shadowObscured xmlns:a14="http://schemas.microsoft.com/office/drawing/2010/main"/>
                      </a:ext>
                    </a:extLst>
                  </pic:spPr>
                </pic:pic>
              </a:graphicData>
            </a:graphic>
          </wp:inline>
        </w:drawing>
      </w:r>
    </w:p>
    <w:p w14:paraId="417D1520" w14:textId="77777777" w:rsidR="009B76DD" w:rsidRPr="00D858A3" w:rsidRDefault="00D858A3" w:rsidP="00D858A3">
      <w:pPr>
        <w:pStyle w:val="Default"/>
        <w:spacing w:line="360" w:lineRule="auto"/>
        <w:jc w:val="left"/>
        <w:rPr>
          <w:rFonts w:cs="Arial"/>
          <w:i/>
          <w:sz w:val="20"/>
        </w:rPr>
      </w:pPr>
      <w:r w:rsidRPr="00D858A3">
        <w:rPr>
          <w:rFonts w:cs="Arial"/>
          <w:i/>
          <w:sz w:val="20"/>
        </w:rPr>
        <w:t>Dimensions de la têtière (zone du message) : largeur 29,7 x hauteur 21 cm</w:t>
      </w:r>
      <w:r w:rsidR="00D90FF7" w:rsidRPr="00471A5F">
        <w:rPr>
          <w:rFonts w:cs="Arial"/>
          <w:b/>
          <w:noProof/>
          <w:u w:val="single"/>
        </w:rPr>
        <w:br w:type="page"/>
      </w:r>
      <w:r w:rsidR="009B76DD" w:rsidRPr="00471A5F">
        <w:rPr>
          <w:rFonts w:eastAsia="SimSun" w:cs="Arial"/>
          <w:kern w:val="3"/>
          <w:lang w:eastAsia="zh-CN" w:bidi="hi-IN"/>
        </w:rPr>
        <w:lastRenderedPageBreak/>
        <w:t xml:space="preserve"> </w:t>
      </w:r>
    </w:p>
    <w:p w14:paraId="76A045A3" w14:textId="77777777" w:rsidR="00671579" w:rsidRPr="00471A5F" w:rsidRDefault="00E4774E" w:rsidP="00671579">
      <w:pPr>
        <w:tabs>
          <w:tab w:val="left" w:pos="1080"/>
          <w:tab w:val="left" w:pos="1880"/>
        </w:tabs>
        <w:spacing w:after="240"/>
        <w:rPr>
          <w:rFonts w:ascii="Arial" w:eastAsia="SimSun" w:hAnsi="Arial" w:cs="Arial"/>
          <w:lang w:eastAsia="zh-CN" w:bidi="hi-IN"/>
        </w:rPr>
      </w:pPr>
      <w:r w:rsidRPr="00471A5F">
        <w:rPr>
          <w:rFonts w:ascii="Arial" w:eastAsia="SimSun" w:hAnsi="Arial" w:cs="Arial"/>
          <w:b/>
          <w:lang w:eastAsia="zh-CN" w:bidi="hi-IN"/>
        </w:rPr>
        <w:t>Document</w:t>
      </w:r>
      <w:r w:rsidR="004B104D" w:rsidRPr="00471A5F">
        <w:rPr>
          <w:rFonts w:ascii="Arial" w:eastAsia="SimSun" w:hAnsi="Arial" w:cs="Arial"/>
          <w:b/>
          <w:lang w:eastAsia="zh-CN" w:bidi="hi-IN"/>
        </w:rPr>
        <w:t xml:space="preserve"> : </w:t>
      </w:r>
      <w:r w:rsidR="00906B0E" w:rsidRPr="00471A5F">
        <w:rPr>
          <w:rFonts w:ascii="Arial" w:eastAsia="SimSun" w:hAnsi="Arial" w:cs="Arial"/>
          <w:lang w:eastAsia="zh-CN" w:bidi="hi-IN"/>
        </w:rPr>
        <w:t>découpage</w:t>
      </w:r>
      <w:r w:rsidR="004A0030" w:rsidRPr="00471A5F">
        <w:rPr>
          <w:rFonts w:ascii="Arial" w:eastAsia="SimSun" w:hAnsi="Arial" w:cs="Arial"/>
          <w:lang w:eastAsia="zh-CN" w:bidi="hi-IN"/>
        </w:rPr>
        <w:t xml:space="preserve"> du film réalisé par </w:t>
      </w:r>
      <w:r w:rsidR="004A0030" w:rsidRPr="00471A5F">
        <w:rPr>
          <w:rFonts w:ascii="Arial" w:eastAsia="SimSun" w:hAnsi="Arial" w:cs="Arial"/>
          <w:i/>
          <w:lang w:eastAsia="zh-CN" w:bidi="hi-IN"/>
        </w:rPr>
        <w:t>Kourtrajmeuf</w:t>
      </w:r>
      <w:r w:rsidR="004A0030" w:rsidRPr="00471A5F">
        <w:rPr>
          <w:rFonts w:ascii="Arial" w:eastAsia="SimSun" w:hAnsi="Arial" w:cs="Arial"/>
          <w:lang w:eastAsia="zh-CN" w:bidi="hi-IN"/>
        </w:rPr>
        <w:t xml:space="preserve"> </w:t>
      </w:r>
    </w:p>
    <w:tbl>
      <w:tblPr>
        <w:tblStyle w:val="Grilledutableau"/>
        <w:tblW w:w="10915"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5"/>
        <w:gridCol w:w="5256"/>
        <w:gridCol w:w="1833"/>
        <w:gridCol w:w="2551"/>
      </w:tblGrid>
      <w:tr w:rsidR="0053209A" w:rsidRPr="0053209A" w14:paraId="548F4F2A" w14:textId="77777777" w:rsidTr="00533D32">
        <w:tc>
          <w:tcPr>
            <w:tcW w:w="1276" w:type="dxa"/>
          </w:tcPr>
          <w:p w14:paraId="7D9C7652" w14:textId="77777777" w:rsidR="0053209A" w:rsidRPr="0053209A" w:rsidRDefault="0053209A" w:rsidP="00C71498">
            <w:pPr>
              <w:tabs>
                <w:tab w:val="left" w:pos="1080"/>
                <w:tab w:val="left" w:pos="1880"/>
              </w:tabs>
              <w:spacing w:after="240"/>
              <w:jc w:val="right"/>
              <w:rPr>
                <w:rFonts w:ascii="Arial" w:hAnsi="Arial" w:cs="Arial"/>
                <w:b/>
                <w:noProof/>
              </w:rPr>
            </w:pPr>
          </w:p>
        </w:tc>
        <w:tc>
          <w:tcPr>
            <w:tcW w:w="5255" w:type="dxa"/>
          </w:tcPr>
          <w:p w14:paraId="76742E95" w14:textId="77777777" w:rsidR="0053209A" w:rsidRPr="0053209A" w:rsidRDefault="00352FAC" w:rsidP="00671579">
            <w:pPr>
              <w:tabs>
                <w:tab w:val="left" w:pos="1080"/>
                <w:tab w:val="left" w:pos="1880"/>
              </w:tabs>
              <w:spacing w:after="240"/>
              <w:rPr>
                <w:rFonts w:ascii="Arial" w:hAnsi="Arial" w:cs="Arial"/>
                <w:b/>
                <w:noProof/>
              </w:rPr>
            </w:pPr>
            <w:r>
              <w:rPr>
                <w:rFonts w:ascii="Arial" w:hAnsi="Arial" w:cs="Arial"/>
                <w:b/>
                <w:noProof/>
              </w:rPr>
              <w:t>P</w:t>
            </w:r>
            <w:r w:rsidR="0053209A" w:rsidRPr="0053209A">
              <w:rPr>
                <w:rFonts w:ascii="Arial" w:hAnsi="Arial" w:cs="Arial"/>
                <w:b/>
                <w:noProof/>
              </w:rPr>
              <w:t>hotogrammes</w:t>
            </w:r>
          </w:p>
        </w:tc>
        <w:tc>
          <w:tcPr>
            <w:tcW w:w="1833" w:type="dxa"/>
            <w:vAlign w:val="center"/>
          </w:tcPr>
          <w:p w14:paraId="622C01A3" w14:textId="77777777" w:rsidR="0053209A" w:rsidRPr="0053209A" w:rsidRDefault="0053209A" w:rsidP="00533D32">
            <w:pPr>
              <w:tabs>
                <w:tab w:val="left" w:pos="1080"/>
                <w:tab w:val="left" w:pos="1880"/>
              </w:tabs>
              <w:spacing w:after="240"/>
              <w:rPr>
                <w:rFonts w:ascii="Arial" w:hAnsi="Arial" w:cs="Arial"/>
                <w:b/>
              </w:rPr>
            </w:pPr>
            <w:r w:rsidRPr="0053209A">
              <w:rPr>
                <w:rFonts w:ascii="Arial" w:hAnsi="Arial" w:cs="Arial"/>
                <w:b/>
              </w:rPr>
              <w:t>Texte en incrustation</w:t>
            </w:r>
          </w:p>
        </w:tc>
        <w:tc>
          <w:tcPr>
            <w:tcW w:w="2551" w:type="dxa"/>
            <w:vAlign w:val="center"/>
          </w:tcPr>
          <w:p w14:paraId="4D47BFA1" w14:textId="77777777" w:rsidR="0053209A" w:rsidRPr="0053209A" w:rsidRDefault="0053209A" w:rsidP="00533D32">
            <w:pPr>
              <w:tabs>
                <w:tab w:val="left" w:pos="1080"/>
                <w:tab w:val="left" w:pos="1880"/>
              </w:tabs>
              <w:spacing w:after="240"/>
              <w:rPr>
                <w:rFonts w:ascii="Arial" w:hAnsi="Arial" w:cs="Arial"/>
                <w:b/>
              </w:rPr>
            </w:pPr>
            <w:r w:rsidRPr="0053209A">
              <w:rPr>
                <w:rFonts w:ascii="Arial" w:hAnsi="Arial" w:cs="Arial"/>
                <w:b/>
              </w:rPr>
              <w:t>son</w:t>
            </w:r>
          </w:p>
        </w:tc>
      </w:tr>
      <w:tr w:rsidR="0053209A" w:rsidRPr="0053209A" w14:paraId="3E3A8666" w14:textId="77777777" w:rsidTr="00533D32">
        <w:tc>
          <w:tcPr>
            <w:tcW w:w="1276" w:type="dxa"/>
          </w:tcPr>
          <w:p w14:paraId="18DCE9A2"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6DFBAA7D" w14:textId="77777777" w:rsidR="0053209A" w:rsidRPr="0053209A" w:rsidRDefault="0053209A" w:rsidP="00305235">
            <w:pPr>
              <w:tabs>
                <w:tab w:val="left" w:pos="1080"/>
                <w:tab w:val="left" w:pos="1880"/>
              </w:tabs>
              <w:spacing w:after="240"/>
              <w:jc w:val="center"/>
              <w:rPr>
                <w:rFonts w:ascii="Arial" w:eastAsia="SimSun" w:hAnsi="Arial" w:cs="Arial"/>
                <w:lang w:eastAsia="zh-CN" w:bidi="hi-IN"/>
              </w:rPr>
            </w:pPr>
            <w:r w:rsidRPr="0053209A">
              <w:rPr>
                <w:rFonts w:ascii="Arial" w:hAnsi="Arial" w:cs="Arial"/>
                <w:noProof/>
              </w:rPr>
              <w:drawing>
                <wp:inline distT="0" distB="0" distL="0" distR="0" wp14:anchorId="73788C83" wp14:editId="72B361FE">
                  <wp:extent cx="3200143" cy="180000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lcsnap-2023-10-18-09h39m07s204.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200143" cy="1800000"/>
                          </a:xfrm>
                          <a:prstGeom prst="rect">
                            <a:avLst/>
                          </a:prstGeom>
                        </pic:spPr>
                      </pic:pic>
                    </a:graphicData>
                  </a:graphic>
                </wp:inline>
              </w:drawing>
            </w:r>
          </w:p>
        </w:tc>
        <w:tc>
          <w:tcPr>
            <w:tcW w:w="1833" w:type="dxa"/>
            <w:vAlign w:val="center"/>
          </w:tcPr>
          <w:p w14:paraId="6AC877EA"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c>
          <w:tcPr>
            <w:tcW w:w="2551" w:type="dxa"/>
            <w:vAlign w:val="center"/>
          </w:tcPr>
          <w:p w14:paraId="27AD4B9D" w14:textId="361ACF76" w:rsidR="0053209A" w:rsidRPr="0053209A" w:rsidRDefault="00FE6C35" w:rsidP="00533D32">
            <w:pPr>
              <w:tabs>
                <w:tab w:val="left" w:pos="1080"/>
                <w:tab w:val="left" w:pos="1880"/>
              </w:tabs>
              <w:spacing w:after="240"/>
              <w:rPr>
                <w:rFonts w:ascii="Arial" w:hAnsi="Arial" w:cs="Arial"/>
              </w:rPr>
            </w:pPr>
            <w:r>
              <w:rPr>
                <w:rFonts w:ascii="Arial" w:hAnsi="Arial" w:cs="Arial"/>
              </w:rPr>
              <w:t>[V</w:t>
            </w:r>
            <w:r w:rsidR="00AF5275">
              <w:rPr>
                <w:rFonts w:ascii="Arial" w:hAnsi="Arial" w:cs="Arial"/>
              </w:rPr>
              <w:t>oix off</w:t>
            </w:r>
            <w:r>
              <w:rPr>
                <w:rFonts w:ascii="Arial" w:hAnsi="Arial" w:cs="Arial"/>
              </w:rPr>
              <w:t>] Voix d</w:t>
            </w:r>
            <w:r w:rsidR="00A26056">
              <w:rPr>
                <w:rFonts w:ascii="Arial" w:hAnsi="Arial" w:cs="Arial"/>
              </w:rPr>
              <w:t>e</w:t>
            </w:r>
            <w:r>
              <w:rPr>
                <w:rFonts w:ascii="Arial" w:hAnsi="Arial" w:cs="Arial"/>
              </w:rPr>
              <w:t xml:space="preserve"> journaliste</w:t>
            </w:r>
            <w:r w:rsidR="0053209A" w:rsidRPr="0053209A">
              <w:rPr>
                <w:rFonts w:ascii="Arial" w:hAnsi="Arial" w:cs="Arial"/>
              </w:rPr>
              <w:t xml:space="preserve"> : </w:t>
            </w:r>
            <w:r w:rsidR="0053209A" w:rsidRPr="0053209A">
              <w:rPr>
                <w:rFonts w:ascii="Arial" w:hAnsi="Arial" w:cs="Arial"/>
                <w:i/>
              </w:rPr>
              <w:t>On parle ce soir de la banlieue. Le paysage est sombre. Quartiers défavorisés, quartiers ghettos, quartiers pauvres</w:t>
            </w:r>
            <w:r w:rsidR="000B2C94">
              <w:rPr>
                <w:rFonts w:ascii="Arial" w:hAnsi="Arial" w:cs="Arial"/>
                <w:i/>
              </w:rPr>
              <w:t>…</w:t>
            </w:r>
          </w:p>
        </w:tc>
      </w:tr>
      <w:tr w:rsidR="0053209A" w:rsidRPr="0053209A" w14:paraId="414E8EDB" w14:textId="77777777" w:rsidTr="00533D32">
        <w:tc>
          <w:tcPr>
            <w:tcW w:w="1276" w:type="dxa"/>
          </w:tcPr>
          <w:p w14:paraId="6642D204"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2C7FD0ED"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hAnsi="Arial" w:cs="Arial"/>
                <w:noProof/>
              </w:rPr>
              <w:drawing>
                <wp:inline distT="0" distB="0" distL="0" distR="0" wp14:anchorId="66C33665" wp14:editId="6A0ABAE6">
                  <wp:extent cx="3200133" cy="180000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vlcsnap-2023-10-17-15h58m31s86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00133" cy="1800000"/>
                          </a:xfrm>
                          <a:prstGeom prst="rect">
                            <a:avLst/>
                          </a:prstGeom>
                        </pic:spPr>
                      </pic:pic>
                    </a:graphicData>
                  </a:graphic>
                </wp:inline>
              </w:drawing>
            </w:r>
          </w:p>
        </w:tc>
        <w:tc>
          <w:tcPr>
            <w:tcW w:w="1833" w:type="dxa"/>
            <w:vAlign w:val="center"/>
          </w:tcPr>
          <w:p w14:paraId="3E7ED609" w14:textId="77777777" w:rsidR="0053209A" w:rsidRPr="0053209A" w:rsidRDefault="0053209A" w:rsidP="00533D32">
            <w:pPr>
              <w:pStyle w:val="Default"/>
              <w:jc w:val="left"/>
              <w:rPr>
                <w:rFonts w:cs="Arial"/>
                <w:szCs w:val="24"/>
              </w:rPr>
            </w:pPr>
            <w:r w:rsidRPr="0053209A">
              <w:rPr>
                <w:rFonts w:cs="Arial"/>
                <w:szCs w:val="24"/>
              </w:rPr>
              <w:t>AULNAY-SOUS-BOIS</w:t>
            </w:r>
          </w:p>
          <w:p w14:paraId="22E5EB1E" w14:textId="77777777" w:rsidR="0053209A" w:rsidRPr="0053209A" w:rsidRDefault="0053209A" w:rsidP="00533D32">
            <w:pPr>
              <w:pStyle w:val="Default"/>
              <w:jc w:val="left"/>
              <w:rPr>
                <w:rFonts w:cs="Arial"/>
                <w:szCs w:val="24"/>
              </w:rPr>
            </w:pPr>
          </w:p>
          <w:p w14:paraId="69799B30" w14:textId="77777777" w:rsidR="0053209A" w:rsidRPr="0053209A" w:rsidRDefault="0053209A" w:rsidP="00533D32">
            <w:pPr>
              <w:tabs>
                <w:tab w:val="left" w:pos="1080"/>
                <w:tab w:val="left" w:pos="1880"/>
              </w:tabs>
              <w:spacing w:after="240"/>
              <w:rPr>
                <w:rFonts w:ascii="Arial" w:eastAsia="SimSun" w:hAnsi="Arial" w:cs="Arial"/>
                <w:lang w:eastAsia="zh-CN" w:bidi="hi-IN"/>
              </w:rPr>
            </w:pPr>
            <w:r w:rsidRPr="0053209A">
              <w:rPr>
                <w:rFonts w:ascii="Arial" w:eastAsia="SimSun" w:hAnsi="Arial" w:cs="Arial"/>
                <w:lang w:eastAsia="zh-CN" w:bidi="hi-IN"/>
              </w:rPr>
              <w:t>CHÂTILLON</w:t>
            </w:r>
          </w:p>
          <w:p w14:paraId="7943709A" w14:textId="04ACD81E" w:rsidR="0053209A" w:rsidRPr="0053209A" w:rsidRDefault="0053209A" w:rsidP="00533D32">
            <w:pPr>
              <w:tabs>
                <w:tab w:val="left" w:pos="1080"/>
                <w:tab w:val="left" w:pos="1880"/>
              </w:tabs>
              <w:spacing w:after="240"/>
              <w:rPr>
                <w:rFonts w:ascii="Arial" w:eastAsia="SimSun" w:hAnsi="Arial" w:cs="Arial"/>
                <w:lang w:eastAsia="zh-CN" w:bidi="hi-IN"/>
              </w:rPr>
            </w:pPr>
            <w:r w:rsidRPr="0053209A">
              <w:rPr>
                <w:rFonts w:ascii="Arial" w:eastAsia="SimSun" w:hAnsi="Arial" w:cs="Arial"/>
                <w:lang w:eastAsia="zh-CN" w:bidi="hi-IN"/>
              </w:rPr>
              <w:t>L’HA</w:t>
            </w:r>
            <w:r w:rsidR="00AF5275">
              <w:rPr>
                <w:rFonts w:ascii="Arial" w:eastAsia="SimSun" w:hAnsi="Arial" w:cs="Arial"/>
                <w:lang w:eastAsia="zh-CN" w:bidi="hi-IN"/>
              </w:rPr>
              <w:t>Y</w:t>
            </w:r>
            <w:r w:rsidRPr="0053209A">
              <w:rPr>
                <w:rFonts w:ascii="Arial" w:eastAsia="SimSun" w:hAnsi="Arial" w:cs="Arial"/>
                <w:lang w:eastAsia="zh-CN" w:bidi="hi-IN"/>
              </w:rPr>
              <w:t>-LES-ROSES</w:t>
            </w:r>
          </w:p>
          <w:p w14:paraId="2B43C0ED"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c>
          <w:tcPr>
            <w:tcW w:w="2551" w:type="dxa"/>
            <w:vAlign w:val="center"/>
          </w:tcPr>
          <w:p w14:paraId="614D1D09" w14:textId="290600C3" w:rsidR="0053209A" w:rsidRPr="0053209A" w:rsidRDefault="0053209A" w:rsidP="00533D32">
            <w:pPr>
              <w:pStyle w:val="Default"/>
              <w:jc w:val="left"/>
              <w:rPr>
                <w:rFonts w:cs="Arial"/>
                <w:i/>
                <w:szCs w:val="24"/>
              </w:rPr>
            </w:pPr>
            <w:r w:rsidRPr="0053209A">
              <w:rPr>
                <w:rFonts w:cs="Arial"/>
                <w:szCs w:val="24"/>
              </w:rPr>
              <w:t>[V</w:t>
            </w:r>
            <w:r w:rsidR="00AF5275">
              <w:rPr>
                <w:rFonts w:cs="Arial"/>
                <w:szCs w:val="24"/>
              </w:rPr>
              <w:t>oix off</w:t>
            </w:r>
            <w:r w:rsidRPr="0053209A">
              <w:rPr>
                <w:rFonts w:cs="Arial"/>
                <w:szCs w:val="24"/>
              </w:rPr>
              <w:t xml:space="preserve">] Voix d’homme : </w:t>
            </w:r>
            <w:r w:rsidRPr="0053209A">
              <w:rPr>
                <w:rFonts w:cs="Arial"/>
                <w:i/>
                <w:szCs w:val="24"/>
              </w:rPr>
              <w:t>On les appelle les « grands ensembles ». On les appelle aussi les « villes dortoirs »</w:t>
            </w:r>
            <w:r w:rsidR="000B2C94">
              <w:rPr>
                <w:rFonts w:cs="Arial"/>
                <w:i/>
                <w:szCs w:val="24"/>
              </w:rPr>
              <w:t>…</w:t>
            </w:r>
          </w:p>
          <w:p w14:paraId="665FD369" w14:textId="77777777" w:rsidR="0053209A" w:rsidRPr="0053209A" w:rsidRDefault="0053209A" w:rsidP="00533D32">
            <w:pPr>
              <w:pStyle w:val="Default"/>
              <w:jc w:val="left"/>
              <w:rPr>
                <w:rFonts w:cs="Arial"/>
                <w:i/>
                <w:szCs w:val="24"/>
              </w:rPr>
            </w:pPr>
          </w:p>
          <w:p w14:paraId="053E47A1" w14:textId="77777777" w:rsidR="0053209A" w:rsidRPr="00AF5275" w:rsidRDefault="0053209A" w:rsidP="00533D32">
            <w:pPr>
              <w:pStyle w:val="Default"/>
              <w:jc w:val="left"/>
              <w:rPr>
                <w:rFonts w:cs="Arial"/>
                <w:b/>
                <w:bCs/>
                <w:szCs w:val="24"/>
              </w:rPr>
            </w:pPr>
            <w:r w:rsidRPr="00AF5275">
              <w:rPr>
                <w:rFonts w:cs="Arial"/>
                <w:b/>
                <w:bCs/>
                <w:szCs w:val="24"/>
              </w:rPr>
              <w:t>Musique puis rires</w:t>
            </w:r>
            <w:r w:rsidR="000B2C94" w:rsidRPr="00AF5275">
              <w:rPr>
                <w:rFonts w:cs="Arial"/>
                <w:b/>
                <w:bCs/>
                <w:szCs w:val="24"/>
              </w:rPr>
              <w:t>.</w:t>
            </w:r>
          </w:p>
        </w:tc>
      </w:tr>
      <w:tr w:rsidR="0053209A" w:rsidRPr="0053209A" w14:paraId="61720670" w14:textId="77777777" w:rsidTr="00533D32">
        <w:tc>
          <w:tcPr>
            <w:tcW w:w="1276" w:type="dxa"/>
          </w:tcPr>
          <w:p w14:paraId="7DCB3734"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7811C950"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hAnsi="Arial" w:cs="Arial"/>
                <w:noProof/>
              </w:rPr>
              <w:drawing>
                <wp:inline distT="0" distB="0" distL="0" distR="0" wp14:anchorId="38B0ED36" wp14:editId="7688FA6B">
                  <wp:extent cx="3200142" cy="180000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vlcsnap-2023-10-18-09h40m37s910.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0142" cy="1800000"/>
                          </a:xfrm>
                          <a:prstGeom prst="rect">
                            <a:avLst/>
                          </a:prstGeom>
                        </pic:spPr>
                      </pic:pic>
                    </a:graphicData>
                  </a:graphic>
                </wp:inline>
              </w:drawing>
            </w:r>
          </w:p>
        </w:tc>
        <w:tc>
          <w:tcPr>
            <w:tcW w:w="1833" w:type="dxa"/>
            <w:vAlign w:val="center"/>
          </w:tcPr>
          <w:p w14:paraId="5D64F2FA"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c>
          <w:tcPr>
            <w:tcW w:w="2551" w:type="dxa"/>
            <w:vAlign w:val="center"/>
          </w:tcPr>
          <w:p w14:paraId="04CA56D6" w14:textId="29266BFC" w:rsidR="0053209A" w:rsidRPr="0053209A" w:rsidRDefault="0053209A" w:rsidP="00533D32">
            <w:pPr>
              <w:tabs>
                <w:tab w:val="left" w:pos="1080"/>
                <w:tab w:val="left" w:pos="1880"/>
              </w:tabs>
              <w:spacing w:after="240"/>
              <w:rPr>
                <w:rFonts w:ascii="Arial" w:hAnsi="Arial" w:cs="Arial"/>
              </w:rPr>
            </w:pPr>
            <w:r w:rsidRPr="0053209A">
              <w:rPr>
                <w:rFonts w:ascii="Arial" w:hAnsi="Arial" w:cs="Arial"/>
              </w:rPr>
              <w:t>[V</w:t>
            </w:r>
            <w:r w:rsidR="00AF5275">
              <w:rPr>
                <w:rFonts w:ascii="Arial" w:hAnsi="Arial" w:cs="Arial"/>
              </w:rPr>
              <w:t>oix off</w:t>
            </w:r>
            <w:r w:rsidRPr="0053209A">
              <w:rPr>
                <w:rFonts w:ascii="Arial" w:hAnsi="Arial" w:cs="Arial"/>
              </w:rPr>
              <w:t xml:space="preserve">] Voix d’homme : </w:t>
            </w:r>
            <w:r w:rsidRPr="0053209A">
              <w:rPr>
                <w:rFonts w:ascii="Arial" w:hAnsi="Arial" w:cs="Arial"/>
                <w:i/>
              </w:rPr>
              <w:t>Et à longueur de journée, puisqu’on ne travaille pas, on s’ennuie ferme</w:t>
            </w:r>
            <w:r w:rsidR="000B2C94">
              <w:rPr>
                <w:rFonts w:ascii="Arial" w:hAnsi="Arial" w:cs="Arial"/>
                <w:i/>
              </w:rPr>
              <w:t>…</w:t>
            </w:r>
          </w:p>
        </w:tc>
      </w:tr>
      <w:tr w:rsidR="0053209A" w:rsidRPr="0053209A" w14:paraId="36EDA491" w14:textId="77777777" w:rsidTr="00533D32">
        <w:tc>
          <w:tcPr>
            <w:tcW w:w="1276" w:type="dxa"/>
          </w:tcPr>
          <w:p w14:paraId="6E6DE774"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09553525"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hAnsi="Arial" w:cs="Arial"/>
                <w:noProof/>
              </w:rPr>
              <w:drawing>
                <wp:inline distT="0" distB="0" distL="0" distR="0" wp14:anchorId="7FFBD7D9" wp14:editId="7B949F22">
                  <wp:extent cx="3200143" cy="180000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vlcsnap-2023-10-18-09h40m55s229.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00143" cy="1800000"/>
                          </a:xfrm>
                          <a:prstGeom prst="rect">
                            <a:avLst/>
                          </a:prstGeom>
                        </pic:spPr>
                      </pic:pic>
                    </a:graphicData>
                  </a:graphic>
                </wp:inline>
              </w:drawing>
            </w:r>
          </w:p>
        </w:tc>
        <w:tc>
          <w:tcPr>
            <w:tcW w:w="1833" w:type="dxa"/>
            <w:vAlign w:val="center"/>
          </w:tcPr>
          <w:p w14:paraId="24E4846A" w14:textId="77777777" w:rsidR="0053209A" w:rsidRPr="0053209A" w:rsidRDefault="0053209A" w:rsidP="00533D32">
            <w:pPr>
              <w:pStyle w:val="Default"/>
              <w:jc w:val="left"/>
              <w:rPr>
                <w:rFonts w:cs="Arial"/>
                <w:i/>
                <w:szCs w:val="24"/>
              </w:rPr>
            </w:pPr>
          </w:p>
        </w:tc>
        <w:tc>
          <w:tcPr>
            <w:tcW w:w="2551" w:type="dxa"/>
            <w:vAlign w:val="center"/>
          </w:tcPr>
          <w:p w14:paraId="6DB8A448" w14:textId="5B7F7FA1" w:rsidR="0053209A" w:rsidRPr="0053209A" w:rsidRDefault="0053209A" w:rsidP="00533D32">
            <w:pPr>
              <w:pStyle w:val="Default"/>
              <w:jc w:val="left"/>
              <w:rPr>
                <w:rFonts w:cs="Arial"/>
                <w:i/>
                <w:szCs w:val="24"/>
              </w:rPr>
            </w:pPr>
            <w:r w:rsidRPr="0053209A">
              <w:rPr>
                <w:rFonts w:cs="Arial"/>
                <w:szCs w:val="24"/>
              </w:rPr>
              <w:t>[V</w:t>
            </w:r>
            <w:r w:rsidR="00AF5275">
              <w:rPr>
                <w:rFonts w:cs="Arial"/>
                <w:szCs w:val="24"/>
              </w:rPr>
              <w:t>oix off</w:t>
            </w:r>
            <w:r w:rsidRPr="0053209A">
              <w:rPr>
                <w:rFonts w:cs="Arial"/>
                <w:szCs w:val="24"/>
              </w:rPr>
              <w:t xml:space="preserve">] Voix d’homme : </w:t>
            </w:r>
            <w:r w:rsidRPr="0053209A">
              <w:rPr>
                <w:rFonts w:cs="Arial"/>
                <w:i/>
                <w:szCs w:val="24"/>
              </w:rPr>
              <w:t>Et pour eux ce n’est pas toujours enthousiasmant, loin de là.</w:t>
            </w:r>
          </w:p>
          <w:p w14:paraId="5F834CD3" w14:textId="77777777" w:rsidR="0053209A" w:rsidRPr="0053209A" w:rsidRDefault="0053209A" w:rsidP="00533D32">
            <w:pPr>
              <w:pStyle w:val="Default"/>
              <w:jc w:val="left"/>
              <w:rPr>
                <w:rFonts w:cs="Arial"/>
                <w:i/>
                <w:szCs w:val="24"/>
              </w:rPr>
            </w:pPr>
          </w:p>
          <w:p w14:paraId="4B271F6E" w14:textId="77777777" w:rsidR="0053209A" w:rsidRPr="00AF5275" w:rsidRDefault="0053209A" w:rsidP="00533D32">
            <w:pPr>
              <w:pStyle w:val="Default"/>
              <w:jc w:val="left"/>
              <w:rPr>
                <w:rFonts w:cs="Arial"/>
                <w:b/>
                <w:bCs/>
                <w:szCs w:val="24"/>
              </w:rPr>
            </w:pPr>
            <w:r w:rsidRPr="00AF5275">
              <w:rPr>
                <w:rFonts w:cs="Arial"/>
                <w:b/>
                <w:bCs/>
                <w:szCs w:val="24"/>
              </w:rPr>
              <w:t>Rires</w:t>
            </w:r>
            <w:r w:rsidR="000B2C94" w:rsidRPr="00AF5275">
              <w:rPr>
                <w:rFonts w:cs="Arial"/>
                <w:b/>
                <w:bCs/>
                <w:szCs w:val="24"/>
              </w:rPr>
              <w:t>.</w:t>
            </w:r>
          </w:p>
        </w:tc>
      </w:tr>
      <w:tr w:rsidR="0053209A" w:rsidRPr="0053209A" w14:paraId="4A2708DC" w14:textId="77777777" w:rsidTr="00533D32">
        <w:tc>
          <w:tcPr>
            <w:tcW w:w="1276" w:type="dxa"/>
          </w:tcPr>
          <w:p w14:paraId="55CF0DD7"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0352CFAB"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hAnsi="Arial" w:cs="Arial"/>
                <w:noProof/>
              </w:rPr>
              <w:drawing>
                <wp:inline distT="0" distB="0" distL="0" distR="0" wp14:anchorId="0FA9CC92" wp14:editId="0019C234">
                  <wp:extent cx="3200142" cy="180000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vlcsnap-2023-10-18-09h41m18s43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00142" cy="1800000"/>
                          </a:xfrm>
                          <a:prstGeom prst="rect">
                            <a:avLst/>
                          </a:prstGeom>
                        </pic:spPr>
                      </pic:pic>
                    </a:graphicData>
                  </a:graphic>
                </wp:inline>
              </w:drawing>
            </w:r>
          </w:p>
        </w:tc>
        <w:tc>
          <w:tcPr>
            <w:tcW w:w="1833" w:type="dxa"/>
            <w:vAlign w:val="center"/>
          </w:tcPr>
          <w:p w14:paraId="1AF58F71" w14:textId="77777777" w:rsidR="0053209A" w:rsidRPr="0053209A" w:rsidRDefault="0053209A" w:rsidP="00533D32">
            <w:pPr>
              <w:pStyle w:val="Default"/>
              <w:jc w:val="left"/>
              <w:rPr>
                <w:rFonts w:cs="Arial"/>
                <w:szCs w:val="24"/>
              </w:rPr>
            </w:pPr>
            <w:r w:rsidRPr="0053209A">
              <w:rPr>
                <w:rFonts w:cs="Arial"/>
                <w:szCs w:val="24"/>
              </w:rPr>
              <w:t>SACLAY</w:t>
            </w:r>
          </w:p>
          <w:p w14:paraId="598C9DFF" w14:textId="77777777" w:rsidR="0053209A" w:rsidRPr="0053209A" w:rsidRDefault="0053209A" w:rsidP="00533D32">
            <w:pPr>
              <w:pStyle w:val="Default"/>
              <w:jc w:val="left"/>
              <w:rPr>
                <w:rFonts w:cs="Arial"/>
                <w:szCs w:val="24"/>
              </w:rPr>
            </w:pPr>
          </w:p>
        </w:tc>
        <w:tc>
          <w:tcPr>
            <w:tcW w:w="2551" w:type="dxa"/>
            <w:vAlign w:val="center"/>
          </w:tcPr>
          <w:p w14:paraId="0296161C" w14:textId="1D73AD33" w:rsidR="0053209A" w:rsidRPr="0053209A" w:rsidRDefault="0053209A" w:rsidP="00533D32">
            <w:pPr>
              <w:pStyle w:val="Default"/>
              <w:jc w:val="left"/>
              <w:rPr>
                <w:rFonts w:cs="Arial"/>
                <w:i/>
                <w:szCs w:val="24"/>
              </w:rPr>
            </w:pPr>
            <w:r w:rsidRPr="0053209A">
              <w:rPr>
                <w:rFonts w:cs="Arial"/>
                <w:szCs w:val="24"/>
              </w:rPr>
              <w:t>[V</w:t>
            </w:r>
            <w:r w:rsidR="00AF5275">
              <w:rPr>
                <w:rFonts w:cs="Arial"/>
                <w:szCs w:val="24"/>
              </w:rPr>
              <w:t>oix off</w:t>
            </w:r>
            <w:r w:rsidRPr="0053209A">
              <w:rPr>
                <w:rFonts w:cs="Arial"/>
                <w:szCs w:val="24"/>
              </w:rPr>
              <w:t xml:space="preserve">] Voix de femme : </w:t>
            </w:r>
            <w:r w:rsidRPr="0053209A">
              <w:rPr>
                <w:rFonts w:cs="Arial"/>
                <w:i/>
                <w:szCs w:val="24"/>
              </w:rPr>
              <w:t>Pas, peu de pelouses, pas de centres de loisirs.</w:t>
            </w:r>
          </w:p>
          <w:p w14:paraId="52DAD4D0" w14:textId="77777777" w:rsidR="0053209A" w:rsidRPr="0053209A" w:rsidRDefault="0053209A" w:rsidP="00533D32">
            <w:pPr>
              <w:pStyle w:val="Default"/>
              <w:jc w:val="left"/>
              <w:rPr>
                <w:rFonts w:cs="Arial"/>
                <w:szCs w:val="24"/>
              </w:rPr>
            </w:pPr>
          </w:p>
          <w:p w14:paraId="30230296" w14:textId="77777777" w:rsidR="0053209A" w:rsidRPr="00AF5275" w:rsidRDefault="0053209A" w:rsidP="00533D32">
            <w:pPr>
              <w:pStyle w:val="Default"/>
              <w:jc w:val="left"/>
              <w:rPr>
                <w:rFonts w:cs="Arial"/>
                <w:b/>
                <w:bCs/>
                <w:szCs w:val="24"/>
              </w:rPr>
            </w:pPr>
            <w:r w:rsidRPr="00AF5275">
              <w:rPr>
                <w:rFonts w:cs="Arial"/>
                <w:b/>
                <w:bCs/>
                <w:szCs w:val="24"/>
              </w:rPr>
              <w:t>Chants d’oiseaux</w:t>
            </w:r>
          </w:p>
        </w:tc>
      </w:tr>
      <w:tr w:rsidR="0053209A" w:rsidRPr="0053209A" w14:paraId="5FA79186" w14:textId="77777777" w:rsidTr="00533D32">
        <w:tc>
          <w:tcPr>
            <w:tcW w:w="1276" w:type="dxa"/>
          </w:tcPr>
          <w:p w14:paraId="568BCDFE"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hAnsi="Arial" w:cs="Arial"/>
                <w:noProof/>
              </w:rPr>
            </w:pPr>
          </w:p>
        </w:tc>
        <w:tc>
          <w:tcPr>
            <w:tcW w:w="5255" w:type="dxa"/>
            <w:vAlign w:val="center"/>
          </w:tcPr>
          <w:p w14:paraId="4C6A5C98" w14:textId="77777777" w:rsidR="0053209A" w:rsidRPr="0053209A" w:rsidRDefault="0053209A" w:rsidP="00DA4267">
            <w:pPr>
              <w:tabs>
                <w:tab w:val="left" w:pos="1080"/>
                <w:tab w:val="left" w:pos="1880"/>
              </w:tabs>
              <w:spacing w:after="240"/>
              <w:jc w:val="center"/>
              <w:rPr>
                <w:rFonts w:ascii="Arial" w:hAnsi="Arial" w:cs="Arial"/>
                <w:i/>
                <w:noProof/>
              </w:rPr>
            </w:pPr>
            <w:r w:rsidRPr="0053209A">
              <w:rPr>
                <w:rFonts w:ascii="Arial" w:hAnsi="Arial" w:cs="Arial"/>
                <w:noProof/>
              </w:rPr>
              <w:drawing>
                <wp:inline distT="0" distB="0" distL="0" distR="0" wp14:anchorId="773BEB1A" wp14:editId="50B736B6">
                  <wp:extent cx="3200144" cy="180000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vlcsnap-2023-10-18-09h41m30s608.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00144" cy="1800000"/>
                          </a:xfrm>
                          <a:prstGeom prst="rect">
                            <a:avLst/>
                          </a:prstGeom>
                        </pic:spPr>
                      </pic:pic>
                    </a:graphicData>
                  </a:graphic>
                </wp:inline>
              </w:drawing>
            </w:r>
          </w:p>
        </w:tc>
        <w:tc>
          <w:tcPr>
            <w:tcW w:w="1833" w:type="dxa"/>
            <w:vAlign w:val="center"/>
          </w:tcPr>
          <w:p w14:paraId="276F0C76" w14:textId="605552A8" w:rsidR="0053209A" w:rsidRPr="0053209A" w:rsidRDefault="0053209A" w:rsidP="00533D32">
            <w:pPr>
              <w:pStyle w:val="Default"/>
              <w:jc w:val="left"/>
              <w:rPr>
                <w:rFonts w:cs="Arial"/>
                <w:szCs w:val="24"/>
              </w:rPr>
            </w:pPr>
            <w:r w:rsidRPr="0053209A">
              <w:rPr>
                <w:rFonts w:cs="Arial"/>
                <w:szCs w:val="24"/>
              </w:rPr>
              <w:t>SAINT-MAUR-DES-FOSS</w:t>
            </w:r>
            <w:r w:rsidR="00AF5275">
              <w:rPr>
                <w:rFonts w:cs="Arial"/>
                <w:szCs w:val="24"/>
              </w:rPr>
              <w:t>É</w:t>
            </w:r>
            <w:r w:rsidRPr="0053209A">
              <w:rPr>
                <w:rFonts w:cs="Arial"/>
                <w:szCs w:val="24"/>
              </w:rPr>
              <w:t>S</w:t>
            </w:r>
          </w:p>
        </w:tc>
        <w:tc>
          <w:tcPr>
            <w:tcW w:w="2551" w:type="dxa"/>
            <w:vAlign w:val="center"/>
          </w:tcPr>
          <w:p w14:paraId="6A3DCB27" w14:textId="303A67A5" w:rsidR="0053209A" w:rsidRPr="0053209A" w:rsidRDefault="0053209A" w:rsidP="00533D32">
            <w:pPr>
              <w:pStyle w:val="Default"/>
              <w:jc w:val="left"/>
              <w:rPr>
                <w:rFonts w:cs="Arial"/>
                <w:szCs w:val="24"/>
              </w:rPr>
            </w:pPr>
            <w:r w:rsidRPr="0053209A">
              <w:rPr>
                <w:rFonts w:cs="Arial"/>
                <w:szCs w:val="24"/>
              </w:rPr>
              <w:t>[V</w:t>
            </w:r>
            <w:r w:rsidR="00AF5275">
              <w:rPr>
                <w:rFonts w:cs="Arial"/>
                <w:szCs w:val="24"/>
              </w:rPr>
              <w:t>oix off</w:t>
            </w:r>
            <w:r w:rsidRPr="0053209A">
              <w:rPr>
                <w:rFonts w:cs="Arial"/>
                <w:szCs w:val="24"/>
              </w:rPr>
              <w:t xml:space="preserve">] Voix d’homme : </w:t>
            </w:r>
            <w:r w:rsidRPr="0053209A">
              <w:rPr>
                <w:rFonts w:cs="Arial"/>
                <w:i/>
                <w:szCs w:val="24"/>
              </w:rPr>
              <w:t>Reste</w:t>
            </w:r>
            <w:r w:rsidR="006975C4">
              <w:rPr>
                <w:rFonts w:cs="Arial"/>
                <w:i/>
                <w:szCs w:val="24"/>
              </w:rPr>
              <w:t>nt</w:t>
            </w:r>
            <w:r w:rsidRPr="0053209A">
              <w:rPr>
                <w:rFonts w:cs="Arial"/>
                <w:i/>
                <w:szCs w:val="24"/>
              </w:rPr>
              <w:t xml:space="preserve"> le béton et le bruit de l’autoroute voisine.</w:t>
            </w:r>
          </w:p>
        </w:tc>
      </w:tr>
      <w:tr w:rsidR="0053209A" w:rsidRPr="0053209A" w14:paraId="71167940" w14:textId="77777777" w:rsidTr="00533D32">
        <w:tc>
          <w:tcPr>
            <w:tcW w:w="1276" w:type="dxa"/>
          </w:tcPr>
          <w:p w14:paraId="3A86B346"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5C9845FE"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eastAsia="SimSun" w:hAnsi="Arial" w:cs="Arial"/>
                <w:noProof/>
              </w:rPr>
              <w:drawing>
                <wp:inline distT="0" distB="0" distL="0" distR="0" wp14:anchorId="1FBACBBF" wp14:editId="5C2719E1">
                  <wp:extent cx="3200143" cy="180000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vlcsnap-2023-10-18-09h54m33s00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200143" cy="1800000"/>
                          </a:xfrm>
                          <a:prstGeom prst="rect">
                            <a:avLst/>
                          </a:prstGeom>
                        </pic:spPr>
                      </pic:pic>
                    </a:graphicData>
                  </a:graphic>
                </wp:inline>
              </w:drawing>
            </w:r>
          </w:p>
        </w:tc>
        <w:tc>
          <w:tcPr>
            <w:tcW w:w="1833" w:type="dxa"/>
            <w:vAlign w:val="center"/>
          </w:tcPr>
          <w:p w14:paraId="58C1F8A3" w14:textId="77777777" w:rsidR="0053209A" w:rsidRPr="0053209A" w:rsidRDefault="0053209A" w:rsidP="00533D32">
            <w:pPr>
              <w:pStyle w:val="Default"/>
              <w:jc w:val="left"/>
              <w:rPr>
                <w:rFonts w:cs="Arial"/>
                <w:szCs w:val="24"/>
              </w:rPr>
            </w:pPr>
          </w:p>
        </w:tc>
        <w:tc>
          <w:tcPr>
            <w:tcW w:w="2551" w:type="dxa"/>
            <w:vAlign w:val="center"/>
          </w:tcPr>
          <w:p w14:paraId="246C7D7A"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r>
      <w:tr w:rsidR="0053209A" w:rsidRPr="0053209A" w14:paraId="7B33357B" w14:textId="77777777" w:rsidTr="00533D32">
        <w:tc>
          <w:tcPr>
            <w:tcW w:w="1276" w:type="dxa"/>
          </w:tcPr>
          <w:p w14:paraId="0636747B"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721F3945"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eastAsia="SimSun" w:hAnsi="Arial" w:cs="Arial"/>
                <w:noProof/>
              </w:rPr>
              <w:drawing>
                <wp:inline distT="0" distB="0" distL="0" distR="0" wp14:anchorId="6318AF1E" wp14:editId="4502FEB2">
                  <wp:extent cx="3200400" cy="1800000"/>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vlcsnap-2023-10-18-09h41m45s497.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00400" cy="1800000"/>
                          </a:xfrm>
                          <a:prstGeom prst="rect">
                            <a:avLst/>
                          </a:prstGeom>
                        </pic:spPr>
                      </pic:pic>
                    </a:graphicData>
                  </a:graphic>
                </wp:inline>
              </w:drawing>
            </w:r>
          </w:p>
        </w:tc>
        <w:tc>
          <w:tcPr>
            <w:tcW w:w="1833" w:type="dxa"/>
            <w:vAlign w:val="center"/>
          </w:tcPr>
          <w:p w14:paraId="32E4FAD0" w14:textId="77777777" w:rsidR="0053209A" w:rsidRPr="0053209A" w:rsidRDefault="0053209A" w:rsidP="00533D32">
            <w:pPr>
              <w:pStyle w:val="Default"/>
              <w:jc w:val="left"/>
              <w:rPr>
                <w:rFonts w:cs="Arial"/>
                <w:szCs w:val="24"/>
              </w:rPr>
            </w:pPr>
          </w:p>
        </w:tc>
        <w:tc>
          <w:tcPr>
            <w:tcW w:w="2551" w:type="dxa"/>
            <w:vAlign w:val="center"/>
          </w:tcPr>
          <w:p w14:paraId="1576C306" w14:textId="57B3F324" w:rsidR="006975C4" w:rsidRDefault="006975C4" w:rsidP="00533D32">
            <w:pPr>
              <w:tabs>
                <w:tab w:val="left" w:pos="1080"/>
                <w:tab w:val="left" w:pos="1880"/>
              </w:tabs>
              <w:spacing w:after="240"/>
              <w:rPr>
                <w:rFonts w:ascii="Arial" w:hAnsi="Arial" w:cs="Arial"/>
              </w:rPr>
            </w:pPr>
            <w:r w:rsidRPr="0053209A">
              <w:rPr>
                <w:rFonts w:ascii="Arial" w:hAnsi="Arial" w:cs="Arial"/>
              </w:rPr>
              <w:t>[V</w:t>
            </w:r>
            <w:r w:rsidR="00AF5275">
              <w:rPr>
                <w:rFonts w:ascii="Arial" w:hAnsi="Arial" w:cs="Arial"/>
              </w:rPr>
              <w:t>oix off</w:t>
            </w:r>
            <w:r w:rsidRPr="0053209A">
              <w:rPr>
                <w:rFonts w:ascii="Arial" w:hAnsi="Arial" w:cs="Arial"/>
              </w:rPr>
              <w:t xml:space="preserve">] Voix d’homme : </w:t>
            </w:r>
            <w:r w:rsidRPr="0053209A">
              <w:rPr>
                <w:rFonts w:ascii="Arial" w:hAnsi="Arial" w:cs="Arial"/>
                <w:i/>
              </w:rPr>
              <w:t>Au cœur des endroits les plus difficiles socialement,</w:t>
            </w:r>
          </w:p>
          <w:p w14:paraId="08247F45" w14:textId="3B43B0CA" w:rsidR="0053209A" w:rsidRPr="0053209A" w:rsidRDefault="0053209A" w:rsidP="00533D32">
            <w:pPr>
              <w:tabs>
                <w:tab w:val="left" w:pos="1080"/>
                <w:tab w:val="left" w:pos="1880"/>
              </w:tabs>
              <w:spacing w:after="240"/>
              <w:rPr>
                <w:rFonts w:ascii="Arial" w:eastAsia="SimSun" w:hAnsi="Arial" w:cs="Arial"/>
                <w:lang w:eastAsia="zh-CN" w:bidi="hi-IN"/>
              </w:rPr>
            </w:pPr>
            <w:r w:rsidRPr="0053209A">
              <w:rPr>
                <w:rFonts w:ascii="Arial" w:hAnsi="Arial" w:cs="Arial"/>
              </w:rPr>
              <w:t>[V</w:t>
            </w:r>
            <w:r w:rsidR="00AF5275">
              <w:rPr>
                <w:rFonts w:ascii="Arial" w:hAnsi="Arial" w:cs="Arial"/>
              </w:rPr>
              <w:t>oix off</w:t>
            </w:r>
            <w:r w:rsidRPr="0053209A">
              <w:rPr>
                <w:rFonts w:ascii="Arial" w:hAnsi="Arial" w:cs="Arial"/>
              </w:rPr>
              <w:t xml:space="preserve">] Voix de femme : </w:t>
            </w:r>
            <w:r w:rsidRPr="0053209A">
              <w:rPr>
                <w:rFonts w:ascii="Arial" w:hAnsi="Arial" w:cs="Arial"/>
                <w:i/>
              </w:rPr>
              <w:t>une situation accablante,</w:t>
            </w:r>
          </w:p>
        </w:tc>
      </w:tr>
      <w:tr w:rsidR="0053209A" w:rsidRPr="0053209A" w14:paraId="63CF4006" w14:textId="77777777" w:rsidTr="00533D32">
        <w:tc>
          <w:tcPr>
            <w:tcW w:w="1276" w:type="dxa"/>
          </w:tcPr>
          <w:p w14:paraId="7697B175"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347FC66C" w14:textId="77777777" w:rsidR="0053209A" w:rsidRPr="0053209A" w:rsidRDefault="00F541C7" w:rsidP="00DA4267">
            <w:pPr>
              <w:tabs>
                <w:tab w:val="left" w:pos="1080"/>
                <w:tab w:val="left" w:pos="1880"/>
              </w:tabs>
              <w:spacing w:after="240"/>
              <w:jc w:val="center"/>
              <w:rPr>
                <w:rFonts w:ascii="Arial" w:eastAsia="SimSun" w:hAnsi="Arial" w:cs="Arial"/>
                <w:lang w:eastAsia="zh-CN" w:bidi="hi-IN"/>
              </w:rPr>
            </w:pPr>
            <w:r>
              <w:rPr>
                <w:rFonts w:ascii="Arial" w:eastAsia="SimSun" w:hAnsi="Arial" w:cs="Arial"/>
                <w:noProof/>
              </w:rPr>
              <w:drawing>
                <wp:inline distT="0" distB="0" distL="0" distR="0" wp14:anchorId="1EF1C29D" wp14:editId="3BC3D39B">
                  <wp:extent cx="3200400" cy="18000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lcsnap-2023-11-30-12h17m27s668.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00400" cy="1800000"/>
                          </a:xfrm>
                          <a:prstGeom prst="rect">
                            <a:avLst/>
                          </a:prstGeom>
                        </pic:spPr>
                      </pic:pic>
                    </a:graphicData>
                  </a:graphic>
                </wp:inline>
              </w:drawing>
            </w:r>
          </w:p>
        </w:tc>
        <w:tc>
          <w:tcPr>
            <w:tcW w:w="1833" w:type="dxa"/>
            <w:vAlign w:val="center"/>
          </w:tcPr>
          <w:p w14:paraId="24EBECE3" w14:textId="77777777" w:rsidR="0053209A" w:rsidRPr="0053209A" w:rsidRDefault="0053209A" w:rsidP="00533D32">
            <w:pPr>
              <w:pStyle w:val="Default"/>
              <w:jc w:val="left"/>
              <w:rPr>
                <w:rFonts w:cs="Arial"/>
                <w:szCs w:val="24"/>
              </w:rPr>
            </w:pPr>
            <w:r w:rsidRPr="0053209A">
              <w:rPr>
                <w:rFonts w:cs="Arial"/>
                <w:szCs w:val="24"/>
              </w:rPr>
              <w:t>PANTIN</w:t>
            </w:r>
          </w:p>
          <w:p w14:paraId="09EB772B" w14:textId="77777777" w:rsidR="0053209A" w:rsidRPr="00C71498" w:rsidRDefault="00C71498" w:rsidP="00533D32">
            <w:pPr>
              <w:pStyle w:val="Default"/>
              <w:jc w:val="left"/>
              <w:rPr>
                <w:rFonts w:cs="Arial"/>
                <w:szCs w:val="24"/>
              </w:rPr>
            </w:pPr>
            <w:r>
              <w:rPr>
                <w:rFonts w:cs="Arial"/>
                <w:szCs w:val="24"/>
              </w:rPr>
              <w:t>CLICHY-SOUS-BOIS</w:t>
            </w:r>
          </w:p>
        </w:tc>
        <w:tc>
          <w:tcPr>
            <w:tcW w:w="2551" w:type="dxa"/>
            <w:vAlign w:val="center"/>
          </w:tcPr>
          <w:p w14:paraId="294750AA" w14:textId="4F3FCB75" w:rsidR="0053209A" w:rsidRPr="0053209A" w:rsidRDefault="0053209A" w:rsidP="00533D32">
            <w:pPr>
              <w:tabs>
                <w:tab w:val="left" w:pos="1080"/>
                <w:tab w:val="left" w:pos="1880"/>
              </w:tabs>
              <w:spacing w:after="240"/>
              <w:rPr>
                <w:rFonts w:ascii="Arial" w:eastAsia="SimSun" w:hAnsi="Arial" w:cs="Arial"/>
                <w:lang w:eastAsia="zh-CN" w:bidi="hi-IN"/>
              </w:rPr>
            </w:pPr>
            <w:r w:rsidRPr="0053209A">
              <w:rPr>
                <w:rFonts w:ascii="Arial" w:hAnsi="Arial" w:cs="Arial"/>
              </w:rPr>
              <w:t>[V</w:t>
            </w:r>
            <w:r w:rsidR="00AF5275">
              <w:rPr>
                <w:rFonts w:ascii="Arial" w:hAnsi="Arial" w:cs="Arial"/>
              </w:rPr>
              <w:t>oix off</w:t>
            </w:r>
            <w:r w:rsidRPr="0053209A">
              <w:rPr>
                <w:rFonts w:ascii="Arial" w:hAnsi="Arial" w:cs="Arial"/>
              </w:rPr>
              <w:t xml:space="preserve">] Voix d’homme : </w:t>
            </w:r>
            <w:r w:rsidRPr="0053209A">
              <w:rPr>
                <w:rFonts w:ascii="Arial" w:hAnsi="Arial" w:cs="Arial"/>
                <w:i/>
              </w:rPr>
              <w:t>l’endroit idéal pour faire pousser la graine de violence avec la drogue en prime.</w:t>
            </w:r>
          </w:p>
          <w:p w14:paraId="2FEE4B65" w14:textId="77777777" w:rsidR="0053209A" w:rsidRPr="00AF5275" w:rsidRDefault="0053209A" w:rsidP="00533D32">
            <w:pPr>
              <w:tabs>
                <w:tab w:val="left" w:pos="1080"/>
                <w:tab w:val="left" w:pos="1880"/>
              </w:tabs>
              <w:spacing w:after="240"/>
              <w:rPr>
                <w:rFonts w:ascii="Arial" w:eastAsia="SimSun" w:hAnsi="Arial" w:cs="Arial"/>
                <w:b/>
                <w:bCs/>
                <w:lang w:eastAsia="zh-CN" w:bidi="hi-IN"/>
              </w:rPr>
            </w:pPr>
            <w:r w:rsidRPr="00AF5275">
              <w:rPr>
                <w:rFonts w:ascii="Arial" w:eastAsia="SimSun" w:hAnsi="Arial" w:cs="Arial"/>
                <w:b/>
                <w:bCs/>
                <w:lang w:eastAsia="zh-CN" w:bidi="hi-IN"/>
              </w:rPr>
              <w:t>Chants d’oiseaux</w:t>
            </w:r>
          </w:p>
        </w:tc>
      </w:tr>
      <w:tr w:rsidR="0053209A" w:rsidRPr="0053209A" w14:paraId="71F361CB" w14:textId="77777777" w:rsidTr="00533D32">
        <w:tc>
          <w:tcPr>
            <w:tcW w:w="1276" w:type="dxa"/>
          </w:tcPr>
          <w:p w14:paraId="20D81A52"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1D768419"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eastAsia="SimSun" w:hAnsi="Arial" w:cs="Arial"/>
                <w:noProof/>
              </w:rPr>
              <w:drawing>
                <wp:inline distT="0" distB="0" distL="0" distR="0" wp14:anchorId="6299C197" wp14:editId="3FA4A75B">
                  <wp:extent cx="3200142" cy="180000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vlcsnap-2023-10-18-09h42m40s418.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200142" cy="1800000"/>
                          </a:xfrm>
                          <a:prstGeom prst="rect">
                            <a:avLst/>
                          </a:prstGeom>
                        </pic:spPr>
                      </pic:pic>
                    </a:graphicData>
                  </a:graphic>
                </wp:inline>
              </w:drawing>
            </w:r>
          </w:p>
        </w:tc>
        <w:tc>
          <w:tcPr>
            <w:tcW w:w="1833" w:type="dxa"/>
            <w:vAlign w:val="center"/>
          </w:tcPr>
          <w:p w14:paraId="66B6716C" w14:textId="77777777" w:rsidR="0053209A" w:rsidRPr="0053209A" w:rsidRDefault="0053209A" w:rsidP="00533D32">
            <w:pPr>
              <w:pStyle w:val="Default"/>
              <w:jc w:val="left"/>
              <w:rPr>
                <w:rFonts w:cs="Arial"/>
                <w:i/>
                <w:szCs w:val="24"/>
              </w:rPr>
            </w:pPr>
          </w:p>
        </w:tc>
        <w:tc>
          <w:tcPr>
            <w:tcW w:w="2551" w:type="dxa"/>
            <w:vAlign w:val="center"/>
          </w:tcPr>
          <w:p w14:paraId="002A1ADF" w14:textId="4D8813D6" w:rsidR="0053209A" w:rsidRPr="0053209A" w:rsidRDefault="0053209A" w:rsidP="00533D32">
            <w:pPr>
              <w:tabs>
                <w:tab w:val="left" w:pos="1080"/>
                <w:tab w:val="left" w:pos="1880"/>
              </w:tabs>
              <w:spacing w:after="240"/>
              <w:rPr>
                <w:rFonts w:ascii="Arial" w:eastAsia="SimSun" w:hAnsi="Arial" w:cs="Arial"/>
                <w:lang w:eastAsia="zh-CN" w:bidi="hi-IN"/>
              </w:rPr>
            </w:pPr>
            <w:r w:rsidRPr="0053209A">
              <w:rPr>
                <w:rFonts w:ascii="Arial" w:hAnsi="Arial" w:cs="Arial"/>
              </w:rPr>
              <w:t>[V</w:t>
            </w:r>
            <w:r w:rsidR="00AF5275">
              <w:rPr>
                <w:rFonts w:ascii="Arial" w:hAnsi="Arial" w:cs="Arial"/>
              </w:rPr>
              <w:t>oix off</w:t>
            </w:r>
            <w:r w:rsidRPr="0053209A">
              <w:rPr>
                <w:rFonts w:ascii="Arial" w:hAnsi="Arial" w:cs="Arial"/>
              </w:rPr>
              <w:t xml:space="preserve">] Voix d’homme : </w:t>
            </w:r>
            <w:r w:rsidRPr="0053209A">
              <w:rPr>
                <w:rFonts w:ascii="Arial" w:hAnsi="Arial" w:cs="Arial"/>
                <w:i/>
              </w:rPr>
              <w:t>Le moins qu’on puisse dire de ces grands ensembles, c’est qu’ils manquent d’âme.</w:t>
            </w:r>
          </w:p>
          <w:p w14:paraId="6A55A04C" w14:textId="77777777" w:rsidR="0053209A" w:rsidRPr="00AF5275" w:rsidRDefault="0053209A" w:rsidP="00533D32">
            <w:pPr>
              <w:tabs>
                <w:tab w:val="left" w:pos="1080"/>
                <w:tab w:val="left" w:pos="1880"/>
              </w:tabs>
              <w:spacing w:after="240"/>
              <w:rPr>
                <w:rFonts w:ascii="Arial" w:eastAsia="SimSun" w:hAnsi="Arial" w:cs="Arial"/>
                <w:b/>
                <w:bCs/>
                <w:lang w:eastAsia="zh-CN" w:bidi="hi-IN"/>
              </w:rPr>
            </w:pPr>
            <w:r w:rsidRPr="00AF5275">
              <w:rPr>
                <w:rFonts w:ascii="Arial" w:eastAsia="SimSun" w:hAnsi="Arial" w:cs="Arial"/>
                <w:b/>
                <w:bCs/>
                <w:lang w:eastAsia="zh-CN" w:bidi="hi-IN"/>
              </w:rPr>
              <w:t>Musique</w:t>
            </w:r>
          </w:p>
        </w:tc>
      </w:tr>
      <w:tr w:rsidR="0053209A" w:rsidRPr="0053209A" w14:paraId="36FC01FF" w14:textId="77777777" w:rsidTr="00533D32">
        <w:tc>
          <w:tcPr>
            <w:tcW w:w="1276" w:type="dxa"/>
          </w:tcPr>
          <w:p w14:paraId="20FB9D56"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6FCFB7FE" w14:textId="77777777" w:rsidR="0053209A" w:rsidRPr="0053209A" w:rsidRDefault="0053209A" w:rsidP="00DA4267">
            <w:pPr>
              <w:tabs>
                <w:tab w:val="left" w:pos="1080"/>
                <w:tab w:val="left" w:pos="1880"/>
              </w:tabs>
              <w:spacing w:after="240"/>
              <w:jc w:val="center"/>
              <w:rPr>
                <w:rFonts w:ascii="Arial" w:eastAsia="SimSun" w:hAnsi="Arial" w:cs="Arial"/>
                <w:lang w:eastAsia="zh-CN" w:bidi="hi-IN"/>
              </w:rPr>
            </w:pPr>
            <w:r w:rsidRPr="0053209A">
              <w:rPr>
                <w:rFonts w:ascii="Arial" w:eastAsia="SimSun" w:hAnsi="Arial" w:cs="Arial"/>
                <w:noProof/>
              </w:rPr>
              <w:drawing>
                <wp:inline distT="0" distB="0" distL="0" distR="0" wp14:anchorId="2AB51E4F" wp14:editId="015884C9">
                  <wp:extent cx="3200143" cy="1800000"/>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vlcsnap-2023-10-18-09h43m14s603.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200143" cy="1800000"/>
                          </a:xfrm>
                          <a:prstGeom prst="rect">
                            <a:avLst/>
                          </a:prstGeom>
                        </pic:spPr>
                      </pic:pic>
                    </a:graphicData>
                  </a:graphic>
                </wp:inline>
              </w:drawing>
            </w:r>
          </w:p>
        </w:tc>
        <w:tc>
          <w:tcPr>
            <w:tcW w:w="1833" w:type="dxa"/>
            <w:vAlign w:val="center"/>
          </w:tcPr>
          <w:p w14:paraId="0ED27D9E" w14:textId="77777777" w:rsidR="0053209A" w:rsidRPr="0053209A" w:rsidRDefault="0053209A" w:rsidP="00533D32">
            <w:pPr>
              <w:pStyle w:val="Default"/>
              <w:jc w:val="left"/>
              <w:rPr>
                <w:rFonts w:cs="Arial"/>
                <w:szCs w:val="24"/>
              </w:rPr>
            </w:pPr>
            <w:r w:rsidRPr="0053209A">
              <w:rPr>
                <w:rFonts w:cs="Arial"/>
                <w:szCs w:val="24"/>
              </w:rPr>
              <w:t xml:space="preserve">PLUS LOIN DES </w:t>
            </w:r>
            <w:r w:rsidR="00D41BB3">
              <w:rPr>
                <w:rFonts w:cs="Arial"/>
                <w:szCs w:val="24"/>
              </w:rPr>
              <w:t>CLICH</w:t>
            </w:r>
            <w:r w:rsidR="00104BA4">
              <w:rPr>
                <w:rFonts w:cs="Arial"/>
                <w:szCs w:val="24"/>
              </w:rPr>
              <w:t>É</w:t>
            </w:r>
            <w:r w:rsidRPr="0053209A">
              <w:rPr>
                <w:rFonts w:cs="Arial"/>
                <w:szCs w:val="24"/>
              </w:rPr>
              <w:t>S</w:t>
            </w:r>
          </w:p>
          <w:p w14:paraId="3C29D111" w14:textId="77777777" w:rsidR="0053209A" w:rsidRPr="0053209A" w:rsidRDefault="0053209A" w:rsidP="00533D32">
            <w:pPr>
              <w:pStyle w:val="Default"/>
              <w:jc w:val="left"/>
              <w:rPr>
                <w:rFonts w:cs="Arial"/>
                <w:szCs w:val="24"/>
              </w:rPr>
            </w:pPr>
            <w:r w:rsidRPr="0053209A">
              <w:rPr>
                <w:rFonts w:cs="Arial"/>
                <w:szCs w:val="24"/>
              </w:rPr>
              <w:t>PLUS LOIN DES GROS TITRES</w:t>
            </w:r>
          </w:p>
          <w:p w14:paraId="2B465BA2" w14:textId="77777777" w:rsidR="0053209A" w:rsidRPr="0053209A" w:rsidRDefault="0053209A" w:rsidP="00533D32">
            <w:pPr>
              <w:pStyle w:val="Default"/>
              <w:jc w:val="left"/>
              <w:rPr>
                <w:rFonts w:cs="Arial"/>
                <w:szCs w:val="24"/>
              </w:rPr>
            </w:pPr>
            <w:r w:rsidRPr="0053209A">
              <w:rPr>
                <w:rFonts w:cs="Arial"/>
                <w:szCs w:val="24"/>
              </w:rPr>
              <w:t>PLUS LOIN DES SENTIERS BATTUS</w:t>
            </w:r>
          </w:p>
          <w:p w14:paraId="45362341" w14:textId="77777777" w:rsidR="0053209A" w:rsidRPr="0053209A" w:rsidRDefault="00104BA4" w:rsidP="00533D32">
            <w:pPr>
              <w:pStyle w:val="Default"/>
              <w:jc w:val="left"/>
              <w:rPr>
                <w:rFonts w:cs="Arial"/>
                <w:szCs w:val="24"/>
              </w:rPr>
            </w:pPr>
            <w:r>
              <w:rPr>
                <w:rFonts w:cs="Arial"/>
                <w:szCs w:val="24"/>
              </w:rPr>
              <w:t>PLUS LOIN DU PÉ</w:t>
            </w:r>
            <w:r w:rsidR="0053209A" w:rsidRPr="0053209A">
              <w:rPr>
                <w:rFonts w:cs="Arial"/>
                <w:szCs w:val="24"/>
              </w:rPr>
              <w:t>RIPH</w:t>
            </w:r>
          </w:p>
        </w:tc>
        <w:tc>
          <w:tcPr>
            <w:tcW w:w="2551" w:type="dxa"/>
            <w:vAlign w:val="center"/>
          </w:tcPr>
          <w:p w14:paraId="48F34071"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r>
      <w:tr w:rsidR="0053209A" w:rsidRPr="0053209A" w14:paraId="33B5FE95" w14:textId="77777777" w:rsidTr="00533D32">
        <w:tc>
          <w:tcPr>
            <w:tcW w:w="1276" w:type="dxa"/>
          </w:tcPr>
          <w:p w14:paraId="7CE57065" w14:textId="77777777" w:rsidR="0053209A" w:rsidRPr="00C71498" w:rsidRDefault="0053209A" w:rsidP="00C71498">
            <w:pPr>
              <w:pStyle w:val="Paragraphedeliste"/>
              <w:numPr>
                <w:ilvl w:val="0"/>
                <w:numId w:val="30"/>
              </w:numPr>
              <w:tabs>
                <w:tab w:val="left" w:pos="1080"/>
                <w:tab w:val="left" w:pos="1880"/>
              </w:tabs>
              <w:spacing w:after="240"/>
              <w:jc w:val="right"/>
              <w:rPr>
                <w:rFonts w:ascii="Arial" w:eastAsia="SimSun" w:hAnsi="Arial" w:cs="Arial"/>
                <w:noProof/>
              </w:rPr>
            </w:pPr>
          </w:p>
        </w:tc>
        <w:tc>
          <w:tcPr>
            <w:tcW w:w="5255" w:type="dxa"/>
            <w:vAlign w:val="center"/>
          </w:tcPr>
          <w:p w14:paraId="0915CDF4" w14:textId="77777777" w:rsidR="0053209A" w:rsidRPr="0053209A" w:rsidRDefault="0053209A" w:rsidP="00DA4267">
            <w:pPr>
              <w:tabs>
                <w:tab w:val="left" w:pos="1080"/>
                <w:tab w:val="left" w:pos="1880"/>
              </w:tabs>
              <w:spacing w:after="240"/>
              <w:jc w:val="center"/>
              <w:rPr>
                <w:rFonts w:ascii="Arial" w:hAnsi="Arial" w:cs="Arial"/>
                <w:noProof/>
              </w:rPr>
            </w:pPr>
            <w:r w:rsidRPr="0053209A">
              <w:rPr>
                <w:rFonts w:ascii="Arial" w:eastAsia="SimSun" w:hAnsi="Arial" w:cs="Arial"/>
                <w:noProof/>
              </w:rPr>
              <w:drawing>
                <wp:inline distT="0" distB="0" distL="0" distR="0" wp14:anchorId="3BEABC75" wp14:editId="374C9924">
                  <wp:extent cx="3200143" cy="180000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vlcsnap-2023-10-18-09h43m49s665.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00143" cy="1800000"/>
                          </a:xfrm>
                          <a:prstGeom prst="rect">
                            <a:avLst/>
                          </a:prstGeom>
                        </pic:spPr>
                      </pic:pic>
                    </a:graphicData>
                  </a:graphic>
                </wp:inline>
              </w:drawing>
            </w:r>
          </w:p>
        </w:tc>
        <w:tc>
          <w:tcPr>
            <w:tcW w:w="1833" w:type="dxa"/>
            <w:vAlign w:val="center"/>
          </w:tcPr>
          <w:p w14:paraId="248AB57A" w14:textId="77777777" w:rsidR="0053209A" w:rsidRPr="0053209A" w:rsidRDefault="0053209A" w:rsidP="00533D32">
            <w:pPr>
              <w:pStyle w:val="Default"/>
              <w:jc w:val="left"/>
              <w:rPr>
                <w:rFonts w:cs="Arial"/>
                <w:szCs w:val="24"/>
              </w:rPr>
            </w:pPr>
            <w:r w:rsidRPr="0053209A">
              <w:rPr>
                <w:rFonts w:cs="Arial"/>
                <w:szCs w:val="24"/>
              </w:rPr>
              <w:t>LE VTC QUI VA PLUS LOIN</w:t>
            </w:r>
          </w:p>
        </w:tc>
        <w:tc>
          <w:tcPr>
            <w:tcW w:w="2551" w:type="dxa"/>
            <w:vAlign w:val="center"/>
          </w:tcPr>
          <w:p w14:paraId="7860C6C2" w14:textId="77777777" w:rsidR="0053209A" w:rsidRPr="0053209A" w:rsidRDefault="0053209A" w:rsidP="00533D32">
            <w:pPr>
              <w:tabs>
                <w:tab w:val="left" w:pos="1080"/>
                <w:tab w:val="left" w:pos="1880"/>
              </w:tabs>
              <w:spacing w:after="240"/>
              <w:rPr>
                <w:rFonts w:ascii="Arial" w:eastAsia="SimSun" w:hAnsi="Arial" w:cs="Arial"/>
                <w:lang w:eastAsia="zh-CN" w:bidi="hi-IN"/>
              </w:rPr>
            </w:pPr>
          </w:p>
        </w:tc>
      </w:tr>
    </w:tbl>
    <w:p w14:paraId="67F46894" w14:textId="77777777" w:rsidR="00671579" w:rsidRPr="00471A5F" w:rsidRDefault="00671579" w:rsidP="00671579">
      <w:pPr>
        <w:tabs>
          <w:tab w:val="left" w:pos="1080"/>
          <w:tab w:val="left" w:pos="1880"/>
        </w:tabs>
        <w:spacing w:after="240"/>
        <w:rPr>
          <w:rFonts w:ascii="Arial" w:eastAsia="SimSun" w:hAnsi="Arial" w:cs="Arial"/>
          <w:lang w:eastAsia="zh-CN" w:bidi="hi-IN"/>
        </w:rPr>
        <w:sectPr w:rsidR="00671579" w:rsidRPr="00471A5F">
          <w:footerReference w:type="default" r:id="rId22"/>
          <w:type w:val="continuous"/>
          <w:pgSz w:w="12240" w:h="15840"/>
          <w:pgMar w:top="851" w:right="1134" w:bottom="851" w:left="1134" w:header="142" w:footer="510" w:gutter="0"/>
          <w:cols w:space="708"/>
          <w:docGrid w:linePitch="360"/>
        </w:sectPr>
      </w:pPr>
    </w:p>
    <w:p w14:paraId="265CD66D" w14:textId="77777777" w:rsidR="007A37BA" w:rsidRPr="00293149" w:rsidRDefault="007A37BA" w:rsidP="00293149">
      <w:pPr>
        <w:spacing w:after="120"/>
        <w:jc w:val="both"/>
        <w:rPr>
          <w:rFonts w:ascii="Arial" w:hAnsi="Arial" w:cs="Arial"/>
          <w:i/>
        </w:rPr>
        <w:sectPr w:rsidR="007A37BA" w:rsidRPr="00293149">
          <w:type w:val="continuous"/>
          <w:pgSz w:w="12240" w:h="15840"/>
          <w:pgMar w:top="851" w:right="1134" w:bottom="851" w:left="1134" w:header="142" w:footer="510" w:gutter="0"/>
          <w:cols w:num="2" w:space="708"/>
          <w:docGrid w:linePitch="360"/>
        </w:sectPr>
      </w:pPr>
    </w:p>
    <w:p w14:paraId="529AD336" w14:textId="77777777" w:rsidR="000E25FC" w:rsidRPr="00471A5F" w:rsidRDefault="000E25FC" w:rsidP="005B74A1">
      <w:pPr>
        <w:spacing w:after="240"/>
        <w:rPr>
          <w:rFonts w:ascii="Arial" w:eastAsia="SimSun" w:hAnsi="Arial" w:cs="Arial"/>
          <w:b/>
          <w:lang w:eastAsia="zh-CN" w:bidi="hi-IN"/>
        </w:rPr>
      </w:pPr>
    </w:p>
    <w:sectPr w:rsidR="000E25FC" w:rsidRPr="00471A5F" w:rsidSect="005425D2">
      <w:type w:val="continuous"/>
      <w:pgSz w:w="12240" w:h="15840"/>
      <w:pgMar w:top="851" w:right="1134" w:bottom="851" w:left="1134" w:header="142"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FD3881" w14:textId="77777777" w:rsidR="00934B9B" w:rsidRDefault="00934B9B" w:rsidP="00FA6B1A">
      <w:r>
        <w:separator/>
      </w:r>
    </w:p>
  </w:endnote>
  <w:endnote w:type="continuationSeparator" w:id="0">
    <w:p w14:paraId="7D80EC50" w14:textId="77777777" w:rsidR="00934B9B" w:rsidRDefault="00934B9B" w:rsidP="00FA6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sig w:usb0="E0000AFF" w:usb1="500078FF" w:usb2="00000021" w:usb3="00000000" w:csb0="000001B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32"/>
      <w:gridCol w:w="2409"/>
      <w:gridCol w:w="1769"/>
    </w:tblGrid>
    <w:tr w:rsidR="008235B9" w:rsidRPr="0068400B" w14:paraId="718B9B4B" w14:textId="77777777">
      <w:trPr>
        <w:cantSplit/>
        <w:jc w:val="center"/>
      </w:trPr>
      <w:tc>
        <w:tcPr>
          <w:tcW w:w="7441" w:type="dxa"/>
          <w:gridSpan w:val="2"/>
          <w:vAlign w:val="center"/>
        </w:tcPr>
        <w:p w14:paraId="7966022B" w14:textId="77777777" w:rsidR="008235B9" w:rsidRPr="0068400B" w:rsidRDefault="008235B9" w:rsidP="00F50774">
          <w:pPr>
            <w:pStyle w:val="Pieddepage"/>
            <w:rPr>
              <w:rFonts w:ascii="Arial" w:hAnsi="Arial" w:cs="Arial"/>
              <w:sz w:val="20"/>
              <w:szCs w:val="20"/>
              <w:lang w:eastAsia="en-US"/>
            </w:rPr>
          </w:pPr>
          <w:r w:rsidRPr="0068400B">
            <w:rPr>
              <w:rFonts w:ascii="Arial" w:hAnsi="Arial" w:cs="Arial"/>
              <w:sz w:val="20"/>
              <w:szCs w:val="20"/>
              <w:lang w:eastAsia="en-US"/>
            </w:rPr>
            <w:t>BTS COMMUNICATION</w:t>
          </w:r>
        </w:p>
      </w:tc>
      <w:tc>
        <w:tcPr>
          <w:tcW w:w="1769" w:type="dxa"/>
          <w:vAlign w:val="center"/>
        </w:tcPr>
        <w:p w14:paraId="596E24EE" w14:textId="77777777" w:rsidR="008235B9" w:rsidRPr="0068400B" w:rsidRDefault="008235B9" w:rsidP="00F50774">
          <w:pPr>
            <w:pStyle w:val="Pieddepage"/>
            <w:rPr>
              <w:rFonts w:ascii="Arial" w:hAnsi="Arial" w:cs="Arial"/>
              <w:sz w:val="20"/>
              <w:szCs w:val="20"/>
              <w:lang w:eastAsia="en-US"/>
            </w:rPr>
          </w:pPr>
          <w:r w:rsidRPr="0068400B">
            <w:rPr>
              <w:rFonts w:ascii="Arial" w:hAnsi="Arial" w:cs="Arial"/>
              <w:sz w:val="20"/>
              <w:szCs w:val="20"/>
              <w:lang w:eastAsia="en-US"/>
            </w:rPr>
            <w:t>Session 20</w:t>
          </w:r>
          <w:r>
            <w:rPr>
              <w:rFonts w:ascii="Arial" w:hAnsi="Arial" w:cs="Arial"/>
              <w:sz w:val="20"/>
              <w:szCs w:val="20"/>
              <w:lang w:eastAsia="en-US"/>
            </w:rPr>
            <w:t>24</w:t>
          </w:r>
        </w:p>
      </w:tc>
    </w:tr>
    <w:tr w:rsidR="008235B9" w:rsidRPr="0068400B" w14:paraId="4B611B1A" w14:textId="77777777">
      <w:trPr>
        <w:cantSplit/>
        <w:jc w:val="center"/>
      </w:trPr>
      <w:tc>
        <w:tcPr>
          <w:tcW w:w="5032" w:type="dxa"/>
          <w:vAlign w:val="center"/>
        </w:tcPr>
        <w:p w14:paraId="13D18E79" w14:textId="77777777" w:rsidR="008235B9" w:rsidRPr="000E73E9" w:rsidRDefault="008235B9" w:rsidP="00F50774">
          <w:pPr>
            <w:pStyle w:val="Pieddepage"/>
            <w:rPr>
              <w:rFonts w:ascii="Arial" w:hAnsi="Arial" w:cs="Arial"/>
              <w:sz w:val="18"/>
              <w:szCs w:val="20"/>
              <w:lang w:eastAsia="en-US"/>
            </w:rPr>
          </w:pPr>
          <w:r w:rsidRPr="000E73E9">
            <w:rPr>
              <w:rFonts w:ascii="Arial" w:hAnsi="Arial" w:cs="Arial"/>
              <w:sz w:val="18"/>
              <w:szCs w:val="20"/>
              <w:lang w:eastAsia="en-US"/>
            </w:rPr>
            <w:t>CULTURE</w:t>
          </w:r>
          <w:r>
            <w:rPr>
              <w:rFonts w:ascii="Arial" w:hAnsi="Arial" w:cs="Arial"/>
              <w:sz w:val="18"/>
              <w:szCs w:val="20"/>
              <w:lang w:eastAsia="en-US"/>
            </w:rPr>
            <w:t>S</w:t>
          </w:r>
          <w:r w:rsidRPr="000E73E9">
            <w:rPr>
              <w:rFonts w:ascii="Arial" w:hAnsi="Arial" w:cs="Arial"/>
              <w:sz w:val="18"/>
              <w:szCs w:val="20"/>
              <w:lang w:eastAsia="en-US"/>
            </w:rPr>
            <w:t xml:space="preserve"> DE LA COMMUNICATION</w:t>
          </w:r>
        </w:p>
      </w:tc>
      <w:tc>
        <w:tcPr>
          <w:tcW w:w="2409" w:type="dxa"/>
          <w:shd w:val="clear" w:color="auto" w:fill="auto"/>
          <w:vAlign w:val="center"/>
        </w:tcPr>
        <w:p w14:paraId="6953861B" w14:textId="5BA141AE" w:rsidR="008235B9" w:rsidRPr="0068400B" w:rsidRDefault="00D41BB3" w:rsidP="00F50774">
          <w:pPr>
            <w:pStyle w:val="Pieddepage"/>
            <w:jc w:val="center"/>
            <w:rPr>
              <w:rFonts w:ascii="Arial" w:hAnsi="Arial" w:cs="Arial"/>
              <w:sz w:val="20"/>
              <w:szCs w:val="20"/>
              <w:lang w:eastAsia="en-US"/>
            </w:rPr>
          </w:pPr>
          <w:r>
            <w:rPr>
              <w:rFonts w:ascii="Arial" w:hAnsi="Arial" w:cs="Arial"/>
              <w:sz w:val="20"/>
              <w:szCs w:val="20"/>
              <w:lang w:eastAsia="en-US"/>
            </w:rPr>
            <w:t>24COCOM</w:t>
          </w:r>
          <w:r w:rsidR="008235B9" w:rsidRPr="0068400B">
            <w:rPr>
              <w:rFonts w:ascii="Arial" w:hAnsi="Arial" w:cs="Arial"/>
              <w:sz w:val="20"/>
              <w:szCs w:val="20"/>
              <w:lang w:eastAsia="en-US"/>
            </w:rPr>
            <w:t xml:space="preserve"> </w:t>
          </w:r>
        </w:p>
      </w:tc>
      <w:tc>
        <w:tcPr>
          <w:tcW w:w="1769" w:type="dxa"/>
          <w:vAlign w:val="center"/>
        </w:tcPr>
        <w:p w14:paraId="444CA4F5" w14:textId="2809DC8B" w:rsidR="008235B9" w:rsidRPr="0068400B" w:rsidRDefault="008235B9" w:rsidP="00F50774">
          <w:pPr>
            <w:pStyle w:val="Pieddepage"/>
            <w:rPr>
              <w:rFonts w:ascii="Arial" w:hAnsi="Arial" w:cs="Arial"/>
              <w:sz w:val="20"/>
              <w:szCs w:val="20"/>
              <w:lang w:eastAsia="en-US"/>
            </w:rPr>
          </w:pPr>
          <w:r w:rsidRPr="0068400B">
            <w:rPr>
              <w:rFonts w:ascii="Arial" w:hAnsi="Arial" w:cs="Arial"/>
              <w:sz w:val="20"/>
              <w:szCs w:val="20"/>
              <w:lang w:eastAsia="en-US"/>
            </w:rPr>
            <w:t xml:space="preserve">Page : </w:t>
          </w:r>
          <w:r>
            <w:fldChar w:fldCharType="begin"/>
          </w:r>
          <w:r>
            <w:instrText>PAGE   \* MERGEFORMAT</w:instrText>
          </w:r>
          <w:r>
            <w:fldChar w:fldCharType="separate"/>
          </w:r>
          <w:r w:rsidR="000939BB" w:rsidRPr="000939BB">
            <w:rPr>
              <w:rFonts w:ascii="Arial" w:hAnsi="Arial" w:cs="Arial"/>
              <w:noProof/>
              <w:sz w:val="20"/>
              <w:szCs w:val="20"/>
              <w:lang w:eastAsia="en-US"/>
            </w:rPr>
            <w:t>3</w:t>
          </w:r>
          <w:r>
            <w:rPr>
              <w:rFonts w:ascii="Arial" w:hAnsi="Arial" w:cs="Arial"/>
              <w:noProof/>
              <w:sz w:val="20"/>
              <w:szCs w:val="20"/>
              <w:lang w:eastAsia="en-US"/>
            </w:rPr>
            <w:fldChar w:fldCharType="end"/>
          </w:r>
          <w:r>
            <w:rPr>
              <w:rFonts w:ascii="Arial" w:hAnsi="Arial" w:cs="Arial"/>
              <w:sz w:val="20"/>
              <w:szCs w:val="20"/>
              <w:lang w:eastAsia="en-US"/>
            </w:rPr>
            <w:t>/8</w:t>
          </w:r>
        </w:p>
      </w:tc>
    </w:tr>
  </w:tbl>
  <w:p w14:paraId="675994F3" w14:textId="77777777" w:rsidR="008235B9" w:rsidRDefault="008235B9" w:rsidP="00F50774">
    <w:pPr>
      <w:pStyle w:val="Pieddepage"/>
      <w:jc w:val="center"/>
    </w:pPr>
  </w:p>
  <w:p w14:paraId="72B42CAE" w14:textId="77777777" w:rsidR="008235B9" w:rsidRDefault="008235B9">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32"/>
      <w:gridCol w:w="2409"/>
      <w:gridCol w:w="1769"/>
    </w:tblGrid>
    <w:tr w:rsidR="008235B9" w:rsidRPr="0068400B" w14:paraId="167A610B" w14:textId="77777777">
      <w:trPr>
        <w:cantSplit/>
        <w:jc w:val="center"/>
      </w:trPr>
      <w:tc>
        <w:tcPr>
          <w:tcW w:w="7441" w:type="dxa"/>
          <w:gridSpan w:val="2"/>
          <w:vAlign w:val="center"/>
        </w:tcPr>
        <w:p w14:paraId="29C8ED39" w14:textId="77777777" w:rsidR="008235B9" w:rsidRPr="0068400B" w:rsidRDefault="008235B9" w:rsidP="007E552C">
          <w:pPr>
            <w:pStyle w:val="Pieddepage"/>
            <w:rPr>
              <w:rFonts w:ascii="Arial" w:hAnsi="Arial" w:cs="Arial"/>
              <w:sz w:val="20"/>
              <w:szCs w:val="20"/>
              <w:lang w:eastAsia="en-US"/>
            </w:rPr>
          </w:pPr>
          <w:r w:rsidRPr="0068400B">
            <w:rPr>
              <w:rFonts w:ascii="Arial" w:hAnsi="Arial" w:cs="Arial"/>
              <w:sz w:val="20"/>
              <w:szCs w:val="20"/>
              <w:lang w:eastAsia="en-US"/>
            </w:rPr>
            <w:t>BTS COMMUNICATION</w:t>
          </w:r>
        </w:p>
      </w:tc>
      <w:tc>
        <w:tcPr>
          <w:tcW w:w="1769" w:type="dxa"/>
          <w:vAlign w:val="center"/>
        </w:tcPr>
        <w:p w14:paraId="1C4176E1" w14:textId="77777777" w:rsidR="008235B9" w:rsidRPr="0068400B" w:rsidRDefault="00F541C7" w:rsidP="007F50DC">
          <w:pPr>
            <w:pStyle w:val="Pieddepage"/>
            <w:rPr>
              <w:rFonts w:ascii="Arial" w:hAnsi="Arial" w:cs="Arial"/>
              <w:sz w:val="20"/>
              <w:szCs w:val="20"/>
              <w:lang w:eastAsia="en-US"/>
            </w:rPr>
          </w:pPr>
          <w:r>
            <w:rPr>
              <w:rFonts w:ascii="Arial" w:hAnsi="Arial" w:cs="Arial"/>
              <w:sz w:val="20"/>
              <w:szCs w:val="20"/>
              <w:lang w:eastAsia="en-US"/>
            </w:rPr>
            <w:t>Session 2024</w:t>
          </w:r>
        </w:p>
      </w:tc>
    </w:tr>
    <w:tr w:rsidR="008235B9" w:rsidRPr="0068400B" w14:paraId="53CD9CE3" w14:textId="77777777">
      <w:trPr>
        <w:cantSplit/>
        <w:jc w:val="center"/>
      </w:trPr>
      <w:tc>
        <w:tcPr>
          <w:tcW w:w="5032" w:type="dxa"/>
          <w:vAlign w:val="center"/>
        </w:tcPr>
        <w:p w14:paraId="6FE9AB86" w14:textId="77777777" w:rsidR="008235B9" w:rsidRPr="0068400B" w:rsidRDefault="008235B9" w:rsidP="007E552C">
          <w:pPr>
            <w:pStyle w:val="Pieddepage"/>
            <w:rPr>
              <w:rFonts w:ascii="Arial" w:hAnsi="Arial" w:cs="Arial"/>
              <w:sz w:val="20"/>
              <w:szCs w:val="20"/>
              <w:lang w:eastAsia="en-US"/>
            </w:rPr>
          </w:pPr>
          <w:r w:rsidRPr="0068400B">
            <w:rPr>
              <w:rFonts w:ascii="Arial" w:hAnsi="Arial" w:cs="Arial"/>
              <w:sz w:val="20"/>
              <w:szCs w:val="20"/>
              <w:lang w:eastAsia="en-US"/>
            </w:rPr>
            <w:t>CULTURES DE LA COMMUNICATION</w:t>
          </w:r>
        </w:p>
      </w:tc>
      <w:tc>
        <w:tcPr>
          <w:tcW w:w="2409" w:type="dxa"/>
          <w:shd w:val="clear" w:color="auto" w:fill="auto"/>
          <w:vAlign w:val="center"/>
        </w:tcPr>
        <w:p w14:paraId="72662D49" w14:textId="77777777" w:rsidR="008235B9" w:rsidRPr="0068400B" w:rsidRDefault="00D41BB3" w:rsidP="007E552C">
          <w:pPr>
            <w:pStyle w:val="Pieddepage"/>
            <w:jc w:val="center"/>
            <w:rPr>
              <w:rFonts w:ascii="Arial" w:hAnsi="Arial" w:cs="Arial"/>
              <w:sz w:val="20"/>
              <w:szCs w:val="20"/>
              <w:lang w:eastAsia="en-US"/>
            </w:rPr>
          </w:pPr>
          <w:r>
            <w:rPr>
              <w:rFonts w:ascii="Arial" w:hAnsi="Arial" w:cs="Arial"/>
              <w:sz w:val="20"/>
              <w:szCs w:val="20"/>
              <w:lang w:eastAsia="en-US"/>
            </w:rPr>
            <w:t>24</w:t>
          </w:r>
          <w:r w:rsidR="008235B9" w:rsidRPr="0068400B">
            <w:rPr>
              <w:rFonts w:ascii="Arial" w:hAnsi="Arial" w:cs="Arial"/>
              <w:sz w:val="20"/>
              <w:szCs w:val="20"/>
              <w:lang w:eastAsia="en-US"/>
            </w:rPr>
            <w:t>COCOM</w:t>
          </w:r>
        </w:p>
      </w:tc>
      <w:tc>
        <w:tcPr>
          <w:tcW w:w="1769" w:type="dxa"/>
          <w:vAlign w:val="center"/>
        </w:tcPr>
        <w:p w14:paraId="54E4423A" w14:textId="78C07A7B" w:rsidR="008235B9" w:rsidRPr="0068400B" w:rsidRDefault="008235B9" w:rsidP="007E552C">
          <w:pPr>
            <w:pStyle w:val="Pieddepage"/>
            <w:rPr>
              <w:rFonts w:ascii="Arial" w:hAnsi="Arial" w:cs="Arial"/>
              <w:sz w:val="20"/>
              <w:szCs w:val="20"/>
              <w:lang w:eastAsia="en-US"/>
            </w:rPr>
          </w:pPr>
          <w:r w:rsidRPr="0068400B">
            <w:rPr>
              <w:rFonts w:ascii="Arial" w:hAnsi="Arial" w:cs="Arial"/>
              <w:sz w:val="20"/>
              <w:szCs w:val="20"/>
              <w:lang w:eastAsia="en-US"/>
            </w:rPr>
            <w:t xml:space="preserve">Page : </w:t>
          </w:r>
          <w:r>
            <w:fldChar w:fldCharType="begin"/>
          </w:r>
          <w:r>
            <w:instrText>PAGE   \* MERGEFORMAT</w:instrText>
          </w:r>
          <w:r>
            <w:fldChar w:fldCharType="separate"/>
          </w:r>
          <w:r w:rsidR="000939BB" w:rsidRPr="000939BB">
            <w:rPr>
              <w:rFonts w:ascii="Arial" w:hAnsi="Arial" w:cs="Arial"/>
              <w:noProof/>
              <w:sz w:val="20"/>
              <w:szCs w:val="20"/>
              <w:lang w:eastAsia="en-US"/>
            </w:rPr>
            <w:t>5</w:t>
          </w:r>
          <w:r>
            <w:rPr>
              <w:rFonts w:ascii="Arial" w:hAnsi="Arial" w:cs="Arial"/>
              <w:noProof/>
              <w:sz w:val="20"/>
              <w:szCs w:val="20"/>
              <w:lang w:eastAsia="en-US"/>
            </w:rPr>
            <w:fldChar w:fldCharType="end"/>
          </w:r>
          <w:r>
            <w:rPr>
              <w:rFonts w:ascii="Arial" w:hAnsi="Arial" w:cs="Arial"/>
              <w:sz w:val="20"/>
              <w:szCs w:val="20"/>
              <w:lang w:eastAsia="en-US"/>
            </w:rPr>
            <w:t>/8</w:t>
          </w:r>
        </w:p>
      </w:tc>
    </w:tr>
  </w:tbl>
  <w:p w14:paraId="120886EF" w14:textId="77777777" w:rsidR="008235B9" w:rsidRDefault="008235B9" w:rsidP="00073219">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C37A76" w14:textId="77777777" w:rsidR="00934B9B" w:rsidRDefault="00934B9B" w:rsidP="00FA6B1A">
      <w:r>
        <w:separator/>
      </w:r>
    </w:p>
  </w:footnote>
  <w:footnote w:type="continuationSeparator" w:id="0">
    <w:p w14:paraId="3E106E08" w14:textId="77777777" w:rsidR="00934B9B" w:rsidRDefault="00934B9B" w:rsidP="00FA6B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1ACC3D6"/>
    <w:multiLevelType w:val="hybridMultilevel"/>
    <w:tmpl w:val="364DCAD7"/>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FFFFFF1D"/>
    <w:multiLevelType w:val="multilevel"/>
    <w:tmpl w:val="6E86AC8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15:restartNumberingAfterBreak="0">
    <w:nsid w:val="0ACC6B29"/>
    <w:multiLevelType w:val="hybridMultilevel"/>
    <w:tmpl w:val="D0BA2A8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1E36E48"/>
    <w:multiLevelType w:val="hybridMultilevel"/>
    <w:tmpl w:val="ABBCEB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3571D21"/>
    <w:multiLevelType w:val="hybridMultilevel"/>
    <w:tmpl w:val="63C274F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6334BE0"/>
    <w:multiLevelType w:val="hybridMultilevel"/>
    <w:tmpl w:val="1236F538"/>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1A9628C2"/>
    <w:multiLevelType w:val="hybridMultilevel"/>
    <w:tmpl w:val="A05C5B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AD22AD3"/>
    <w:multiLevelType w:val="hybridMultilevel"/>
    <w:tmpl w:val="55E495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CBF032E"/>
    <w:multiLevelType w:val="hybridMultilevel"/>
    <w:tmpl w:val="3244BC22"/>
    <w:lvl w:ilvl="0" w:tplc="B7B6432A">
      <w:start w:val="2"/>
      <w:numFmt w:val="bullet"/>
      <w:lvlText w:val="-"/>
      <w:lvlJc w:val="left"/>
      <w:pPr>
        <w:ind w:left="720" w:hanging="360"/>
      </w:pPr>
      <w:rPr>
        <w:rFonts w:ascii="Calibri" w:eastAsia="SimSun" w:hAnsi="Calibri" w:cs="Symbol" w:hint="default"/>
      </w:rPr>
    </w:lvl>
    <w:lvl w:ilvl="1" w:tplc="040C0003" w:tentative="1">
      <w:start w:val="1"/>
      <w:numFmt w:val="bullet"/>
      <w:lvlText w:val="o"/>
      <w:lvlJc w:val="left"/>
      <w:pPr>
        <w:ind w:left="1440" w:hanging="360"/>
      </w:pPr>
      <w:rPr>
        <w:rFonts w:ascii="Courier New" w:hAnsi="Courier New"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Arial"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Arial"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DE63EF4"/>
    <w:multiLevelType w:val="hybridMultilevel"/>
    <w:tmpl w:val="9B048CC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F1B0AC8"/>
    <w:multiLevelType w:val="hybridMultilevel"/>
    <w:tmpl w:val="1E7E1CB6"/>
    <w:lvl w:ilvl="0" w:tplc="997CB1CA">
      <w:start w:val="1"/>
      <w:numFmt w:val="decimal"/>
      <w:lvlText w:val="%1)"/>
      <w:lvlJc w:val="left"/>
      <w:pPr>
        <w:ind w:left="717" w:hanging="360"/>
      </w:pPr>
      <w:rPr>
        <w:rFonts w:cs="Symbol" w:hint="default"/>
        <w:sz w:val="22"/>
      </w:rPr>
    </w:lvl>
    <w:lvl w:ilvl="1" w:tplc="040C0019" w:tentative="1">
      <w:start w:val="1"/>
      <w:numFmt w:val="lowerLetter"/>
      <w:lvlText w:val="%2."/>
      <w:lvlJc w:val="left"/>
      <w:pPr>
        <w:ind w:left="1437" w:hanging="360"/>
      </w:pPr>
    </w:lvl>
    <w:lvl w:ilvl="2" w:tplc="040C001B" w:tentative="1">
      <w:start w:val="1"/>
      <w:numFmt w:val="lowerRoman"/>
      <w:lvlText w:val="%3."/>
      <w:lvlJc w:val="right"/>
      <w:pPr>
        <w:ind w:left="2157" w:hanging="180"/>
      </w:pPr>
    </w:lvl>
    <w:lvl w:ilvl="3" w:tplc="040C000F" w:tentative="1">
      <w:start w:val="1"/>
      <w:numFmt w:val="decimal"/>
      <w:lvlText w:val="%4."/>
      <w:lvlJc w:val="left"/>
      <w:pPr>
        <w:ind w:left="2877" w:hanging="360"/>
      </w:pPr>
    </w:lvl>
    <w:lvl w:ilvl="4" w:tplc="040C0019" w:tentative="1">
      <w:start w:val="1"/>
      <w:numFmt w:val="lowerLetter"/>
      <w:lvlText w:val="%5."/>
      <w:lvlJc w:val="left"/>
      <w:pPr>
        <w:ind w:left="3597" w:hanging="360"/>
      </w:pPr>
    </w:lvl>
    <w:lvl w:ilvl="5" w:tplc="040C001B" w:tentative="1">
      <w:start w:val="1"/>
      <w:numFmt w:val="lowerRoman"/>
      <w:lvlText w:val="%6."/>
      <w:lvlJc w:val="right"/>
      <w:pPr>
        <w:ind w:left="4317" w:hanging="180"/>
      </w:pPr>
    </w:lvl>
    <w:lvl w:ilvl="6" w:tplc="040C000F" w:tentative="1">
      <w:start w:val="1"/>
      <w:numFmt w:val="decimal"/>
      <w:lvlText w:val="%7."/>
      <w:lvlJc w:val="left"/>
      <w:pPr>
        <w:ind w:left="5037" w:hanging="360"/>
      </w:pPr>
    </w:lvl>
    <w:lvl w:ilvl="7" w:tplc="040C0019" w:tentative="1">
      <w:start w:val="1"/>
      <w:numFmt w:val="lowerLetter"/>
      <w:lvlText w:val="%8."/>
      <w:lvlJc w:val="left"/>
      <w:pPr>
        <w:ind w:left="5757" w:hanging="360"/>
      </w:pPr>
    </w:lvl>
    <w:lvl w:ilvl="8" w:tplc="040C001B" w:tentative="1">
      <w:start w:val="1"/>
      <w:numFmt w:val="lowerRoman"/>
      <w:lvlText w:val="%9."/>
      <w:lvlJc w:val="right"/>
      <w:pPr>
        <w:ind w:left="6477" w:hanging="180"/>
      </w:pPr>
    </w:lvl>
  </w:abstractNum>
  <w:abstractNum w:abstractNumId="11" w15:restartNumberingAfterBreak="0">
    <w:nsid w:val="1F61151E"/>
    <w:multiLevelType w:val="hybridMultilevel"/>
    <w:tmpl w:val="E13697F0"/>
    <w:lvl w:ilvl="0" w:tplc="6944B01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20D11BE"/>
    <w:multiLevelType w:val="hybridMultilevel"/>
    <w:tmpl w:val="4F247240"/>
    <w:lvl w:ilvl="0" w:tplc="5E6A817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15:restartNumberingAfterBreak="0">
    <w:nsid w:val="23400DBE"/>
    <w:multiLevelType w:val="hybridMultilevel"/>
    <w:tmpl w:val="B0CC1986"/>
    <w:lvl w:ilvl="0" w:tplc="F1226ECA">
      <w:start w:val="1"/>
      <w:numFmt w:val="decimal"/>
      <w:lvlText w:val="%1)"/>
      <w:lvlJc w:val="left"/>
      <w:pPr>
        <w:ind w:left="360" w:hanging="360"/>
      </w:pPr>
      <w:rPr>
        <w:rFonts w:hint="default"/>
        <w:color w:val="00000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15:restartNumberingAfterBreak="0">
    <w:nsid w:val="2E9C5000"/>
    <w:multiLevelType w:val="hybridMultilevel"/>
    <w:tmpl w:val="B0DA14EE"/>
    <w:lvl w:ilvl="0" w:tplc="040C0001">
      <w:start w:val="1"/>
      <w:numFmt w:val="bullet"/>
      <w:lvlText w:val=""/>
      <w:lvlJc w:val="left"/>
      <w:pPr>
        <w:tabs>
          <w:tab w:val="num" w:pos="1068"/>
        </w:tabs>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5" w15:restartNumberingAfterBreak="0">
    <w:nsid w:val="39721BF3"/>
    <w:multiLevelType w:val="hybridMultilevel"/>
    <w:tmpl w:val="2CC841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41B1439"/>
    <w:multiLevelType w:val="hybridMultilevel"/>
    <w:tmpl w:val="127EC924"/>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15:restartNumberingAfterBreak="0">
    <w:nsid w:val="46DC28A1"/>
    <w:multiLevelType w:val="hybridMultilevel"/>
    <w:tmpl w:val="B51474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8925F2B"/>
    <w:multiLevelType w:val="hybridMultilevel"/>
    <w:tmpl w:val="971450E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9" w15:restartNumberingAfterBreak="0">
    <w:nsid w:val="4D947686"/>
    <w:multiLevelType w:val="hybridMultilevel"/>
    <w:tmpl w:val="1AA8119A"/>
    <w:lvl w:ilvl="0" w:tplc="5C86E6A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4F4A1BF2"/>
    <w:multiLevelType w:val="hybridMultilevel"/>
    <w:tmpl w:val="46209F2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0B023AE"/>
    <w:multiLevelType w:val="hybridMultilevel"/>
    <w:tmpl w:val="EDA2FA2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571B0169"/>
    <w:multiLevelType w:val="hybridMultilevel"/>
    <w:tmpl w:val="BC6610E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0253AFE"/>
    <w:multiLevelType w:val="hybridMultilevel"/>
    <w:tmpl w:val="F94C7A9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4F01E55"/>
    <w:multiLevelType w:val="hybridMultilevel"/>
    <w:tmpl w:val="2CC841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6546D31"/>
    <w:multiLevelType w:val="hybridMultilevel"/>
    <w:tmpl w:val="D7E63944"/>
    <w:lvl w:ilvl="0" w:tplc="6944B01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69F82BA3"/>
    <w:multiLevelType w:val="hybridMultilevel"/>
    <w:tmpl w:val="B582E9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BAF596A"/>
    <w:multiLevelType w:val="hybridMultilevel"/>
    <w:tmpl w:val="F678DCBE"/>
    <w:lvl w:ilvl="0" w:tplc="79AADF9C">
      <w:numFmt w:val="bullet"/>
      <w:lvlText w:val=""/>
      <w:lvlJc w:val="left"/>
      <w:pPr>
        <w:tabs>
          <w:tab w:val="num" w:pos="1068"/>
        </w:tabs>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8" w15:restartNumberingAfterBreak="0">
    <w:nsid w:val="6F4D2C9C"/>
    <w:multiLevelType w:val="hybridMultilevel"/>
    <w:tmpl w:val="0A5E126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FFF54D9"/>
    <w:multiLevelType w:val="hybridMultilevel"/>
    <w:tmpl w:val="98E2C0A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70C2180B"/>
    <w:multiLevelType w:val="hybridMultilevel"/>
    <w:tmpl w:val="3D72885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Arial"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Arial"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Arial" w:hint="default"/>
      </w:rPr>
    </w:lvl>
    <w:lvl w:ilvl="8" w:tplc="040C0005" w:tentative="1">
      <w:start w:val="1"/>
      <w:numFmt w:val="bullet"/>
      <w:lvlText w:val=""/>
      <w:lvlJc w:val="left"/>
      <w:pPr>
        <w:ind w:left="7200" w:hanging="360"/>
      </w:pPr>
      <w:rPr>
        <w:rFonts w:ascii="Wingdings" w:hAnsi="Wingdings" w:hint="default"/>
      </w:rPr>
    </w:lvl>
  </w:abstractNum>
  <w:abstractNum w:abstractNumId="31" w15:restartNumberingAfterBreak="0">
    <w:nsid w:val="7281071B"/>
    <w:multiLevelType w:val="hybridMultilevel"/>
    <w:tmpl w:val="0B0AFA5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9410D49"/>
    <w:multiLevelType w:val="hybridMultilevel"/>
    <w:tmpl w:val="0912484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A89218B"/>
    <w:multiLevelType w:val="hybridMultilevel"/>
    <w:tmpl w:val="8D928950"/>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15:restartNumberingAfterBreak="0">
    <w:nsid w:val="7BF9527C"/>
    <w:multiLevelType w:val="hybridMultilevel"/>
    <w:tmpl w:val="50F4FF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8"/>
  </w:num>
  <w:num w:numId="3">
    <w:abstractNumId w:val="0"/>
  </w:num>
  <w:num w:numId="4">
    <w:abstractNumId w:val="9"/>
  </w:num>
  <w:num w:numId="5">
    <w:abstractNumId w:val="19"/>
  </w:num>
  <w:num w:numId="6">
    <w:abstractNumId w:val="29"/>
  </w:num>
  <w:num w:numId="7">
    <w:abstractNumId w:val="25"/>
  </w:num>
  <w:num w:numId="8">
    <w:abstractNumId w:val="11"/>
  </w:num>
  <w:num w:numId="9">
    <w:abstractNumId w:val="1"/>
  </w:num>
  <w:num w:numId="10">
    <w:abstractNumId w:val="8"/>
  </w:num>
  <w:num w:numId="11">
    <w:abstractNumId w:val="28"/>
  </w:num>
  <w:num w:numId="12">
    <w:abstractNumId w:val="16"/>
  </w:num>
  <w:num w:numId="13">
    <w:abstractNumId w:val="26"/>
  </w:num>
  <w:num w:numId="14">
    <w:abstractNumId w:val="31"/>
  </w:num>
  <w:num w:numId="15">
    <w:abstractNumId w:val="34"/>
  </w:num>
  <w:num w:numId="16">
    <w:abstractNumId w:val="22"/>
  </w:num>
  <w:num w:numId="17">
    <w:abstractNumId w:val="4"/>
  </w:num>
  <w:num w:numId="18">
    <w:abstractNumId w:val="12"/>
  </w:num>
  <w:num w:numId="19">
    <w:abstractNumId w:val="32"/>
  </w:num>
  <w:num w:numId="20">
    <w:abstractNumId w:val="20"/>
  </w:num>
  <w:num w:numId="21">
    <w:abstractNumId w:val="30"/>
  </w:num>
  <w:num w:numId="22">
    <w:abstractNumId w:val="23"/>
  </w:num>
  <w:num w:numId="23">
    <w:abstractNumId w:val="10"/>
  </w:num>
  <w:num w:numId="24">
    <w:abstractNumId w:val="27"/>
  </w:num>
  <w:num w:numId="25">
    <w:abstractNumId w:val="3"/>
  </w:num>
  <w:num w:numId="26">
    <w:abstractNumId w:val="15"/>
  </w:num>
  <w:num w:numId="27">
    <w:abstractNumId w:val="13"/>
  </w:num>
  <w:num w:numId="28">
    <w:abstractNumId w:val="24"/>
  </w:num>
  <w:num w:numId="29">
    <w:abstractNumId w:val="17"/>
  </w:num>
  <w:num w:numId="30">
    <w:abstractNumId w:val="6"/>
  </w:num>
  <w:num w:numId="31">
    <w:abstractNumId w:val="7"/>
  </w:num>
  <w:num w:numId="32">
    <w:abstractNumId w:val="33"/>
  </w:num>
  <w:num w:numId="33">
    <w:abstractNumId w:val="2"/>
  </w:num>
  <w:num w:numId="34">
    <w:abstractNumId w:val="14"/>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679"/>
    <w:rsid w:val="00000340"/>
    <w:rsid w:val="00002B49"/>
    <w:rsid w:val="00002B70"/>
    <w:rsid w:val="00010AAE"/>
    <w:rsid w:val="00011E81"/>
    <w:rsid w:val="0001484D"/>
    <w:rsid w:val="00027C88"/>
    <w:rsid w:val="000326E4"/>
    <w:rsid w:val="00045735"/>
    <w:rsid w:val="00050966"/>
    <w:rsid w:val="00051452"/>
    <w:rsid w:val="00051C4E"/>
    <w:rsid w:val="000543FF"/>
    <w:rsid w:val="00055769"/>
    <w:rsid w:val="000577AD"/>
    <w:rsid w:val="000609E0"/>
    <w:rsid w:val="00060B66"/>
    <w:rsid w:val="000705C5"/>
    <w:rsid w:val="0007176A"/>
    <w:rsid w:val="00072911"/>
    <w:rsid w:val="00073219"/>
    <w:rsid w:val="00075224"/>
    <w:rsid w:val="00077164"/>
    <w:rsid w:val="0007720F"/>
    <w:rsid w:val="000779D8"/>
    <w:rsid w:val="000831E4"/>
    <w:rsid w:val="00087828"/>
    <w:rsid w:val="000939BB"/>
    <w:rsid w:val="000A0F0C"/>
    <w:rsid w:val="000A2830"/>
    <w:rsid w:val="000B2C94"/>
    <w:rsid w:val="000B4251"/>
    <w:rsid w:val="000B5270"/>
    <w:rsid w:val="000B6B40"/>
    <w:rsid w:val="000B7E9E"/>
    <w:rsid w:val="000C16BA"/>
    <w:rsid w:val="000C3798"/>
    <w:rsid w:val="000D43BC"/>
    <w:rsid w:val="000D4AFF"/>
    <w:rsid w:val="000D7CA3"/>
    <w:rsid w:val="000E25FC"/>
    <w:rsid w:val="000E28FB"/>
    <w:rsid w:val="000E388B"/>
    <w:rsid w:val="000E5AD0"/>
    <w:rsid w:val="000E5B17"/>
    <w:rsid w:val="000F1926"/>
    <w:rsid w:val="001040BF"/>
    <w:rsid w:val="001042AF"/>
    <w:rsid w:val="00104BA4"/>
    <w:rsid w:val="0010738F"/>
    <w:rsid w:val="001107CF"/>
    <w:rsid w:val="00113A86"/>
    <w:rsid w:val="00113F0B"/>
    <w:rsid w:val="00121B02"/>
    <w:rsid w:val="0012326C"/>
    <w:rsid w:val="00125230"/>
    <w:rsid w:val="00131714"/>
    <w:rsid w:val="00135288"/>
    <w:rsid w:val="00135DDA"/>
    <w:rsid w:val="00141015"/>
    <w:rsid w:val="001451FA"/>
    <w:rsid w:val="001465EF"/>
    <w:rsid w:val="00147092"/>
    <w:rsid w:val="0015671C"/>
    <w:rsid w:val="00157709"/>
    <w:rsid w:val="00165C67"/>
    <w:rsid w:val="001668EC"/>
    <w:rsid w:val="001673FB"/>
    <w:rsid w:val="00172AB1"/>
    <w:rsid w:val="0017792B"/>
    <w:rsid w:val="00180174"/>
    <w:rsid w:val="00180785"/>
    <w:rsid w:val="0018299D"/>
    <w:rsid w:val="00182F87"/>
    <w:rsid w:val="00183396"/>
    <w:rsid w:val="001839C5"/>
    <w:rsid w:val="00184FE7"/>
    <w:rsid w:val="0019181C"/>
    <w:rsid w:val="001935F0"/>
    <w:rsid w:val="001937E7"/>
    <w:rsid w:val="00196600"/>
    <w:rsid w:val="001A3F85"/>
    <w:rsid w:val="001A6712"/>
    <w:rsid w:val="001B18C3"/>
    <w:rsid w:val="001B19FF"/>
    <w:rsid w:val="001B4ED8"/>
    <w:rsid w:val="001B7FE0"/>
    <w:rsid w:val="001E1BA4"/>
    <w:rsid w:val="001E529A"/>
    <w:rsid w:val="001E7C38"/>
    <w:rsid w:val="001F3D10"/>
    <w:rsid w:val="001F3FC6"/>
    <w:rsid w:val="001F5C10"/>
    <w:rsid w:val="001F6B7C"/>
    <w:rsid w:val="002009A2"/>
    <w:rsid w:val="0020619E"/>
    <w:rsid w:val="00207767"/>
    <w:rsid w:val="0021339A"/>
    <w:rsid w:val="002161AE"/>
    <w:rsid w:val="00221F99"/>
    <w:rsid w:val="0022523E"/>
    <w:rsid w:val="00226218"/>
    <w:rsid w:val="002313C9"/>
    <w:rsid w:val="00237EEF"/>
    <w:rsid w:val="00237FA2"/>
    <w:rsid w:val="00243123"/>
    <w:rsid w:val="00244AE0"/>
    <w:rsid w:val="00245924"/>
    <w:rsid w:val="00250087"/>
    <w:rsid w:val="0025036B"/>
    <w:rsid w:val="00255689"/>
    <w:rsid w:val="00257CEB"/>
    <w:rsid w:val="002660D6"/>
    <w:rsid w:val="0027161A"/>
    <w:rsid w:val="002835C8"/>
    <w:rsid w:val="002835D9"/>
    <w:rsid w:val="0028524A"/>
    <w:rsid w:val="00286088"/>
    <w:rsid w:val="00287713"/>
    <w:rsid w:val="00287714"/>
    <w:rsid w:val="00293149"/>
    <w:rsid w:val="00294D12"/>
    <w:rsid w:val="00297F30"/>
    <w:rsid w:val="002A4258"/>
    <w:rsid w:val="002A58DD"/>
    <w:rsid w:val="002B1823"/>
    <w:rsid w:val="002B3D75"/>
    <w:rsid w:val="002B3FDB"/>
    <w:rsid w:val="002B40C9"/>
    <w:rsid w:val="002C02B6"/>
    <w:rsid w:val="002C166B"/>
    <w:rsid w:val="002C3C88"/>
    <w:rsid w:val="002C4613"/>
    <w:rsid w:val="002D3913"/>
    <w:rsid w:val="002D410E"/>
    <w:rsid w:val="002D517D"/>
    <w:rsid w:val="002D6B35"/>
    <w:rsid w:val="002E0479"/>
    <w:rsid w:val="002E2D80"/>
    <w:rsid w:val="002E5CA3"/>
    <w:rsid w:val="002F4AE9"/>
    <w:rsid w:val="002F5881"/>
    <w:rsid w:val="00301C74"/>
    <w:rsid w:val="00302973"/>
    <w:rsid w:val="00302A04"/>
    <w:rsid w:val="00302C27"/>
    <w:rsid w:val="00302CC7"/>
    <w:rsid w:val="00302F29"/>
    <w:rsid w:val="00305235"/>
    <w:rsid w:val="003069E9"/>
    <w:rsid w:val="003228BE"/>
    <w:rsid w:val="0032345D"/>
    <w:rsid w:val="00323B9D"/>
    <w:rsid w:val="00326DCB"/>
    <w:rsid w:val="003351D8"/>
    <w:rsid w:val="00336142"/>
    <w:rsid w:val="00337653"/>
    <w:rsid w:val="00346362"/>
    <w:rsid w:val="0034780D"/>
    <w:rsid w:val="00350C95"/>
    <w:rsid w:val="00351D8B"/>
    <w:rsid w:val="00352FAC"/>
    <w:rsid w:val="00357F68"/>
    <w:rsid w:val="003745C4"/>
    <w:rsid w:val="00376A96"/>
    <w:rsid w:val="00385E3D"/>
    <w:rsid w:val="00386DB8"/>
    <w:rsid w:val="00394283"/>
    <w:rsid w:val="003A2FE4"/>
    <w:rsid w:val="003A3213"/>
    <w:rsid w:val="003A52EC"/>
    <w:rsid w:val="003A5F19"/>
    <w:rsid w:val="003A6F6F"/>
    <w:rsid w:val="003B7EE6"/>
    <w:rsid w:val="003C05D6"/>
    <w:rsid w:val="003C17BD"/>
    <w:rsid w:val="003C2DD9"/>
    <w:rsid w:val="003D67ED"/>
    <w:rsid w:val="003E1276"/>
    <w:rsid w:val="003E74B2"/>
    <w:rsid w:val="003E7DEA"/>
    <w:rsid w:val="003F059B"/>
    <w:rsid w:val="003F0B07"/>
    <w:rsid w:val="003F1796"/>
    <w:rsid w:val="003F20FC"/>
    <w:rsid w:val="003F7D0B"/>
    <w:rsid w:val="00405793"/>
    <w:rsid w:val="00407828"/>
    <w:rsid w:val="00410ECB"/>
    <w:rsid w:val="00411D7B"/>
    <w:rsid w:val="00413385"/>
    <w:rsid w:val="0041593C"/>
    <w:rsid w:val="00421D4D"/>
    <w:rsid w:val="0042577D"/>
    <w:rsid w:val="004273A7"/>
    <w:rsid w:val="00431397"/>
    <w:rsid w:val="0043232F"/>
    <w:rsid w:val="0044545D"/>
    <w:rsid w:val="0044796A"/>
    <w:rsid w:val="00452A9F"/>
    <w:rsid w:val="00454B4B"/>
    <w:rsid w:val="00455468"/>
    <w:rsid w:val="00456301"/>
    <w:rsid w:val="00457A71"/>
    <w:rsid w:val="0046067C"/>
    <w:rsid w:val="00465916"/>
    <w:rsid w:val="0047007D"/>
    <w:rsid w:val="004719B6"/>
    <w:rsid w:val="00471A5F"/>
    <w:rsid w:val="00475613"/>
    <w:rsid w:val="00475AA9"/>
    <w:rsid w:val="00484008"/>
    <w:rsid w:val="00484913"/>
    <w:rsid w:val="004859A2"/>
    <w:rsid w:val="00486CBD"/>
    <w:rsid w:val="00492DAE"/>
    <w:rsid w:val="00496CE0"/>
    <w:rsid w:val="004A0030"/>
    <w:rsid w:val="004A078E"/>
    <w:rsid w:val="004A1F7B"/>
    <w:rsid w:val="004A22E3"/>
    <w:rsid w:val="004A3593"/>
    <w:rsid w:val="004A6BA8"/>
    <w:rsid w:val="004A75AA"/>
    <w:rsid w:val="004B104D"/>
    <w:rsid w:val="004B2874"/>
    <w:rsid w:val="004B4737"/>
    <w:rsid w:val="004B488F"/>
    <w:rsid w:val="004B5A9E"/>
    <w:rsid w:val="004B643E"/>
    <w:rsid w:val="004B6DE3"/>
    <w:rsid w:val="004C36C9"/>
    <w:rsid w:val="004D165A"/>
    <w:rsid w:val="004D2C61"/>
    <w:rsid w:val="004D4000"/>
    <w:rsid w:val="004D5919"/>
    <w:rsid w:val="004D76B0"/>
    <w:rsid w:val="004E226C"/>
    <w:rsid w:val="004E3065"/>
    <w:rsid w:val="004E513C"/>
    <w:rsid w:val="004E6518"/>
    <w:rsid w:val="004E7880"/>
    <w:rsid w:val="004F167B"/>
    <w:rsid w:val="005012CC"/>
    <w:rsid w:val="00501592"/>
    <w:rsid w:val="00501B65"/>
    <w:rsid w:val="00501BF7"/>
    <w:rsid w:val="005077AD"/>
    <w:rsid w:val="00507982"/>
    <w:rsid w:val="005110FD"/>
    <w:rsid w:val="0051317C"/>
    <w:rsid w:val="00513A70"/>
    <w:rsid w:val="00515B01"/>
    <w:rsid w:val="00517B9E"/>
    <w:rsid w:val="00517CA9"/>
    <w:rsid w:val="005232C1"/>
    <w:rsid w:val="00523D18"/>
    <w:rsid w:val="00524A11"/>
    <w:rsid w:val="00527E95"/>
    <w:rsid w:val="0053053F"/>
    <w:rsid w:val="0053209A"/>
    <w:rsid w:val="00532B93"/>
    <w:rsid w:val="00532E65"/>
    <w:rsid w:val="00533D32"/>
    <w:rsid w:val="00534309"/>
    <w:rsid w:val="005366E8"/>
    <w:rsid w:val="0054018C"/>
    <w:rsid w:val="005416AB"/>
    <w:rsid w:val="005425D2"/>
    <w:rsid w:val="00542BAC"/>
    <w:rsid w:val="0054621E"/>
    <w:rsid w:val="0054670A"/>
    <w:rsid w:val="005469D8"/>
    <w:rsid w:val="0055283C"/>
    <w:rsid w:val="00552F11"/>
    <w:rsid w:val="005544E2"/>
    <w:rsid w:val="005641A8"/>
    <w:rsid w:val="00565E96"/>
    <w:rsid w:val="00571AE6"/>
    <w:rsid w:val="0057351D"/>
    <w:rsid w:val="0058291E"/>
    <w:rsid w:val="0058418A"/>
    <w:rsid w:val="005848CF"/>
    <w:rsid w:val="005917D6"/>
    <w:rsid w:val="00593AB4"/>
    <w:rsid w:val="00593E42"/>
    <w:rsid w:val="00594BD1"/>
    <w:rsid w:val="0059579B"/>
    <w:rsid w:val="00596D2D"/>
    <w:rsid w:val="005A3564"/>
    <w:rsid w:val="005A454D"/>
    <w:rsid w:val="005A672B"/>
    <w:rsid w:val="005A6B40"/>
    <w:rsid w:val="005B371E"/>
    <w:rsid w:val="005B5FF9"/>
    <w:rsid w:val="005B74A1"/>
    <w:rsid w:val="005B7A70"/>
    <w:rsid w:val="005C20B6"/>
    <w:rsid w:val="005C2AE8"/>
    <w:rsid w:val="005C5526"/>
    <w:rsid w:val="005D16D0"/>
    <w:rsid w:val="005D5285"/>
    <w:rsid w:val="005D5661"/>
    <w:rsid w:val="005D6784"/>
    <w:rsid w:val="005D6A36"/>
    <w:rsid w:val="005E0A8E"/>
    <w:rsid w:val="005E3A0B"/>
    <w:rsid w:val="005E3BFE"/>
    <w:rsid w:val="005E7215"/>
    <w:rsid w:val="005E7D92"/>
    <w:rsid w:val="005F1675"/>
    <w:rsid w:val="005F18EA"/>
    <w:rsid w:val="005F40B9"/>
    <w:rsid w:val="005F617F"/>
    <w:rsid w:val="00602DB9"/>
    <w:rsid w:val="00603120"/>
    <w:rsid w:val="00603B17"/>
    <w:rsid w:val="00605BB8"/>
    <w:rsid w:val="00612F14"/>
    <w:rsid w:val="00614942"/>
    <w:rsid w:val="0062006F"/>
    <w:rsid w:val="0062185B"/>
    <w:rsid w:val="00623B20"/>
    <w:rsid w:val="0062492C"/>
    <w:rsid w:val="0063786C"/>
    <w:rsid w:val="00642991"/>
    <w:rsid w:val="006430C2"/>
    <w:rsid w:val="00645E45"/>
    <w:rsid w:val="006567FC"/>
    <w:rsid w:val="00660C8E"/>
    <w:rsid w:val="00662762"/>
    <w:rsid w:val="0066332C"/>
    <w:rsid w:val="00671579"/>
    <w:rsid w:val="00682A5B"/>
    <w:rsid w:val="0068400B"/>
    <w:rsid w:val="00692A06"/>
    <w:rsid w:val="006959B5"/>
    <w:rsid w:val="00696BA8"/>
    <w:rsid w:val="006975C4"/>
    <w:rsid w:val="006A2376"/>
    <w:rsid w:val="006A65C4"/>
    <w:rsid w:val="006A70BE"/>
    <w:rsid w:val="006A7AA8"/>
    <w:rsid w:val="006B1AA8"/>
    <w:rsid w:val="006C20F6"/>
    <w:rsid w:val="006C2489"/>
    <w:rsid w:val="006D06D3"/>
    <w:rsid w:val="006D09FF"/>
    <w:rsid w:val="006D10DC"/>
    <w:rsid w:val="006D2924"/>
    <w:rsid w:val="006D6353"/>
    <w:rsid w:val="006D78ED"/>
    <w:rsid w:val="006E1768"/>
    <w:rsid w:val="006E1E08"/>
    <w:rsid w:val="006F6A45"/>
    <w:rsid w:val="00704720"/>
    <w:rsid w:val="007129DA"/>
    <w:rsid w:val="007135A1"/>
    <w:rsid w:val="00714B3F"/>
    <w:rsid w:val="00716D23"/>
    <w:rsid w:val="0072740B"/>
    <w:rsid w:val="00733C0C"/>
    <w:rsid w:val="0073568C"/>
    <w:rsid w:val="00736B18"/>
    <w:rsid w:val="00742C49"/>
    <w:rsid w:val="00745FFD"/>
    <w:rsid w:val="00750728"/>
    <w:rsid w:val="00750A62"/>
    <w:rsid w:val="00755702"/>
    <w:rsid w:val="0076377E"/>
    <w:rsid w:val="00763B33"/>
    <w:rsid w:val="00764226"/>
    <w:rsid w:val="00773C6C"/>
    <w:rsid w:val="00775406"/>
    <w:rsid w:val="0078218B"/>
    <w:rsid w:val="00793DA7"/>
    <w:rsid w:val="007A07CE"/>
    <w:rsid w:val="007A37BA"/>
    <w:rsid w:val="007A4177"/>
    <w:rsid w:val="007B4065"/>
    <w:rsid w:val="007B429B"/>
    <w:rsid w:val="007B43A9"/>
    <w:rsid w:val="007C7727"/>
    <w:rsid w:val="007C7979"/>
    <w:rsid w:val="007E085C"/>
    <w:rsid w:val="007E0D9B"/>
    <w:rsid w:val="007E42C8"/>
    <w:rsid w:val="007E552C"/>
    <w:rsid w:val="007F220E"/>
    <w:rsid w:val="007F2CFD"/>
    <w:rsid w:val="007F50DC"/>
    <w:rsid w:val="007F5A9F"/>
    <w:rsid w:val="007F60BB"/>
    <w:rsid w:val="007F7198"/>
    <w:rsid w:val="008172C0"/>
    <w:rsid w:val="008235B9"/>
    <w:rsid w:val="00825591"/>
    <w:rsid w:val="00832A2B"/>
    <w:rsid w:val="00833D64"/>
    <w:rsid w:val="008340B4"/>
    <w:rsid w:val="008377F2"/>
    <w:rsid w:val="00840DC0"/>
    <w:rsid w:val="00841674"/>
    <w:rsid w:val="00841D7E"/>
    <w:rsid w:val="00842873"/>
    <w:rsid w:val="00843E75"/>
    <w:rsid w:val="00843F54"/>
    <w:rsid w:val="00846F33"/>
    <w:rsid w:val="008529B2"/>
    <w:rsid w:val="0085655A"/>
    <w:rsid w:val="0085697C"/>
    <w:rsid w:val="008604FE"/>
    <w:rsid w:val="00860A9F"/>
    <w:rsid w:val="0087345D"/>
    <w:rsid w:val="0087567A"/>
    <w:rsid w:val="00875DF5"/>
    <w:rsid w:val="00880677"/>
    <w:rsid w:val="008928A5"/>
    <w:rsid w:val="00897613"/>
    <w:rsid w:val="00897E2B"/>
    <w:rsid w:val="008A19E8"/>
    <w:rsid w:val="008A4AAF"/>
    <w:rsid w:val="008B2873"/>
    <w:rsid w:val="008B340C"/>
    <w:rsid w:val="008B6398"/>
    <w:rsid w:val="008B67E7"/>
    <w:rsid w:val="008B6BD3"/>
    <w:rsid w:val="008B7F37"/>
    <w:rsid w:val="008D00A2"/>
    <w:rsid w:val="008D0EF2"/>
    <w:rsid w:val="008D2A77"/>
    <w:rsid w:val="008D41CE"/>
    <w:rsid w:val="008D5679"/>
    <w:rsid w:val="008D7E25"/>
    <w:rsid w:val="008E32EB"/>
    <w:rsid w:val="008E48ED"/>
    <w:rsid w:val="008F1D27"/>
    <w:rsid w:val="008F62CE"/>
    <w:rsid w:val="008F65B6"/>
    <w:rsid w:val="008F6761"/>
    <w:rsid w:val="008F6DD7"/>
    <w:rsid w:val="00900457"/>
    <w:rsid w:val="00901FA6"/>
    <w:rsid w:val="00905856"/>
    <w:rsid w:val="00906B0E"/>
    <w:rsid w:val="0091707C"/>
    <w:rsid w:val="009213D7"/>
    <w:rsid w:val="009218A0"/>
    <w:rsid w:val="00923889"/>
    <w:rsid w:val="0092693E"/>
    <w:rsid w:val="00926960"/>
    <w:rsid w:val="00933473"/>
    <w:rsid w:val="00933C99"/>
    <w:rsid w:val="00934B9B"/>
    <w:rsid w:val="00935C0E"/>
    <w:rsid w:val="00936139"/>
    <w:rsid w:val="009375C6"/>
    <w:rsid w:val="00942F78"/>
    <w:rsid w:val="00945461"/>
    <w:rsid w:val="00951748"/>
    <w:rsid w:val="00956CD2"/>
    <w:rsid w:val="00965832"/>
    <w:rsid w:val="00966201"/>
    <w:rsid w:val="009665A6"/>
    <w:rsid w:val="00976A8D"/>
    <w:rsid w:val="00976D3C"/>
    <w:rsid w:val="00977A11"/>
    <w:rsid w:val="00983216"/>
    <w:rsid w:val="009842E7"/>
    <w:rsid w:val="00990746"/>
    <w:rsid w:val="009954E8"/>
    <w:rsid w:val="0099558F"/>
    <w:rsid w:val="009A1440"/>
    <w:rsid w:val="009A2407"/>
    <w:rsid w:val="009A66D2"/>
    <w:rsid w:val="009B3052"/>
    <w:rsid w:val="009B5013"/>
    <w:rsid w:val="009B76DD"/>
    <w:rsid w:val="009C4449"/>
    <w:rsid w:val="009C62A5"/>
    <w:rsid w:val="009C79BA"/>
    <w:rsid w:val="009D0D39"/>
    <w:rsid w:val="009D27D5"/>
    <w:rsid w:val="009D5279"/>
    <w:rsid w:val="009E1A4B"/>
    <w:rsid w:val="009E1D83"/>
    <w:rsid w:val="009E42DD"/>
    <w:rsid w:val="009E5A3F"/>
    <w:rsid w:val="009E6E9F"/>
    <w:rsid w:val="009F769C"/>
    <w:rsid w:val="009F7ACA"/>
    <w:rsid w:val="009F7D74"/>
    <w:rsid w:val="00A003F1"/>
    <w:rsid w:val="00A01C4E"/>
    <w:rsid w:val="00A05C81"/>
    <w:rsid w:val="00A0705B"/>
    <w:rsid w:val="00A07C1C"/>
    <w:rsid w:val="00A107B2"/>
    <w:rsid w:val="00A10A8B"/>
    <w:rsid w:val="00A1628D"/>
    <w:rsid w:val="00A248E9"/>
    <w:rsid w:val="00A26056"/>
    <w:rsid w:val="00A2678A"/>
    <w:rsid w:val="00A27980"/>
    <w:rsid w:val="00A335C5"/>
    <w:rsid w:val="00A35C92"/>
    <w:rsid w:val="00A37B8F"/>
    <w:rsid w:val="00A42426"/>
    <w:rsid w:val="00A47A4E"/>
    <w:rsid w:val="00A63B6A"/>
    <w:rsid w:val="00A647F1"/>
    <w:rsid w:val="00A72CC3"/>
    <w:rsid w:val="00A7409D"/>
    <w:rsid w:val="00AA1124"/>
    <w:rsid w:val="00AA1D2D"/>
    <w:rsid w:val="00AA4BF7"/>
    <w:rsid w:val="00AA61EA"/>
    <w:rsid w:val="00AB10E3"/>
    <w:rsid w:val="00AB69FB"/>
    <w:rsid w:val="00AC0080"/>
    <w:rsid w:val="00AC1625"/>
    <w:rsid w:val="00AC1C69"/>
    <w:rsid w:val="00AC1EDC"/>
    <w:rsid w:val="00AC2B94"/>
    <w:rsid w:val="00AC5C2E"/>
    <w:rsid w:val="00AC6927"/>
    <w:rsid w:val="00AC6A4A"/>
    <w:rsid w:val="00AC73AC"/>
    <w:rsid w:val="00AC7DBA"/>
    <w:rsid w:val="00AD5C51"/>
    <w:rsid w:val="00AD5C78"/>
    <w:rsid w:val="00AD6854"/>
    <w:rsid w:val="00AD7ADB"/>
    <w:rsid w:val="00AE00A5"/>
    <w:rsid w:val="00AE0AA5"/>
    <w:rsid w:val="00AE366A"/>
    <w:rsid w:val="00AF03D9"/>
    <w:rsid w:val="00AF3145"/>
    <w:rsid w:val="00AF5275"/>
    <w:rsid w:val="00AF6F13"/>
    <w:rsid w:val="00B01B71"/>
    <w:rsid w:val="00B02385"/>
    <w:rsid w:val="00B05C03"/>
    <w:rsid w:val="00B1300B"/>
    <w:rsid w:val="00B13BA4"/>
    <w:rsid w:val="00B14288"/>
    <w:rsid w:val="00B16A4A"/>
    <w:rsid w:val="00B1797C"/>
    <w:rsid w:val="00B21218"/>
    <w:rsid w:val="00B2196B"/>
    <w:rsid w:val="00B23059"/>
    <w:rsid w:val="00B241F6"/>
    <w:rsid w:val="00B308C2"/>
    <w:rsid w:val="00B30DDE"/>
    <w:rsid w:val="00B32A56"/>
    <w:rsid w:val="00B35CED"/>
    <w:rsid w:val="00B371E1"/>
    <w:rsid w:val="00B457FD"/>
    <w:rsid w:val="00B47209"/>
    <w:rsid w:val="00B50CB8"/>
    <w:rsid w:val="00B55626"/>
    <w:rsid w:val="00B56EBD"/>
    <w:rsid w:val="00B60759"/>
    <w:rsid w:val="00B60A93"/>
    <w:rsid w:val="00B6354E"/>
    <w:rsid w:val="00B63A16"/>
    <w:rsid w:val="00B70EE0"/>
    <w:rsid w:val="00B7125A"/>
    <w:rsid w:val="00B71D21"/>
    <w:rsid w:val="00B72296"/>
    <w:rsid w:val="00B80061"/>
    <w:rsid w:val="00B81F76"/>
    <w:rsid w:val="00B8411D"/>
    <w:rsid w:val="00B9114E"/>
    <w:rsid w:val="00B91306"/>
    <w:rsid w:val="00B913B8"/>
    <w:rsid w:val="00B97F1C"/>
    <w:rsid w:val="00BA0E24"/>
    <w:rsid w:val="00BA1D4A"/>
    <w:rsid w:val="00BA436E"/>
    <w:rsid w:val="00BB0F8C"/>
    <w:rsid w:val="00BB1137"/>
    <w:rsid w:val="00BB2940"/>
    <w:rsid w:val="00BC3CB4"/>
    <w:rsid w:val="00BC5B1D"/>
    <w:rsid w:val="00BC7AAA"/>
    <w:rsid w:val="00BD22F8"/>
    <w:rsid w:val="00BD793F"/>
    <w:rsid w:val="00BE0BC2"/>
    <w:rsid w:val="00BE2F72"/>
    <w:rsid w:val="00BE44A5"/>
    <w:rsid w:val="00BF271E"/>
    <w:rsid w:val="00BF2B9C"/>
    <w:rsid w:val="00BF42EA"/>
    <w:rsid w:val="00BF7052"/>
    <w:rsid w:val="00C02D52"/>
    <w:rsid w:val="00C02FF9"/>
    <w:rsid w:val="00C04621"/>
    <w:rsid w:val="00C058A6"/>
    <w:rsid w:val="00C17950"/>
    <w:rsid w:val="00C17C4B"/>
    <w:rsid w:val="00C208B4"/>
    <w:rsid w:val="00C22B2B"/>
    <w:rsid w:val="00C236CA"/>
    <w:rsid w:val="00C23E2C"/>
    <w:rsid w:val="00C24BEA"/>
    <w:rsid w:val="00C24F3D"/>
    <w:rsid w:val="00C26941"/>
    <w:rsid w:val="00C30109"/>
    <w:rsid w:val="00C329F4"/>
    <w:rsid w:val="00C370BD"/>
    <w:rsid w:val="00C40C60"/>
    <w:rsid w:val="00C42AA7"/>
    <w:rsid w:val="00C457B3"/>
    <w:rsid w:val="00C5073F"/>
    <w:rsid w:val="00C56242"/>
    <w:rsid w:val="00C57D67"/>
    <w:rsid w:val="00C634C5"/>
    <w:rsid w:val="00C63FD5"/>
    <w:rsid w:val="00C64927"/>
    <w:rsid w:val="00C6673C"/>
    <w:rsid w:val="00C67D95"/>
    <w:rsid w:val="00C71238"/>
    <w:rsid w:val="00C71337"/>
    <w:rsid w:val="00C71498"/>
    <w:rsid w:val="00C768A9"/>
    <w:rsid w:val="00C76B0F"/>
    <w:rsid w:val="00C8517B"/>
    <w:rsid w:val="00C915A2"/>
    <w:rsid w:val="00C95F5C"/>
    <w:rsid w:val="00CB02DB"/>
    <w:rsid w:val="00CC0654"/>
    <w:rsid w:val="00CC125E"/>
    <w:rsid w:val="00CC69C9"/>
    <w:rsid w:val="00CD1D25"/>
    <w:rsid w:val="00CD3D0C"/>
    <w:rsid w:val="00CD4250"/>
    <w:rsid w:val="00CD53A6"/>
    <w:rsid w:val="00CD6CF1"/>
    <w:rsid w:val="00CE0711"/>
    <w:rsid w:val="00CE2D7A"/>
    <w:rsid w:val="00CF22FB"/>
    <w:rsid w:val="00CF4D11"/>
    <w:rsid w:val="00D00335"/>
    <w:rsid w:val="00D04D83"/>
    <w:rsid w:val="00D06EDC"/>
    <w:rsid w:val="00D1191D"/>
    <w:rsid w:val="00D1450E"/>
    <w:rsid w:val="00D155BD"/>
    <w:rsid w:val="00D33A82"/>
    <w:rsid w:val="00D35CA1"/>
    <w:rsid w:val="00D41BB3"/>
    <w:rsid w:val="00D42441"/>
    <w:rsid w:val="00D44908"/>
    <w:rsid w:val="00D45E7A"/>
    <w:rsid w:val="00D4609A"/>
    <w:rsid w:val="00D47209"/>
    <w:rsid w:val="00D50DAA"/>
    <w:rsid w:val="00D53286"/>
    <w:rsid w:val="00D57A19"/>
    <w:rsid w:val="00D60BF2"/>
    <w:rsid w:val="00D659A5"/>
    <w:rsid w:val="00D67DD5"/>
    <w:rsid w:val="00D70600"/>
    <w:rsid w:val="00D72ADA"/>
    <w:rsid w:val="00D73E00"/>
    <w:rsid w:val="00D74F35"/>
    <w:rsid w:val="00D76ACF"/>
    <w:rsid w:val="00D77C87"/>
    <w:rsid w:val="00D816BC"/>
    <w:rsid w:val="00D81871"/>
    <w:rsid w:val="00D84F00"/>
    <w:rsid w:val="00D858A3"/>
    <w:rsid w:val="00D85C42"/>
    <w:rsid w:val="00D8661F"/>
    <w:rsid w:val="00D86D45"/>
    <w:rsid w:val="00D90FF7"/>
    <w:rsid w:val="00D942D0"/>
    <w:rsid w:val="00DA4267"/>
    <w:rsid w:val="00DB102F"/>
    <w:rsid w:val="00DB1286"/>
    <w:rsid w:val="00DB3307"/>
    <w:rsid w:val="00DB5326"/>
    <w:rsid w:val="00DC19EF"/>
    <w:rsid w:val="00DC1EE4"/>
    <w:rsid w:val="00DC56B0"/>
    <w:rsid w:val="00DD1C52"/>
    <w:rsid w:val="00DE14CC"/>
    <w:rsid w:val="00DE2C63"/>
    <w:rsid w:val="00DE4E3B"/>
    <w:rsid w:val="00E012EC"/>
    <w:rsid w:val="00E020E1"/>
    <w:rsid w:val="00E027F6"/>
    <w:rsid w:val="00E04BA9"/>
    <w:rsid w:val="00E10D57"/>
    <w:rsid w:val="00E15DE1"/>
    <w:rsid w:val="00E1639D"/>
    <w:rsid w:val="00E16A9F"/>
    <w:rsid w:val="00E2116E"/>
    <w:rsid w:val="00E21654"/>
    <w:rsid w:val="00E22273"/>
    <w:rsid w:val="00E223A2"/>
    <w:rsid w:val="00E2589F"/>
    <w:rsid w:val="00E2601D"/>
    <w:rsid w:val="00E325C2"/>
    <w:rsid w:val="00E343F8"/>
    <w:rsid w:val="00E37F25"/>
    <w:rsid w:val="00E4774E"/>
    <w:rsid w:val="00E50379"/>
    <w:rsid w:val="00E5682E"/>
    <w:rsid w:val="00E610A5"/>
    <w:rsid w:val="00E61104"/>
    <w:rsid w:val="00E621B8"/>
    <w:rsid w:val="00E62D65"/>
    <w:rsid w:val="00E71C12"/>
    <w:rsid w:val="00E7330C"/>
    <w:rsid w:val="00E73E9D"/>
    <w:rsid w:val="00E806FF"/>
    <w:rsid w:val="00E80C24"/>
    <w:rsid w:val="00E83E69"/>
    <w:rsid w:val="00E90D09"/>
    <w:rsid w:val="00E90D95"/>
    <w:rsid w:val="00E9523C"/>
    <w:rsid w:val="00E96F9B"/>
    <w:rsid w:val="00E97D92"/>
    <w:rsid w:val="00EA092D"/>
    <w:rsid w:val="00EA2102"/>
    <w:rsid w:val="00EA7A29"/>
    <w:rsid w:val="00EB4B8C"/>
    <w:rsid w:val="00EC1E4C"/>
    <w:rsid w:val="00EC207C"/>
    <w:rsid w:val="00EC4AFA"/>
    <w:rsid w:val="00EC4E46"/>
    <w:rsid w:val="00EC5E27"/>
    <w:rsid w:val="00ED105A"/>
    <w:rsid w:val="00ED1221"/>
    <w:rsid w:val="00ED2224"/>
    <w:rsid w:val="00ED4541"/>
    <w:rsid w:val="00ED4ADF"/>
    <w:rsid w:val="00ED6248"/>
    <w:rsid w:val="00EF153E"/>
    <w:rsid w:val="00EF3156"/>
    <w:rsid w:val="00F010CF"/>
    <w:rsid w:val="00F05040"/>
    <w:rsid w:val="00F06AFA"/>
    <w:rsid w:val="00F17D1D"/>
    <w:rsid w:val="00F2786C"/>
    <w:rsid w:val="00F30971"/>
    <w:rsid w:val="00F35B17"/>
    <w:rsid w:val="00F37323"/>
    <w:rsid w:val="00F37CAE"/>
    <w:rsid w:val="00F407DD"/>
    <w:rsid w:val="00F43B6E"/>
    <w:rsid w:val="00F4640B"/>
    <w:rsid w:val="00F476FF"/>
    <w:rsid w:val="00F50774"/>
    <w:rsid w:val="00F51A2E"/>
    <w:rsid w:val="00F527DC"/>
    <w:rsid w:val="00F541C7"/>
    <w:rsid w:val="00F55D00"/>
    <w:rsid w:val="00F6285E"/>
    <w:rsid w:val="00F635A5"/>
    <w:rsid w:val="00F639B8"/>
    <w:rsid w:val="00F63E7D"/>
    <w:rsid w:val="00F6438E"/>
    <w:rsid w:val="00F674BB"/>
    <w:rsid w:val="00F7024D"/>
    <w:rsid w:val="00F714EC"/>
    <w:rsid w:val="00F71B8E"/>
    <w:rsid w:val="00F71DA5"/>
    <w:rsid w:val="00F729DD"/>
    <w:rsid w:val="00F72C18"/>
    <w:rsid w:val="00F8587A"/>
    <w:rsid w:val="00F91527"/>
    <w:rsid w:val="00F924F3"/>
    <w:rsid w:val="00F92912"/>
    <w:rsid w:val="00FA13B3"/>
    <w:rsid w:val="00FA19F6"/>
    <w:rsid w:val="00FA5AB7"/>
    <w:rsid w:val="00FA662F"/>
    <w:rsid w:val="00FA6B1A"/>
    <w:rsid w:val="00FB5DF5"/>
    <w:rsid w:val="00FC33BC"/>
    <w:rsid w:val="00FD4D56"/>
    <w:rsid w:val="00FE1DB0"/>
    <w:rsid w:val="00FE2B1E"/>
    <w:rsid w:val="00FE5712"/>
    <w:rsid w:val="00FE6C35"/>
    <w:rsid w:val="00FF234B"/>
    <w:rsid w:val="00FF5BAB"/>
    <w:rsid w:val="00FF718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6CBEC5"/>
  <w15:docId w15:val="{61D0978B-A09F-4743-9114-3D849E8ED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4">
    <w:lsdException w:name="heading 7"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AC1625"/>
    <w:rPr>
      <w:sz w:val="24"/>
      <w:szCs w:val="24"/>
    </w:rPr>
  </w:style>
  <w:style w:type="paragraph" w:styleId="Titre2">
    <w:name w:val="heading 2"/>
    <w:basedOn w:val="Normal"/>
    <w:qFormat/>
    <w:rsid w:val="00D53286"/>
    <w:pPr>
      <w:spacing w:before="100" w:beforeAutospacing="1" w:after="100" w:afterAutospacing="1"/>
      <w:outlineLvl w:val="1"/>
    </w:pPr>
    <w:rPr>
      <w:b/>
      <w:bCs/>
      <w:sz w:val="36"/>
      <w:szCs w:val="36"/>
    </w:rPr>
  </w:style>
  <w:style w:type="paragraph" w:styleId="Titre3">
    <w:name w:val="heading 3"/>
    <w:basedOn w:val="Normal"/>
    <w:next w:val="Normal"/>
    <w:link w:val="Titre3Car"/>
    <w:semiHidden/>
    <w:unhideWhenUsed/>
    <w:qFormat/>
    <w:rsid w:val="00D33A82"/>
    <w:pPr>
      <w:keepNext/>
      <w:spacing w:before="240" w:after="60"/>
      <w:outlineLvl w:val="2"/>
    </w:pPr>
    <w:rPr>
      <w:rFonts w:ascii="Calibri Light" w:hAnsi="Calibri Light"/>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rsid w:val="00D53286"/>
    <w:pPr>
      <w:spacing w:before="100" w:beforeAutospacing="1" w:after="100" w:afterAutospacing="1"/>
    </w:pPr>
  </w:style>
  <w:style w:type="character" w:styleId="Lienhypertexte">
    <w:name w:val="Hyperlink"/>
    <w:uiPriority w:val="99"/>
    <w:rsid w:val="00CE0711"/>
    <w:rPr>
      <w:color w:val="0000FF"/>
      <w:u w:val="single"/>
    </w:rPr>
  </w:style>
  <w:style w:type="paragraph" w:customStyle="1" w:styleId="Default">
    <w:name w:val="Default"/>
    <w:rsid w:val="00C40C60"/>
    <w:pPr>
      <w:autoSpaceDE w:val="0"/>
      <w:autoSpaceDN w:val="0"/>
      <w:adjustRightInd w:val="0"/>
      <w:jc w:val="both"/>
    </w:pPr>
    <w:rPr>
      <w:rFonts w:ascii="Arial" w:eastAsia="Helvetica" w:hAnsi="Arial" w:cs="Cambria"/>
      <w:color w:val="000000"/>
      <w:sz w:val="24"/>
      <w:lang w:eastAsia="en-US"/>
    </w:rPr>
  </w:style>
  <w:style w:type="paragraph" w:customStyle="1" w:styleId="twunmatched">
    <w:name w:val="twunmatched"/>
    <w:basedOn w:val="Normal"/>
    <w:rsid w:val="009C4449"/>
    <w:pPr>
      <w:spacing w:before="100" w:beforeAutospacing="1" w:after="100" w:afterAutospacing="1"/>
    </w:pPr>
    <w:rPr>
      <w:rFonts w:eastAsia="Calibri"/>
    </w:rPr>
  </w:style>
  <w:style w:type="character" w:styleId="Accentuation">
    <w:name w:val="Emphasis"/>
    <w:uiPriority w:val="20"/>
    <w:qFormat/>
    <w:rsid w:val="009C4449"/>
    <w:rPr>
      <w:rFonts w:cs="Times New Roman"/>
      <w:i/>
      <w:iCs/>
    </w:rPr>
  </w:style>
  <w:style w:type="character" w:styleId="Numrodeligne">
    <w:name w:val="line number"/>
    <w:basedOn w:val="Policepardfaut"/>
    <w:rsid w:val="00A647F1"/>
  </w:style>
  <w:style w:type="paragraph" w:customStyle="1" w:styleId="ColorfulList-Accent11">
    <w:name w:val="Colorful List - Accent 11"/>
    <w:basedOn w:val="Normal"/>
    <w:uiPriority w:val="34"/>
    <w:qFormat/>
    <w:rsid w:val="00F674BB"/>
    <w:pPr>
      <w:spacing w:after="200" w:line="276" w:lineRule="auto"/>
      <w:ind w:left="720"/>
      <w:contextualSpacing/>
    </w:pPr>
    <w:rPr>
      <w:rFonts w:ascii="Calibri" w:eastAsia="Calibri" w:hAnsi="Calibri"/>
      <w:sz w:val="22"/>
      <w:szCs w:val="22"/>
      <w:lang w:eastAsia="en-US"/>
    </w:rPr>
  </w:style>
  <w:style w:type="paragraph" w:styleId="Sous-titre">
    <w:name w:val="Subtitle"/>
    <w:basedOn w:val="Normal"/>
    <w:next w:val="Normal"/>
    <w:link w:val="Sous-titreCar"/>
    <w:uiPriority w:val="11"/>
    <w:qFormat/>
    <w:rsid w:val="00F674BB"/>
    <w:pPr>
      <w:numPr>
        <w:ilvl w:val="1"/>
      </w:numPr>
      <w:spacing w:after="200" w:line="276" w:lineRule="auto"/>
    </w:pPr>
    <w:rPr>
      <w:rFonts w:ascii="Cambria" w:hAnsi="Cambria"/>
      <w:i/>
      <w:iCs/>
      <w:color w:val="4F81BD"/>
      <w:spacing w:val="15"/>
      <w:lang w:eastAsia="en-US"/>
    </w:rPr>
  </w:style>
  <w:style w:type="character" w:customStyle="1" w:styleId="Sous-titreCar">
    <w:name w:val="Sous-titre Car"/>
    <w:link w:val="Sous-titre"/>
    <w:uiPriority w:val="11"/>
    <w:rsid w:val="00F674BB"/>
    <w:rPr>
      <w:rFonts w:ascii="Cambria" w:eastAsia="Times New Roman" w:hAnsi="Cambria" w:cs="Times New Roman"/>
      <w:i/>
      <w:iCs/>
      <w:color w:val="4F81BD"/>
      <w:spacing w:val="15"/>
      <w:sz w:val="24"/>
      <w:szCs w:val="24"/>
      <w:lang w:eastAsia="en-US"/>
    </w:rPr>
  </w:style>
  <w:style w:type="character" w:styleId="Marquedecommentaire">
    <w:name w:val="annotation reference"/>
    <w:rsid w:val="002C02B6"/>
    <w:rPr>
      <w:sz w:val="16"/>
      <w:szCs w:val="16"/>
    </w:rPr>
  </w:style>
  <w:style w:type="paragraph" w:styleId="Commentaire">
    <w:name w:val="annotation text"/>
    <w:basedOn w:val="Normal"/>
    <w:link w:val="CommentaireCar"/>
    <w:rsid w:val="002C02B6"/>
    <w:rPr>
      <w:sz w:val="20"/>
      <w:szCs w:val="20"/>
    </w:rPr>
  </w:style>
  <w:style w:type="character" w:customStyle="1" w:styleId="CommentaireCar">
    <w:name w:val="Commentaire Car"/>
    <w:basedOn w:val="Policepardfaut"/>
    <w:link w:val="Commentaire"/>
    <w:rsid w:val="002C02B6"/>
  </w:style>
  <w:style w:type="paragraph" w:styleId="Objetducommentaire">
    <w:name w:val="annotation subject"/>
    <w:basedOn w:val="Commentaire"/>
    <w:next w:val="Commentaire"/>
    <w:link w:val="ObjetducommentaireCar"/>
    <w:rsid w:val="002C02B6"/>
    <w:rPr>
      <w:b/>
      <w:bCs/>
    </w:rPr>
  </w:style>
  <w:style w:type="character" w:customStyle="1" w:styleId="ObjetducommentaireCar">
    <w:name w:val="Objet du commentaire Car"/>
    <w:link w:val="Objetducommentaire"/>
    <w:rsid w:val="002C02B6"/>
    <w:rPr>
      <w:b/>
      <w:bCs/>
    </w:rPr>
  </w:style>
  <w:style w:type="paragraph" w:styleId="Textedebulles">
    <w:name w:val="Balloon Text"/>
    <w:basedOn w:val="Normal"/>
    <w:link w:val="TextedebullesCar"/>
    <w:rsid w:val="002C02B6"/>
    <w:rPr>
      <w:rFonts w:ascii="Tahoma" w:hAnsi="Tahoma"/>
      <w:sz w:val="16"/>
      <w:szCs w:val="16"/>
    </w:rPr>
  </w:style>
  <w:style w:type="character" w:customStyle="1" w:styleId="TextedebullesCar">
    <w:name w:val="Texte de bulles Car"/>
    <w:link w:val="Textedebulles"/>
    <w:rsid w:val="002C02B6"/>
    <w:rPr>
      <w:rFonts w:ascii="Tahoma" w:hAnsi="Tahoma" w:cs="Tahoma"/>
      <w:sz w:val="16"/>
      <w:szCs w:val="16"/>
    </w:rPr>
  </w:style>
  <w:style w:type="paragraph" w:styleId="Corpsdetexte">
    <w:name w:val="Body Text"/>
    <w:basedOn w:val="Normal"/>
    <w:link w:val="CorpsdetexteCar"/>
    <w:rsid w:val="00612F14"/>
    <w:pPr>
      <w:suppressAutoHyphens/>
      <w:spacing w:line="100" w:lineRule="atLeast"/>
      <w:ind w:right="-517"/>
    </w:pPr>
    <w:rPr>
      <w:rFonts w:ascii="Arial" w:hAnsi="Arial"/>
      <w:kern w:val="1"/>
      <w:szCs w:val="20"/>
      <w:lang w:eastAsia="ar-SA"/>
    </w:rPr>
  </w:style>
  <w:style w:type="character" w:customStyle="1" w:styleId="CorpsdetexteCar">
    <w:name w:val="Corps de texte Car"/>
    <w:link w:val="Corpsdetexte"/>
    <w:rsid w:val="00612F14"/>
    <w:rPr>
      <w:rFonts w:ascii="Arial" w:hAnsi="Arial"/>
      <w:kern w:val="1"/>
      <w:sz w:val="24"/>
      <w:lang w:val="fr-FR" w:eastAsia="ar-SA"/>
    </w:rPr>
  </w:style>
  <w:style w:type="paragraph" w:styleId="Notedebasdepage">
    <w:name w:val="footnote text"/>
    <w:basedOn w:val="Normal"/>
    <w:link w:val="NotedebasdepageCar"/>
    <w:uiPriority w:val="99"/>
    <w:rsid w:val="00FA6B1A"/>
    <w:rPr>
      <w:sz w:val="20"/>
      <w:szCs w:val="20"/>
    </w:rPr>
  </w:style>
  <w:style w:type="character" w:customStyle="1" w:styleId="NotedebasdepageCar">
    <w:name w:val="Note de bas de page Car"/>
    <w:basedOn w:val="Policepardfaut"/>
    <w:link w:val="Notedebasdepage"/>
    <w:uiPriority w:val="99"/>
    <w:rsid w:val="00FA6B1A"/>
  </w:style>
  <w:style w:type="character" w:styleId="Appelnotedebasdep">
    <w:name w:val="footnote reference"/>
    <w:uiPriority w:val="99"/>
    <w:rsid w:val="00FA6B1A"/>
    <w:rPr>
      <w:vertAlign w:val="superscript"/>
    </w:rPr>
  </w:style>
  <w:style w:type="paragraph" w:styleId="En-tte">
    <w:name w:val="header"/>
    <w:basedOn w:val="Normal"/>
    <w:link w:val="En-tteCar"/>
    <w:rsid w:val="00A37B8F"/>
    <w:pPr>
      <w:tabs>
        <w:tab w:val="center" w:pos="4320"/>
        <w:tab w:val="right" w:pos="8640"/>
      </w:tabs>
    </w:pPr>
  </w:style>
  <w:style w:type="character" w:customStyle="1" w:styleId="En-tteCar">
    <w:name w:val="En-tête Car"/>
    <w:link w:val="En-tte"/>
    <w:rsid w:val="00A37B8F"/>
    <w:rPr>
      <w:sz w:val="24"/>
      <w:szCs w:val="24"/>
      <w:lang w:val="fr-FR" w:eastAsia="fr-FR"/>
    </w:rPr>
  </w:style>
  <w:style w:type="paragraph" w:styleId="Pieddepage">
    <w:name w:val="footer"/>
    <w:basedOn w:val="Normal"/>
    <w:link w:val="PieddepageCar"/>
    <w:uiPriority w:val="99"/>
    <w:rsid w:val="00A37B8F"/>
    <w:pPr>
      <w:tabs>
        <w:tab w:val="center" w:pos="4320"/>
        <w:tab w:val="right" w:pos="8640"/>
      </w:tabs>
    </w:pPr>
  </w:style>
  <w:style w:type="character" w:customStyle="1" w:styleId="PieddepageCar">
    <w:name w:val="Pied de page Car"/>
    <w:link w:val="Pieddepage"/>
    <w:uiPriority w:val="99"/>
    <w:rsid w:val="00A37B8F"/>
    <w:rPr>
      <w:sz w:val="24"/>
      <w:szCs w:val="24"/>
      <w:lang w:val="fr-FR" w:eastAsia="fr-FR"/>
    </w:rPr>
  </w:style>
  <w:style w:type="paragraph" w:styleId="Sansinterligne">
    <w:name w:val="No Spacing"/>
    <w:uiPriority w:val="1"/>
    <w:qFormat/>
    <w:rsid w:val="00682A5B"/>
    <w:rPr>
      <w:rFonts w:ascii="Calibri" w:hAnsi="Calibri"/>
      <w:sz w:val="22"/>
      <w:szCs w:val="22"/>
      <w:lang w:eastAsia="en-US"/>
    </w:rPr>
  </w:style>
  <w:style w:type="character" w:customStyle="1" w:styleId="apple-converted-space">
    <w:name w:val="apple-converted-space"/>
    <w:basedOn w:val="Policepardfaut"/>
    <w:rsid w:val="008F6DD7"/>
  </w:style>
  <w:style w:type="character" w:styleId="lev">
    <w:name w:val="Strong"/>
    <w:uiPriority w:val="22"/>
    <w:qFormat/>
    <w:rsid w:val="008F6DD7"/>
    <w:rPr>
      <w:b/>
      <w:bCs/>
    </w:rPr>
  </w:style>
  <w:style w:type="character" w:customStyle="1" w:styleId="Titre3Car">
    <w:name w:val="Titre 3 Car"/>
    <w:link w:val="Titre3"/>
    <w:semiHidden/>
    <w:rsid w:val="00D33A82"/>
    <w:rPr>
      <w:rFonts w:ascii="Calibri Light" w:eastAsia="Times New Roman" w:hAnsi="Calibri Light" w:cs="Times New Roman"/>
      <w:b/>
      <w:bCs/>
      <w:sz w:val="26"/>
      <w:szCs w:val="26"/>
    </w:rPr>
  </w:style>
  <w:style w:type="paragraph" w:customStyle="1" w:styleId="Textbody">
    <w:name w:val="Text body"/>
    <w:basedOn w:val="Normal"/>
    <w:rsid w:val="001107CF"/>
    <w:pPr>
      <w:widowControl w:val="0"/>
      <w:suppressAutoHyphens/>
      <w:autoSpaceDN w:val="0"/>
      <w:spacing w:after="140" w:line="288" w:lineRule="auto"/>
      <w:textAlignment w:val="baseline"/>
    </w:pPr>
    <w:rPr>
      <w:rFonts w:ascii="Liberation Serif" w:eastAsia="SimSun" w:hAnsi="Liberation Serif" w:cs="Mangal"/>
      <w:kern w:val="3"/>
      <w:lang w:eastAsia="zh-CN" w:bidi="hi-IN"/>
    </w:rPr>
  </w:style>
  <w:style w:type="paragraph" w:styleId="Notedefin">
    <w:name w:val="endnote text"/>
    <w:basedOn w:val="Normal"/>
    <w:link w:val="NotedefinCar"/>
    <w:rsid w:val="009B76DD"/>
  </w:style>
  <w:style w:type="character" w:customStyle="1" w:styleId="NotedefinCar">
    <w:name w:val="Note de fin Car"/>
    <w:link w:val="Notedefin"/>
    <w:rsid w:val="009B76DD"/>
    <w:rPr>
      <w:sz w:val="24"/>
      <w:szCs w:val="24"/>
    </w:rPr>
  </w:style>
  <w:style w:type="character" w:styleId="Appeldenotedefin">
    <w:name w:val="endnote reference"/>
    <w:rsid w:val="009B76DD"/>
    <w:rPr>
      <w:vertAlign w:val="superscript"/>
    </w:rPr>
  </w:style>
  <w:style w:type="table" w:styleId="Grilledutableau">
    <w:name w:val="Table Grid"/>
    <w:basedOn w:val="TableauNormal"/>
    <w:rsid w:val="00671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rsid w:val="006A7A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7899">
      <w:bodyDiv w:val="1"/>
      <w:marLeft w:val="0"/>
      <w:marRight w:val="0"/>
      <w:marTop w:val="0"/>
      <w:marBottom w:val="0"/>
      <w:divBdr>
        <w:top w:val="none" w:sz="0" w:space="0" w:color="auto"/>
        <w:left w:val="none" w:sz="0" w:space="0" w:color="auto"/>
        <w:bottom w:val="none" w:sz="0" w:space="0" w:color="auto"/>
        <w:right w:val="none" w:sz="0" w:space="0" w:color="auto"/>
      </w:divBdr>
      <w:divsChild>
        <w:div w:id="1120953811">
          <w:marLeft w:val="0"/>
          <w:marRight w:val="0"/>
          <w:marTop w:val="0"/>
          <w:marBottom w:val="0"/>
          <w:divBdr>
            <w:top w:val="none" w:sz="0" w:space="0" w:color="auto"/>
            <w:left w:val="none" w:sz="0" w:space="0" w:color="auto"/>
            <w:bottom w:val="none" w:sz="0" w:space="0" w:color="auto"/>
            <w:right w:val="none" w:sz="0" w:space="0" w:color="auto"/>
          </w:divBdr>
          <w:divsChild>
            <w:div w:id="512190049">
              <w:marLeft w:val="0"/>
              <w:marRight w:val="0"/>
              <w:marTop w:val="0"/>
              <w:marBottom w:val="0"/>
              <w:divBdr>
                <w:top w:val="none" w:sz="0" w:space="0" w:color="auto"/>
                <w:left w:val="none" w:sz="0" w:space="0" w:color="auto"/>
                <w:bottom w:val="none" w:sz="0" w:space="0" w:color="auto"/>
                <w:right w:val="none" w:sz="0" w:space="0" w:color="auto"/>
              </w:divBdr>
              <w:divsChild>
                <w:div w:id="599991506">
                  <w:marLeft w:val="0"/>
                  <w:marRight w:val="0"/>
                  <w:marTop w:val="0"/>
                  <w:marBottom w:val="0"/>
                  <w:divBdr>
                    <w:top w:val="none" w:sz="0" w:space="0" w:color="auto"/>
                    <w:left w:val="none" w:sz="0" w:space="0" w:color="auto"/>
                    <w:bottom w:val="none" w:sz="0" w:space="0" w:color="auto"/>
                    <w:right w:val="none" w:sz="0" w:space="0" w:color="auto"/>
                  </w:divBdr>
                  <w:divsChild>
                    <w:div w:id="255526940">
                      <w:marLeft w:val="0"/>
                      <w:marRight w:val="0"/>
                      <w:marTop w:val="0"/>
                      <w:marBottom w:val="0"/>
                      <w:divBdr>
                        <w:top w:val="none" w:sz="0" w:space="0" w:color="auto"/>
                        <w:left w:val="none" w:sz="0" w:space="0" w:color="auto"/>
                        <w:bottom w:val="none" w:sz="0" w:space="0" w:color="auto"/>
                        <w:right w:val="none" w:sz="0" w:space="0" w:color="auto"/>
                      </w:divBdr>
                      <w:divsChild>
                        <w:div w:id="1836220225">
                          <w:marLeft w:val="0"/>
                          <w:marRight w:val="0"/>
                          <w:marTop w:val="0"/>
                          <w:marBottom w:val="0"/>
                          <w:divBdr>
                            <w:top w:val="none" w:sz="0" w:space="0" w:color="auto"/>
                            <w:left w:val="none" w:sz="0" w:space="0" w:color="auto"/>
                            <w:bottom w:val="none" w:sz="0" w:space="0" w:color="auto"/>
                            <w:right w:val="none" w:sz="0" w:space="0" w:color="auto"/>
                          </w:divBdr>
                          <w:divsChild>
                            <w:div w:id="1844204910">
                              <w:marLeft w:val="0"/>
                              <w:marRight w:val="0"/>
                              <w:marTop w:val="0"/>
                              <w:marBottom w:val="0"/>
                              <w:divBdr>
                                <w:top w:val="none" w:sz="0" w:space="0" w:color="auto"/>
                                <w:left w:val="none" w:sz="0" w:space="0" w:color="auto"/>
                                <w:bottom w:val="none" w:sz="0" w:space="0" w:color="auto"/>
                                <w:right w:val="none" w:sz="0" w:space="0" w:color="auto"/>
                              </w:divBdr>
                              <w:divsChild>
                                <w:div w:id="114111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581519">
      <w:bodyDiv w:val="1"/>
      <w:marLeft w:val="0"/>
      <w:marRight w:val="0"/>
      <w:marTop w:val="0"/>
      <w:marBottom w:val="0"/>
      <w:divBdr>
        <w:top w:val="none" w:sz="0" w:space="0" w:color="auto"/>
        <w:left w:val="none" w:sz="0" w:space="0" w:color="auto"/>
        <w:bottom w:val="none" w:sz="0" w:space="0" w:color="auto"/>
        <w:right w:val="none" w:sz="0" w:space="0" w:color="auto"/>
      </w:divBdr>
      <w:divsChild>
        <w:div w:id="1611014720">
          <w:marLeft w:val="0"/>
          <w:marRight w:val="0"/>
          <w:marTop w:val="0"/>
          <w:marBottom w:val="0"/>
          <w:divBdr>
            <w:top w:val="none" w:sz="0" w:space="0" w:color="auto"/>
            <w:left w:val="none" w:sz="0" w:space="0" w:color="auto"/>
            <w:bottom w:val="none" w:sz="0" w:space="0" w:color="auto"/>
            <w:right w:val="none" w:sz="0" w:space="0" w:color="auto"/>
          </w:divBdr>
          <w:divsChild>
            <w:div w:id="2037385849">
              <w:marLeft w:val="0"/>
              <w:marRight w:val="0"/>
              <w:marTop w:val="0"/>
              <w:marBottom w:val="0"/>
              <w:divBdr>
                <w:top w:val="none" w:sz="0" w:space="0" w:color="auto"/>
                <w:left w:val="none" w:sz="0" w:space="0" w:color="auto"/>
                <w:bottom w:val="none" w:sz="0" w:space="0" w:color="auto"/>
                <w:right w:val="none" w:sz="0" w:space="0" w:color="auto"/>
              </w:divBdr>
              <w:divsChild>
                <w:div w:id="1075278038">
                  <w:marLeft w:val="0"/>
                  <w:marRight w:val="0"/>
                  <w:marTop w:val="0"/>
                  <w:marBottom w:val="0"/>
                  <w:divBdr>
                    <w:top w:val="none" w:sz="0" w:space="0" w:color="auto"/>
                    <w:left w:val="none" w:sz="0" w:space="0" w:color="auto"/>
                    <w:bottom w:val="none" w:sz="0" w:space="0" w:color="auto"/>
                    <w:right w:val="none" w:sz="0" w:space="0" w:color="auto"/>
                  </w:divBdr>
                  <w:divsChild>
                    <w:div w:id="612245588">
                      <w:marLeft w:val="0"/>
                      <w:marRight w:val="0"/>
                      <w:marTop w:val="0"/>
                      <w:marBottom w:val="0"/>
                      <w:divBdr>
                        <w:top w:val="none" w:sz="0" w:space="0" w:color="auto"/>
                        <w:left w:val="none" w:sz="0" w:space="0" w:color="auto"/>
                        <w:bottom w:val="none" w:sz="0" w:space="0" w:color="auto"/>
                        <w:right w:val="none" w:sz="0" w:space="0" w:color="auto"/>
                      </w:divBdr>
                      <w:divsChild>
                        <w:div w:id="939219835">
                          <w:marLeft w:val="0"/>
                          <w:marRight w:val="0"/>
                          <w:marTop w:val="0"/>
                          <w:marBottom w:val="0"/>
                          <w:divBdr>
                            <w:top w:val="none" w:sz="0" w:space="0" w:color="auto"/>
                            <w:left w:val="none" w:sz="0" w:space="0" w:color="auto"/>
                            <w:bottom w:val="none" w:sz="0" w:space="0" w:color="auto"/>
                            <w:right w:val="none" w:sz="0" w:space="0" w:color="auto"/>
                          </w:divBdr>
                          <w:divsChild>
                            <w:div w:id="424233854">
                              <w:marLeft w:val="0"/>
                              <w:marRight w:val="0"/>
                              <w:marTop w:val="0"/>
                              <w:marBottom w:val="0"/>
                              <w:divBdr>
                                <w:top w:val="none" w:sz="0" w:space="0" w:color="auto"/>
                                <w:left w:val="none" w:sz="0" w:space="0" w:color="auto"/>
                                <w:bottom w:val="none" w:sz="0" w:space="0" w:color="auto"/>
                                <w:right w:val="none" w:sz="0" w:space="0" w:color="auto"/>
                              </w:divBdr>
                              <w:divsChild>
                                <w:div w:id="404837543">
                                  <w:marLeft w:val="0"/>
                                  <w:marRight w:val="0"/>
                                  <w:marTop w:val="0"/>
                                  <w:marBottom w:val="0"/>
                                  <w:divBdr>
                                    <w:top w:val="none" w:sz="0" w:space="0" w:color="auto"/>
                                    <w:left w:val="none" w:sz="0" w:space="0" w:color="auto"/>
                                    <w:bottom w:val="none" w:sz="0" w:space="0" w:color="auto"/>
                                    <w:right w:val="none" w:sz="0" w:space="0" w:color="auto"/>
                                  </w:divBdr>
                                  <w:divsChild>
                                    <w:div w:id="1418941973">
                                      <w:marLeft w:val="0"/>
                                      <w:marRight w:val="0"/>
                                      <w:marTop w:val="0"/>
                                      <w:marBottom w:val="0"/>
                                      <w:divBdr>
                                        <w:top w:val="none" w:sz="0" w:space="0" w:color="auto"/>
                                        <w:left w:val="none" w:sz="0" w:space="0" w:color="auto"/>
                                        <w:bottom w:val="none" w:sz="0" w:space="0" w:color="auto"/>
                                        <w:right w:val="none" w:sz="0" w:space="0" w:color="auto"/>
                                      </w:divBdr>
                                      <w:divsChild>
                                        <w:div w:id="1571034940">
                                          <w:marLeft w:val="0"/>
                                          <w:marRight w:val="0"/>
                                          <w:marTop w:val="0"/>
                                          <w:marBottom w:val="0"/>
                                          <w:divBdr>
                                            <w:top w:val="none" w:sz="0" w:space="0" w:color="auto"/>
                                            <w:left w:val="none" w:sz="0" w:space="0" w:color="auto"/>
                                            <w:bottom w:val="none" w:sz="0" w:space="0" w:color="auto"/>
                                            <w:right w:val="none" w:sz="0" w:space="0" w:color="auto"/>
                                          </w:divBdr>
                                          <w:divsChild>
                                            <w:div w:id="1545410367">
                                              <w:marLeft w:val="0"/>
                                              <w:marRight w:val="0"/>
                                              <w:marTop w:val="0"/>
                                              <w:marBottom w:val="0"/>
                                              <w:divBdr>
                                                <w:top w:val="none" w:sz="0" w:space="0" w:color="auto"/>
                                                <w:left w:val="none" w:sz="0" w:space="0" w:color="auto"/>
                                                <w:bottom w:val="none" w:sz="0" w:space="0" w:color="auto"/>
                                                <w:right w:val="none" w:sz="0" w:space="0" w:color="auto"/>
                                              </w:divBdr>
                                              <w:divsChild>
                                                <w:div w:id="85310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78517478">
      <w:bodyDiv w:val="1"/>
      <w:marLeft w:val="0"/>
      <w:marRight w:val="0"/>
      <w:marTop w:val="0"/>
      <w:marBottom w:val="0"/>
      <w:divBdr>
        <w:top w:val="none" w:sz="0" w:space="0" w:color="auto"/>
        <w:left w:val="none" w:sz="0" w:space="0" w:color="auto"/>
        <w:bottom w:val="none" w:sz="0" w:space="0" w:color="auto"/>
        <w:right w:val="none" w:sz="0" w:space="0" w:color="auto"/>
      </w:divBdr>
      <w:divsChild>
        <w:div w:id="1405757114">
          <w:marLeft w:val="0"/>
          <w:marRight w:val="0"/>
          <w:marTop w:val="0"/>
          <w:marBottom w:val="0"/>
          <w:divBdr>
            <w:top w:val="none" w:sz="0" w:space="0" w:color="auto"/>
            <w:left w:val="none" w:sz="0" w:space="0" w:color="auto"/>
            <w:bottom w:val="none" w:sz="0" w:space="0" w:color="auto"/>
            <w:right w:val="none" w:sz="0" w:space="0" w:color="auto"/>
          </w:divBdr>
          <w:divsChild>
            <w:div w:id="2122529611">
              <w:marLeft w:val="0"/>
              <w:marRight w:val="0"/>
              <w:marTop w:val="0"/>
              <w:marBottom w:val="0"/>
              <w:divBdr>
                <w:top w:val="none" w:sz="0" w:space="0" w:color="auto"/>
                <w:left w:val="none" w:sz="0" w:space="0" w:color="auto"/>
                <w:bottom w:val="none" w:sz="0" w:space="0" w:color="auto"/>
                <w:right w:val="none" w:sz="0" w:space="0" w:color="auto"/>
              </w:divBdr>
              <w:divsChild>
                <w:div w:id="177498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728153">
      <w:bodyDiv w:val="1"/>
      <w:marLeft w:val="0"/>
      <w:marRight w:val="0"/>
      <w:marTop w:val="0"/>
      <w:marBottom w:val="0"/>
      <w:divBdr>
        <w:top w:val="none" w:sz="0" w:space="0" w:color="auto"/>
        <w:left w:val="none" w:sz="0" w:space="0" w:color="auto"/>
        <w:bottom w:val="none" w:sz="0" w:space="0" w:color="auto"/>
        <w:right w:val="none" w:sz="0" w:space="0" w:color="auto"/>
      </w:divBdr>
      <w:divsChild>
        <w:div w:id="935212092">
          <w:marLeft w:val="0"/>
          <w:marRight w:val="0"/>
          <w:marTop w:val="0"/>
          <w:marBottom w:val="0"/>
          <w:divBdr>
            <w:top w:val="none" w:sz="0" w:space="0" w:color="auto"/>
            <w:left w:val="none" w:sz="0" w:space="0" w:color="auto"/>
            <w:bottom w:val="none" w:sz="0" w:space="0" w:color="auto"/>
            <w:right w:val="none" w:sz="0" w:space="0" w:color="auto"/>
          </w:divBdr>
          <w:divsChild>
            <w:div w:id="1457258864">
              <w:marLeft w:val="0"/>
              <w:marRight w:val="0"/>
              <w:marTop w:val="0"/>
              <w:marBottom w:val="0"/>
              <w:divBdr>
                <w:top w:val="none" w:sz="0" w:space="0" w:color="auto"/>
                <w:left w:val="none" w:sz="0" w:space="0" w:color="auto"/>
                <w:bottom w:val="none" w:sz="0" w:space="0" w:color="auto"/>
                <w:right w:val="none" w:sz="0" w:space="0" w:color="auto"/>
              </w:divBdr>
              <w:divsChild>
                <w:div w:id="903683880">
                  <w:marLeft w:val="0"/>
                  <w:marRight w:val="0"/>
                  <w:marTop w:val="0"/>
                  <w:marBottom w:val="0"/>
                  <w:divBdr>
                    <w:top w:val="none" w:sz="0" w:space="0" w:color="auto"/>
                    <w:left w:val="none" w:sz="0" w:space="0" w:color="auto"/>
                    <w:bottom w:val="none" w:sz="0" w:space="0" w:color="auto"/>
                    <w:right w:val="none" w:sz="0" w:space="0" w:color="auto"/>
                  </w:divBdr>
                  <w:divsChild>
                    <w:div w:id="1812863376">
                      <w:marLeft w:val="0"/>
                      <w:marRight w:val="0"/>
                      <w:marTop w:val="0"/>
                      <w:marBottom w:val="0"/>
                      <w:divBdr>
                        <w:top w:val="none" w:sz="0" w:space="0" w:color="auto"/>
                        <w:left w:val="none" w:sz="0" w:space="0" w:color="auto"/>
                        <w:bottom w:val="none" w:sz="0" w:space="0" w:color="auto"/>
                        <w:right w:val="none" w:sz="0" w:space="0" w:color="auto"/>
                      </w:divBdr>
                      <w:divsChild>
                        <w:div w:id="1438017342">
                          <w:marLeft w:val="0"/>
                          <w:marRight w:val="0"/>
                          <w:marTop w:val="0"/>
                          <w:marBottom w:val="0"/>
                          <w:divBdr>
                            <w:top w:val="none" w:sz="0" w:space="0" w:color="auto"/>
                            <w:left w:val="none" w:sz="0" w:space="0" w:color="auto"/>
                            <w:bottom w:val="none" w:sz="0" w:space="0" w:color="auto"/>
                            <w:right w:val="none" w:sz="0" w:space="0" w:color="auto"/>
                          </w:divBdr>
                          <w:divsChild>
                            <w:div w:id="2097287545">
                              <w:marLeft w:val="0"/>
                              <w:marRight w:val="0"/>
                              <w:marTop w:val="0"/>
                              <w:marBottom w:val="0"/>
                              <w:divBdr>
                                <w:top w:val="none" w:sz="0" w:space="0" w:color="auto"/>
                                <w:left w:val="none" w:sz="0" w:space="0" w:color="auto"/>
                                <w:bottom w:val="none" w:sz="0" w:space="0" w:color="auto"/>
                                <w:right w:val="none" w:sz="0" w:space="0" w:color="auto"/>
                              </w:divBdr>
                              <w:divsChild>
                                <w:div w:id="178618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6789435">
      <w:bodyDiv w:val="1"/>
      <w:marLeft w:val="0"/>
      <w:marRight w:val="0"/>
      <w:marTop w:val="0"/>
      <w:marBottom w:val="0"/>
      <w:divBdr>
        <w:top w:val="none" w:sz="0" w:space="0" w:color="auto"/>
        <w:left w:val="none" w:sz="0" w:space="0" w:color="auto"/>
        <w:bottom w:val="none" w:sz="0" w:space="0" w:color="auto"/>
        <w:right w:val="none" w:sz="0" w:space="0" w:color="auto"/>
      </w:divBdr>
    </w:div>
    <w:div w:id="2047439627">
      <w:bodyDiv w:val="1"/>
      <w:marLeft w:val="0"/>
      <w:marRight w:val="0"/>
      <w:marTop w:val="0"/>
      <w:marBottom w:val="0"/>
      <w:divBdr>
        <w:top w:val="none" w:sz="0" w:space="0" w:color="auto"/>
        <w:left w:val="none" w:sz="0" w:space="0" w:color="auto"/>
        <w:bottom w:val="none" w:sz="0" w:space="0" w:color="auto"/>
        <w:right w:val="none" w:sz="0" w:space="0" w:color="auto"/>
      </w:divBdr>
      <w:divsChild>
        <w:div w:id="2006475532">
          <w:marLeft w:val="0"/>
          <w:marRight w:val="0"/>
          <w:marTop w:val="0"/>
          <w:marBottom w:val="0"/>
          <w:divBdr>
            <w:top w:val="none" w:sz="0" w:space="0" w:color="auto"/>
            <w:left w:val="none" w:sz="0" w:space="0" w:color="auto"/>
            <w:bottom w:val="none" w:sz="0" w:space="0" w:color="auto"/>
            <w:right w:val="none" w:sz="0" w:space="0" w:color="auto"/>
          </w:divBdr>
          <w:divsChild>
            <w:div w:id="1702248272">
              <w:marLeft w:val="0"/>
              <w:marRight w:val="0"/>
              <w:marTop w:val="180"/>
              <w:marBottom w:val="0"/>
              <w:divBdr>
                <w:top w:val="none" w:sz="0" w:space="0" w:color="auto"/>
                <w:left w:val="none" w:sz="0" w:space="0" w:color="auto"/>
                <w:bottom w:val="none" w:sz="0" w:space="0" w:color="auto"/>
                <w:right w:val="none" w:sz="0" w:space="0" w:color="auto"/>
              </w:divBdr>
              <w:divsChild>
                <w:div w:id="24527962">
                  <w:marLeft w:val="0"/>
                  <w:marRight w:val="0"/>
                  <w:marTop w:val="0"/>
                  <w:marBottom w:val="0"/>
                  <w:divBdr>
                    <w:top w:val="none" w:sz="0" w:space="0" w:color="auto"/>
                    <w:left w:val="none" w:sz="0" w:space="0" w:color="auto"/>
                    <w:bottom w:val="none" w:sz="0" w:space="0" w:color="auto"/>
                    <w:right w:val="none" w:sz="0" w:space="0" w:color="auto"/>
                  </w:divBdr>
                </w:div>
                <w:div w:id="139930161">
                  <w:marLeft w:val="0"/>
                  <w:marRight w:val="0"/>
                  <w:marTop w:val="0"/>
                  <w:marBottom w:val="0"/>
                  <w:divBdr>
                    <w:top w:val="none" w:sz="0" w:space="0" w:color="auto"/>
                    <w:left w:val="none" w:sz="0" w:space="0" w:color="auto"/>
                    <w:bottom w:val="none" w:sz="0" w:space="0" w:color="auto"/>
                    <w:right w:val="none" w:sz="0" w:space="0" w:color="auto"/>
                  </w:divBdr>
                  <w:divsChild>
                    <w:div w:id="572855057">
                      <w:marLeft w:val="0"/>
                      <w:marRight w:val="0"/>
                      <w:marTop w:val="0"/>
                      <w:marBottom w:val="0"/>
                      <w:divBdr>
                        <w:top w:val="none" w:sz="0" w:space="0" w:color="auto"/>
                        <w:left w:val="none" w:sz="0" w:space="0" w:color="auto"/>
                        <w:bottom w:val="single" w:sz="4" w:space="0" w:color="7F7F7F"/>
                        <w:right w:val="none" w:sz="0" w:space="0" w:color="auto"/>
                      </w:divBdr>
                    </w:div>
                  </w:divsChild>
                </w:div>
                <w:div w:id="317157043">
                  <w:marLeft w:val="0"/>
                  <w:marRight w:val="0"/>
                  <w:marTop w:val="0"/>
                  <w:marBottom w:val="0"/>
                  <w:divBdr>
                    <w:top w:val="none" w:sz="0" w:space="0" w:color="auto"/>
                    <w:left w:val="none" w:sz="0" w:space="0" w:color="auto"/>
                    <w:bottom w:val="none" w:sz="0" w:space="0" w:color="auto"/>
                    <w:right w:val="none" w:sz="0" w:space="0" w:color="auto"/>
                  </w:divBdr>
                  <w:divsChild>
                    <w:div w:id="1426729350">
                      <w:marLeft w:val="0"/>
                      <w:marRight w:val="0"/>
                      <w:marTop w:val="0"/>
                      <w:marBottom w:val="0"/>
                      <w:divBdr>
                        <w:top w:val="none" w:sz="0" w:space="0" w:color="auto"/>
                        <w:left w:val="none" w:sz="0" w:space="0" w:color="auto"/>
                        <w:bottom w:val="single" w:sz="4" w:space="0" w:color="7F7F7F"/>
                        <w:right w:val="none" w:sz="0" w:space="0" w:color="auto"/>
                      </w:divBdr>
                    </w:div>
                  </w:divsChild>
                </w:div>
                <w:div w:id="515928475">
                  <w:marLeft w:val="0"/>
                  <w:marRight w:val="0"/>
                  <w:marTop w:val="0"/>
                  <w:marBottom w:val="0"/>
                  <w:divBdr>
                    <w:top w:val="none" w:sz="0" w:space="0" w:color="auto"/>
                    <w:left w:val="none" w:sz="0" w:space="0" w:color="auto"/>
                    <w:bottom w:val="none" w:sz="0" w:space="0" w:color="auto"/>
                    <w:right w:val="none" w:sz="0" w:space="0" w:color="auto"/>
                  </w:divBdr>
                  <w:divsChild>
                    <w:div w:id="1106929809">
                      <w:marLeft w:val="0"/>
                      <w:marRight w:val="0"/>
                      <w:marTop w:val="0"/>
                      <w:marBottom w:val="0"/>
                      <w:divBdr>
                        <w:top w:val="none" w:sz="0" w:space="0" w:color="auto"/>
                        <w:left w:val="none" w:sz="0" w:space="0" w:color="auto"/>
                        <w:bottom w:val="single" w:sz="4" w:space="0" w:color="7F7F7F"/>
                        <w:right w:val="none" w:sz="0" w:space="0" w:color="auto"/>
                      </w:divBdr>
                    </w:div>
                  </w:divsChild>
                </w:div>
                <w:div w:id="611135698">
                  <w:marLeft w:val="0"/>
                  <w:marRight w:val="0"/>
                  <w:marTop w:val="0"/>
                  <w:marBottom w:val="0"/>
                  <w:divBdr>
                    <w:top w:val="none" w:sz="0" w:space="0" w:color="auto"/>
                    <w:left w:val="none" w:sz="0" w:space="0" w:color="auto"/>
                    <w:bottom w:val="none" w:sz="0" w:space="0" w:color="auto"/>
                    <w:right w:val="none" w:sz="0" w:space="0" w:color="auto"/>
                  </w:divBdr>
                  <w:divsChild>
                    <w:div w:id="73862126">
                      <w:marLeft w:val="0"/>
                      <w:marRight w:val="0"/>
                      <w:marTop w:val="0"/>
                      <w:marBottom w:val="0"/>
                      <w:divBdr>
                        <w:top w:val="none" w:sz="0" w:space="0" w:color="auto"/>
                        <w:left w:val="none" w:sz="0" w:space="0" w:color="auto"/>
                        <w:bottom w:val="single" w:sz="4" w:space="0" w:color="7F7F7F"/>
                        <w:right w:val="none" w:sz="0" w:space="0" w:color="auto"/>
                      </w:divBdr>
                    </w:div>
                  </w:divsChild>
                </w:div>
                <w:div w:id="792990016">
                  <w:marLeft w:val="0"/>
                  <w:marRight w:val="0"/>
                  <w:marTop w:val="0"/>
                  <w:marBottom w:val="0"/>
                  <w:divBdr>
                    <w:top w:val="none" w:sz="0" w:space="0" w:color="auto"/>
                    <w:left w:val="none" w:sz="0" w:space="0" w:color="auto"/>
                    <w:bottom w:val="none" w:sz="0" w:space="0" w:color="auto"/>
                    <w:right w:val="none" w:sz="0" w:space="0" w:color="auto"/>
                  </w:divBdr>
                </w:div>
                <w:div w:id="835415226">
                  <w:marLeft w:val="0"/>
                  <w:marRight w:val="0"/>
                  <w:marTop w:val="0"/>
                  <w:marBottom w:val="0"/>
                  <w:divBdr>
                    <w:top w:val="none" w:sz="0" w:space="0" w:color="auto"/>
                    <w:left w:val="none" w:sz="0" w:space="0" w:color="auto"/>
                    <w:bottom w:val="none" w:sz="0" w:space="0" w:color="auto"/>
                    <w:right w:val="none" w:sz="0" w:space="0" w:color="auto"/>
                  </w:divBdr>
                </w:div>
                <w:div w:id="886066389">
                  <w:marLeft w:val="0"/>
                  <w:marRight w:val="0"/>
                  <w:marTop w:val="0"/>
                  <w:marBottom w:val="0"/>
                  <w:divBdr>
                    <w:top w:val="none" w:sz="0" w:space="0" w:color="auto"/>
                    <w:left w:val="none" w:sz="0" w:space="0" w:color="auto"/>
                    <w:bottom w:val="none" w:sz="0" w:space="0" w:color="auto"/>
                    <w:right w:val="none" w:sz="0" w:space="0" w:color="auto"/>
                  </w:divBdr>
                </w:div>
                <w:div w:id="911157906">
                  <w:marLeft w:val="0"/>
                  <w:marRight w:val="0"/>
                  <w:marTop w:val="0"/>
                  <w:marBottom w:val="0"/>
                  <w:divBdr>
                    <w:top w:val="none" w:sz="0" w:space="0" w:color="auto"/>
                    <w:left w:val="none" w:sz="0" w:space="0" w:color="auto"/>
                    <w:bottom w:val="none" w:sz="0" w:space="0" w:color="auto"/>
                    <w:right w:val="none" w:sz="0" w:space="0" w:color="auto"/>
                  </w:divBdr>
                  <w:divsChild>
                    <w:div w:id="1288462471">
                      <w:marLeft w:val="0"/>
                      <w:marRight w:val="0"/>
                      <w:marTop w:val="0"/>
                      <w:marBottom w:val="0"/>
                      <w:divBdr>
                        <w:top w:val="none" w:sz="0" w:space="0" w:color="auto"/>
                        <w:left w:val="none" w:sz="0" w:space="0" w:color="auto"/>
                        <w:bottom w:val="single" w:sz="4" w:space="0" w:color="7F7F7F"/>
                        <w:right w:val="none" w:sz="0" w:space="0" w:color="auto"/>
                      </w:divBdr>
                    </w:div>
                  </w:divsChild>
                </w:div>
                <w:div w:id="1063288699">
                  <w:marLeft w:val="0"/>
                  <w:marRight w:val="0"/>
                  <w:marTop w:val="0"/>
                  <w:marBottom w:val="0"/>
                  <w:divBdr>
                    <w:top w:val="none" w:sz="0" w:space="0" w:color="auto"/>
                    <w:left w:val="none" w:sz="0" w:space="0" w:color="auto"/>
                    <w:bottom w:val="none" w:sz="0" w:space="0" w:color="auto"/>
                    <w:right w:val="none" w:sz="0" w:space="0" w:color="auto"/>
                  </w:divBdr>
                </w:div>
                <w:div w:id="1177646589">
                  <w:marLeft w:val="0"/>
                  <w:marRight w:val="0"/>
                  <w:marTop w:val="0"/>
                  <w:marBottom w:val="0"/>
                  <w:divBdr>
                    <w:top w:val="none" w:sz="0" w:space="0" w:color="auto"/>
                    <w:left w:val="none" w:sz="0" w:space="0" w:color="auto"/>
                    <w:bottom w:val="none" w:sz="0" w:space="0" w:color="auto"/>
                    <w:right w:val="none" w:sz="0" w:space="0" w:color="auto"/>
                  </w:divBdr>
                </w:div>
                <w:div w:id="1180583953">
                  <w:marLeft w:val="0"/>
                  <w:marRight w:val="0"/>
                  <w:marTop w:val="0"/>
                  <w:marBottom w:val="0"/>
                  <w:divBdr>
                    <w:top w:val="none" w:sz="0" w:space="0" w:color="auto"/>
                    <w:left w:val="none" w:sz="0" w:space="0" w:color="auto"/>
                    <w:bottom w:val="none" w:sz="0" w:space="0" w:color="auto"/>
                    <w:right w:val="none" w:sz="0" w:space="0" w:color="auto"/>
                  </w:divBdr>
                  <w:divsChild>
                    <w:div w:id="876357780">
                      <w:marLeft w:val="0"/>
                      <w:marRight w:val="0"/>
                      <w:marTop w:val="0"/>
                      <w:marBottom w:val="0"/>
                      <w:divBdr>
                        <w:top w:val="none" w:sz="0" w:space="0" w:color="auto"/>
                        <w:left w:val="none" w:sz="0" w:space="0" w:color="auto"/>
                        <w:bottom w:val="single" w:sz="4" w:space="0" w:color="7F7F7F"/>
                        <w:right w:val="none" w:sz="0" w:space="0" w:color="auto"/>
                      </w:divBdr>
                    </w:div>
                  </w:divsChild>
                </w:div>
                <w:div w:id="1352298032">
                  <w:marLeft w:val="0"/>
                  <w:marRight w:val="0"/>
                  <w:marTop w:val="0"/>
                  <w:marBottom w:val="0"/>
                  <w:divBdr>
                    <w:top w:val="none" w:sz="0" w:space="0" w:color="auto"/>
                    <w:left w:val="none" w:sz="0" w:space="0" w:color="auto"/>
                    <w:bottom w:val="none" w:sz="0" w:space="0" w:color="auto"/>
                    <w:right w:val="none" w:sz="0" w:space="0" w:color="auto"/>
                  </w:divBdr>
                </w:div>
                <w:div w:id="1499153099">
                  <w:marLeft w:val="0"/>
                  <w:marRight w:val="0"/>
                  <w:marTop w:val="0"/>
                  <w:marBottom w:val="0"/>
                  <w:divBdr>
                    <w:top w:val="none" w:sz="0" w:space="0" w:color="auto"/>
                    <w:left w:val="none" w:sz="0" w:space="0" w:color="auto"/>
                    <w:bottom w:val="none" w:sz="0" w:space="0" w:color="auto"/>
                    <w:right w:val="none" w:sz="0" w:space="0" w:color="auto"/>
                  </w:divBdr>
                  <w:divsChild>
                    <w:div w:id="2037075308">
                      <w:marLeft w:val="0"/>
                      <w:marRight w:val="0"/>
                      <w:marTop w:val="0"/>
                      <w:marBottom w:val="0"/>
                      <w:divBdr>
                        <w:top w:val="none" w:sz="0" w:space="0" w:color="auto"/>
                        <w:left w:val="none" w:sz="0" w:space="0" w:color="auto"/>
                        <w:bottom w:val="single" w:sz="4" w:space="0" w:color="7F7F7F"/>
                        <w:right w:val="none" w:sz="0" w:space="0" w:color="auto"/>
                      </w:divBdr>
                    </w:div>
                  </w:divsChild>
                </w:div>
                <w:div w:id="1954898653">
                  <w:marLeft w:val="0"/>
                  <w:marRight w:val="60"/>
                  <w:marTop w:val="0"/>
                  <w:marBottom w:val="0"/>
                  <w:divBdr>
                    <w:top w:val="none" w:sz="0" w:space="0" w:color="auto"/>
                    <w:left w:val="none" w:sz="0" w:space="0" w:color="auto"/>
                    <w:bottom w:val="none" w:sz="0" w:space="0" w:color="auto"/>
                    <w:right w:val="none" w:sz="0" w:space="0" w:color="auto"/>
                  </w:divBdr>
                  <w:divsChild>
                    <w:div w:id="754283424">
                      <w:marLeft w:val="-216"/>
                      <w:marRight w:val="0"/>
                      <w:marTop w:val="0"/>
                      <w:marBottom w:val="0"/>
                      <w:divBdr>
                        <w:top w:val="none" w:sz="0" w:space="0" w:color="auto"/>
                        <w:left w:val="none" w:sz="0" w:space="0" w:color="auto"/>
                        <w:bottom w:val="none" w:sz="0" w:space="0" w:color="auto"/>
                        <w:right w:val="none" w:sz="0" w:space="0" w:color="auto"/>
                      </w:divBdr>
                    </w:div>
                    <w:div w:id="90780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21EF53-B764-4AD3-90E2-B69FECA80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8</Pages>
  <Words>1128</Words>
  <Characters>6209</Characters>
  <Application>Microsoft Office Word</Application>
  <DocSecurity>0</DocSecurity>
  <Lines>51</Lines>
  <Paragraphs>14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saks-fete</vt:lpstr>
      <vt:lpstr>Comment Elisabeth Badinter caractérise l’amour maternel</vt:lpstr>
    </vt:vector>
  </TitlesOfParts>
  <Company>st marie</Company>
  <LinksUpToDate>false</LinksUpToDate>
  <CharactersWithSpaces>7323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saks-fete</dc:title>
  <dc:subject/>
  <dc:creator>commission</dc:creator>
  <cp:keywords/>
  <cp:lastModifiedBy>Guinci Corinne</cp:lastModifiedBy>
  <cp:revision>8</cp:revision>
  <cp:lastPrinted>2018-11-29T12:47:00Z</cp:lastPrinted>
  <dcterms:created xsi:type="dcterms:W3CDTF">2023-11-30T11:29:00Z</dcterms:created>
  <dcterms:modified xsi:type="dcterms:W3CDTF">2024-01-22T14:22:00Z</dcterms:modified>
</cp:coreProperties>
</file>