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C27AD" w14:textId="77777777" w:rsidR="003745E1" w:rsidRDefault="003745E1">
      <w:pPr>
        <w:rPr>
          <w:rFonts w:ascii="Arial" w:hAnsi="Arial" w:cs="Arial"/>
          <w:sz w:val="36"/>
          <w:szCs w:val="36"/>
        </w:rPr>
      </w:pPr>
    </w:p>
    <w:p w14:paraId="28EB04CC" w14:textId="77777777" w:rsidR="003745E1" w:rsidRDefault="003745E1">
      <w:pPr>
        <w:jc w:val="center"/>
        <w:rPr>
          <w:rFonts w:ascii="Arial" w:hAnsi="Arial" w:cs="Arial"/>
          <w:sz w:val="36"/>
          <w:szCs w:val="36"/>
        </w:rPr>
      </w:pPr>
    </w:p>
    <w:p w14:paraId="5B23BDA1" w14:textId="77777777" w:rsidR="003745E1" w:rsidRDefault="00C04CBE">
      <w:pPr>
        <w:pStyle w:val="Corpsdetexte2"/>
        <w:pBdr>
          <w:top w:val="nil"/>
          <w:left w:val="nil"/>
          <w:bottom w:val="nil"/>
          <w:right w:val="nil"/>
        </w:pBdr>
        <w:jc w:val="center"/>
        <w:rPr>
          <w:sz w:val="36"/>
          <w:szCs w:val="36"/>
        </w:rPr>
      </w:pPr>
      <w:r>
        <w:rPr>
          <w:sz w:val="36"/>
          <w:szCs w:val="36"/>
        </w:rPr>
        <w:t>BREVET DE TECHNICIEN SUPÉRIEUR</w:t>
      </w:r>
    </w:p>
    <w:p w14:paraId="052EBA2F" w14:textId="77777777" w:rsidR="003745E1" w:rsidRDefault="00C04CBE">
      <w:pPr>
        <w:jc w:val="center"/>
        <w:rPr>
          <w:rFonts w:ascii="Arial" w:hAnsi="Arial" w:cs="Arial"/>
          <w:b/>
          <w:sz w:val="36"/>
          <w:szCs w:val="36"/>
        </w:rPr>
      </w:pPr>
      <w:r>
        <w:rPr>
          <w:rFonts w:ascii="Arial" w:hAnsi="Arial" w:cs="Arial"/>
          <w:b/>
          <w:sz w:val="36"/>
          <w:szCs w:val="36"/>
        </w:rPr>
        <w:t xml:space="preserve">NÉGOCIATION ET DIGITALISATION </w:t>
      </w:r>
    </w:p>
    <w:p w14:paraId="6CA957BE" w14:textId="77777777" w:rsidR="003745E1" w:rsidRDefault="00C04CBE">
      <w:pPr>
        <w:jc w:val="center"/>
        <w:rPr>
          <w:rFonts w:ascii="Arial" w:hAnsi="Arial" w:cs="Arial"/>
          <w:b/>
          <w:sz w:val="36"/>
          <w:szCs w:val="36"/>
        </w:rPr>
      </w:pPr>
      <w:r>
        <w:rPr>
          <w:rFonts w:ascii="Arial" w:hAnsi="Arial" w:cs="Arial"/>
          <w:b/>
          <w:sz w:val="36"/>
          <w:szCs w:val="36"/>
        </w:rPr>
        <w:t>DE LA RELATION CLIENT</w:t>
      </w:r>
    </w:p>
    <w:p w14:paraId="3797F67B" w14:textId="77777777" w:rsidR="003745E1" w:rsidRDefault="003745E1">
      <w:pPr>
        <w:jc w:val="center"/>
        <w:rPr>
          <w:rFonts w:ascii="Arial" w:hAnsi="Arial" w:cs="Arial"/>
          <w:b/>
          <w:sz w:val="28"/>
        </w:rPr>
      </w:pPr>
    </w:p>
    <w:p w14:paraId="5BD79A3C" w14:textId="77777777" w:rsidR="003745E1" w:rsidRDefault="003745E1">
      <w:pPr>
        <w:jc w:val="center"/>
        <w:rPr>
          <w:rFonts w:ascii="Arial" w:hAnsi="Arial" w:cs="Arial"/>
          <w:b/>
          <w:sz w:val="28"/>
        </w:rPr>
      </w:pPr>
    </w:p>
    <w:p w14:paraId="7944C98F" w14:textId="77777777" w:rsidR="003745E1" w:rsidRDefault="003745E1">
      <w:pPr>
        <w:jc w:val="center"/>
        <w:rPr>
          <w:rFonts w:ascii="Arial" w:hAnsi="Arial" w:cs="Arial"/>
          <w:b/>
          <w:sz w:val="28"/>
        </w:rPr>
      </w:pPr>
    </w:p>
    <w:p w14:paraId="5EF56404" w14:textId="77777777" w:rsidR="003745E1" w:rsidRDefault="00C04CBE">
      <w:pPr>
        <w:jc w:val="center"/>
        <w:rPr>
          <w:rFonts w:ascii="Arial" w:hAnsi="Arial" w:cs="Arial"/>
          <w:b/>
          <w:sz w:val="20"/>
          <w:szCs w:val="20"/>
        </w:rPr>
      </w:pPr>
      <w:r>
        <w:rPr>
          <w:rFonts w:ascii="Arial" w:hAnsi="Arial" w:cs="Arial"/>
          <w:b/>
          <w:sz w:val="28"/>
          <w:szCs w:val="28"/>
        </w:rPr>
        <w:t>ÉPREUVE E5 : Relation client à distance et digitalisation</w:t>
      </w:r>
      <w:r>
        <w:rPr>
          <w:rFonts w:ascii="Arial" w:hAnsi="Arial" w:cs="Arial"/>
          <w:b/>
          <w:sz w:val="20"/>
          <w:szCs w:val="20"/>
        </w:rPr>
        <w:t xml:space="preserve"> </w:t>
      </w:r>
    </w:p>
    <w:p w14:paraId="070ACB0B" w14:textId="77777777" w:rsidR="003745E1" w:rsidRDefault="003745E1">
      <w:pPr>
        <w:rPr>
          <w:rFonts w:ascii="Arial" w:hAnsi="Arial" w:cs="Arial"/>
          <w:b/>
          <w:sz w:val="28"/>
          <w:szCs w:val="28"/>
        </w:rPr>
      </w:pPr>
    </w:p>
    <w:p w14:paraId="441C1374" w14:textId="77777777" w:rsidR="003745E1" w:rsidRDefault="00C04CBE">
      <w:pPr>
        <w:jc w:val="center"/>
        <w:rPr>
          <w:rFonts w:ascii="Arial" w:hAnsi="Arial" w:cs="Arial"/>
          <w:b/>
          <w:sz w:val="28"/>
          <w:szCs w:val="28"/>
        </w:rPr>
      </w:pPr>
      <w:r>
        <w:rPr>
          <w:rFonts w:ascii="Arial" w:hAnsi="Arial" w:cs="Arial"/>
          <w:b/>
          <w:sz w:val="28"/>
          <w:szCs w:val="28"/>
        </w:rPr>
        <w:t xml:space="preserve">Première partie – Épreuve ponctuelle écrite </w:t>
      </w:r>
    </w:p>
    <w:p w14:paraId="0423144C" w14:textId="77777777" w:rsidR="003745E1" w:rsidRDefault="003745E1">
      <w:pPr>
        <w:jc w:val="center"/>
        <w:rPr>
          <w:rFonts w:ascii="Arial" w:hAnsi="Arial" w:cs="Arial"/>
          <w:b/>
          <w:sz w:val="28"/>
        </w:rPr>
      </w:pPr>
    </w:p>
    <w:p w14:paraId="50CE6234" w14:textId="77777777" w:rsidR="003745E1" w:rsidRDefault="003745E1">
      <w:pPr>
        <w:jc w:val="center"/>
        <w:rPr>
          <w:rFonts w:ascii="Arial" w:hAnsi="Arial" w:cs="Arial"/>
          <w:b/>
          <w:sz w:val="28"/>
          <w:szCs w:val="28"/>
        </w:rPr>
      </w:pPr>
    </w:p>
    <w:p w14:paraId="189A4061" w14:textId="77777777" w:rsidR="003745E1" w:rsidRDefault="003745E1">
      <w:pPr>
        <w:jc w:val="center"/>
        <w:rPr>
          <w:rFonts w:ascii="Arial" w:hAnsi="Arial" w:cs="Arial"/>
          <w:b/>
          <w:sz w:val="28"/>
          <w:szCs w:val="28"/>
        </w:rPr>
      </w:pPr>
    </w:p>
    <w:p w14:paraId="70A49AC2" w14:textId="77777777" w:rsidR="003745E1" w:rsidRDefault="003745E1">
      <w:pPr>
        <w:jc w:val="center"/>
        <w:rPr>
          <w:rFonts w:ascii="Arial" w:hAnsi="Arial" w:cs="Arial"/>
          <w:b/>
          <w:sz w:val="28"/>
          <w:szCs w:val="28"/>
        </w:rPr>
      </w:pPr>
    </w:p>
    <w:p w14:paraId="75D1F64A" w14:textId="77777777" w:rsidR="003745E1" w:rsidRDefault="00C04CBE">
      <w:pPr>
        <w:jc w:val="center"/>
        <w:rPr>
          <w:rFonts w:ascii="Arial" w:hAnsi="Arial" w:cs="Arial"/>
          <w:b/>
          <w:sz w:val="28"/>
          <w:szCs w:val="28"/>
        </w:rPr>
      </w:pPr>
      <w:r>
        <w:rPr>
          <w:rFonts w:ascii="Arial" w:hAnsi="Arial" w:cs="Arial"/>
          <w:b/>
          <w:sz w:val="28"/>
          <w:szCs w:val="28"/>
        </w:rPr>
        <w:t>SESSION 2026</w:t>
      </w:r>
    </w:p>
    <w:p w14:paraId="12E271CB" w14:textId="77777777" w:rsidR="003745E1" w:rsidRDefault="003745E1">
      <w:pPr>
        <w:rPr>
          <w:rFonts w:ascii="Arial" w:hAnsi="Arial" w:cs="Arial"/>
          <w:sz w:val="28"/>
          <w:szCs w:val="28"/>
        </w:rPr>
      </w:pPr>
    </w:p>
    <w:p w14:paraId="1434246F" w14:textId="77777777" w:rsidR="003745E1" w:rsidRDefault="003745E1">
      <w:pPr>
        <w:rPr>
          <w:rFonts w:ascii="Arial" w:hAnsi="Arial" w:cs="Arial"/>
          <w:sz w:val="28"/>
          <w:szCs w:val="28"/>
        </w:rPr>
      </w:pPr>
    </w:p>
    <w:p w14:paraId="2F6665D5" w14:textId="77777777" w:rsidR="003745E1" w:rsidRDefault="00C04CBE">
      <w:pPr>
        <w:jc w:val="center"/>
        <w:rPr>
          <w:rFonts w:ascii="Arial" w:hAnsi="Arial" w:cs="Arial"/>
          <w:sz w:val="28"/>
          <w:szCs w:val="28"/>
        </w:rPr>
      </w:pPr>
      <w:r>
        <w:rPr>
          <w:rFonts w:ascii="Arial" w:hAnsi="Arial" w:cs="Arial"/>
          <w:sz w:val="28"/>
          <w:szCs w:val="28"/>
        </w:rPr>
        <w:t>Durée : 3 heures</w:t>
      </w:r>
    </w:p>
    <w:p w14:paraId="065D5601" w14:textId="77777777" w:rsidR="003745E1" w:rsidRDefault="00C04CBE">
      <w:pPr>
        <w:jc w:val="center"/>
        <w:rPr>
          <w:rFonts w:ascii="Arial" w:hAnsi="Arial" w:cs="Arial"/>
          <w:sz w:val="28"/>
          <w:szCs w:val="28"/>
        </w:rPr>
      </w:pPr>
      <w:r>
        <w:rPr>
          <w:rFonts w:ascii="Arial" w:hAnsi="Arial" w:cs="Arial"/>
          <w:sz w:val="28"/>
          <w:szCs w:val="28"/>
        </w:rPr>
        <w:t>Coefficient : 2</w:t>
      </w:r>
    </w:p>
    <w:p w14:paraId="45B90BA0" w14:textId="77777777" w:rsidR="003745E1" w:rsidRDefault="003745E1">
      <w:pPr>
        <w:jc w:val="center"/>
        <w:rPr>
          <w:rFonts w:ascii="Arial" w:hAnsi="Arial" w:cs="Arial"/>
          <w:sz w:val="28"/>
        </w:rPr>
      </w:pPr>
    </w:p>
    <w:p w14:paraId="66FFD9DB" w14:textId="77777777" w:rsidR="003745E1" w:rsidRDefault="003745E1">
      <w:pPr>
        <w:jc w:val="center"/>
        <w:rPr>
          <w:rFonts w:ascii="Arial" w:hAnsi="Arial" w:cs="Arial"/>
          <w:sz w:val="28"/>
        </w:rPr>
      </w:pPr>
    </w:p>
    <w:p w14:paraId="00559382" w14:textId="77777777" w:rsidR="003745E1" w:rsidRDefault="003745E1">
      <w:pPr>
        <w:jc w:val="center"/>
        <w:rPr>
          <w:rFonts w:ascii="Arial" w:hAnsi="Arial" w:cs="Arial"/>
          <w:sz w:val="28"/>
        </w:rPr>
      </w:pPr>
    </w:p>
    <w:p w14:paraId="6E0899BF" w14:textId="77777777" w:rsidR="003745E1" w:rsidRDefault="00C04CBE">
      <w:pPr>
        <w:rPr>
          <w:rFonts w:ascii="Arial" w:hAnsi="Arial" w:cs="Arial"/>
        </w:rPr>
      </w:pPr>
      <w:r>
        <w:rPr>
          <w:rFonts w:ascii="Arial" w:hAnsi="Arial" w:cs="Arial"/>
          <w:b/>
        </w:rPr>
        <w:t>Matériel autorisé</w:t>
      </w:r>
      <w:r>
        <w:rPr>
          <w:rFonts w:ascii="Arial" w:hAnsi="Arial" w:cs="Arial"/>
        </w:rPr>
        <w:t xml:space="preserve"> : </w:t>
      </w:r>
    </w:p>
    <w:p w14:paraId="5AFF2514" w14:textId="77777777" w:rsidR="003745E1" w:rsidRDefault="00C04CBE">
      <w:pPr>
        <w:rPr>
          <w:rFonts w:ascii="Arial" w:hAnsi="Arial" w:cs="Arial"/>
        </w:rPr>
      </w:pPr>
      <w:r>
        <w:rPr>
          <w:rFonts w:ascii="Arial" w:hAnsi="Arial" w:cs="Arial"/>
        </w:rPr>
        <w:t>L'usage de la calculatrice avec mode examen actif est autorisé.</w:t>
      </w:r>
    </w:p>
    <w:p w14:paraId="093E5FB0" w14:textId="77777777" w:rsidR="003745E1" w:rsidRDefault="00C04CBE">
      <w:pPr>
        <w:rPr>
          <w:rFonts w:ascii="Arial" w:hAnsi="Arial" w:cs="Arial"/>
          <w:b/>
        </w:rPr>
      </w:pPr>
      <w:r>
        <w:rPr>
          <w:rFonts w:ascii="Arial" w:hAnsi="Arial" w:cs="Arial"/>
        </w:rPr>
        <w:t>L'usage de la calculatrice sans mémoire, « type collège » est autorisé.</w:t>
      </w:r>
    </w:p>
    <w:p w14:paraId="38E99A3C" w14:textId="77777777" w:rsidR="003745E1" w:rsidRDefault="003745E1">
      <w:pPr>
        <w:rPr>
          <w:rFonts w:ascii="Arial" w:hAnsi="Arial" w:cs="Arial"/>
          <w:b/>
        </w:rPr>
      </w:pPr>
    </w:p>
    <w:p w14:paraId="74CECB95" w14:textId="77777777" w:rsidR="003745E1" w:rsidRDefault="003745E1">
      <w:pPr>
        <w:rPr>
          <w:rFonts w:ascii="Arial" w:hAnsi="Arial" w:cs="Arial"/>
          <w:b/>
        </w:rPr>
      </w:pPr>
    </w:p>
    <w:p w14:paraId="3C650086" w14:textId="77777777" w:rsidR="003745E1" w:rsidRDefault="00C04CBE">
      <w:pPr>
        <w:rPr>
          <w:rFonts w:ascii="Arial" w:hAnsi="Arial" w:cs="Arial"/>
          <w:b/>
        </w:rPr>
      </w:pPr>
      <w:r>
        <w:rPr>
          <w:rFonts w:ascii="Arial" w:hAnsi="Arial" w:cs="Arial"/>
          <w:b/>
        </w:rPr>
        <w:t>Aucun document autorisé.</w:t>
      </w:r>
    </w:p>
    <w:p w14:paraId="09D1F604" w14:textId="77777777" w:rsidR="003745E1" w:rsidRDefault="003745E1">
      <w:pPr>
        <w:rPr>
          <w:rFonts w:ascii="Arial" w:hAnsi="Arial" w:cs="Arial"/>
        </w:rPr>
      </w:pPr>
    </w:p>
    <w:p w14:paraId="56D7A90E" w14:textId="77777777" w:rsidR="003745E1" w:rsidRDefault="003745E1">
      <w:pPr>
        <w:rPr>
          <w:rFonts w:ascii="Arial" w:hAnsi="Arial" w:cs="Arial"/>
        </w:rPr>
      </w:pPr>
    </w:p>
    <w:p w14:paraId="2A7D615E" w14:textId="77777777" w:rsidR="003745E1" w:rsidRDefault="003745E1">
      <w:pPr>
        <w:rPr>
          <w:rFonts w:ascii="Arial" w:hAnsi="Arial" w:cs="Arial"/>
        </w:rPr>
      </w:pPr>
    </w:p>
    <w:p w14:paraId="270D207A" w14:textId="77777777" w:rsidR="003745E1" w:rsidRDefault="00C04CBE">
      <w:pPr>
        <w:jc w:val="center"/>
        <w:rPr>
          <w:rFonts w:ascii="Arial" w:hAnsi="Arial" w:cs="Arial"/>
        </w:rPr>
      </w:pPr>
      <w:r>
        <w:rPr>
          <w:rFonts w:ascii="Arial" w:hAnsi="Arial" w:cs="Arial"/>
        </w:rPr>
        <w:t>Dès que le sujet vous est remis, assurez-vous qu’il est complet.</w:t>
      </w:r>
    </w:p>
    <w:p w14:paraId="3DA3AD2E" w14:textId="77777777" w:rsidR="003745E1" w:rsidRDefault="003745E1">
      <w:pPr>
        <w:jc w:val="center"/>
        <w:rPr>
          <w:rFonts w:ascii="Arial" w:hAnsi="Arial" w:cs="Arial"/>
        </w:rPr>
      </w:pPr>
    </w:p>
    <w:p w14:paraId="4B3794C7" w14:textId="77777777" w:rsidR="003745E1" w:rsidRDefault="003745E1">
      <w:pPr>
        <w:jc w:val="center"/>
        <w:rPr>
          <w:rFonts w:ascii="Arial" w:hAnsi="Arial" w:cs="Arial"/>
        </w:rPr>
      </w:pPr>
    </w:p>
    <w:p w14:paraId="2E5372AE" w14:textId="77777777" w:rsidR="003745E1" w:rsidRDefault="00C04CBE">
      <w:pPr>
        <w:jc w:val="center"/>
        <w:rPr>
          <w:rFonts w:ascii="Arial" w:hAnsi="Arial" w:cs="Arial"/>
          <w:b/>
        </w:rPr>
      </w:pPr>
      <w:r>
        <w:rPr>
          <w:rFonts w:ascii="Arial" w:hAnsi="Arial" w:cs="Arial"/>
          <w:b/>
        </w:rPr>
        <w:t>Le sujet comporte 11 pages numérotées de 1 à 11</w:t>
      </w:r>
    </w:p>
    <w:p w14:paraId="526355A0" w14:textId="77777777" w:rsidR="003745E1" w:rsidRDefault="00C04CBE">
      <w:pPr>
        <w:jc w:val="center"/>
        <w:rPr>
          <w:rFonts w:ascii="Arial" w:hAnsi="Arial" w:cs="Arial"/>
          <w:b/>
          <w:sz w:val="28"/>
          <w:szCs w:val="28"/>
        </w:rPr>
      </w:pPr>
      <w:proofErr w:type="gramStart"/>
      <w:r>
        <w:rPr>
          <w:rFonts w:ascii="Arial" w:hAnsi="Arial" w:cs="Arial"/>
          <w:b/>
        </w:rPr>
        <w:t>et</w:t>
      </w:r>
      <w:proofErr w:type="gramEnd"/>
      <w:r>
        <w:rPr>
          <w:rFonts w:ascii="Arial" w:hAnsi="Arial" w:cs="Arial"/>
          <w:b/>
        </w:rPr>
        <w:t xml:space="preserve"> comprend 9 annexes numérotées de 1 à 9</w:t>
      </w:r>
    </w:p>
    <w:p w14:paraId="47D8C1DA" w14:textId="77777777" w:rsidR="003745E1" w:rsidRDefault="003745E1">
      <w:pPr>
        <w:jc w:val="center"/>
        <w:rPr>
          <w:rFonts w:ascii="Arial" w:hAnsi="Arial" w:cs="Arial"/>
          <w:b/>
          <w:sz w:val="28"/>
          <w:szCs w:val="28"/>
        </w:rPr>
      </w:pPr>
    </w:p>
    <w:p w14:paraId="6191A328" w14:textId="77777777" w:rsidR="003745E1" w:rsidRDefault="00C04CBE">
      <w:pPr>
        <w:rPr>
          <w:rFonts w:ascii="Arial" w:hAnsi="Arial" w:cs="Arial"/>
          <w:b/>
          <w:sz w:val="28"/>
          <w:szCs w:val="28"/>
        </w:rPr>
      </w:pPr>
      <w:r>
        <w:br w:type="page"/>
      </w:r>
    </w:p>
    <w:p w14:paraId="2B2D2301" w14:textId="77777777" w:rsidR="003745E1" w:rsidRDefault="003745E1">
      <w:pPr>
        <w:rPr>
          <w:rFonts w:ascii="Arial" w:hAnsi="Arial" w:cs="Arial"/>
          <w:b/>
          <w:sz w:val="28"/>
          <w:szCs w:val="28"/>
        </w:rPr>
      </w:pPr>
    </w:p>
    <w:p w14:paraId="7DA49F4C" w14:textId="77777777" w:rsidR="003745E1" w:rsidRDefault="00C04CBE">
      <w:pPr>
        <w:jc w:val="center"/>
        <w:rPr>
          <w:rFonts w:ascii="Arial" w:hAnsi="Arial" w:cs="Arial"/>
          <w:b/>
          <w:sz w:val="36"/>
          <w:szCs w:val="36"/>
        </w:rPr>
      </w:pPr>
      <w:r>
        <w:rPr>
          <w:rFonts w:ascii="Arial" w:hAnsi="Arial" w:cs="Arial"/>
          <w:b/>
          <w:sz w:val="36"/>
          <w:szCs w:val="36"/>
        </w:rPr>
        <w:t>Composition du sujet</w:t>
      </w:r>
    </w:p>
    <w:p w14:paraId="2F8020D2" w14:textId="77777777" w:rsidR="003745E1" w:rsidRDefault="00C04CBE">
      <w:pPr>
        <w:jc w:val="center"/>
        <w:rPr>
          <w:rFonts w:ascii="Arial" w:hAnsi="Arial" w:cs="Arial"/>
          <w:b/>
          <w:sz w:val="28"/>
          <w:szCs w:val="28"/>
        </w:rPr>
      </w:pPr>
      <w:r>
        <w:rPr>
          <w:rFonts w:ascii="Arial" w:hAnsi="Arial" w:cs="Arial"/>
          <w:b/>
          <w:sz w:val="28"/>
          <w:szCs w:val="28"/>
        </w:rPr>
        <w:t xml:space="preserve"> « ECOLO’BULLES » </w:t>
      </w:r>
    </w:p>
    <w:p w14:paraId="6177D5A7" w14:textId="77777777" w:rsidR="003745E1" w:rsidRDefault="003745E1">
      <w:pPr>
        <w:jc w:val="center"/>
        <w:rPr>
          <w:rFonts w:ascii="Arial" w:hAnsi="Arial" w:cs="Arial"/>
          <w:b/>
          <w:sz w:val="44"/>
          <w:szCs w:val="44"/>
        </w:rPr>
      </w:pPr>
    </w:p>
    <w:p w14:paraId="4D4C5ECE" w14:textId="77777777" w:rsidR="003745E1" w:rsidRDefault="00C04CBE">
      <w:pPr>
        <w:jc w:val="both"/>
        <w:rPr>
          <w:rFonts w:ascii="Arial" w:hAnsi="Arial" w:cs="Arial"/>
        </w:rPr>
      </w:pPr>
      <w:r>
        <w:rPr>
          <w:rFonts w:ascii="Arial" w:hAnsi="Arial" w:cs="Arial"/>
        </w:rPr>
        <w:t>Cette étude part de données réelles qui ont été modifiées pour des raisons de confidentialité.</w:t>
      </w:r>
    </w:p>
    <w:p w14:paraId="05DDD756" w14:textId="77777777" w:rsidR="003745E1" w:rsidRDefault="003745E1">
      <w:pPr>
        <w:rPr>
          <w:rFonts w:ascii="Arial" w:hAnsi="Arial" w:cs="Arial"/>
        </w:rPr>
      </w:pPr>
    </w:p>
    <w:p w14:paraId="2A9AB132" w14:textId="77777777" w:rsidR="003745E1" w:rsidRDefault="00C04CBE">
      <w:pPr>
        <w:rPr>
          <w:rFonts w:ascii="Arial" w:hAnsi="Arial" w:cs="Arial"/>
          <w:b/>
          <w:sz w:val="28"/>
          <w:szCs w:val="28"/>
          <w:lang w:eastAsia="en-US"/>
        </w:rPr>
      </w:pPr>
      <w:r>
        <w:rPr>
          <w:rFonts w:ascii="Arial" w:hAnsi="Arial" w:cs="Arial"/>
          <w:b/>
          <w:sz w:val="28"/>
          <w:szCs w:val="28"/>
          <w:lang w:eastAsia="en-US"/>
        </w:rPr>
        <w:t xml:space="preserve">Dossier 1 : </w:t>
      </w:r>
      <w:r>
        <w:rPr>
          <w:rFonts w:ascii="Arial" w:eastAsia="Aptos" w:hAnsi="Arial" w:cs="Arial"/>
          <w:b/>
          <w:sz w:val="28"/>
        </w:rPr>
        <w:t>Développer les canaux de l’entreprise</w:t>
      </w:r>
    </w:p>
    <w:p w14:paraId="0B8C926D" w14:textId="77777777" w:rsidR="003745E1" w:rsidRDefault="00C04CBE">
      <w:pPr>
        <w:rPr>
          <w:rFonts w:ascii="Arial" w:hAnsi="Arial" w:cs="Arial"/>
        </w:rPr>
      </w:pPr>
      <w:r>
        <w:rPr>
          <w:rFonts w:ascii="Arial" w:hAnsi="Arial" w:cs="Arial"/>
          <w:b/>
          <w:sz w:val="28"/>
          <w:szCs w:val="28"/>
          <w:lang w:eastAsia="en-US"/>
        </w:rPr>
        <w:t xml:space="preserve"> </w:t>
      </w:r>
    </w:p>
    <w:p w14:paraId="2ADA091C" w14:textId="77777777" w:rsidR="003745E1" w:rsidRDefault="00C04CBE">
      <w:pPr>
        <w:rPr>
          <w:rFonts w:ascii="Arial" w:hAnsi="Arial" w:cs="Arial"/>
        </w:rPr>
      </w:pPr>
      <w:r>
        <w:rPr>
          <w:rFonts w:ascii="Arial" w:hAnsi="Arial" w:cs="Arial"/>
        </w:rPr>
        <w:t>Ce dossier vise à apprécier votre capacité à :</w:t>
      </w:r>
    </w:p>
    <w:p w14:paraId="099C42C7" w14:textId="77777777" w:rsidR="003745E1" w:rsidRDefault="00C04CBE">
      <w:pPr>
        <w:numPr>
          <w:ilvl w:val="0"/>
          <w:numId w:val="1"/>
        </w:numPr>
        <w:rPr>
          <w:rFonts w:ascii="Arial" w:hAnsi="Arial" w:cs="Arial"/>
        </w:rPr>
      </w:pPr>
      <w:r>
        <w:rPr>
          <w:rFonts w:ascii="Arial" w:hAnsi="Arial" w:cs="Arial"/>
        </w:rPr>
        <w:t>Évaluer et animer la communication digitale</w:t>
      </w:r>
    </w:p>
    <w:p w14:paraId="4ABA8A55" w14:textId="77777777" w:rsidR="003745E1" w:rsidRDefault="00C04CBE">
      <w:pPr>
        <w:numPr>
          <w:ilvl w:val="0"/>
          <w:numId w:val="1"/>
        </w:numPr>
        <w:rPr>
          <w:rFonts w:ascii="Arial" w:hAnsi="Arial" w:cs="Arial"/>
        </w:rPr>
      </w:pPr>
      <w:r>
        <w:rPr>
          <w:rFonts w:ascii="Arial" w:hAnsi="Arial" w:cs="Arial"/>
        </w:rPr>
        <w:t>Diagnostiquer l’activité de l’e-commerce</w:t>
      </w:r>
    </w:p>
    <w:p w14:paraId="7159C800" w14:textId="77777777" w:rsidR="003745E1" w:rsidRDefault="003745E1">
      <w:pPr>
        <w:ind w:left="720"/>
        <w:rPr>
          <w:rFonts w:ascii="Arial" w:hAnsi="Arial" w:cs="Arial"/>
        </w:rPr>
      </w:pPr>
    </w:p>
    <w:p w14:paraId="1C5AA223" w14:textId="77777777" w:rsidR="003745E1" w:rsidRDefault="00C04CBE">
      <w:pPr>
        <w:rPr>
          <w:rFonts w:ascii="Arial" w:hAnsi="Arial" w:cs="Arial"/>
          <w:i/>
        </w:rPr>
      </w:pPr>
      <w:r>
        <w:rPr>
          <w:rFonts w:ascii="Arial" w:hAnsi="Arial" w:cs="Arial"/>
          <w:i/>
        </w:rPr>
        <w:t>Pour le dossier 1 : annexes n°1 à n°6</w:t>
      </w:r>
    </w:p>
    <w:p w14:paraId="5C0ACF30" w14:textId="77777777" w:rsidR="003745E1" w:rsidRDefault="003745E1">
      <w:pPr>
        <w:rPr>
          <w:rFonts w:ascii="Arial" w:hAnsi="Arial" w:cs="Arial"/>
          <w:sz w:val="32"/>
        </w:rPr>
      </w:pPr>
    </w:p>
    <w:p w14:paraId="25BB404D" w14:textId="77777777" w:rsidR="003745E1" w:rsidRDefault="003745E1">
      <w:pPr>
        <w:rPr>
          <w:rFonts w:ascii="Arial" w:hAnsi="Arial" w:cs="Arial"/>
          <w:sz w:val="32"/>
        </w:rPr>
      </w:pPr>
    </w:p>
    <w:p w14:paraId="1B9E97FA" w14:textId="77777777" w:rsidR="003745E1" w:rsidRDefault="00C04CBE">
      <w:pPr>
        <w:rPr>
          <w:rFonts w:ascii="Arial" w:hAnsi="Arial" w:cs="Arial"/>
          <w:b/>
          <w:sz w:val="28"/>
          <w:szCs w:val="28"/>
        </w:rPr>
      </w:pPr>
      <w:r>
        <w:rPr>
          <w:rFonts w:ascii="Arial" w:hAnsi="Arial" w:cs="Arial"/>
          <w:b/>
          <w:bCs/>
          <w:sz w:val="28"/>
          <w:szCs w:val="28"/>
        </w:rPr>
        <w:t>Dossier 2 :</w:t>
      </w:r>
      <w:r>
        <w:rPr>
          <w:rFonts w:ascii="Arial" w:hAnsi="Arial" w:cs="Arial"/>
          <w:b/>
          <w:sz w:val="28"/>
          <w:szCs w:val="28"/>
        </w:rPr>
        <w:t xml:space="preserve"> Développer les ventes en ligne</w:t>
      </w:r>
    </w:p>
    <w:p w14:paraId="2E3908AB" w14:textId="77777777" w:rsidR="003745E1" w:rsidRDefault="003745E1">
      <w:pPr>
        <w:rPr>
          <w:rFonts w:ascii="Arial" w:hAnsi="Arial" w:cs="Arial"/>
        </w:rPr>
      </w:pPr>
    </w:p>
    <w:p w14:paraId="5D0E6076" w14:textId="77777777" w:rsidR="003745E1" w:rsidRDefault="00C04CBE">
      <w:pPr>
        <w:rPr>
          <w:rFonts w:ascii="Arial" w:hAnsi="Arial" w:cs="Arial"/>
        </w:rPr>
      </w:pPr>
      <w:r>
        <w:rPr>
          <w:rFonts w:ascii="Arial" w:hAnsi="Arial" w:cs="Arial"/>
        </w:rPr>
        <w:t>Ce dossier vise à apprécier votre capacité à :</w:t>
      </w:r>
    </w:p>
    <w:p w14:paraId="0B976EA1" w14:textId="77777777" w:rsidR="003745E1" w:rsidRDefault="00C04CBE">
      <w:pPr>
        <w:numPr>
          <w:ilvl w:val="0"/>
          <w:numId w:val="1"/>
        </w:numPr>
        <w:rPr>
          <w:rFonts w:ascii="Arial" w:hAnsi="Arial" w:cs="Arial"/>
        </w:rPr>
      </w:pPr>
      <w:r>
        <w:rPr>
          <w:rFonts w:ascii="Arial" w:hAnsi="Arial" w:cs="Arial"/>
        </w:rPr>
        <w:t>Définir une stratégie de communication digitale</w:t>
      </w:r>
    </w:p>
    <w:p w14:paraId="4B7BCF35" w14:textId="77777777" w:rsidR="003745E1" w:rsidRDefault="00C04CBE">
      <w:pPr>
        <w:numPr>
          <w:ilvl w:val="0"/>
          <w:numId w:val="1"/>
        </w:numPr>
        <w:rPr>
          <w:rFonts w:ascii="Arial" w:hAnsi="Arial" w:cs="Arial"/>
        </w:rPr>
      </w:pPr>
      <w:r>
        <w:rPr>
          <w:rFonts w:ascii="Arial" w:hAnsi="Arial" w:cs="Arial"/>
        </w:rPr>
        <w:t>Suivre et réguler le processus de vente</w:t>
      </w:r>
    </w:p>
    <w:p w14:paraId="67C91159" w14:textId="77777777" w:rsidR="003745E1" w:rsidRDefault="003745E1">
      <w:pPr>
        <w:ind w:left="720"/>
        <w:rPr>
          <w:rFonts w:ascii="Arial" w:hAnsi="Arial" w:cs="Arial"/>
        </w:rPr>
      </w:pPr>
    </w:p>
    <w:p w14:paraId="27AB6F28" w14:textId="77777777" w:rsidR="003745E1" w:rsidRDefault="00C04CBE">
      <w:pPr>
        <w:rPr>
          <w:rFonts w:ascii="Arial" w:hAnsi="Arial" w:cs="Arial"/>
          <w:i/>
        </w:rPr>
      </w:pPr>
      <w:r>
        <w:rPr>
          <w:rFonts w:ascii="Arial" w:hAnsi="Arial" w:cs="Arial"/>
          <w:i/>
        </w:rPr>
        <w:t>Pour le dossier 2 : annexes n°7 à n°9</w:t>
      </w:r>
    </w:p>
    <w:p w14:paraId="76D4139D" w14:textId="77777777" w:rsidR="003745E1" w:rsidRDefault="003745E1">
      <w:pPr>
        <w:rPr>
          <w:rFonts w:ascii="Arial" w:hAnsi="Arial" w:cs="Arial"/>
          <w:i/>
        </w:rPr>
      </w:pPr>
    </w:p>
    <w:p w14:paraId="4101762E" w14:textId="77777777" w:rsidR="003745E1" w:rsidRDefault="00C04CBE">
      <w:pPr>
        <w:rPr>
          <w:rFonts w:ascii="Arial" w:hAnsi="Arial" w:cs="Arial"/>
          <w:b/>
          <w:bCs/>
          <w:sz w:val="28"/>
          <w:szCs w:val="28"/>
        </w:rPr>
      </w:pPr>
      <w:r>
        <w:rPr>
          <w:rFonts w:ascii="Arial" w:hAnsi="Arial" w:cs="Arial"/>
          <w:b/>
          <w:bCs/>
          <w:sz w:val="28"/>
          <w:szCs w:val="28"/>
        </w:rPr>
        <w:t>Réflexion commerciale</w:t>
      </w:r>
    </w:p>
    <w:p w14:paraId="701F9E32" w14:textId="77777777" w:rsidR="003745E1" w:rsidRDefault="003745E1">
      <w:pPr>
        <w:rPr>
          <w:rFonts w:ascii="Arial" w:hAnsi="Arial" w:cs="Arial"/>
        </w:rPr>
      </w:pPr>
    </w:p>
    <w:p w14:paraId="0804DC0E" w14:textId="77777777" w:rsidR="003745E1" w:rsidRDefault="003745E1">
      <w:pPr>
        <w:ind w:left="360" w:right="-2"/>
        <w:jc w:val="both"/>
        <w:rPr>
          <w:rFonts w:ascii="Arial" w:hAnsi="Arial" w:cs="Arial"/>
        </w:rPr>
      </w:pPr>
    </w:p>
    <w:p w14:paraId="3D7AAA2D" w14:textId="77777777" w:rsidR="003745E1" w:rsidRDefault="003745E1">
      <w:pPr>
        <w:pBdr>
          <w:top w:val="single" w:sz="8" w:space="1" w:color="000000"/>
          <w:bottom w:val="single" w:sz="8" w:space="1" w:color="000000"/>
        </w:pBdr>
        <w:jc w:val="center"/>
        <w:rPr>
          <w:rFonts w:ascii="Arial" w:hAnsi="Arial" w:cs="Arial"/>
        </w:rPr>
      </w:pPr>
    </w:p>
    <w:p w14:paraId="25DF56D1" w14:textId="77777777" w:rsidR="003745E1" w:rsidRDefault="00C04CBE">
      <w:pPr>
        <w:pBdr>
          <w:top w:val="single" w:sz="8" w:space="1" w:color="000000"/>
          <w:bottom w:val="single" w:sz="8" w:space="1" w:color="000000"/>
        </w:pBdr>
        <w:jc w:val="center"/>
        <w:rPr>
          <w:rFonts w:ascii="Arial" w:hAnsi="Arial" w:cs="Arial"/>
          <w:sz w:val="28"/>
          <w:szCs w:val="28"/>
        </w:rPr>
      </w:pPr>
      <w:r>
        <w:rPr>
          <w:rFonts w:ascii="Arial" w:hAnsi="Arial" w:cs="Arial"/>
          <w:sz w:val="28"/>
          <w:szCs w:val="28"/>
        </w:rPr>
        <w:t>RECOMMANDATIONS IMPORTANTES</w:t>
      </w:r>
    </w:p>
    <w:p w14:paraId="04125AEF" w14:textId="77777777" w:rsidR="003745E1" w:rsidRDefault="003745E1">
      <w:pPr>
        <w:pBdr>
          <w:top w:val="single" w:sz="8" w:space="1" w:color="000000"/>
          <w:bottom w:val="single" w:sz="8" w:space="1" w:color="000000"/>
        </w:pBdr>
        <w:rPr>
          <w:rFonts w:ascii="Arial" w:hAnsi="Arial" w:cs="Arial"/>
          <w:sz w:val="16"/>
          <w:szCs w:val="16"/>
        </w:rPr>
      </w:pPr>
    </w:p>
    <w:p w14:paraId="4F372F7B" w14:textId="77777777" w:rsidR="003745E1" w:rsidRDefault="00C04CBE">
      <w:pPr>
        <w:pBdr>
          <w:top w:val="single" w:sz="8" w:space="1" w:color="000000"/>
          <w:bottom w:val="single" w:sz="8" w:space="1" w:color="000000"/>
        </w:pBdr>
        <w:jc w:val="both"/>
        <w:rPr>
          <w:rFonts w:ascii="Arial" w:hAnsi="Arial" w:cs="Arial"/>
          <w:b/>
        </w:rPr>
      </w:pPr>
      <w:r>
        <w:rPr>
          <w:rFonts w:ascii="Arial" w:hAnsi="Arial" w:cs="Arial"/>
          <w:b/>
        </w:rPr>
        <w:t>La candidate ou le candidat peut traiter chaque dossier de manière indépendante.</w:t>
      </w:r>
    </w:p>
    <w:p w14:paraId="1325656B" w14:textId="77777777" w:rsidR="003745E1" w:rsidRDefault="003745E1">
      <w:pPr>
        <w:pBdr>
          <w:top w:val="single" w:sz="8" w:space="1" w:color="000000"/>
          <w:bottom w:val="single" w:sz="8" w:space="1" w:color="000000"/>
        </w:pBdr>
        <w:jc w:val="both"/>
        <w:rPr>
          <w:rFonts w:ascii="Arial" w:hAnsi="Arial" w:cs="Arial"/>
          <w:sz w:val="16"/>
          <w:szCs w:val="16"/>
        </w:rPr>
      </w:pPr>
    </w:p>
    <w:p w14:paraId="1CB06448" w14:textId="77777777" w:rsidR="003745E1" w:rsidRDefault="00C04CBE">
      <w:pPr>
        <w:pBdr>
          <w:top w:val="single" w:sz="8" w:space="1" w:color="000000"/>
          <w:bottom w:val="single" w:sz="8" w:space="1" w:color="000000"/>
        </w:pBdr>
        <w:jc w:val="both"/>
        <w:rPr>
          <w:rFonts w:ascii="Arial" w:hAnsi="Arial" w:cs="Arial"/>
        </w:rPr>
      </w:pPr>
      <w:r>
        <w:rPr>
          <w:rFonts w:ascii="Arial" w:hAnsi="Arial" w:cs="Arial"/>
        </w:rPr>
        <w:t>La candidate ou le candidat ne doit en aucun cas faire figurer ou apparaître son nom propre dans la copie.</w:t>
      </w:r>
    </w:p>
    <w:p w14:paraId="3603F0A7" w14:textId="77777777" w:rsidR="003745E1" w:rsidRDefault="003745E1">
      <w:pPr>
        <w:pBdr>
          <w:top w:val="single" w:sz="8" w:space="1" w:color="000000"/>
          <w:bottom w:val="single" w:sz="8" w:space="1" w:color="000000"/>
        </w:pBdr>
        <w:jc w:val="both"/>
        <w:rPr>
          <w:rFonts w:ascii="Arial" w:hAnsi="Arial" w:cs="Arial"/>
        </w:rPr>
      </w:pPr>
    </w:p>
    <w:p w14:paraId="50340FFB" w14:textId="77777777" w:rsidR="003745E1" w:rsidRDefault="00C04CBE">
      <w:pPr>
        <w:rPr>
          <w:rFonts w:ascii="Arial" w:hAnsi="Arial" w:cs="Arial"/>
        </w:rPr>
      </w:pPr>
      <w:r>
        <w:br w:type="page"/>
      </w:r>
    </w:p>
    <w:p w14:paraId="7855FDCD" w14:textId="77777777" w:rsidR="003745E1" w:rsidRDefault="00C04CBE">
      <w:pPr>
        <w:pStyle w:val="Titre7"/>
      </w:pPr>
      <w:r>
        <w:lastRenderedPageBreak/>
        <w:t xml:space="preserve">Liste des annexes </w:t>
      </w:r>
    </w:p>
    <w:p w14:paraId="15F697B6" w14:textId="77777777" w:rsidR="003745E1" w:rsidRDefault="003745E1">
      <w:pPr>
        <w:rPr>
          <w:rFonts w:ascii="Arial" w:hAnsi="Arial" w:cs="Arial"/>
          <w:b/>
        </w:rPr>
      </w:pPr>
    </w:p>
    <w:p w14:paraId="3026ECDF" w14:textId="77777777" w:rsidR="003745E1" w:rsidRDefault="003745E1">
      <w:pPr>
        <w:rPr>
          <w:rFonts w:ascii="Arial" w:hAnsi="Arial" w:cs="Arial"/>
          <w:b/>
        </w:rPr>
      </w:pPr>
    </w:p>
    <w:p w14:paraId="6059F2FD" w14:textId="77777777" w:rsidR="003745E1" w:rsidRDefault="003745E1">
      <w:pPr>
        <w:rPr>
          <w:rFonts w:ascii="Arial" w:hAnsi="Arial" w:cs="Arial"/>
          <w:b/>
        </w:rPr>
      </w:pPr>
    </w:p>
    <w:tbl>
      <w:tblPr>
        <w:tblW w:w="9062" w:type="dxa"/>
        <w:jc w:val="center"/>
        <w:tblLayout w:type="fixed"/>
        <w:tblCellMar>
          <w:left w:w="70" w:type="dxa"/>
          <w:right w:w="70" w:type="dxa"/>
        </w:tblCellMar>
        <w:tblLook w:val="0000" w:firstRow="0" w:lastRow="0" w:firstColumn="0" w:lastColumn="0" w:noHBand="0" w:noVBand="0"/>
      </w:tblPr>
      <w:tblGrid>
        <w:gridCol w:w="1468"/>
        <w:gridCol w:w="6121"/>
        <w:gridCol w:w="1473"/>
      </w:tblGrid>
      <w:tr w:rsidR="003745E1" w14:paraId="2E2B1369" w14:textId="77777777">
        <w:trPr>
          <w:jc w:val="center"/>
        </w:trPr>
        <w:tc>
          <w:tcPr>
            <w:tcW w:w="1468" w:type="dxa"/>
            <w:tcBorders>
              <w:top w:val="single" w:sz="4" w:space="0" w:color="000000"/>
              <w:left w:val="single" w:sz="4" w:space="0" w:color="000000"/>
              <w:bottom w:val="single" w:sz="4" w:space="0" w:color="000000"/>
              <w:right w:val="single" w:sz="4" w:space="0" w:color="000000"/>
            </w:tcBorders>
          </w:tcPr>
          <w:p w14:paraId="75CBB4CA" w14:textId="77777777" w:rsidR="003745E1" w:rsidRDefault="00C04CBE">
            <w:pPr>
              <w:pStyle w:val="Titre3"/>
              <w:spacing w:before="120" w:after="120" w:line="240" w:lineRule="auto"/>
              <w:jc w:val="center"/>
            </w:pPr>
            <w:r>
              <w:t>Annexes n°</w:t>
            </w:r>
          </w:p>
        </w:tc>
        <w:tc>
          <w:tcPr>
            <w:tcW w:w="6121" w:type="dxa"/>
            <w:tcBorders>
              <w:top w:val="single" w:sz="4" w:space="0" w:color="000000"/>
              <w:left w:val="single" w:sz="4" w:space="0" w:color="000000"/>
              <w:bottom w:val="single" w:sz="4" w:space="0" w:color="000000"/>
              <w:right w:val="single" w:sz="4" w:space="0" w:color="000000"/>
            </w:tcBorders>
          </w:tcPr>
          <w:p w14:paraId="22E3A444" w14:textId="77777777" w:rsidR="003745E1" w:rsidRDefault="00C04CBE">
            <w:pPr>
              <w:pStyle w:val="En-tte"/>
              <w:tabs>
                <w:tab w:val="clear" w:pos="4536"/>
                <w:tab w:val="clear" w:pos="9072"/>
              </w:tabs>
              <w:spacing w:before="120" w:after="120"/>
              <w:jc w:val="center"/>
              <w:rPr>
                <w:rFonts w:ascii="Arial" w:hAnsi="Arial" w:cs="Arial"/>
                <w:b/>
              </w:rPr>
            </w:pPr>
            <w:r>
              <w:rPr>
                <w:rFonts w:ascii="Arial" w:hAnsi="Arial" w:cs="Arial"/>
                <w:b/>
              </w:rPr>
              <w:t>Intitulé</w:t>
            </w:r>
          </w:p>
        </w:tc>
        <w:tc>
          <w:tcPr>
            <w:tcW w:w="1473" w:type="dxa"/>
            <w:tcBorders>
              <w:top w:val="single" w:sz="4" w:space="0" w:color="000000"/>
              <w:left w:val="single" w:sz="4" w:space="0" w:color="000000"/>
              <w:bottom w:val="single" w:sz="4" w:space="0" w:color="000000"/>
              <w:right w:val="single" w:sz="4" w:space="0" w:color="000000"/>
            </w:tcBorders>
          </w:tcPr>
          <w:p w14:paraId="12219A59" w14:textId="77777777" w:rsidR="003745E1" w:rsidRDefault="00C04CBE">
            <w:pPr>
              <w:spacing w:before="120" w:after="120"/>
              <w:jc w:val="center"/>
              <w:rPr>
                <w:rFonts w:ascii="Arial" w:hAnsi="Arial" w:cs="Arial"/>
                <w:b/>
              </w:rPr>
            </w:pPr>
            <w:r>
              <w:rPr>
                <w:rFonts w:ascii="Arial" w:hAnsi="Arial" w:cs="Arial"/>
                <w:b/>
              </w:rPr>
              <w:t>Page(s) n°</w:t>
            </w:r>
          </w:p>
        </w:tc>
      </w:tr>
      <w:tr w:rsidR="003745E1" w14:paraId="0E052D01" w14:textId="77777777">
        <w:trPr>
          <w:jc w:val="center"/>
        </w:trPr>
        <w:tc>
          <w:tcPr>
            <w:tcW w:w="1468" w:type="dxa"/>
            <w:tcBorders>
              <w:top w:val="single" w:sz="4" w:space="0" w:color="000000"/>
              <w:left w:val="single" w:sz="4" w:space="0" w:color="000000"/>
              <w:bottom w:val="single" w:sz="4" w:space="0" w:color="000000"/>
              <w:right w:val="single" w:sz="4" w:space="0" w:color="000000"/>
            </w:tcBorders>
          </w:tcPr>
          <w:p w14:paraId="45947D22" w14:textId="77777777" w:rsidR="003745E1" w:rsidRDefault="00C04CBE">
            <w:pPr>
              <w:pStyle w:val="Titre3"/>
              <w:spacing w:before="120" w:after="120" w:line="240" w:lineRule="auto"/>
              <w:jc w:val="center"/>
              <w:rPr>
                <w:bCs/>
              </w:rPr>
            </w:pPr>
            <w:r>
              <w:t>1</w:t>
            </w:r>
          </w:p>
        </w:tc>
        <w:tc>
          <w:tcPr>
            <w:tcW w:w="6121" w:type="dxa"/>
            <w:tcBorders>
              <w:top w:val="single" w:sz="4" w:space="0" w:color="000000"/>
              <w:left w:val="single" w:sz="4" w:space="0" w:color="000000"/>
              <w:bottom w:val="single" w:sz="4" w:space="0" w:color="000000"/>
              <w:right w:val="single" w:sz="4" w:space="0" w:color="000000"/>
            </w:tcBorders>
          </w:tcPr>
          <w:p w14:paraId="6C9160F5" w14:textId="77777777" w:rsidR="003745E1" w:rsidRDefault="00C04CBE" w:rsidP="00CA121B">
            <w:pPr>
              <w:spacing w:before="120" w:after="120"/>
              <w:jc w:val="both"/>
              <w:rPr>
                <w:rFonts w:ascii="Arial" w:hAnsi="Arial" w:cs="Arial"/>
              </w:rPr>
            </w:pPr>
            <w:r>
              <w:rPr>
                <w:rFonts w:ascii="Arial" w:hAnsi="Arial" w:cs="Arial"/>
              </w:rPr>
              <w:t>Extrait d'un entretien avec Pauline, fondatrice d'ECOLO’BULLES</w:t>
            </w:r>
          </w:p>
        </w:tc>
        <w:tc>
          <w:tcPr>
            <w:tcW w:w="1473" w:type="dxa"/>
            <w:tcBorders>
              <w:top w:val="single" w:sz="4" w:space="0" w:color="000000"/>
              <w:left w:val="single" w:sz="4" w:space="0" w:color="000000"/>
              <w:bottom w:val="single" w:sz="4" w:space="0" w:color="000000"/>
              <w:right w:val="single" w:sz="4" w:space="0" w:color="000000"/>
            </w:tcBorders>
          </w:tcPr>
          <w:p w14:paraId="20418E84" w14:textId="77777777" w:rsidR="003745E1" w:rsidRDefault="00C04CBE">
            <w:pPr>
              <w:spacing w:before="120" w:after="120"/>
              <w:jc w:val="center"/>
              <w:rPr>
                <w:rFonts w:ascii="Arial" w:hAnsi="Arial" w:cs="Arial"/>
                <w:bCs/>
              </w:rPr>
            </w:pPr>
            <w:r>
              <w:rPr>
                <w:rFonts w:ascii="Arial" w:hAnsi="Arial" w:cs="Arial"/>
                <w:bCs/>
              </w:rPr>
              <w:t>7</w:t>
            </w:r>
          </w:p>
        </w:tc>
      </w:tr>
      <w:tr w:rsidR="003745E1" w14:paraId="5873432A" w14:textId="77777777">
        <w:trPr>
          <w:jc w:val="center"/>
        </w:trPr>
        <w:tc>
          <w:tcPr>
            <w:tcW w:w="1468" w:type="dxa"/>
            <w:tcBorders>
              <w:top w:val="single" w:sz="4" w:space="0" w:color="000000"/>
              <w:left w:val="single" w:sz="4" w:space="0" w:color="000000"/>
              <w:bottom w:val="single" w:sz="4" w:space="0" w:color="000000"/>
              <w:right w:val="single" w:sz="4" w:space="0" w:color="000000"/>
            </w:tcBorders>
          </w:tcPr>
          <w:p w14:paraId="779C4B0A" w14:textId="77777777" w:rsidR="003745E1" w:rsidRDefault="00C04CBE">
            <w:pPr>
              <w:pStyle w:val="Titre3"/>
              <w:spacing w:before="120" w:after="120" w:line="240" w:lineRule="auto"/>
              <w:jc w:val="center"/>
            </w:pPr>
            <w:r>
              <w:t>2</w:t>
            </w:r>
          </w:p>
        </w:tc>
        <w:tc>
          <w:tcPr>
            <w:tcW w:w="6121" w:type="dxa"/>
            <w:tcBorders>
              <w:top w:val="single" w:sz="4" w:space="0" w:color="000000"/>
              <w:left w:val="single" w:sz="4" w:space="0" w:color="000000"/>
              <w:bottom w:val="single" w:sz="4" w:space="0" w:color="000000"/>
              <w:right w:val="single" w:sz="4" w:space="0" w:color="000000"/>
            </w:tcBorders>
          </w:tcPr>
          <w:p w14:paraId="41F7AA01" w14:textId="77777777" w:rsidR="003745E1" w:rsidRDefault="00C04CBE" w:rsidP="00CA121B">
            <w:pPr>
              <w:spacing w:before="120" w:after="120"/>
              <w:jc w:val="both"/>
              <w:rPr>
                <w:rFonts w:ascii="Arial" w:hAnsi="Arial" w:cs="Arial"/>
              </w:rPr>
            </w:pPr>
            <w:r>
              <w:rPr>
                <w:rFonts w:ascii="Arial" w:hAnsi="Arial" w:cs="Arial"/>
              </w:rPr>
              <w:t>Indicateurs Clés de Performance (KPI) des Canaux Digitaux en 2025</w:t>
            </w:r>
          </w:p>
        </w:tc>
        <w:tc>
          <w:tcPr>
            <w:tcW w:w="1473" w:type="dxa"/>
            <w:tcBorders>
              <w:top w:val="single" w:sz="4" w:space="0" w:color="000000"/>
              <w:left w:val="single" w:sz="4" w:space="0" w:color="000000"/>
              <w:bottom w:val="single" w:sz="4" w:space="0" w:color="000000"/>
              <w:right w:val="single" w:sz="4" w:space="0" w:color="000000"/>
            </w:tcBorders>
          </w:tcPr>
          <w:p w14:paraId="5541CD71" w14:textId="77777777" w:rsidR="003745E1" w:rsidRDefault="00C04CBE">
            <w:pPr>
              <w:spacing w:before="120" w:after="120"/>
              <w:jc w:val="center"/>
              <w:rPr>
                <w:rFonts w:ascii="Arial" w:hAnsi="Arial" w:cs="Arial"/>
                <w:bCs/>
              </w:rPr>
            </w:pPr>
            <w:r>
              <w:rPr>
                <w:rFonts w:ascii="Arial" w:hAnsi="Arial" w:cs="Arial"/>
                <w:bCs/>
              </w:rPr>
              <w:t>8</w:t>
            </w:r>
          </w:p>
        </w:tc>
      </w:tr>
      <w:tr w:rsidR="003745E1" w14:paraId="351E231D" w14:textId="77777777">
        <w:trPr>
          <w:jc w:val="center"/>
        </w:trPr>
        <w:tc>
          <w:tcPr>
            <w:tcW w:w="1468" w:type="dxa"/>
            <w:tcBorders>
              <w:top w:val="single" w:sz="4" w:space="0" w:color="000000"/>
              <w:left w:val="single" w:sz="4" w:space="0" w:color="000000"/>
              <w:bottom w:val="single" w:sz="4" w:space="0" w:color="000000"/>
              <w:right w:val="single" w:sz="4" w:space="0" w:color="000000"/>
            </w:tcBorders>
          </w:tcPr>
          <w:p w14:paraId="58E4774D" w14:textId="77777777" w:rsidR="003745E1" w:rsidRDefault="00C04CBE">
            <w:pPr>
              <w:pStyle w:val="Titre3"/>
              <w:spacing w:before="120" w:after="120" w:line="240" w:lineRule="auto"/>
              <w:jc w:val="center"/>
            </w:pPr>
            <w:r>
              <w:t>3</w:t>
            </w:r>
          </w:p>
        </w:tc>
        <w:tc>
          <w:tcPr>
            <w:tcW w:w="6121" w:type="dxa"/>
            <w:tcBorders>
              <w:top w:val="single" w:sz="4" w:space="0" w:color="000000"/>
              <w:left w:val="single" w:sz="4" w:space="0" w:color="000000"/>
              <w:bottom w:val="single" w:sz="4" w:space="0" w:color="000000"/>
              <w:right w:val="single" w:sz="4" w:space="0" w:color="000000"/>
            </w:tcBorders>
          </w:tcPr>
          <w:p w14:paraId="4FC1A508" w14:textId="0DE48B15" w:rsidR="003745E1" w:rsidRDefault="00C04CBE" w:rsidP="00CA121B">
            <w:pPr>
              <w:pStyle w:val="Titre8"/>
              <w:spacing w:before="120" w:after="120"/>
              <w:jc w:val="both"/>
              <w:rPr>
                <w:i w:val="0"/>
                <w:iCs w:val="0"/>
              </w:rPr>
            </w:pPr>
            <w:r>
              <w:rPr>
                <w:i w:val="0"/>
                <w:iCs w:val="0"/>
              </w:rPr>
              <w:t>L'Engagement sur les Réseaux Sociaux</w:t>
            </w:r>
          </w:p>
        </w:tc>
        <w:tc>
          <w:tcPr>
            <w:tcW w:w="1473" w:type="dxa"/>
            <w:tcBorders>
              <w:top w:val="single" w:sz="4" w:space="0" w:color="000000"/>
              <w:left w:val="single" w:sz="4" w:space="0" w:color="000000"/>
              <w:bottom w:val="single" w:sz="4" w:space="0" w:color="000000"/>
              <w:right w:val="single" w:sz="4" w:space="0" w:color="000000"/>
            </w:tcBorders>
          </w:tcPr>
          <w:p w14:paraId="52E4F880" w14:textId="77777777" w:rsidR="003745E1" w:rsidRDefault="00C04CBE">
            <w:pPr>
              <w:spacing w:before="120" w:after="120"/>
              <w:jc w:val="center"/>
              <w:rPr>
                <w:rFonts w:ascii="Arial" w:hAnsi="Arial" w:cs="Arial"/>
                <w:bCs/>
              </w:rPr>
            </w:pPr>
            <w:r>
              <w:rPr>
                <w:rFonts w:ascii="Arial" w:hAnsi="Arial" w:cs="Arial"/>
                <w:bCs/>
              </w:rPr>
              <w:t>9</w:t>
            </w:r>
          </w:p>
        </w:tc>
      </w:tr>
      <w:tr w:rsidR="003745E1" w14:paraId="708ED760" w14:textId="77777777">
        <w:trPr>
          <w:jc w:val="center"/>
        </w:trPr>
        <w:tc>
          <w:tcPr>
            <w:tcW w:w="1468" w:type="dxa"/>
            <w:tcBorders>
              <w:top w:val="single" w:sz="4" w:space="0" w:color="000000"/>
              <w:left w:val="single" w:sz="4" w:space="0" w:color="000000"/>
              <w:bottom w:val="single" w:sz="4" w:space="0" w:color="000000"/>
              <w:right w:val="single" w:sz="4" w:space="0" w:color="000000"/>
            </w:tcBorders>
          </w:tcPr>
          <w:p w14:paraId="6035D67E" w14:textId="77777777" w:rsidR="003745E1" w:rsidRDefault="00C04CBE">
            <w:pPr>
              <w:pStyle w:val="Titre3"/>
              <w:spacing w:before="120" w:after="120" w:line="240" w:lineRule="auto"/>
              <w:jc w:val="center"/>
            </w:pPr>
            <w:r>
              <w:t>4</w:t>
            </w:r>
          </w:p>
        </w:tc>
        <w:tc>
          <w:tcPr>
            <w:tcW w:w="6121" w:type="dxa"/>
            <w:tcBorders>
              <w:top w:val="single" w:sz="4" w:space="0" w:color="000000"/>
              <w:left w:val="single" w:sz="4" w:space="0" w:color="000000"/>
              <w:bottom w:val="single" w:sz="4" w:space="0" w:color="000000"/>
              <w:right w:val="single" w:sz="4" w:space="0" w:color="000000"/>
            </w:tcBorders>
          </w:tcPr>
          <w:p w14:paraId="0C727A24" w14:textId="77777777" w:rsidR="003745E1" w:rsidRDefault="00C04CBE" w:rsidP="00CA121B">
            <w:pPr>
              <w:pStyle w:val="Titre8"/>
              <w:tabs>
                <w:tab w:val="left" w:pos="1486"/>
              </w:tabs>
              <w:spacing w:before="120" w:after="120"/>
              <w:jc w:val="both"/>
              <w:rPr>
                <w:i w:val="0"/>
                <w:iCs w:val="0"/>
              </w:rPr>
            </w:pPr>
            <w:r>
              <w:rPr>
                <w:i w:val="0"/>
                <w:iCs w:val="0"/>
              </w:rPr>
              <w:t>Performance Mobile - Le Verdict sans Appel de Google</w:t>
            </w:r>
          </w:p>
        </w:tc>
        <w:tc>
          <w:tcPr>
            <w:tcW w:w="1473" w:type="dxa"/>
            <w:tcBorders>
              <w:top w:val="single" w:sz="4" w:space="0" w:color="000000"/>
              <w:left w:val="single" w:sz="4" w:space="0" w:color="000000"/>
              <w:bottom w:val="single" w:sz="4" w:space="0" w:color="000000"/>
              <w:right w:val="single" w:sz="4" w:space="0" w:color="000000"/>
            </w:tcBorders>
          </w:tcPr>
          <w:p w14:paraId="1EC46CCE" w14:textId="77777777" w:rsidR="003745E1" w:rsidRDefault="00C04CBE">
            <w:pPr>
              <w:spacing w:before="120" w:after="120"/>
              <w:jc w:val="center"/>
              <w:rPr>
                <w:rFonts w:ascii="Arial" w:hAnsi="Arial" w:cs="Arial"/>
                <w:bCs/>
              </w:rPr>
            </w:pPr>
            <w:r>
              <w:rPr>
                <w:rFonts w:ascii="Arial" w:hAnsi="Arial" w:cs="Arial"/>
                <w:bCs/>
              </w:rPr>
              <w:t>9</w:t>
            </w:r>
          </w:p>
        </w:tc>
      </w:tr>
      <w:tr w:rsidR="003745E1" w14:paraId="7C39238C" w14:textId="77777777">
        <w:trPr>
          <w:jc w:val="center"/>
        </w:trPr>
        <w:tc>
          <w:tcPr>
            <w:tcW w:w="1468" w:type="dxa"/>
            <w:tcBorders>
              <w:top w:val="single" w:sz="4" w:space="0" w:color="000000"/>
              <w:left w:val="single" w:sz="4" w:space="0" w:color="000000"/>
              <w:bottom w:val="single" w:sz="4" w:space="0" w:color="000000"/>
              <w:right w:val="single" w:sz="4" w:space="0" w:color="000000"/>
            </w:tcBorders>
          </w:tcPr>
          <w:p w14:paraId="32E97516" w14:textId="77777777" w:rsidR="003745E1" w:rsidRDefault="00C04CBE">
            <w:pPr>
              <w:pStyle w:val="Titre3"/>
              <w:spacing w:before="120" w:after="120" w:line="240" w:lineRule="auto"/>
              <w:jc w:val="center"/>
            </w:pPr>
            <w:r>
              <w:t>5</w:t>
            </w:r>
          </w:p>
        </w:tc>
        <w:tc>
          <w:tcPr>
            <w:tcW w:w="6121" w:type="dxa"/>
            <w:tcBorders>
              <w:top w:val="single" w:sz="4" w:space="0" w:color="000000"/>
              <w:left w:val="single" w:sz="4" w:space="0" w:color="000000"/>
              <w:bottom w:val="single" w:sz="4" w:space="0" w:color="000000"/>
              <w:right w:val="single" w:sz="4" w:space="0" w:color="000000"/>
            </w:tcBorders>
          </w:tcPr>
          <w:p w14:paraId="413DA688" w14:textId="77777777" w:rsidR="003745E1" w:rsidRDefault="00C04CBE" w:rsidP="00CA121B">
            <w:pPr>
              <w:pStyle w:val="Titre8"/>
              <w:spacing w:before="120" w:after="120"/>
              <w:jc w:val="both"/>
              <w:rPr>
                <w:i w:val="0"/>
                <w:iCs w:val="0"/>
              </w:rPr>
            </w:pPr>
            <w:r>
              <w:rPr>
                <w:i w:val="0"/>
                <w:iCs w:val="0"/>
              </w:rPr>
              <w:t xml:space="preserve">Avis clients en ligne </w:t>
            </w:r>
          </w:p>
        </w:tc>
        <w:tc>
          <w:tcPr>
            <w:tcW w:w="1473" w:type="dxa"/>
            <w:tcBorders>
              <w:top w:val="single" w:sz="4" w:space="0" w:color="000000"/>
              <w:left w:val="single" w:sz="4" w:space="0" w:color="000000"/>
              <w:bottom w:val="single" w:sz="4" w:space="0" w:color="000000"/>
              <w:right w:val="single" w:sz="4" w:space="0" w:color="000000"/>
            </w:tcBorders>
          </w:tcPr>
          <w:p w14:paraId="752A8B91" w14:textId="77777777" w:rsidR="003745E1" w:rsidRDefault="00C04CBE">
            <w:pPr>
              <w:spacing w:before="120" w:after="120"/>
              <w:jc w:val="center"/>
              <w:rPr>
                <w:rFonts w:ascii="Arial" w:hAnsi="Arial" w:cs="Arial"/>
                <w:bCs/>
              </w:rPr>
            </w:pPr>
            <w:r>
              <w:rPr>
                <w:rFonts w:ascii="Arial" w:hAnsi="Arial" w:cs="Arial"/>
                <w:bCs/>
              </w:rPr>
              <w:t>10</w:t>
            </w:r>
          </w:p>
        </w:tc>
      </w:tr>
      <w:tr w:rsidR="003745E1" w14:paraId="104E1C86" w14:textId="77777777">
        <w:trPr>
          <w:jc w:val="center"/>
        </w:trPr>
        <w:tc>
          <w:tcPr>
            <w:tcW w:w="1468" w:type="dxa"/>
            <w:tcBorders>
              <w:top w:val="single" w:sz="4" w:space="0" w:color="000000"/>
              <w:left w:val="single" w:sz="4" w:space="0" w:color="000000"/>
              <w:bottom w:val="single" w:sz="4" w:space="0" w:color="000000"/>
              <w:right w:val="single" w:sz="4" w:space="0" w:color="000000"/>
            </w:tcBorders>
          </w:tcPr>
          <w:p w14:paraId="3715A506" w14:textId="77777777" w:rsidR="003745E1" w:rsidRDefault="00C04CBE">
            <w:pPr>
              <w:pStyle w:val="Titre3"/>
              <w:spacing w:before="120" w:after="120" w:line="240" w:lineRule="auto"/>
              <w:jc w:val="center"/>
            </w:pPr>
            <w:r>
              <w:t>6</w:t>
            </w:r>
          </w:p>
        </w:tc>
        <w:tc>
          <w:tcPr>
            <w:tcW w:w="6121" w:type="dxa"/>
            <w:tcBorders>
              <w:top w:val="single" w:sz="4" w:space="0" w:color="000000"/>
              <w:left w:val="single" w:sz="4" w:space="0" w:color="000000"/>
              <w:bottom w:val="single" w:sz="4" w:space="0" w:color="000000"/>
              <w:right w:val="single" w:sz="4" w:space="0" w:color="000000"/>
            </w:tcBorders>
          </w:tcPr>
          <w:p w14:paraId="5468B810" w14:textId="77777777" w:rsidR="003745E1" w:rsidRDefault="00C04CBE" w:rsidP="00CA121B">
            <w:pPr>
              <w:spacing w:before="120" w:after="120" w:line="269" w:lineRule="auto"/>
              <w:ind w:left="-6" w:hanging="11"/>
              <w:jc w:val="both"/>
              <w:rPr>
                <w:rFonts w:ascii="Arial" w:hAnsi="Arial" w:cs="Arial"/>
              </w:rPr>
            </w:pPr>
            <w:r>
              <w:rPr>
                <w:rFonts w:ascii="Arial" w:hAnsi="Arial" w:cs="Arial"/>
              </w:rPr>
              <w:t>Extrait d'une étude sur le marché de la cosmétique solide en France</w:t>
            </w:r>
          </w:p>
        </w:tc>
        <w:tc>
          <w:tcPr>
            <w:tcW w:w="1473" w:type="dxa"/>
            <w:tcBorders>
              <w:top w:val="single" w:sz="4" w:space="0" w:color="000000"/>
              <w:left w:val="single" w:sz="4" w:space="0" w:color="000000"/>
              <w:bottom w:val="single" w:sz="4" w:space="0" w:color="000000"/>
              <w:right w:val="single" w:sz="4" w:space="0" w:color="000000"/>
            </w:tcBorders>
          </w:tcPr>
          <w:p w14:paraId="506A1255" w14:textId="77777777" w:rsidR="003745E1" w:rsidRDefault="00C04CBE">
            <w:pPr>
              <w:spacing w:before="120" w:after="120"/>
              <w:jc w:val="center"/>
              <w:rPr>
                <w:rFonts w:ascii="Arial" w:hAnsi="Arial" w:cs="Arial"/>
                <w:bCs/>
              </w:rPr>
            </w:pPr>
            <w:r>
              <w:rPr>
                <w:rFonts w:ascii="Arial" w:hAnsi="Arial" w:cs="Arial"/>
                <w:bCs/>
              </w:rPr>
              <w:t>10</w:t>
            </w:r>
          </w:p>
        </w:tc>
      </w:tr>
      <w:tr w:rsidR="003745E1" w14:paraId="1F17F041" w14:textId="77777777">
        <w:trPr>
          <w:jc w:val="center"/>
        </w:trPr>
        <w:tc>
          <w:tcPr>
            <w:tcW w:w="1468" w:type="dxa"/>
            <w:tcBorders>
              <w:top w:val="single" w:sz="4" w:space="0" w:color="000000"/>
              <w:left w:val="single" w:sz="4" w:space="0" w:color="000000"/>
              <w:bottom w:val="single" w:sz="4" w:space="0" w:color="000000"/>
              <w:right w:val="single" w:sz="4" w:space="0" w:color="000000"/>
            </w:tcBorders>
          </w:tcPr>
          <w:p w14:paraId="1FA90BC3" w14:textId="77777777" w:rsidR="003745E1" w:rsidRDefault="00C04CBE">
            <w:pPr>
              <w:pStyle w:val="Titre3"/>
              <w:spacing w:before="120" w:after="120" w:line="240" w:lineRule="auto"/>
              <w:jc w:val="center"/>
            </w:pPr>
            <w:r>
              <w:t>7</w:t>
            </w:r>
          </w:p>
        </w:tc>
        <w:tc>
          <w:tcPr>
            <w:tcW w:w="6121" w:type="dxa"/>
            <w:tcBorders>
              <w:top w:val="single" w:sz="4" w:space="0" w:color="000000"/>
              <w:left w:val="single" w:sz="4" w:space="0" w:color="000000"/>
              <w:bottom w:val="single" w:sz="4" w:space="0" w:color="000000"/>
              <w:right w:val="single" w:sz="4" w:space="0" w:color="000000"/>
            </w:tcBorders>
          </w:tcPr>
          <w:p w14:paraId="3334EB77" w14:textId="7F08DA02" w:rsidR="003745E1" w:rsidRDefault="00B53E29" w:rsidP="00CA121B">
            <w:pPr>
              <w:jc w:val="both"/>
              <w:outlineLvl w:val="2"/>
              <w:rPr>
                <w:rFonts w:ascii="Arial" w:hAnsi="Arial" w:cs="Arial"/>
              </w:rPr>
            </w:pPr>
            <w:r w:rsidRPr="00B53E29">
              <w:rPr>
                <w:rFonts w:ascii="Arial" w:hAnsi="Arial" w:cs="Arial"/>
              </w:rPr>
              <w:t>Données financières concernant la fabrication et la commercialisation des savons ECOLO’BULLES</w:t>
            </w:r>
          </w:p>
        </w:tc>
        <w:tc>
          <w:tcPr>
            <w:tcW w:w="1473" w:type="dxa"/>
            <w:tcBorders>
              <w:top w:val="single" w:sz="4" w:space="0" w:color="000000"/>
              <w:left w:val="single" w:sz="4" w:space="0" w:color="000000"/>
              <w:bottom w:val="single" w:sz="4" w:space="0" w:color="000000"/>
              <w:right w:val="single" w:sz="4" w:space="0" w:color="000000"/>
            </w:tcBorders>
          </w:tcPr>
          <w:p w14:paraId="103A13D8" w14:textId="77777777" w:rsidR="003745E1" w:rsidRDefault="00C04CBE">
            <w:pPr>
              <w:spacing w:before="120" w:after="120"/>
              <w:jc w:val="center"/>
              <w:rPr>
                <w:rFonts w:ascii="Arial" w:hAnsi="Arial" w:cs="Arial"/>
                <w:bCs/>
              </w:rPr>
            </w:pPr>
            <w:r>
              <w:rPr>
                <w:rFonts w:ascii="Arial" w:hAnsi="Arial" w:cs="Arial"/>
                <w:bCs/>
              </w:rPr>
              <w:t>10</w:t>
            </w:r>
          </w:p>
        </w:tc>
      </w:tr>
      <w:tr w:rsidR="003745E1" w14:paraId="6E713368" w14:textId="77777777">
        <w:trPr>
          <w:jc w:val="center"/>
        </w:trPr>
        <w:tc>
          <w:tcPr>
            <w:tcW w:w="1468" w:type="dxa"/>
            <w:tcBorders>
              <w:top w:val="single" w:sz="4" w:space="0" w:color="000000"/>
              <w:left w:val="single" w:sz="4" w:space="0" w:color="000000"/>
              <w:bottom w:val="single" w:sz="4" w:space="0" w:color="000000"/>
              <w:right w:val="single" w:sz="4" w:space="0" w:color="000000"/>
            </w:tcBorders>
          </w:tcPr>
          <w:p w14:paraId="7468BC96" w14:textId="77777777" w:rsidR="003745E1" w:rsidRDefault="00C04CBE">
            <w:pPr>
              <w:pStyle w:val="Titre3"/>
              <w:spacing w:before="120" w:after="120" w:line="240" w:lineRule="auto"/>
              <w:jc w:val="center"/>
            </w:pPr>
            <w:r>
              <w:t>8</w:t>
            </w:r>
          </w:p>
        </w:tc>
        <w:tc>
          <w:tcPr>
            <w:tcW w:w="6121" w:type="dxa"/>
            <w:tcBorders>
              <w:top w:val="single" w:sz="4" w:space="0" w:color="000000"/>
              <w:left w:val="single" w:sz="4" w:space="0" w:color="000000"/>
              <w:bottom w:val="single" w:sz="4" w:space="0" w:color="000000"/>
              <w:right w:val="single" w:sz="4" w:space="0" w:color="000000"/>
            </w:tcBorders>
          </w:tcPr>
          <w:p w14:paraId="7117B190" w14:textId="77777777" w:rsidR="003745E1" w:rsidRDefault="00C04CBE" w:rsidP="00CA121B">
            <w:pPr>
              <w:spacing w:before="120" w:after="120" w:line="269" w:lineRule="auto"/>
              <w:ind w:left="-6" w:hanging="11"/>
              <w:jc w:val="both"/>
              <w:rPr>
                <w:i/>
                <w:iCs/>
              </w:rPr>
            </w:pPr>
            <w:r>
              <w:rPr>
                <w:rFonts w:ascii="Arial" w:hAnsi="Arial" w:cs="Arial"/>
              </w:rPr>
              <w:t>Pourquoi vendre sur Instagram ?</w:t>
            </w:r>
          </w:p>
        </w:tc>
        <w:tc>
          <w:tcPr>
            <w:tcW w:w="1473" w:type="dxa"/>
            <w:tcBorders>
              <w:top w:val="single" w:sz="4" w:space="0" w:color="000000"/>
              <w:left w:val="single" w:sz="4" w:space="0" w:color="000000"/>
              <w:bottom w:val="single" w:sz="4" w:space="0" w:color="000000"/>
              <w:right w:val="single" w:sz="4" w:space="0" w:color="000000"/>
            </w:tcBorders>
          </w:tcPr>
          <w:p w14:paraId="3503D0E2" w14:textId="77777777" w:rsidR="003745E1" w:rsidRDefault="00C04CBE">
            <w:pPr>
              <w:spacing w:before="120" w:after="120"/>
              <w:jc w:val="center"/>
              <w:rPr>
                <w:rFonts w:ascii="Arial" w:hAnsi="Arial" w:cs="Arial"/>
                <w:bCs/>
              </w:rPr>
            </w:pPr>
            <w:r>
              <w:rPr>
                <w:rFonts w:ascii="Arial" w:hAnsi="Arial" w:cs="Arial"/>
                <w:bCs/>
              </w:rPr>
              <w:t>11</w:t>
            </w:r>
          </w:p>
        </w:tc>
      </w:tr>
      <w:tr w:rsidR="003745E1" w14:paraId="553B7E59" w14:textId="77777777">
        <w:trPr>
          <w:jc w:val="center"/>
        </w:trPr>
        <w:tc>
          <w:tcPr>
            <w:tcW w:w="1468" w:type="dxa"/>
            <w:tcBorders>
              <w:top w:val="single" w:sz="4" w:space="0" w:color="000000"/>
              <w:left w:val="single" w:sz="4" w:space="0" w:color="000000"/>
              <w:bottom w:val="single" w:sz="4" w:space="0" w:color="000000"/>
              <w:right w:val="single" w:sz="4" w:space="0" w:color="000000"/>
            </w:tcBorders>
          </w:tcPr>
          <w:p w14:paraId="07CE1DA9" w14:textId="77777777" w:rsidR="003745E1" w:rsidRDefault="00C04CBE">
            <w:pPr>
              <w:pStyle w:val="Titre3"/>
              <w:spacing w:before="120" w:after="120" w:line="240" w:lineRule="auto"/>
              <w:jc w:val="center"/>
            </w:pPr>
            <w:r>
              <w:t>9</w:t>
            </w:r>
          </w:p>
        </w:tc>
        <w:tc>
          <w:tcPr>
            <w:tcW w:w="6121" w:type="dxa"/>
            <w:tcBorders>
              <w:top w:val="single" w:sz="4" w:space="0" w:color="000000"/>
              <w:left w:val="single" w:sz="4" w:space="0" w:color="000000"/>
              <w:bottom w:val="single" w:sz="4" w:space="0" w:color="000000"/>
              <w:right w:val="single" w:sz="4" w:space="0" w:color="000000"/>
            </w:tcBorders>
          </w:tcPr>
          <w:p w14:paraId="0954A00F" w14:textId="77777777" w:rsidR="003745E1" w:rsidRDefault="00C04CBE" w:rsidP="00CA121B">
            <w:pPr>
              <w:pStyle w:val="Titre8"/>
              <w:spacing w:before="120" w:after="120"/>
              <w:jc w:val="both"/>
              <w:rPr>
                <w:i w:val="0"/>
                <w:iCs w:val="0"/>
              </w:rPr>
            </w:pPr>
            <w:r>
              <w:rPr>
                <w:i w:val="0"/>
                <w:iCs w:val="0"/>
              </w:rPr>
              <w:t>Interview de Pauline, fondatrice d’ECOLO’BULLES</w:t>
            </w:r>
          </w:p>
        </w:tc>
        <w:tc>
          <w:tcPr>
            <w:tcW w:w="1473" w:type="dxa"/>
            <w:tcBorders>
              <w:top w:val="single" w:sz="4" w:space="0" w:color="000000"/>
              <w:left w:val="single" w:sz="4" w:space="0" w:color="000000"/>
              <w:bottom w:val="single" w:sz="4" w:space="0" w:color="000000"/>
              <w:right w:val="single" w:sz="4" w:space="0" w:color="000000"/>
            </w:tcBorders>
          </w:tcPr>
          <w:p w14:paraId="0E8D13C1" w14:textId="77777777" w:rsidR="003745E1" w:rsidRDefault="00C04CBE">
            <w:pPr>
              <w:spacing w:before="120" w:after="120"/>
              <w:jc w:val="center"/>
              <w:rPr>
                <w:rFonts w:ascii="Arial" w:hAnsi="Arial" w:cs="Arial"/>
                <w:bCs/>
              </w:rPr>
            </w:pPr>
            <w:r>
              <w:rPr>
                <w:rFonts w:ascii="Arial" w:hAnsi="Arial" w:cs="Arial"/>
                <w:bCs/>
              </w:rPr>
              <w:t>11</w:t>
            </w:r>
          </w:p>
        </w:tc>
      </w:tr>
    </w:tbl>
    <w:p w14:paraId="666AEEC0" w14:textId="77777777" w:rsidR="003745E1" w:rsidRDefault="003745E1">
      <w:pPr>
        <w:rPr>
          <w:rFonts w:ascii="Arial" w:hAnsi="Arial" w:cs="Arial"/>
          <w:b/>
        </w:rPr>
      </w:pPr>
    </w:p>
    <w:p w14:paraId="2F563476" w14:textId="77777777" w:rsidR="003745E1" w:rsidRDefault="003745E1">
      <w:pPr>
        <w:rPr>
          <w:rFonts w:ascii="Arial" w:hAnsi="Arial" w:cs="Arial"/>
        </w:rPr>
      </w:pPr>
    </w:p>
    <w:p w14:paraId="19275E3F" w14:textId="77777777" w:rsidR="003745E1" w:rsidRDefault="00C04CBE">
      <w:pPr>
        <w:rPr>
          <w:rFonts w:ascii="Arial" w:hAnsi="Arial" w:cs="Arial"/>
          <w:b/>
        </w:rPr>
      </w:pPr>
      <w:r>
        <w:br w:type="page"/>
      </w:r>
    </w:p>
    <w:p w14:paraId="16576663" w14:textId="77777777" w:rsidR="003745E1" w:rsidRDefault="00C04CBE">
      <w:pPr>
        <w:pBdr>
          <w:top w:val="single" w:sz="4" w:space="1" w:color="000000"/>
          <w:left w:val="single" w:sz="4" w:space="4" w:color="000000"/>
          <w:bottom w:val="single" w:sz="4" w:space="1" w:color="000000"/>
          <w:right w:val="single" w:sz="4" w:space="4" w:color="000000"/>
        </w:pBdr>
        <w:jc w:val="center"/>
        <w:rPr>
          <w:rFonts w:ascii="Arial" w:hAnsi="Arial" w:cs="Arial"/>
          <w:b/>
          <w:sz w:val="32"/>
          <w:szCs w:val="32"/>
        </w:rPr>
      </w:pPr>
      <w:r>
        <w:rPr>
          <w:rFonts w:ascii="Arial" w:hAnsi="Arial" w:cs="Arial"/>
          <w:b/>
          <w:sz w:val="32"/>
          <w:szCs w:val="32"/>
        </w:rPr>
        <w:lastRenderedPageBreak/>
        <w:t>ECOLO’BULLES</w:t>
      </w:r>
    </w:p>
    <w:p w14:paraId="31FFB317" w14:textId="77777777" w:rsidR="003745E1" w:rsidRDefault="003745E1">
      <w:pPr>
        <w:rPr>
          <w:rFonts w:ascii="Arial" w:hAnsi="Arial" w:cs="Arial"/>
          <w:b/>
        </w:rPr>
      </w:pPr>
    </w:p>
    <w:p w14:paraId="39864C01" w14:textId="195BEF54" w:rsidR="003745E1" w:rsidRDefault="004C47C4">
      <w:pPr>
        <w:spacing w:after="164" w:line="274" w:lineRule="auto"/>
        <w:ind w:left="-5" w:right="36" w:hanging="10"/>
        <w:jc w:val="both"/>
        <w:rPr>
          <w:rFonts w:ascii="Arial" w:eastAsia="Aptos" w:hAnsi="Arial" w:cs="Arial"/>
        </w:rPr>
      </w:pPr>
      <w:r>
        <w:rPr>
          <w:rFonts w:ascii="Arial" w:eastAsia="Aptos" w:hAnsi="Arial" w:cs="Arial"/>
          <w:noProof/>
        </w:rPr>
        <w:drawing>
          <wp:anchor distT="0" distB="0" distL="114300" distR="114300" simplePos="0" relativeHeight="2" behindDoc="0" locked="0" layoutInCell="0" allowOverlap="1" wp14:anchorId="72FADB83" wp14:editId="29FC3F92">
            <wp:simplePos x="0" y="0"/>
            <wp:positionH relativeFrom="margin">
              <wp:posOffset>2117090</wp:posOffset>
            </wp:positionH>
            <wp:positionV relativeFrom="margin">
              <wp:posOffset>452755</wp:posOffset>
            </wp:positionV>
            <wp:extent cx="1350010" cy="1362075"/>
            <wp:effectExtent l="0" t="0" r="2540" b="9525"/>
            <wp:wrapSquare wrapText="bothSides"/>
            <wp:docPr id="1" name="Image 1" descr="Une image contenant texte, Police, conception, cerc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conception, cercle&#10;&#10;Le contenu généré par l’IA peut être incorrect."/>
                    <pic:cNvPicPr>
                      <a:picLocks noChangeAspect="1" noChangeArrowheads="1"/>
                    </pic:cNvPicPr>
                  </pic:nvPicPr>
                  <pic:blipFill>
                    <a:blip r:embed="rId8"/>
                    <a:stretch>
                      <a:fillRect/>
                    </a:stretch>
                  </pic:blipFill>
                  <pic:spPr bwMode="auto">
                    <a:xfrm>
                      <a:off x="0" y="0"/>
                      <a:ext cx="1350010" cy="1362075"/>
                    </a:xfrm>
                    <a:prstGeom prst="rect">
                      <a:avLst/>
                    </a:prstGeom>
                    <a:noFill/>
                  </pic:spPr>
                </pic:pic>
              </a:graphicData>
            </a:graphic>
            <wp14:sizeRelH relativeFrom="margin">
              <wp14:pctWidth>0</wp14:pctWidth>
            </wp14:sizeRelH>
            <wp14:sizeRelV relativeFrom="margin">
              <wp14:pctHeight>0</wp14:pctHeight>
            </wp14:sizeRelV>
          </wp:anchor>
        </w:drawing>
      </w:r>
    </w:p>
    <w:p w14:paraId="701E8340" w14:textId="54FD6D6E" w:rsidR="003745E1" w:rsidRDefault="003745E1">
      <w:pPr>
        <w:spacing w:after="164" w:line="274" w:lineRule="auto"/>
        <w:ind w:left="-5" w:right="36" w:hanging="10"/>
        <w:jc w:val="both"/>
        <w:rPr>
          <w:rFonts w:ascii="Arial" w:eastAsia="Aptos" w:hAnsi="Arial" w:cs="Arial"/>
        </w:rPr>
      </w:pPr>
    </w:p>
    <w:p w14:paraId="5D9E13A0" w14:textId="77777777" w:rsidR="003745E1" w:rsidRDefault="003745E1">
      <w:pPr>
        <w:spacing w:after="164" w:line="274" w:lineRule="auto"/>
        <w:ind w:left="-5" w:right="36" w:hanging="10"/>
        <w:jc w:val="both"/>
        <w:rPr>
          <w:rFonts w:ascii="Arial" w:eastAsia="Aptos" w:hAnsi="Arial" w:cs="Arial"/>
        </w:rPr>
      </w:pPr>
    </w:p>
    <w:p w14:paraId="1463D830" w14:textId="77777777" w:rsidR="003745E1" w:rsidRDefault="003745E1">
      <w:pPr>
        <w:spacing w:after="164" w:line="274" w:lineRule="auto"/>
        <w:ind w:left="-5" w:right="36" w:hanging="10"/>
        <w:jc w:val="both"/>
        <w:rPr>
          <w:rFonts w:ascii="Arial" w:eastAsia="Aptos" w:hAnsi="Arial" w:cs="Arial"/>
        </w:rPr>
      </w:pPr>
    </w:p>
    <w:p w14:paraId="556974F7" w14:textId="77777777" w:rsidR="003745E1" w:rsidRDefault="003745E1">
      <w:pPr>
        <w:spacing w:after="164" w:line="274" w:lineRule="auto"/>
        <w:ind w:left="-5" w:right="36" w:hanging="10"/>
        <w:jc w:val="both"/>
        <w:rPr>
          <w:rFonts w:ascii="Arial" w:eastAsia="Aptos" w:hAnsi="Arial" w:cs="Arial"/>
        </w:rPr>
      </w:pPr>
    </w:p>
    <w:p w14:paraId="5F405948" w14:textId="2A1D7805" w:rsidR="00610625" w:rsidRDefault="00C04CBE" w:rsidP="00610625">
      <w:pPr>
        <w:jc w:val="both"/>
        <w:outlineLvl w:val="2"/>
        <w:rPr>
          <w:rFonts w:ascii="Arial" w:hAnsi="Arial" w:cs="Arial"/>
        </w:rPr>
      </w:pPr>
      <w:r>
        <w:rPr>
          <w:rFonts w:ascii="Arial" w:eastAsia="Aptos" w:hAnsi="Arial" w:cs="Arial"/>
        </w:rPr>
        <w:t>ECOLO’BULLES est une savonnerie artisanale normande spécialisée dans les produits d’hygiène naturels (savons et shampoings solides) dirigée par Pauline SAINT-REQUIER. La dirigeante a fait du « zéro déchet » un axe fort de différenciation lors de l’utilisation de ses produits. L’autre spécificité de sa production artisanale réside dans la saponification à froid : cette méthode consiste à produire selon une méthode traditionnelle à froid les savons et shampoings</w:t>
      </w:r>
      <w:r w:rsidR="00C30709">
        <w:rPr>
          <w:rFonts w:ascii="Arial" w:eastAsia="Aptos" w:hAnsi="Arial" w:cs="Arial"/>
        </w:rPr>
        <w:t xml:space="preserve"> en</w:t>
      </w:r>
      <w:r>
        <w:rPr>
          <w:rFonts w:ascii="Arial" w:eastAsia="Aptos" w:hAnsi="Arial" w:cs="Arial"/>
        </w:rPr>
        <w:t xml:space="preserve"> préservant les richesses des huiles végétales permettant à la peau de bénéficier des qualités nourrissantes, hydratantes et antioxydantes des produits. Ainsi, la saponification à froid permet un mode de fabrication respectueux de la peau et aussi de l’environnement.</w:t>
      </w:r>
      <w:r w:rsidR="00610625">
        <w:rPr>
          <w:rFonts w:ascii="Arial" w:eastAsia="Aptos" w:hAnsi="Arial" w:cs="Arial"/>
        </w:rPr>
        <w:t xml:space="preserve"> </w:t>
      </w:r>
      <w:r w:rsidR="00610625">
        <w:rPr>
          <w:rFonts w:ascii="Arial" w:hAnsi="Arial" w:cs="Arial"/>
        </w:rPr>
        <w:t>Elle nécessite des ingrédients de base, tels que la soude, les huiles végétales, des herbes, des exfoliants et des colorants naturels. Une réaction chimique transforme les corps gras en savon, et elle se fait sans cuisson (à température ambiante).</w:t>
      </w:r>
    </w:p>
    <w:p w14:paraId="5A080981" w14:textId="5747C7D1" w:rsidR="003745E1" w:rsidRDefault="00610625" w:rsidP="00610625">
      <w:pPr>
        <w:jc w:val="both"/>
        <w:outlineLvl w:val="2"/>
        <w:rPr>
          <w:rFonts w:ascii="Arial" w:hAnsi="Arial" w:cs="Arial"/>
        </w:rPr>
      </w:pPr>
      <w:r>
        <w:rPr>
          <w:rFonts w:ascii="Arial" w:hAnsi="Arial" w:cs="Arial"/>
        </w:rPr>
        <w:t>Le temps de fabrication de cette méthode artisanale est particulièrement long : il faut compter au minimum trente jours</w:t>
      </w:r>
      <w:r w:rsidR="00B53E29">
        <w:rPr>
          <w:rFonts w:ascii="Arial" w:hAnsi="Arial" w:cs="Arial"/>
        </w:rPr>
        <w:t xml:space="preserve"> de fabrication. </w:t>
      </w:r>
      <w:r>
        <w:rPr>
          <w:rFonts w:ascii="Arial" w:hAnsi="Arial" w:cs="Arial"/>
        </w:rPr>
        <w:t xml:space="preserve">Cette méthode est donc difficilement industrialisable et permet donc aux artisans de se différencier positivement sur le marché par rapport aux produits de la grande distribution. </w:t>
      </w:r>
    </w:p>
    <w:p w14:paraId="0F7BFED8" w14:textId="77777777" w:rsidR="00610625" w:rsidRPr="00610625" w:rsidRDefault="00610625" w:rsidP="00610625">
      <w:pPr>
        <w:jc w:val="both"/>
        <w:outlineLvl w:val="2"/>
        <w:rPr>
          <w:rFonts w:ascii="Arial" w:hAnsi="Arial" w:cs="Arial"/>
        </w:rPr>
      </w:pPr>
    </w:p>
    <w:p w14:paraId="01616D43" w14:textId="334F596D" w:rsidR="003745E1" w:rsidRDefault="00610625" w:rsidP="00610625">
      <w:pPr>
        <w:jc w:val="both"/>
        <w:outlineLvl w:val="2"/>
        <w:rPr>
          <w:rFonts w:ascii="Arial" w:hAnsi="Arial" w:cs="Arial"/>
        </w:rPr>
      </w:pPr>
      <w:r w:rsidRPr="00610625">
        <w:rPr>
          <w:rFonts w:ascii="Arial" w:hAnsi="Arial" w:cs="Arial"/>
        </w:rPr>
        <w:t>Pauline a démarré son activité sur les marchés locaux et réalise donc 80</w:t>
      </w:r>
      <w:r w:rsidR="0087631C">
        <w:rPr>
          <w:rFonts w:ascii="Arial" w:hAnsi="Arial" w:cs="Arial"/>
        </w:rPr>
        <w:t> </w:t>
      </w:r>
      <w:r w:rsidRPr="00610625">
        <w:rPr>
          <w:rFonts w:ascii="Arial" w:hAnsi="Arial" w:cs="Arial"/>
        </w:rPr>
        <w:t>% de son chiffre d’affaires avec les particuliers. Depuis quelques années</w:t>
      </w:r>
      <w:r>
        <w:rPr>
          <w:rFonts w:ascii="Arial" w:hAnsi="Arial" w:cs="Arial"/>
        </w:rPr>
        <w:t>, elle</w:t>
      </w:r>
      <w:r w:rsidRPr="00610625">
        <w:rPr>
          <w:rFonts w:ascii="Arial" w:hAnsi="Arial" w:cs="Arial"/>
        </w:rPr>
        <w:t xml:space="preserve"> a mis en place un site </w:t>
      </w:r>
      <w:r w:rsidRPr="00610625">
        <w:rPr>
          <w:rFonts w:ascii="Arial" w:hAnsi="Arial" w:cs="Arial"/>
          <w:i/>
          <w:iCs/>
        </w:rPr>
        <w:t>web</w:t>
      </w:r>
      <w:r w:rsidRPr="00610625">
        <w:rPr>
          <w:rFonts w:ascii="Arial" w:hAnsi="Arial" w:cs="Arial"/>
        </w:rPr>
        <w:t xml:space="preserve"> marchand et commercialise ses produits sur une marketplace à destination des professionnels. Son chiffre d’affaires</w:t>
      </w:r>
      <w:r w:rsidR="000230E2">
        <w:rPr>
          <w:rFonts w:ascii="Arial" w:hAnsi="Arial" w:cs="Arial"/>
        </w:rPr>
        <w:t xml:space="preserve"> (CA)</w:t>
      </w:r>
      <w:r w:rsidRPr="00610625">
        <w:rPr>
          <w:rFonts w:ascii="Arial" w:hAnsi="Arial" w:cs="Arial"/>
        </w:rPr>
        <w:t xml:space="preserve"> actuel s’élève en</w:t>
      </w:r>
      <w:r w:rsidR="00C04CBE" w:rsidRPr="00610625">
        <w:rPr>
          <w:rFonts w:ascii="Arial" w:hAnsi="Arial" w:cs="Arial"/>
        </w:rPr>
        <w:t xml:space="preserve"> moyenne</w:t>
      </w:r>
      <w:r w:rsidR="00EC326E">
        <w:rPr>
          <w:rFonts w:ascii="Arial" w:hAnsi="Arial" w:cs="Arial"/>
        </w:rPr>
        <w:t xml:space="preserve"> à</w:t>
      </w:r>
      <w:r w:rsidR="00C04CBE" w:rsidRPr="00610625">
        <w:rPr>
          <w:rFonts w:ascii="Arial" w:hAnsi="Arial" w:cs="Arial"/>
        </w:rPr>
        <w:t xml:space="preserve"> 25</w:t>
      </w:r>
      <w:r w:rsidRPr="00610625">
        <w:rPr>
          <w:rFonts w:ascii="Arial" w:hAnsi="Arial" w:cs="Arial"/>
        </w:rPr>
        <w:t> </w:t>
      </w:r>
      <w:r w:rsidR="00C04CBE" w:rsidRPr="00610625">
        <w:rPr>
          <w:rFonts w:ascii="Arial" w:hAnsi="Arial" w:cs="Arial"/>
        </w:rPr>
        <w:t>000</w:t>
      </w:r>
      <w:r w:rsidRPr="00610625">
        <w:rPr>
          <w:rFonts w:ascii="Arial" w:hAnsi="Arial" w:cs="Arial"/>
        </w:rPr>
        <w:t xml:space="preserve"> </w:t>
      </w:r>
      <w:r w:rsidR="00C04CBE" w:rsidRPr="00610625">
        <w:rPr>
          <w:rFonts w:ascii="Arial" w:hAnsi="Arial" w:cs="Arial"/>
        </w:rPr>
        <w:t>€</w:t>
      </w:r>
      <w:r w:rsidRPr="00610625">
        <w:rPr>
          <w:rFonts w:ascii="Arial" w:hAnsi="Arial" w:cs="Arial"/>
        </w:rPr>
        <w:t xml:space="preserve"> par an</w:t>
      </w:r>
      <w:r w:rsidR="00C04CBE" w:rsidRPr="00610625">
        <w:rPr>
          <w:rFonts w:ascii="Arial" w:hAnsi="Arial" w:cs="Arial"/>
        </w:rPr>
        <w:t xml:space="preserve">. </w:t>
      </w:r>
      <w:r w:rsidR="00EC326E">
        <w:rPr>
          <w:rFonts w:ascii="Arial" w:hAnsi="Arial" w:cs="Arial"/>
        </w:rPr>
        <w:t>E</w:t>
      </w:r>
      <w:r w:rsidR="00C04CBE" w:rsidRPr="00610625">
        <w:rPr>
          <w:rFonts w:ascii="Arial" w:hAnsi="Arial" w:cs="Arial"/>
        </w:rPr>
        <w:t xml:space="preserve">lle vend mensuellement environ 400 produits (ventes sur le site </w:t>
      </w:r>
      <w:r w:rsidR="00C04CBE" w:rsidRPr="00EC326E">
        <w:rPr>
          <w:rFonts w:ascii="Arial" w:hAnsi="Arial" w:cs="Arial"/>
          <w:i/>
          <w:iCs/>
        </w:rPr>
        <w:t>web</w:t>
      </w:r>
      <w:r w:rsidR="00C04CBE" w:rsidRPr="00610625">
        <w:rPr>
          <w:rFonts w:ascii="Arial" w:hAnsi="Arial" w:cs="Arial"/>
        </w:rPr>
        <w:t>, sur les marchés locaux et auprès des professionnels).</w:t>
      </w:r>
      <w:r w:rsidR="00B53E29">
        <w:rPr>
          <w:rFonts w:ascii="Arial" w:hAnsi="Arial" w:cs="Arial"/>
        </w:rPr>
        <w:t xml:space="preserve"> </w:t>
      </w:r>
      <w:r w:rsidR="0087631C">
        <w:rPr>
          <w:rFonts w:ascii="Arial" w:hAnsi="Arial" w:cs="Arial"/>
        </w:rPr>
        <w:t>É</w:t>
      </w:r>
      <w:r w:rsidR="00EC326E">
        <w:rPr>
          <w:rFonts w:ascii="Arial" w:hAnsi="Arial" w:cs="Arial"/>
        </w:rPr>
        <w:t>tant donné son niveau de chiffre d’affaires, s</w:t>
      </w:r>
      <w:r w:rsidR="00B53E29">
        <w:rPr>
          <w:rFonts w:ascii="Arial" w:hAnsi="Arial" w:cs="Arial"/>
        </w:rPr>
        <w:t>on statut d’auto</w:t>
      </w:r>
      <w:r w:rsidR="000230E2">
        <w:rPr>
          <w:rFonts w:ascii="Arial" w:hAnsi="Arial" w:cs="Arial"/>
        </w:rPr>
        <w:t>-</w:t>
      </w:r>
      <w:r w:rsidR="00B53E29">
        <w:rPr>
          <w:rFonts w:ascii="Arial" w:hAnsi="Arial" w:cs="Arial"/>
        </w:rPr>
        <w:t xml:space="preserve">entrepreneur lui permet de ne pas </w:t>
      </w:r>
      <w:r w:rsidR="00711143">
        <w:rPr>
          <w:rFonts w:ascii="Arial" w:hAnsi="Arial" w:cs="Arial"/>
        </w:rPr>
        <w:t>être assujettie à</w:t>
      </w:r>
      <w:r w:rsidR="00B53E29">
        <w:rPr>
          <w:rFonts w:ascii="Arial" w:hAnsi="Arial" w:cs="Arial"/>
        </w:rPr>
        <w:t xml:space="preserve"> la TVA, ce qui lui permet de pratiquer des prix alignés sur ses concurrents. </w:t>
      </w:r>
    </w:p>
    <w:p w14:paraId="5F3EB8DC" w14:textId="77777777" w:rsidR="00610625" w:rsidRPr="004C47C4" w:rsidRDefault="00610625" w:rsidP="00610625">
      <w:pPr>
        <w:jc w:val="both"/>
        <w:outlineLvl w:val="2"/>
        <w:rPr>
          <w:rFonts w:ascii="Arial" w:hAnsi="Arial" w:cs="Arial"/>
          <w:sz w:val="10"/>
          <w:szCs w:val="10"/>
        </w:rPr>
      </w:pPr>
    </w:p>
    <w:p w14:paraId="11A95D30" w14:textId="379B8186" w:rsidR="003745E1" w:rsidRDefault="00C04CBE" w:rsidP="00610625">
      <w:pPr>
        <w:jc w:val="both"/>
        <w:outlineLvl w:val="2"/>
        <w:rPr>
          <w:rFonts w:ascii="Arial" w:hAnsi="Arial" w:cs="Arial"/>
        </w:rPr>
      </w:pPr>
      <w:r w:rsidRPr="00610625">
        <w:rPr>
          <w:rFonts w:ascii="Arial" w:hAnsi="Arial" w:cs="Arial"/>
        </w:rPr>
        <w:t xml:space="preserve">Depuis quelques années, les ventes sur les marchés locaux diminuent. Le site </w:t>
      </w:r>
      <w:r w:rsidRPr="00EC326E">
        <w:rPr>
          <w:rFonts w:ascii="Arial" w:hAnsi="Arial" w:cs="Arial"/>
          <w:i/>
          <w:iCs/>
        </w:rPr>
        <w:t xml:space="preserve">web </w:t>
      </w:r>
      <w:r w:rsidRPr="00610625">
        <w:rPr>
          <w:rFonts w:ascii="Arial" w:hAnsi="Arial" w:cs="Arial"/>
        </w:rPr>
        <w:t>(www.ecolobulles.fr), bien que moderne, génère peu de ventes (5</w:t>
      </w:r>
      <w:r w:rsidR="0087631C">
        <w:rPr>
          <w:rFonts w:ascii="Arial" w:hAnsi="Arial" w:cs="Arial"/>
        </w:rPr>
        <w:t> </w:t>
      </w:r>
      <w:r w:rsidRPr="00610625">
        <w:rPr>
          <w:rFonts w:ascii="Arial" w:hAnsi="Arial" w:cs="Arial"/>
        </w:rPr>
        <w:t>% du CA du segment des particuliers</w:t>
      </w:r>
      <w:r w:rsidR="005339D0">
        <w:rPr>
          <w:rFonts w:ascii="Arial" w:hAnsi="Arial" w:cs="Arial"/>
        </w:rPr>
        <w:t xml:space="preserve">) </w:t>
      </w:r>
      <w:r w:rsidRPr="00610625">
        <w:rPr>
          <w:rFonts w:ascii="Arial" w:hAnsi="Arial" w:cs="Arial"/>
        </w:rPr>
        <w:t>et représente un coût en frais d’hébergement et de maintenance. L’entreprise possède également deux comptes sur les réseaux sociaux : Instagram et Facebook.</w:t>
      </w:r>
    </w:p>
    <w:p w14:paraId="7295C824" w14:textId="77777777" w:rsidR="004C47C4" w:rsidRPr="004C47C4" w:rsidRDefault="004C47C4" w:rsidP="00610625">
      <w:pPr>
        <w:jc w:val="both"/>
        <w:outlineLvl w:val="2"/>
        <w:rPr>
          <w:rFonts w:ascii="Arial" w:hAnsi="Arial" w:cs="Arial"/>
          <w:sz w:val="10"/>
          <w:szCs w:val="10"/>
        </w:rPr>
      </w:pPr>
    </w:p>
    <w:p w14:paraId="2968B69C" w14:textId="77777777" w:rsidR="003745E1" w:rsidRDefault="00C04CBE" w:rsidP="004C47C4">
      <w:pPr>
        <w:spacing w:after="120"/>
        <w:ind w:left="-6" w:right="34" w:hanging="11"/>
        <w:jc w:val="both"/>
      </w:pPr>
      <w:r>
        <w:rPr>
          <w:rFonts w:ascii="Arial" w:eastAsia="Aptos" w:hAnsi="Arial" w:cs="Arial"/>
        </w:rPr>
        <w:t>La clientèle dispose d’un certain pouvoir d’achat, elle est à la recherche de produits sans substance nocive tout en réduisant son empreinte écologique et privilégiant les circuits courts.</w:t>
      </w:r>
    </w:p>
    <w:p w14:paraId="3132382E" w14:textId="77777777" w:rsidR="003745E1" w:rsidRDefault="00C04CBE">
      <w:pPr>
        <w:spacing w:before="360" w:after="120" w:line="274" w:lineRule="auto"/>
        <w:ind w:left="-5" w:right="36" w:hanging="10"/>
        <w:jc w:val="both"/>
      </w:pPr>
      <w:r>
        <w:rPr>
          <w:rFonts w:ascii="Arial" w:eastAsia="Aptos" w:hAnsi="Arial" w:cs="Arial"/>
        </w:rPr>
        <w:t>L’entreprise envisage, pour préserver sa pérennité, de développer sa présence sur les réseaux sociaux. Dans ce contexte, on vous confie deux missions principales.</w:t>
      </w:r>
    </w:p>
    <w:p w14:paraId="6EA21310" w14:textId="77777777" w:rsidR="003745E1" w:rsidRDefault="00C04CBE">
      <w:pPr>
        <w:pStyle w:val="Titre4"/>
        <w:pBdr>
          <w:top w:val="single" w:sz="12" w:space="1" w:color="000000"/>
          <w:left w:val="single" w:sz="12" w:space="4" w:color="000000"/>
          <w:bottom w:val="single" w:sz="12" w:space="1" w:color="000000"/>
          <w:right w:val="single" w:sz="12" w:space="4" w:color="000000"/>
        </w:pBdr>
        <w:rPr>
          <w:rFonts w:ascii="Arial" w:hAnsi="Arial" w:cs="Arial"/>
        </w:rPr>
      </w:pPr>
      <w:r>
        <w:rPr>
          <w:rFonts w:ascii="Arial" w:hAnsi="Arial" w:cs="Arial"/>
        </w:rPr>
        <w:lastRenderedPageBreak/>
        <w:t xml:space="preserve">DOSSIER 1- </w:t>
      </w:r>
      <w:r>
        <w:rPr>
          <w:rFonts w:ascii="Arial" w:eastAsia="Aptos" w:hAnsi="Arial" w:cs="Arial"/>
        </w:rPr>
        <w:t>Développer les canaux de l’entreprise</w:t>
      </w:r>
    </w:p>
    <w:p w14:paraId="5AC246E8" w14:textId="77777777" w:rsidR="003745E1" w:rsidRDefault="003745E1">
      <w:pPr>
        <w:jc w:val="both"/>
        <w:rPr>
          <w:rFonts w:ascii="Arial" w:hAnsi="Arial" w:cs="Arial"/>
          <w:sz w:val="10"/>
          <w:szCs w:val="10"/>
        </w:rPr>
      </w:pPr>
    </w:p>
    <w:p w14:paraId="6A271EB3" w14:textId="43E37ED9" w:rsidR="003745E1" w:rsidRDefault="00C04CBE">
      <w:pPr>
        <w:jc w:val="both"/>
        <w:rPr>
          <w:rFonts w:ascii="Arial" w:hAnsi="Arial" w:cs="Arial"/>
        </w:rPr>
      </w:pPr>
      <w:r>
        <w:rPr>
          <w:rFonts w:ascii="Arial" w:hAnsi="Arial" w:cs="Arial"/>
        </w:rPr>
        <w:t xml:space="preserve">Après quelques années de fonctionnement, l’entreprise ECOLO’BULLES ne réalise pas le chiffre d’affaires espéré. Pauline vous demande un diagnostic </w:t>
      </w:r>
      <w:r w:rsidR="004C47C4">
        <w:rPr>
          <w:rFonts w:ascii="Arial" w:hAnsi="Arial" w:cs="Arial"/>
        </w:rPr>
        <w:t>des</w:t>
      </w:r>
      <w:r>
        <w:rPr>
          <w:rFonts w:ascii="Arial" w:hAnsi="Arial" w:cs="Arial"/>
        </w:rPr>
        <w:t xml:space="preserve"> canaux de l’entreprise pour réaliser un bilan global et proposer des axes d’amélioration. </w:t>
      </w:r>
    </w:p>
    <w:p w14:paraId="79D1B2DC" w14:textId="77777777" w:rsidR="003745E1" w:rsidRDefault="003745E1">
      <w:pPr>
        <w:jc w:val="both"/>
        <w:rPr>
          <w:rFonts w:ascii="Arial" w:hAnsi="Arial" w:cs="Arial"/>
          <w:sz w:val="10"/>
          <w:szCs w:val="10"/>
        </w:rPr>
      </w:pPr>
    </w:p>
    <w:p w14:paraId="7CC78918" w14:textId="77777777" w:rsidR="003745E1" w:rsidRDefault="00C04CBE">
      <w:pPr>
        <w:rPr>
          <w:rFonts w:ascii="Arial" w:hAnsi="Arial" w:cs="Arial"/>
          <w:b/>
          <w:i/>
          <w:iCs/>
          <w:sz w:val="22"/>
          <w:szCs w:val="22"/>
        </w:rPr>
      </w:pPr>
      <w:r>
        <w:rPr>
          <w:rFonts w:ascii="Arial" w:hAnsi="Arial" w:cs="Arial"/>
          <w:b/>
          <w:i/>
          <w:iCs/>
          <w:sz w:val="22"/>
          <w:szCs w:val="22"/>
        </w:rPr>
        <w:t xml:space="preserve">Annexe 1 : </w:t>
      </w:r>
      <w:r>
        <w:rPr>
          <w:rFonts w:ascii="Arial" w:eastAsia="Aptos" w:hAnsi="Arial" w:cs="Arial"/>
          <w:b/>
          <w:i/>
          <w:iCs/>
          <w:sz w:val="22"/>
          <w:szCs w:val="22"/>
        </w:rPr>
        <w:t>Extrait d'un entretien avec Pauline, fondatrice de ECOLO'BULLES</w:t>
      </w:r>
    </w:p>
    <w:p w14:paraId="0DE36292" w14:textId="7B79D805" w:rsidR="003745E1" w:rsidRDefault="00C04CBE">
      <w:pPr>
        <w:rPr>
          <w:rFonts w:ascii="Arial" w:eastAsia="Aptos" w:hAnsi="Arial" w:cs="Arial"/>
          <w:b/>
          <w:i/>
          <w:iCs/>
          <w:sz w:val="22"/>
          <w:szCs w:val="22"/>
        </w:rPr>
      </w:pPr>
      <w:r>
        <w:rPr>
          <w:rFonts w:ascii="Arial" w:hAnsi="Arial" w:cs="Arial"/>
          <w:b/>
          <w:i/>
          <w:iCs/>
          <w:sz w:val="22"/>
          <w:szCs w:val="22"/>
        </w:rPr>
        <w:t>Annexe 2 </w:t>
      </w:r>
      <w:r>
        <w:rPr>
          <w:rFonts w:ascii="Arial" w:hAnsi="Arial" w:cs="Arial"/>
          <w:b/>
          <w:sz w:val="22"/>
          <w:szCs w:val="22"/>
        </w:rPr>
        <w:t xml:space="preserve">: </w:t>
      </w:r>
      <w:r>
        <w:rPr>
          <w:rFonts w:ascii="Arial" w:hAnsi="Arial" w:cs="Arial"/>
          <w:b/>
          <w:i/>
          <w:iCs/>
          <w:sz w:val="22"/>
          <w:szCs w:val="22"/>
        </w:rPr>
        <w:t>I</w:t>
      </w:r>
      <w:r>
        <w:rPr>
          <w:rFonts w:ascii="Arial" w:eastAsia="Aptos" w:hAnsi="Arial" w:cs="Arial"/>
          <w:b/>
          <w:i/>
          <w:iCs/>
          <w:sz w:val="22"/>
          <w:szCs w:val="22"/>
        </w:rPr>
        <w:t>ndicateurs Clés de Performance (KPI) des Canaux Digitaux en 2025</w:t>
      </w:r>
    </w:p>
    <w:p w14:paraId="67493076" w14:textId="3583D9CF" w:rsidR="003745E1" w:rsidRDefault="00C04CBE">
      <w:pPr>
        <w:spacing w:line="269" w:lineRule="auto"/>
        <w:ind w:left="-5" w:right="1" w:hanging="10"/>
        <w:rPr>
          <w:rFonts w:ascii="Arial" w:hAnsi="Arial" w:cs="Arial"/>
          <w:i/>
          <w:iCs/>
          <w:sz w:val="22"/>
          <w:szCs w:val="22"/>
        </w:rPr>
      </w:pPr>
      <w:r>
        <w:rPr>
          <w:rFonts w:ascii="Arial" w:eastAsia="Aptos" w:hAnsi="Arial" w:cs="Arial"/>
          <w:b/>
          <w:i/>
          <w:iCs/>
          <w:sz w:val="22"/>
          <w:szCs w:val="22"/>
        </w:rPr>
        <w:t xml:space="preserve">Annexe 3 : L'Engagement sur les Réseaux Sociaux </w:t>
      </w:r>
    </w:p>
    <w:p w14:paraId="7DD50C42" w14:textId="77777777" w:rsidR="003745E1" w:rsidRDefault="00C04CBE">
      <w:pPr>
        <w:spacing w:line="269" w:lineRule="auto"/>
        <w:ind w:left="-5" w:right="1" w:hanging="10"/>
        <w:rPr>
          <w:rFonts w:ascii="Arial" w:hAnsi="Arial" w:cs="Arial"/>
          <w:i/>
          <w:iCs/>
          <w:sz w:val="22"/>
          <w:szCs w:val="22"/>
        </w:rPr>
      </w:pPr>
      <w:r>
        <w:rPr>
          <w:rFonts w:ascii="Arial" w:eastAsia="Aptos" w:hAnsi="Arial" w:cs="Arial"/>
          <w:b/>
          <w:i/>
          <w:iCs/>
          <w:sz w:val="22"/>
          <w:szCs w:val="22"/>
        </w:rPr>
        <w:t xml:space="preserve">Annexe 4 : Performance Mobile - Le Verdict sans Appel de Google </w:t>
      </w:r>
    </w:p>
    <w:p w14:paraId="714447AB" w14:textId="77777777" w:rsidR="003745E1" w:rsidRDefault="00C04CBE">
      <w:pPr>
        <w:ind w:left="-6" w:hanging="11"/>
        <w:rPr>
          <w:rFonts w:ascii="Arial" w:eastAsia="Aptos" w:hAnsi="Arial" w:cs="Arial"/>
          <w:b/>
          <w:i/>
          <w:iCs/>
          <w:sz w:val="22"/>
          <w:szCs w:val="22"/>
        </w:rPr>
      </w:pPr>
      <w:r>
        <w:rPr>
          <w:rFonts w:ascii="Arial" w:eastAsia="Aptos" w:hAnsi="Arial" w:cs="Arial"/>
          <w:b/>
          <w:i/>
          <w:iCs/>
          <w:sz w:val="22"/>
          <w:szCs w:val="22"/>
        </w:rPr>
        <w:t xml:space="preserve">Annexe 5 : Avis clients en ligne </w:t>
      </w:r>
    </w:p>
    <w:p w14:paraId="637E6986" w14:textId="77777777" w:rsidR="003745E1" w:rsidRDefault="00C04CBE">
      <w:pPr>
        <w:spacing w:after="174" w:line="269" w:lineRule="auto"/>
        <w:ind w:left="-5" w:right="1" w:hanging="10"/>
        <w:rPr>
          <w:rFonts w:ascii="Arial" w:hAnsi="Arial" w:cs="Arial"/>
          <w:i/>
          <w:iCs/>
          <w:sz w:val="22"/>
          <w:szCs w:val="22"/>
        </w:rPr>
      </w:pPr>
      <w:r>
        <w:rPr>
          <w:rFonts w:ascii="Arial" w:eastAsia="Aptos" w:hAnsi="Arial" w:cs="Arial"/>
          <w:b/>
          <w:i/>
          <w:iCs/>
          <w:sz w:val="22"/>
          <w:szCs w:val="22"/>
        </w:rPr>
        <w:t>Annexe 6 : Extrait d'une étude sur le marché de la cosmétique solide en France</w:t>
      </w:r>
    </w:p>
    <w:p w14:paraId="03A32402" w14:textId="77777777" w:rsidR="003745E1" w:rsidRDefault="00C04CBE">
      <w:pPr>
        <w:pBdr>
          <w:top w:val="single" w:sz="4" w:space="1" w:color="000000"/>
          <w:left w:val="single" w:sz="4" w:space="4" w:color="000000"/>
          <w:bottom w:val="single" w:sz="4" w:space="1" w:color="000000"/>
          <w:right w:val="single" w:sz="4" w:space="4" w:color="000000"/>
        </w:pBdr>
        <w:rPr>
          <w:rFonts w:ascii="Arial" w:hAnsi="Arial" w:cs="Arial"/>
          <w:b/>
        </w:rPr>
      </w:pPr>
      <w:r>
        <w:rPr>
          <w:rFonts w:ascii="Arial" w:hAnsi="Arial" w:cs="Arial"/>
          <w:b/>
        </w:rPr>
        <w:t>Travail à faire</w:t>
      </w:r>
    </w:p>
    <w:p w14:paraId="24A90A8A" w14:textId="77777777" w:rsidR="003745E1" w:rsidRDefault="003745E1">
      <w:pPr>
        <w:pBdr>
          <w:top w:val="single" w:sz="4" w:space="1" w:color="000000"/>
          <w:left w:val="single" w:sz="4" w:space="4" w:color="000000"/>
          <w:bottom w:val="single" w:sz="4" w:space="1" w:color="000000"/>
          <w:right w:val="single" w:sz="4" w:space="4" w:color="000000"/>
        </w:pBdr>
        <w:rPr>
          <w:rFonts w:ascii="Arial" w:hAnsi="Arial" w:cs="Arial"/>
          <w:b/>
        </w:rPr>
      </w:pPr>
    </w:p>
    <w:p w14:paraId="04061140" w14:textId="0A07DA0C" w:rsidR="003745E1" w:rsidRDefault="00C04CBE">
      <w:pPr>
        <w:pStyle w:val="Corpsdetexte2"/>
        <w:ind w:left="426" w:hanging="426"/>
        <w:rPr>
          <w:rFonts w:eastAsia="Aptos"/>
          <w:b w:val="0"/>
          <w:bCs/>
        </w:rPr>
      </w:pPr>
      <w:r>
        <w:t>1.1</w:t>
      </w:r>
      <w:r w:rsidR="00347890">
        <w:tab/>
      </w:r>
      <w:r>
        <w:rPr>
          <w:rFonts w:eastAsia="Aptos"/>
          <w:b w:val="0"/>
          <w:bCs/>
        </w:rPr>
        <w:t xml:space="preserve">Analyser </w:t>
      </w:r>
      <w:bookmarkStart w:id="0" w:name="_Hlk211344551"/>
      <w:r>
        <w:rPr>
          <w:rFonts w:eastAsia="Aptos"/>
          <w:b w:val="0"/>
          <w:bCs/>
        </w:rPr>
        <w:t xml:space="preserve">les performances de chacun des canaux </w:t>
      </w:r>
      <w:r w:rsidR="004C47C4">
        <w:rPr>
          <w:rFonts w:eastAsia="Aptos"/>
          <w:b w:val="0"/>
          <w:bCs/>
        </w:rPr>
        <w:t xml:space="preserve">digitaux </w:t>
      </w:r>
      <w:r>
        <w:rPr>
          <w:rFonts w:eastAsia="Aptos"/>
          <w:b w:val="0"/>
          <w:bCs/>
        </w:rPr>
        <w:t>de contact de l’entreprise</w:t>
      </w:r>
      <w:bookmarkEnd w:id="0"/>
      <w:r w:rsidR="001C5F22">
        <w:rPr>
          <w:rFonts w:eastAsia="Aptos"/>
          <w:b w:val="0"/>
          <w:bCs/>
        </w:rPr>
        <w:t xml:space="preserve"> et conclure sur leur pertinence. </w:t>
      </w:r>
    </w:p>
    <w:p w14:paraId="77D071CE" w14:textId="77777777" w:rsidR="003745E1" w:rsidRDefault="003745E1">
      <w:pPr>
        <w:pStyle w:val="Corpsdetexte2"/>
        <w:ind w:left="426" w:hanging="426"/>
        <w:rPr>
          <w:rFonts w:eastAsia="Aptos"/>
          <w:b w:val="0"/>
          <w:bCs/>
        </w:rPr>
      </w:pPr>
    </w:p>
    <w:p w14:paraId="1C5DB26A" w14:textId="6A023DEB" w:rsidR="004C47C4" w:rsidRDefault="00C04CBE" w:rsidP="004C47C4">
      <w:pPr>
        <w:pStyle w:val="Corpsdetexte2"/>
        <w:ind w:left="426" w:hanging="426"/>
        <w:rPr>
          <w:rFonts w:eastAsia="Aptos"/>
          <w:b w:val="0"/>
          <w:bCs/>
        </w:rPr>
      </w:pPr>
      <w:r>
        <w:t>1.2</w:t>
      </w:r>
      <w:r w:rsidR="00347890">
        <w:tab/>
      </w:r>
      <w:r w:rsidR="004C47C4" w:rsidRPr="004C47C4">
        <w:rPr>
          <w:rFonts w:eastAsia="Aptos"/>
          <w:b w:val="0"/>
        </w:rPr>
        <w:t>Proposer des axes d’amélioration pour chacun des canaux en les justifiant.</w:t>
      </w:r>
    </w:p>
    <w:p w14:paraId="3EF232A0" w14:textId="77777777" w:rsidR="003745E1" w:rsidRDefault="003745E1" w:rsidP="004C47C4">
      <w:pPr>
        <w:pBdr>
          <w:top w:val="single" w:sz="4" w:space="1" w:color="000000"/>
          <w:left w:val="single" w:sz="4" w:space="4" w:color="000000"/>
          <w:bottom w:val="single" w:sz="4" w:space="1" w:color="000000"/>
          <w:right w:val="single" w:sz="4" w:space="4" w:color="000000"/>
        </w:pBdr>
        <w:jc w:val="both"/>
        <w:rPr>
          <w:rFonts w:ascii="Arial" w:eastAsia="Arial" w:hAnsi="Arial" w:cs="Arial"/>
        </w:rPr>
      </w:pPr>
    </w:p>
    <w:p w14:paraId="6C8D0215" w14:textId="0776B1C7" w:rsidR="003745E1" w:rsidRDefault="00C04CBE">
      <w:pPr>
        <w:pBdr>
          <w:top w:val="single" w:sz="4" w:space="1" w:color="000000"/>
          <w:left w:val="single" w:sz="4" w:space="4" w:color="000000"/>
          <w:bottom w:val="single" w:sz="4" w:space="1" w:color="000000"/>
          <w:right w:val="single" w:sz="4" w:space="4" w:color="000000"/>
        </w:pBdr>
        <w:ind w:left="480" w:hanging="480"/>
        <w:jc w:val="both"/>
        <w:rPr>
          <w:rFonts w:ascii="Arial" w:eastAsia="Aptos" w:hAnsi="Arial" w:cs="Arial"/>
        </w:rPr>
      </w:pPr>
      <w:r>
        <w:rPr>
          <w:rFonts w:ascii="Arial" w:hAnsi="Arial" w:cs="Arial"/>
          <w:b/>
        </w:rPr>
        <w:t>1.3</w:t>
      </w:r>
      <w:bookmarkStart w:id="1" w:name="_Hlk211347334"/>
      <w:r w:rsidR="00347890">
        <w:rPr>
          <w:rFonts w:ascii="Arial" w:hAnsi="Arial" w:cs="Arial"/>
          <w:b/>
        </w:rPr>
        <w:tab/>
      </w:r>
      <w:r w:rsidR="004C47C4">
        <w:rPr>
          <w:rFonts w:ascii="Arial" w:eastAsia="Aptos" w:hAnsi="Arial" w:cs="Arial"/>
        </w:rPr>
        <w:t xml:space="preserve">Réaliser le </w:t>
      </w:r>
      <w:proofErr w:type="spellStart"/>
      <w:r w:rsidR="004C47C4">
        <w:rPr>
          <w:rFonts w:ascii="Arial" w:eastAsia="Aptos" w:hAnsi="Arial" w:cs="Arial"/>
          <w:i/>
          <w:iCs/>
        </w:rPr>
        <w:t>buyer</w:t>
      </w:r>
      <w:proofErr w:type="spellEnd"/>
      <w:r w:rsidR="004C47C4">
        <w:rPr>
          <w:rFonts w:ascii="Arial" w:eastAsia="Aptos" w:hAnsi="Arial" w:cs="Arial"/>
          <w:i/>
          <w:iCs/>
        </w:rPr>
        <w:t xml:space="preserve"> persona</w:t>
      </w:r>
      <w:r w:rsidR="004C47C4">
        <w:rPr>
          <w:rFonts w:ascii="Arial" w:eastAsia="Aptos" w:hAnsi="Arial" w:cs="Arial"/>
        </w:rPr>
        <w:t xml:space="preserve"> de l’acheteur en ligne des produits ECOLO’BULLES.</w:t>
      </w:r>
      <w:bookmarkEnd w:id="1"/>
      <w:r w:rsidR="004C47C4">
        <w:rPr>
          <w:rFonts w:ascii="Arial" w:eastAsia="Aptos" w:hAnsi="Arial" w:cs="Arial"/>
        </w:rPr>
        <w:t xml:space="preserve"> </w:t>
      </w:r>
      <w:r w:rsidR="004C47C4">
        <w:rPr>
          <w:rFonts w:ascii="Arial" w:eastAsia="Arial" w:hAnsi="Arial" w:cs="Arial"/>
        </w:rPr>
        <w:t xml:space="preserve"> </w:t>
      </w:r>
    </w:p>
    <w:p w14:paraId="7895D749" w14:textId="77777777" w:rsidR="003745E1" w:rsidRDefault="00C04CBE">
      <w:pPr>
        <w:pBdr>
          <w:top w:val="single" w:sz="4" w:space="1" w:color="000000"/>
          <w:left w:val="single" w:sz="4" w:space="4" w:color="000000"/>
          <w:bottom w:val="single" w:sz="4" w:space="1" w:color="000000"/>
          <w:right w:val="single" w:sz="4" w:space="4" w:color="000000"/>
        </w:pBdr>
        <w:ind w:left="480" w:hanging="480"/>
        <w:jc w:val="both"/>
        <w:rPr>
          <w:rFonts w:ascii="Arial" w:hAnsi="Arial" w:cs="Arial"/>
          <w:b/>
        </w:rPr>
      </w:pPr>
      <w:r>
        <w:rPr>
          <w:rFonts w:ascii="Arial" w:eastAsia="Aptos" w:hAnsi="Arial" w:cs="Arial"/>
        </w:rPr>
        <w:t xml:space="preserve"> </w:t>
      </w:r>
    </w:p>
    <w:p w14:paraId="27710EDF" w14:textId="77777777" w:rsidR="003745E1" w:rsidRDefault="003745E1">
      <w:pPr>
        <w:pStyle w:val="En-tte"/>
        <w:tabs>
          <w:tab w:val="clear" w:pos="4536"/>
          <w:tab w:val="clear" w:pos="9072"/>
        </w:tabs>
        <w:rPr>
          <w:rFonts w:ascii="Arial" w:hAnsi="Arial" w:cs="Arial"/>
          <w:b/>
          <w:sz w:val="10"/>
          <w:szCs w:val="10"/>
        </w:rPr>
      </w:pPr>
    </w:p>
    <w:p w14:paraId="37544486" w14:textId="77777777" w:rsidR="003745E1" w:rsidRDefault="00C04CBE">
      <w:pPr>
        <w:pStyle w:val="Titre4"/>
        <w:pBdr>
          <w:top w:val="single" w:sz="12" w:space="1" w:color="000000"/>
          <w:left w:val="single" w:sz="12" w:space="4" w:color="000000"/>
          <w:bottom w:val="single" w:sz="12" w:space="1" w:color="000000"/>
          <w:right w:val="single" w:sz="12" w:space="4" w:color="000000"/>
        </w:pBdr>
        <w:rPr>
          <w:rFonts w:ascii="Arial" w:hAnsi="Arial" w:cs="Arial"/>
        </w:rPr>
      </w:pPr>
      <w:r>
        <w:rPr>
          <w:rFonts w:ascii="Arial" w:hAnsi="Arial" w:cs="Arial"/>
        </w:rPr>
        <w:t xml:space="preserve">DOSSIER 2. </w:t>
      </w:r>
      <w:r>
        <w:rPr>
          <w:rFonts w:ascii="Arial" w:eastAsia="Aptos" w:hAnsi="Arial" w:cs="Arial"/>
        </w:rPr>
        <w:t>Développer les ventes en ligne</w:t>
      </w:r>
    </w:p>
    <w:p w14:paraId="36D59568" w14:textId="77777777" w:rsidR="003745E1" w:rsidRDefault="003745E1">
      <w:pPr>
        <w:pStyle w:val="En-tte"/>
        <w:tabs>
          <w:tab w:val="clear" w:pos="4536"/>
          <w:tab w:val="clear" w:pos="9072"/>
        </w:tabs>
        <w:rPr>
          <w:rFonts w:ascii="Arial" w:hAnsi="Arial" w:cs="Arial"/>
          <w:b/>
          <w:sz w:val="10"/>
          <w:szCs w:val="10"/>
        </w:rPr>
      </w:pPr>
    </w:p>
    <w:p w14:paraId="3AD1909F" w14:textId="583EFCD4" w:rsidR="003745E1" w:rsidRDefault="00C04CBE">
      <w:pPr>
        <w:jc w:val="both"/>
        <w:rPr>
          <w:rFonts w:ascii="Arial" w:hAnsi="Arial" w:cs="Arial"/>
        </w:rPr>
      </w:pPr>
      <w:r>
        <w:rPr>
          <w:rFonts w:ascii="Arial" w:hAnsi="Arial" w:cs="Arial"/>
        </w:rPr>
        <w:t xml:space="preserve">Pauline est très intéressée par le potentiel qu’offre le réseau social Instagram, dont la fréquentation semble correspondre à la cible qu’elle envisage d’atteindre. Elle étudie la possibilité de mettre en place une boutique sur ce réseau social pour dynamiser ses ventes. Dans ce contexte, elle vous demande d’étudier la faisabilité de ce projet. </w:t>
      </w:r>
    </w:p>
    <w:p w14:paraId="14A5F570" w14:textId="77777777" w:rsidR="003745E1" w:rsidRDefault="003745E1">
      <w:pPr>
        <w:jc w:val="both"/>
        <w:rPr>
          <w:rFonts w:ascii="Arial" w:hAnsi="Arial" w:cs="Arial"/>
          <w:sz w:val="10"/>
          <w:szCs w:val="10"/>
        </w:rPr>
      </w:pPr>
    </w:p>
    <w:p w14:paraId="3DC57CB7" w14:textId="11006C14" w:rsidR="003745E1" w:rsidRDefault="00C04CBE" w:rsidP="004C47C4">
      <w:pPr>
        <w:outlineLvl w:val="2"/>
        <w:rPr>
          <w:rFonts w:ascii="Arial" w:hAnsi="Arial" w:cs="Arial"/>
          <w:b/>
          <w:i/>
          <w:iCs/>
          <w:sz w:val="22"/>
          <w:szCs w:val="22"/>
        </w:rPr>
      </w:pPr>
      <w:r>
        <w:rPr>
          <w:rFonts w:ascii="Arial" w:hAnsi="Arial" w:cs="Arial"/>
          <w:b/>
          <w:i/>
          <w:iCs/>
          <w:sz w:val="22"/>
          <w:szCs w:val="22"/>
        </w:rPr>
        <w:t xml:space="preserve">Annexe 7 : </w:t>
      </w:r>
      <w:r w:rsidR="004C47C4">
        <w:rPr>
          <w:rFonts w:ascii="Arial" w:hAnsi="Arial" w:cs="Arial"/>
          <w:b/>
          <w:i/>
          <w:iCs/>
          <w:sz w:val="22"/>
          <w:szCs w:val="22"/>
        </w:rPr>
        <w:t>Données financières concernant la fabrication et la commercialisation des savons</w:t>
      </w:r>
      <w:r>
        <w:rPr>
          <w:rFonts w:ascii="Arial" w:hAnsi="Arial" w:cs="Arial"/>
          <w:b/>
          <w:i/>
          <w:iCs/>
          <w:sz w:val="22"/>
          <w:szCs w:val="22"/>
        </w:rPr>
        <w:t xml:space="preserve"> </w:t>
      </w:r>
      <w:r w:rsidR="004C47C4">
        <w:rPr>
          <w:rFonts w:ascii="Arial" w:hAnsi="Arial" w:cs="Arial"/>
          <w:b/>
          <w:i/>
          <w:iCs/>
          <w:sz w:val="22"/>
          <w:szCs w:val="22"/>
        </w:rPr>
        <w:t>ECOLO’BULLES</w:t>
      </w:r>
    </w:p>
    <w:p w14:paraId="5C4E46B4" w14:textId="77777777" w:rsidR="003745E1" w:rsidRDefault="00C04CBE">
      <w:pPr>
        <w:jc w:val="both"/>
        <w:rPr>
          <w:rFonts w:ascii="Arial" w:hAnsi="Arial" w:cs="Arial"/>
          <w:b/>
          <w:bCs/>
          <w:color w:val="000000" w:themeColor="text1"/>
          <w:shd w:val="clear" w:color="auto" w:fill="FFFFFF"/>
        </w:rPr>
      </w:pPr>
      <w:r>
        <w:rPr>
          <w:rFonts w:ascii="Arial" w:hAnsi="Arial" w:cs="Arial"/>
          <w:b/>
          <w:i/>
          <w:iCs/>
          <w:sz w:val="22"/>
          <w:szCs w:val="22"/>
        </w:rPr>
        <w:t>Annexe 8 : Pourquoi vendre sur Instagram ?</w:t>
      </w:r>
      <w:r>
        <w:rPr>
          <w:rFonts w:ascii="Arial" w:hAnsi="Arial" w:cs="Arial"/>
          <w:b/>
          <w:bCs/>
          <w:color w:val="000000" w:themeColor="text1"/>
          <w:shd w:val="clear" w:color="auto" w:fill="FFFFFF"/>
        </w:rPr>
        <w:t xml:space="preserve"> </w:t>
      </w:r>
    </w:p>
    <w:p w14:paraId="41FB5982" w14:textId="77777777" w:rsidR="003745E1" w:rsidRDefault="00C04CBE">
      <w:pPr>
        <w:outlineLvl w:val="2"/>
        <w:rPr>
          <w:rFonts w:ascii="Arial" w:hAnsi="Arial" w:cs="Arial"/>
          <w:b/>
          <w:i/>
          <w:iCs/>
          <w:sz w:val="22"/>
          <w:szCs w:val="22"/>
        </w:rPr>
      </w:pPr>
      <w:r>
        <w:rPr>
          <w:rFonts w:ascii="Arial" w:hAnsi="Arial" w:cs="Arial"/>
          <w:b/>
          <w:i/>
          <w:iCs/>
          <w:sz w:val="22"/>
          <w:szCs w:val="22"/>
        </w:rPr>
        <w:t>Annexe 9 : Interview de Pauline, fondatrice d’ECOLO’BULLES</w:t>
      </w:r>
    </w:p>
    <w:p w14:paraId="62A59C34" w14:textId="77777777" w:rsidR="003745E1" w:rsidRDefault="003745E1">
      <w:pPr>
        <w:rPr>
          <w:rFonts w:ascii="Arial" w:hAnsi="Arial" w:cs="Arial"/>
        </w:rPr>
      </w:pPr>
    </w:p>
    <w:p w14:paraId="066657C7" w14:textId="77777777" w:rsidR="003745E1" w:rsidRDefault="00C04CBE">
      <w:pPr>
        <w:pBdr>
          <w:top w:val="single" w:sz="4" w:space="1" w:color="000000"/>
          <w:left w:val="single" w:sz="4" w:space="4" w:color="000000"/>
          <w:bottom w:val="single" w:sz="4" w:space="1" w:color="000000"/>
          <w:right w:val="single" w:sz="4" w:space="4" w:color="000000"/>
        </w:pBdr>
        <w:rPr>
          <w:rFonts w:ascii="Arial" w:hAnsi="Arial" w:cs="Arial"/>
          <w:b/>
        </w:rPr>
      </w:pPr>
      <w:r>
        <w:rPr>
          <w:rFonts w:ascii="Arial" w:hAnsi="Arial" w:cs="Arial"/>
          <w:b/>
        </w:rPr>
        <w:t>Travail à faire</w:t>
      </w:r>
    </w:p>
    <w:p w14:paraId="1F421B73" w14:textId="77777777" w:rsidR="003745E1" w:rsidRDefault="003745E1">
      <w:pPr>
        <w:pBdr>
          <w:top w:val="single" w:sz="4" w:space="1" w:color="000000"/>
          <w:left w:val="single" w:sz="4" w:space="4" w:color="000000"/>
          <w:bottom w:val="single" w:sz="4" w:space="1" w:color="000000"/>
          <w:right w:val="single" w:sz="4" w:space="4" w:color="000000"/>
        </w:pBdr>
        <w:rPr>
          <w:rFonts w:ascii="Arial" w:hAnsi="Arial" w:cs="Arial"/>
          <w:b/>
        </w:rPr>
      </w:pPr>
    </w:p>
    <w:p w14:paraId="4623E06C" w14:textId="5823FF9D" w:rsidR="003745E1" w:rsidRDefault="00C04CBE">
      <w:pPr>
        <w:pStyle w:val="Corpsdetexte2"/>
        <w:ind w:left="426" w:hanging="426"/>
        <w:rPr>
          <w:rFonts w:eastAsia="Aptos"/>
          <w:b w:val="0"/>
          <w:bCs/>
        </w:rPr>
      </w:pPr>
      <w:r>
        <w:t>2.1</w:t>
      </w:r>
      <w:r w:rsidR="00347890">
        <w:tab/>
      </w:r>
      <w:r>
        <w:rPr>
          <w:rFonts w:eastAsia="Aptos"/>
          <w:b w:val="0"/>
          <w:bCs/>
        </w:rPr>
        <w:t xml:space="preserve">Évaluer le nombre de savons à vendre par mois pour rentabiliser l’ouverture d’une boutique Instagram. </w:t>
      </w:r>
    </w:p>
    <w:p w14:paraId="69655A4F" w14:textId="77777777" w:rsidR="003745E1" w:rsidRDefault="003745E1">
      <w:pPr>
        <w:pStyle w:val="Corpsdetexte2"/>
        <w:ind w:left="720" w:hanging="720"/>
        <w:rPr>
          <w:rFonts w:eastAsia="Aptos"/>
          <w:b w:val="0"/>
          <w:bCs/>
        </w:rPr>
      </w:pPr>
    </w:p>
    <w:p w14:paraId="7046890C" w14:textId="668775E8" w:rsidR="003745E1" w:rsidRDefault="00C04CBE">
      <w:pPr>
        <w:pStyle w:val="Corpsdetexte2"/>
        <w:ind w:left="426" w:hanging="426"/>
        <w:rPr>
          <w:b w:val="0"/>
        </w:rPr>
      </w:pPr>
      <w:r>
        <w:t>2.2</w:t>
      </w:r>
      <w:r w:rsidR="00347890">
        <w:tab/>
      </w:r>
      <w:r>
        <w:rPr>
          <w:rFonts w:eastAsia="Aptos"/>
          <w:b w:val="0"/>
        </w:rPr>
        <w:t xml:space="preserve">Présenter les avantages et les inconvénients d’une boutique Instagram par rapport au site </w:t>
      </w:r>
      <w:r>
        <w:rPr>
          <w:rFonts w:eastAsia="Aptos"/>
          <w:b w:val="0"/>
          <w:i/>
          <w:iCs/>
        </w:rPr>
        <w:t>web</w:t>
      </w:r>
      <w:r>
        <w:rPr>
          <w:rFonts w:eastAsia="Aptos"/>
          <w:b w:val="0"/>
        </w:rPr>
        <w:t xml:space="preserve"> actuel.</w:t>
      </w:r>
      <w:r>
        <w:t xml:space="preserve"> </w:t>
      </w:r>
    </w:p>
    <w:p w14:paraId="5D049754" w14:textId="77777777" w:rsidR="003745E1" w:rsidRDefault="003745E1">
      <w:pPr>
        <w:pBdr>
          <w:top w:val="single" w:sz="4" w:space="1" w:color="000000"/>
          <w:left w:val="single" w:sz="4" w:space="4" w:color="000000"/>
          <w:bottom w:val="single" w:sz="4" w:space="1" w:color="000000"/>
          <w:right w:val="single" w:sz="4" w:space="4" w:color="000000"/>
        </w:pBdr>
        <w:jc w:val="both"/>
        <w:rPr>
          <w:rFonts w:ascii="Arial" w:hAnsi="Arial" w:cs="Arial"/>
          <w:b/>
        </w:rPr>
      </w:pPr>
    </w:p>
    <w:p w14:paraId="142E6907" w14:textId="5CBE1534" w:rsidR="003745E1" w:rsidRDefault="00C04CBE">
      <w:pPr>
        <w:pBdr>
          <w:top w:val="single" w:sz="4" w:space="1" w:color="000000"/>
          <w:left w:val="single" w:sz="4" w:space="4" w:color="000000"/>
          <w:bottom w:val="single" w:sz="4" w:space="1" w:color="000000"/>
          <w:right w:val="single" w:sz="4" w:space="4" w:color="000000"/>
        </w:pBdr>
        <w:ind w:left="480" w:hanging="480"/>
        <w:jc w:val="both"/>
        <w:rPr>
          <w:rFonts w:ascii="Arial" w:eastAsia="Aptos" w:hAnsi="Arial" w:cs="Arial"/>
        </w:rPr>
      </w:pPr>
      <w:r>
        <w:rPr>
          <w:rFonts w:ascii="Arial" w:hAnsi="Arial" w:cs="Arial"/>
          <w:b/>
        </w:rPr>
        <w:t>2.3</w:t>
      </w:r>
      <w:r w:rsidR="00347890">
        <w:rPr>
          <w:rFonts w:ascii="Arial" w:hAnsi="Arial" w:cs="Arial"/>
          <w:b/>
        </w:rPr>
        <w:tab/>
      </w:r>
      <w:r>
        <w:rPr>
          <w:rFonts w:ascii="Arial" w:eastAsia="Aptos" w:hAnsi="Arial" w:cs="Arial"/>
        </w:rPr>
        <w:t>Lister les obligations légales liées à l’ouverture de la boutique Instagram</w:t>
      </w:r>
      <w:r w:rsidR="004C47C4">
        <w:rPr>
          <w:rFonts w:ascii="Arial" w:eastAsia="Aptos" w:hAnsi="Arial" w:cs="Arial"/>
        </w:rPr>
        <w:t xml:space="preserve"> ou d’un site marchand. </w:t>
      </w:r>
      <w:r>
        <w:rPr>
          <w:rFonts w:ascii="Arial" w:eastAsia="Aptos" w:hAnsi="Arial" w:cs="Arial"/>
          <w:b/>
        </w:rPr>
        <w:t xml:space="preserve"> </w:t>
      </w:r>
    </w:p>
    <w:p w14:paraId="53800084" w14:textId="77777777" w:rsidR="003745E1" w:rsidRDefault="00C04CBE">
      <w:pPr>
        <w:pBdr>
          <w:top w:val="single" w:sz="4" w:space="1" w:color="000000"/>
          <w:left w:val="single" w:sz="4" w:space="4" w:color="000000"/>
          <w:bottom w:val="single" w:sz="4" w:space="1" w:color="000000"/>
          <w:right w:val="single" w:sz="4" w:space="4" w:color="000000"/>
        </w:pBdr>
        <w:ind w:left="480" w:hanging="480"/>
        <w:jc w:val="both"/>
        <w:rPr>
          <w:rFonts w:ascii="Arial" w:eastAsia="Arial" w:hAnsi="Arial" w:cs="Arial"/>
        </w:rPr>
      </w:pPr>
      <w:r>
        <w:rPr>
          <w:rFonts w:ascii="Arial" w:eastAsia="Aptos" w:hAnsi="Arial" w:cs="Arial"/>
        </w:rPr>
        <w:t xml:space="preserve"> </w:t>
      </w:r>
    </w:p>
    <w:p w14:paraId="70A0B306" w14:textId="54ADA45B" w:rsidR="003745E1" w:rsidRDefault="00C04CBE">
      <w:pPr>
        <w:pBdr>
          <w:top w:val="single" w:sz="4" w:space="1" w:color="000000"/>
          <w:left w:val="single" w:sz="4" w:space="4" w:color="000000"/>
          <w:bottom w:val="single" w:sz="4" w:space="1" w:color="000000"/>
          <w:right w:val="single" w:sz="4" w:space="4" w:color="000000"/>
        </w:pBdr>
        <w:ind w:left="480" w:hanging="480"/>
        <w:jc w:val="both"/>
        <w:rPr>
          <w:rFonts w:ascii="Arial" w:eastAsia="Aptos" w:hAnsi="Arial" w:cs="Arial"/>
        </w:rPr>
      </w:pPr>
      <w:r>
        <w:rPr>
          <w:rFonts w:ascii="Arial" w:hAnsi="Arial" w:cs="Arial"/>
          <w:b/>
        </w:rPr>
        <w:t>2.4</w:t>
      </w:r>
      <w:r w:rsidR="00347890">
        <w:rPr>
          <w:rFonts w:ascii="Arial" w:eastAsia="Aptos" w:hAnsi="Arial" w:cs="Arial"/>
        </w:rPr>
        <w:tab/>
      </w:r>
      <w:r>
        <w:rPr>
          <w:rFonts w:ascii="Arial" w:eastAsia="Aptos" w:hAnsi="Arial" w:cs="Arial"/>
        </w:rPr>
        <w:t xml:space="preserve">Donner un avis sur l’opportunité d’ouvrir la boutique Instagram. </w:t>
      </w:r>
    </w:p>
    <w:p w14:paraId="6000DCAC" w14:textId="77777777" w:rsidR="003745E1" w:rsidRDefault="003745E1">
      <w:pPr>
        <w:pBdr>
          <w:top w:val="single" w:sz="4" w:space="1" w:color="000000"/>
          <w:left w:val="single" w:sz="4" w:space="4" w:color="000000"/>
          <w:bottom w:val="single" w:sz="4" w:space="1" w:color="000000"/>
          <w:right w:val="single" w:sz="4" w:space="4" w:color="000000"/>
        </w:pBdr>
        <w:ind w:left="480" w:hanging="480"/>
        <w:jc w:val="both"/>
        <w:rPr>
          <w:rFonts w:ascii="Arial" w:eastAsia="Aptos" w:hAnsi="Arial" w:cs="Arial"/>
        </w:rPr>
      </w:pPr>
    </w:p>
    <w:p w14:paraId="1C1E971E" w14:textId="2FFE952D" w:rsidR="003745E1" w:rsidRDefault="00C04CBE">
      <w:pPr>
        <w:pBdr>
          <w:top w:val="single" w:sz="4" w:space="1" w:color="000000"/>
          <w:left w:val="single" w:sz="4" w:space="4" w:color="000000"/>
          <w:bottom w:val="single" w:sz="4" w:space="1" w:color="000000"/>
          <w:right w:val="single" w:sz="4" w:space="4" w:color="000000"/>
        </w:pBdr>
        <w:ind w:left="480" w:hanging="480"/>
        <w:jc w:val="both"/>
        <w:rPr>
          <w:rFonts w:ascii="Arial" w:eastAsia="Aptos" w:hAnsi="Arial" w:cs="Arial"/>
        </w:rPr>
      </w:pPr>
      <w:r>
        <w:rPr>
          <w:rFonts w:ascii="Arial" w:eastAsia="Aptos" w:hAnsi="Arial" w:cs="Arial"/>
          <w:b/>
          <w:bCs/>
        </w:rPr>
        <w:t>2.5</w:t>
      </w:r>
      <w:r w:rsidR="00347890">
        <w:rPr>
          <w:rFonts w:ascii="Arial" w:eastAsia="Aptos" w:hAnsi="Arial" w:cs="Arial"/>
          <w:b/>
          <w:bCs/>
        </w:rPr>
        <w:tab/>
      </w:r>
      <w:r>
        <w:rPr>
          <w:rFonts w:ascii="Arial" w:eastAsia="Aptos" w:hAnsi="Arial" w:cs="Arial"/>
        </w:rPr>
        <w:t>Créer le post qui va annoncer l’ouverture de la boutique Instagram.</w:t>
      </w:r>
    </w:p>
    <w:p w14:paraId="5C980B33" w14:textId="77777777" w:rsidR="003745E1" w:rsidRDefault="003745E1">
      <w:pPr>
        <w:rPr>
          <w:rFonts w:ascii="Arial" w:hAnsi="Arial" w:cs="Arial"/>
        </w:rPr>
      </w:pPr>
    </w:p>
    <w:p w14:paraId="4FF2914C" w14:textId="77777777" w:rsidR="003745E1" w:rsidRDefault="003745E1">
      <w:pPr>
        <w:rPr>
          <w:rFonts w:ascii="Arial" w:hAnsi="Arial" w:cs="Arial"/>
        </w:rPr>
      </w:pPr>
    </w:p>
    <w:p w14:paraId="27BCEE6C" w14:textId="77777777" w:rsidR="003745E1" w:rsidRDefault="00C04CBE">
      <w:pPr>
        <w:pBdr>
          <w:top w:val="single" w:sz="4" w:space="1" w:color="000000"/>
          <w:left w:val="single" w:sz="4" w:space="4" w:color="000000"/>
          <w:bottom w:val="single" w:sz="4" w:space="1" w:color="000000"/>
          <w:right w:val="single" w:sz="4" w:space="4" w:color="000000"/>
        </w:pBdr>
        <w:jc w:val="center"/>
        <w:rPr>
          <w:rFonts w:ascii="Arial" w:hAnsi="Arial" w:cs="Arial"/>
          <w:b/>
          <w:bCs/>
          <w:sz w:val="28"/>
          <w:szCs w:val="28"/>
        </w:rPr>
      </w:pPr>
      <w:r>
        <w:rPr>
          <w:rFonts w:ascii="Arial" w:hAnsi="Arial" w:cs="Arial"/>
          <w:b/>
          <w:bCs/>
          <w:sz w:val="28"/>
          <w:szCs w:val="28"/>
        </w:rPr>
        <w:lastRenderedPageBreak/>
        <w:t>RÉFLEXION COMMERCIALE STRUCTURÉE</w:t>
      </w:r>
    </w:p>
    <w:p w14:paraId="16136899" w14:textId="77777777" w:rsidR="003745E1" w:rsidRDefault="003745E1">
      <w:pPr>
        <w:rPr>
          <w:rFonts w:ascii="Arial" w:hAnsi="Arial" w:cs="Arial"/>
        </w:rPr>
      </w:pPr>
    </w:p>
    <w:p w14:paraId="01A07460" w14:textId="77777777" w:rsidR="003745E1" w:rsidRDefault="003745E1">
      <w:pPr>
        <w:rPr>
          <w:rFonts w:ascii="Arial" w:hAnsi="Arial" w:cs="Arial"/>
        </w:rPr>
      </w:pPr>
    </w:p>
    <w:p w14:paraId="43109225" w14:textId="06266B90" w:rsidR="003745E1" w:rsidRDefault="00C04CBE" w:rsidP="000230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Helvetica" w:hAnsi="Helvetica" w:cs="Helvetica"/>
        </w:rPr>
      </w:pPr>
      <w:r>
        <w:rPr>
          <w:rFonts w:ascii="Helvetica" w:hAnsi="Helvetica" w:cs="Helvetica"/>
        </w:rPr>
        <w:t xml:space="preserve">En s’inspirant du cas traité et en mobilisant </w:t>
      </w:r>
      <w:r w:rsidR="006C683E">
        <w:rPr>
          <w:rFonts w:ascii="Helvetica" w:hAnsi="Helvetica" w:cs="Helvetica"/>
        </w:rPr>
        <w:t>vos</w:t>
      </w:r>
      <w:r>
        <w:rPr>
          <w:rFonts w:ascii="Helvetica" w:hAnsi="Helvetica" w:cs="Helvetica"/>
        </w:rPr>
        <w:t xml:space="preserve"> connaissances, proposer, en une trentaine de lignes maximum, une réflexion commerciale structurée qui répondra à la question suivante :</w:t>
      </w:r>
    </w:p>
    <w:p w14:paraId="6DC35B01" w14:textId="77777777" w:rsidR="003745E1" w:rsidRDefault="003745E1">
      <w:pPr>
        <w:rPr>
          <w:rFonts w:ascii="Helvetica" w:hAnsi="Helvetica" w:cs="Helvetica"/>
        </w:rPr>
      </w:pPr>
    </w:p>
    <w:p w14:paraId="7A8733D7" w14:textId="77777777" w:rsidR="003745E1" w:rsidRDefault="003745E1">
      <w:pPr>
        <w:rPr>
          <w:rFonts w:ascii="Arial" w:hAnsi="Arial" w:cs="Arial"/>
        </w:rPr>
      </w:pPr>
    </w:p>
    <w:p w14:paraId="2FDCB053" w14:textId="77777777" w:rsidR="003745E1" w:rsidRDefault="00C04CBE">
      <w:pPr>
        <w:ind w:firstLine="708"/>
        <w:jc w:val="center"/>
        <w:rPr>
          <w:rFonts w:ascii="Arial" w:hAnsi="Arial" w:cs="Arial"/>
          <w:b/>
          <w:bCs/>
        </w:rPr>
      </w:pPr>
      <w:r>
        <w:rPr>
          <w:rFonts w:ascii="Arial" w:hAnsi="Arial" w:cs="Arial"/>
          <w:b/>
          <w:bCs/>
        </w:rPr>
        <w:t>Dans quelle mesure les TPE/PME ont-elles intérêt à développer une boutique sur les réseaux sociaux ?</w:t>
      </w:r>
    </w:p>
    <w:p w14:paraId="40652550" w14:textId="77777777" w:rsidR="003745E1" w:rsidRDefault="003745E1">
      <w:pPr>
        <w:rPr>
          <w:rFonts w:ascii="Arial" w:hAnsi="Arial" w:cs="Arial"/>
        </w:rPr>
      </w:pPr>
    </w:p>
    <w:p w14:paraId="03553AA5" w14:textId="0AF9394D" w:rsidR="000230E2" w:rsidRDefault="000230E2">
      <w:pPr>
        <w:rPr>
          <w:rFonts w:ascii="Arial" w:hAnsi="Arial" w:cs="Arial"/>
        </w:rPr>
      </w:pPr>
      <w:r>
        <w:rPr>
          <w:rFonts w:ascii="Arial" w:hAnsi="Arial" w:cs="Arial"/>
        </w:rPr>
        <w:br w:type="page"/>
      </w:r>
    </w:p>
    <w:p w14:paraId="7CCA3A09" w14:textId="77777777" w:rsidR="003745E1" w:rsidRDefault="003745E1">
      <w:pPr>
        <w:rPr>
          <w:rFonts w:ascii="Arial" w:hAnsi="Arial" w:cs="Arial"/>
        </w:rPr>
      </w:pPr>
    </w:p>
    <w:p w14:paraId="75216600" w14:textId="77777777" w:rsidR="003745E1" w:rsidRDefault="00C04CBE">
      <w:pPr>
        <w:rPr>
          <w:rFonts w:ascii="Arial" w:hAnsi="Arial" w:cs="Arial"/>
          <w:b/>
          <w:bCs/>
        </w:rPr>
      </w:pPr>
      <w:r>
        <w:rPr>
          <w:rFonts w:ascii="Arial" w:hAnsi="Arial" w:cs="Arial"/>
          <w:b/>
          <w:bCs/>
        </w:rPr>
        <w:t>Annexe 1 : Extrait d'un entretien avec Pauline, fondatrice d'ECOLO’BULLES</w:t>
      </w:r>
    </w:p>
    <w:p w14:paraId="1D52FC39" w14:textId="77777777" w:rsidR="003745E1" w:rsidRDefault="003745E1">
      <w:pPr>
        <w:rPr>
          <w:rFonts w:ascii="Arial" w:hAnsi="Arial" w:cs="Arial"/>
          <w:b/>
          <w:bCs/>
        </w:rPr>
      </w:pPr>
    </w:p>
    <w:p w14:paraId="13A2D1AE" w14:textId="77777777" w:rsidR="003745E1" w:rsidRDefault="00C04CBE">
      <w:pPr>
        <w:spacing w:line="360" w:lineRule="auto"/>
        <w:jc w:val="both"/>
        <w:rPr>
          <w:rFonts w:ascii="Arial" w:hAnsi="Arial" w:cs="Arial"/>
        </w:rPr>
      </w:pPr>
      <w:r>
        <w:rPr>
          <w:rFonts w:ascii="Arial" w:hAnsi="Arial" w:cs="Arial"/>
        </w:rPr>
        <w:t xml:space="preserve">« ÉCOLO’BULLES, c'est mon bébé. Je mets tout mon cœur dans des produits sains, avec des ingrédients locaux et bio. </w:t>
      </w:r>
    </w:p>
    <w:p w14:paraId="6852B1D0" w14:textId="77777777" w:rsidR="003745E1" w:rsidRDefault="00C04CBE">
      <w:pPr>
        <w:spacing w:line="360" w:lineRule="auto"/>
        <w:ind w:firstLine="708"/>
        <w:jc w:val="both"/>
        <w:rPr>
          <w:rFonts w:ascii="Arial" w:hAnsi="Arial" w:cs="Arial"/>
        </w:rPr>
      </w:pPr>
      <w:r>
        <w:rPr>
          <w:rFonts w:ascii="Arial" w:hAnsi="Arial" w:cs="Arial"/>
        </w:rPr>
        <w:t>Sur les marchés, le contact direct est irremplaçable, je fidélise une clientèle locale : ce sont des consommateurs qui recherchent des ingrédients naturels, bio et qui évitent les huiles essentielles. Je peux échanger avec eux sur mon histoire et ils sont heureux de soutenir ma démarche. Ils apprécient également la démarche zéro déchet. Cependant, je sens bien que la baisse du pouvoir d'achat impacte mes ventes.</w:t>
      </w:r>
    </w:p>
    <w:p w14:paraId="477C5BD8" w14:textId="77777777" w:rsidR="003745E1" w:rsidRDefault="00C04CBE">
      <w:pPr>
        <w:spacing w:line="360" w:lineRule="auto"/>
        <w:ind w:firstLine="708"/>
        <w:jc w:val="both"/>
        <w:rPr>
          <w:rFonts w:ascii="Arial" w:hAnsi="Arial" w:cs="Arial"/>
        </w:rPr>
      </w:pPr>
      <w:r>
        <w:rPr>
          <w:rFonts w:ascii="Arial" w:hAnsi="Arial" w:cs="Arial"/>
        </w:rPr>
        <w:t>En ligne, c'est un autre monde. Mon site internet, c'est une vitrine moderne, mais il ne "convertit" pas. Il me coûte 240 € par mois (soit 2 880 € par an) pour un chiffre d'affaires d'à peine 1000 €. C'est frustrant. Les quelques clients qui commandent semblent plus jeunes et très informés sur le "zéro déchet".</w:t>
      </w:r>
    </w:p>
    <w:p w14:paraId="08DC3ACC" w14:textId="413546C7" w:rsidR="003745E1" w:rsidRDefault="00C04CBE">
      <w:pPr>
        <w:spacing w:line="360" w:lineRule="auto"/>
        <w:ind w:firstLine="708"/>
        <w:jc w:val="both"/>
        <w:rPr>
          <w:rFonts w:ascii="Arial" w:hAnsi="Arial" w:cs="Arial"/>
        </w:rPr>
      </w:pPr>
      <w:r>
        <w:rPr>
          <w:rFonts w:ascii="Arial" w:hAnsi="Arial" w:cs="Arial"/>
        </w:rPr>
        <w:t>Pour les professionnels, je passe par les marketplaces </w:t>
      </w:r>
      <w:proofErr w:type="spellStart"/>
      <w:proofErr w:type="gramStart"/>
      <w:r>
        <w:rPr>
          <w:rFonts w:ascii="Arial" w:hAnsi="Arial" w:cs="Arial"/>
        </w:rPr>
        <w:t>Ankorstore</w:t>
      </w:r>
      <w:proofErr w:type="spellEnd"/>
      <w:r>
        <w:rPr>
          <w:rFonts w:ascii="Arial" w:hAnsi="Arial" w:cs="Arial"/>
          <w:vertAlign w:val="superscript"/>
        </w:rPr>
        <w:t>(</w:t>
      </w:r>
      <w:proofErr w:type="gramEnd"/>
      <w:r>
        <w:rPr>
          <w:rFonts w:ascii="Arial" w:hAnsi="Arial" w:cs="Arial"/>
          <w:vertAlign w:val="superscript"/>
        </w:rPr>
        <w:t xml:space="preserve">1) </w:t>
      </w:r>
      <w:r>
        <w:rPr>
          <w:rFonts w:ascii="Arial" w:hAnsi="Arial" w:cs="Arial"/>
        </w:rPr>
        <w:t>et Faire</w:t>
      </w:r>
      <w:r>
        <w:rPr>
          <w:rFonts w:ascii="Arial" w:hAnsi="Arial" w:cs="Arial"/>
          <w:vertAlign w:val="superscript"/>
        </w:rPr>
        <w:t>(2)</w:t>
      </w:r>
      <w:r>
        <w:rPr>
          <w:rFonts w:ascii="Arial" w:hAnsi="Arial" w:cs="Arial"/>
        </w:rPr>
        <w:t>. Elles me donnent de la visibilité auprès des boutiques, mais elles prennent une commission de 20</w:t>
      </w:r>
      <w:r w:rsidR="000045C8">
        <w:rPr>
          <w:rFonts w:ascii="Arial" w:hAnsi="Arial" w:cs="Arial"/>
        </w:rPr>
        <w:t> </w:t>
      </w:r>
      <w:r>
        <w:rPr>
          <w:rFonts w:ascii="Arial" w:hAnsi="Arial" w:cs="Arial"/>
        </w:rPr>
        <w:t>% sur chaque première commande. C'est un coût, mais c'est aujourd'hui ma seule porte d'entrée vers le B2B.</w:t>
      </w:r>
    </w:p>
    <w:p w14:paraId="03C868F9" w14:textId="77777777" w:rsidR="003745E1" w:rsidRDefault="00C04CBE">
      <w:pPr>
        <w:spacing w:line="360" w:lineRule="auto"/>
        <w:ind w:firstLine="360"/>
        <w:jc w:val="both"/>
        <w:rPr>
          <w:rFonts w:ascii="Arial" w:hAnsi="Arial" w:cs="Arial"/>
        </w:rPr>
      </w:pPr>
      <w:r>
        <w:rPr>
          <w:rFonts w:ascii="Arial" w:hAnsi="Arial" w:cs="Arial"/>
        </w:rPr>
        <w:t>Enfin, il y a les réseaux sociaux. J'ai un compte Instagram et Facebook, mais je suis seule à tout gérer. Je poste en moyenne une fois par semaine sur Instagram, un peu moins sur Facebook. Je sais que ce n'est pas assez. Plusieurs clientes en ligne m'ont dit m'avoir découverte via le post d'une blogueuse normande, preuve que ça pourrait marcher si je m'y mettais vraiment ! »</w:t>
      </w:r>
    </w:p>
    <w:p w14:paraId="3A6FC929" w14:textId="77777777" w:rsidR="003745E1" w:rsidRDefault="003745E1">
      <w:pPr>
        <w:spacing w:line="360" w:lineRule="auto"/>
        <w:ind w:firstLine="360"/>
        <w:jc w:val="both"/>
        <w:rPr>
          <w:rFonts w:ascii="Arial" w:hAnsi="Arial" w:cs="Arial"/>
        </w:rPr>
      </w:pPr>
    </w:p>
    <w:p w14:paraId="6D850647" w14:textId="77777777" w:rsidR="003745E1" w:rsidRDefault="00C04CBE">
      <w:pPr>
        <w:pStyle w:val="Paragraphedeliste"/>
        <w:numPr>
          <w:ilvl w:val="0"/>
          <w:numId w:val="5"/>
        </w:numPr>
        <w:jc w:val="both"/>
        <w:rPr>
          <w:rFonts w:ascii="Arial" w:hAnsi="Arial" w:cs="Arial"/>
          <w:i/>
          <w:iCs/>
          <w:sz w:val="20"/>
          <w:szCs w:val="20"/>
        </w:rPr>
      </w:pPr>
      <w:r>
        <w:rPr>
          <w:rFonts w:ascii="Arial" w:hAnsi="Arial" w:cs="Arial"/>
          <w:i/>
          <w:iCs/>
          <w:sz w:val="20"/>
          <w:szCs w:val="20"/>
        </w:rPr>
        <w:t xml:space="preserve"> : Marketplace spécialisée dans la distribution de produits orientés vers les marchés de la santé et du bien-être. </w:t>
      </w:r>
    </w:p>
    <w:p w14:paraId="234ED093" w14:textId="77777777" w:rsidR="003745E1" w:rsidRDefault="00C04CBE">
      <w:pPr>
        <w:pStyle w:val="Paragraphedeliste"/>
        <w:numPr>
          <w:ilvl w:val="0"/>
          <w:numId w:val="5"/>
        </w:numPr>
        <w:jc w:val="both"/>
        <w:rPr>
          <w:rFonts w:ascii="Arial" w:hAnsi="Arial" w:cs="Arial"/>
          <w:i/>
          <w:iCs/>
          <w:sz w:val="20"/>
          <w:szCs w:val="20"/>
        </w:rPr>
      </w:pPr>
      <w:r>
        <w:rPr>
          <w:rFonts w:ascii="Arial" w:hAnsi="Arial" w:cs="Arial"/>
          <w:i/>
          <w:iCs/>
          <w:sz w:val="20"/>
          <w:szCs w:val="20"/>
        </w:rPr>
        <w:t xml:space="preserve"> : Plateforme destinée aux commerçants leur permettant de découvrir de nouveaux produits et d’entrer en contact avec des marques qui feront sortir leur magasin du lot. </w:t>
      </w:r>
    </w:p>
    <w:p w14:paraId="21A457C5" w14:textId="77777777" w:rsidR="003745E1" w:rsidRPr="000045C8" w:rsidRDefault="00C04CBE">
      <w:pPr>
        <w:jc w:val="right"/>
        <w:rPr>
          <w:rFonts w:ascii="Arial" w:hAnsi="Arial" w:cs="Arial"/>
          <w:b/>
          <w:bCs/>
          <w:i/>
          <w:iCs/>
          <w:sz w:val="22"/>
          <w:szCs w:val="22"/>
        </w:rPr>
      </w:pPr>
      <w:r w:rsidRPr="000045C8">
        <w:rPr>
          <w:rFonts w:ascii="Arial" w:hAnsi="Arial" w:cs="Arial"/>
          <w:b/>
          <w:bCs/>
          <w:i/>
          <w:iCs/>
          <w:sz w:val="22"/>
          <w:szCs w:val="22"/>
        </w:rPr>
        <w:t>Source interne</w:t>
      </w:r>
    </w:p>
    <w:p w14:paraId="69057A5D" w14:textId="77777777" w:rsidR="00C04CBE" w:rsidRDefault="00C04CBE">
      <w:pPr>
        <w:rPr>
          <w:rFonts w:ascii="Arial" w:hAnsi="Arial" w:cs="Arial"/>
          <w:b/>
          <w:bCs/>
        </w:rPr>
      </w:pPr>
    </w:p>
    <w:p w14:paraId="52782FA1" w14:textId="67C80BC0" w:rsidR="000230E2" w:rsidRDefault="000230E2">
      <w:pPr>
        <w:rPr>
          <w:rFonts w:ascii="Arial" w:hAnsi="Arial" w:cs="Arial"/>
          <w:b/>
          <w:bCs/>
        </w:rPr>
      </w:pPr>
      <w:r>
        <w:rPr>
          <w:rFonts w:ascii="Arial" w:hAnsi="Arial" w:cs="Arial"/>
          <w:b/>
          <w:bCs/>
        </w:rPr>
        <w:br w:type="page"/>
      </w:r>
    </w:p>
    <w:p w14:paraId="0077C3E8" w14:textId="77777777" w:rsidR="000230E2" w:rsidRDefault="000230E2">
      <w:pPr>
        <w:rPr>
          <w:rFonts w:ascii="Arial" w:hAnsi="Arial" w:cs="Arial"/>
          <w:b/>
          <w:bCs/>
        </w:rPr>
      </w:pPr>
    </w:p>
    <w:p w14:paraId="38E4DE4F" w14:textId="7A8F5D91" w:rsidR="003745E1" w:rsidRDefault="00C04CBE">
      <w:pPr>
        <w:rPr>
          <w:rFonts w:ascii="Arial" w:hAnsi="Arial" w:cs="Arial"/>
          <w:b/>
          <w:bCs/>
        </w:rPr>
      </w:pPr>
      <w:r>
        <w:rPr>
          <w:rFonts w:ascii="Arial" w:hAnsi="Arial" w:cs="Arial"/>
          <w:b/>
          <w:bCs/>
        </w:rPr>
        <w:t>Annexe 2 : Indicateurs Clés de Performance (KPI) des Canaux Digitaux en 2025</w:t>
      </w:r>
    </w:p>
    <w:p w14:paraId="3F31612E" w14:textId="77777777" w:rsidR="003745E1" w:rsidRDefault="003745E1">
      <w:pPr>
        <w:rPr>
          <w:rFonts w:ascii="Arial" w:hAnsi="Arial" w:cs="Arial"/>
          <w:b/>
          <w:bCs/>
        </w:rPr>
      </w:pPr>
    </w:p>
    <w:p w14:paraId="6469EB70" w14:textId="77777777" w:rsidR="003745E1" w:rsidRDefault="003745E1">
      <w:pPr>
        <w:rPr>
          <w:rFonts w:ascii="Arial" w:hAnsi="Arial" w:cs="Arial"/>
          <w:b/>
          <w:bCs/>
          <w:sz w:val="8"/>
          <w:szCs w:val="8"/>
        </w:rPr>
      </w:pPr>
    </w:p>
    <w:p w14:paraId="4E7A1DB3" w14:textId="77777777" w:rsidR="003745E1" w:rsidRDefault="00C04CBE">
      <w:pPr>
        <w:pStyle w:val="Paragraphedeliste"/>
        <w:numPr>
          <w:ilvl w:val="0"/>
          <w:numId w:val="6"/>
        </w:numPr>
        <w:rPr>
          <w:rFonts w:ascii="Arial" w:hAnsi="Arial" w:cs="Arial"/>
          <w:b/>
          <w:bCs/>
        </w:rPr>
      </w:pPr>
      <w:r>
        <w:rPr>
          <w:rFonts w:ascii="Arial" w:hAnsi="Arial" w:cs="Arial"/>
          <w:b/>
          <w:bCs/>
        </w:rPr>
        <w:t xml:space="preserve">Performance du Site </w:t>
      </w:r>
      <w:r>
        <w:rPr>
          <w:rFonts w:ascii="Arial" w:hAnsi="Arial" w:cs="Arial"/>
          <w:b/>
          <w:bCs/>
          <w:i/>
          <w:iCs/>
        </w:rPr>
        <w:t>Web</w:t>
      </w:r>
      <w:r>
        <w:rPr>
          <w:rFonts w:ascii="Arial" w:hAnsi="Arial" w:cs="Arial"/>
          <w:b/>
          <w:bCs/>
        </w:rPr>
        <w:t xml:space="preserve"> (ecolobulles.fr)</w:t>
      </w:r>
    </w:p>
    <w:p w14:paraId="3DD23917" w14:textId="77777777" w:rsidR="003745E1" w:rsidRDefault="003745E1">
      <w:pPr>
        <w:pStyle w:val="Paragraphedeliste"/>
        <w:rPr>
          <w:rFonts w:ascii="Arial" w:hAnsi="Arial" w:cs="Arial"/>
          <w:sz w:val="10"/>
          <w:szCs w:val="10"/>
        </w:rPr>
      </w:pPr>
    </w:p>
    <w:tbl>
      <w:tblPr>
        <w:tblW w:w="9062" w:type="dxa"/>
        <w:tblLayout w:type="fixed"/>
        <w:tblCellMar>
          <w:top w:w="90" w:type="dxa"/>
          <w:left w:w="180" w:type="dxa"/>
          <w:bottom w:w="90" w:type="dxa"/>
          <w:right w:w="180" w:type="dxa"/>
        </w:tblCellMar>
        <w:tblLook w:val="04A0" w:firstRow="1" w:lastRow="0" w:firstColumn="1" w:lastColumn="0" w:noHBand="0" w:noVBand="1"/>
      </w:tblPr>
      <w:tblGrid>
        <w:gridCol w:w="6799"/>
        <w:gridCol w:w="2263"/>
      </w:tblGrid>
      <w:tr w:rsidR="003745E1" w14:paraId="212931A8" w14:textId="77777777">
        <w:tc>
          <w:tcPr>
            <w:tcW w:w="6799" w:type="dxa"/>
            <w:tcBorders>
              <w:top w:val="single" w:sz="4" w:space="0" w:color="000000"/>
              <w:left w:val="single" w:sz="4" w:space="0" w:color="000000"/>
              <w:bottom w:val="single" w:sz="4" w:space="0" w:color="000000"/>
              <w:right w:val="single" w:sz="4" w:space="0" w:color="000000"/>
            </w:tcBorders>
            <w:vAlign w:val="center"/>
          </w:tcPr>
          <w:p w14:paraId="44E4F1C2" w14:textId="77777777" w:rsidR="003745E1" w:rsidRDefault="00C04CBE">
            <w:pPr>
              <w:rPr>
                <w:rFonts w:ascii="Arial" w:hAnsi="Arial" w:cs="Arial"/>
                <w:b/>
                <w:bCs/>
              </w:rPr>
            </w:pPr>
            <w:r>
              <w:rPr>
                <w:rFonts w:ascii="Arial" w:hAnsi="Arial" w:cs="Arial"/>
                <w:b/>
                <w:bCs/>
              </w:rPr>
              <w:t>Indicateurs (KPI)</w:t>
            </w:r>
          </w:p>
        </w:tc>
        <w:tc>
          <w:tcPr>
            <w:tcW w:w="2263" w:type="dxa"/>
            <w:tcBorders>
              <w:top w:val="single" w:sz="4" w:space="0" w:color="000000"/>
              <w:left w:val="single" w:sz="4" w:space="0" w:color="000000"/>
              <w:bottom w:val="single" w:sz="4" w:space="0" w:color="000000"/>
              <w:right w:val="single" w:sz="4" w:space="0" w:color="000000"/>
            </w:tcBorders>
            <w:vAlign w:val="center"/>
          </w:tcPr>
          <w:p w14:paraId="1E1B877B" w14:textId="77777777" w:rsidR="003745E1" w:rsidRDefault="00C04CBE">
            <w:pPr>
              <w:rPr>
                <w:rFonts w:ascii="Arial" w:hAnsi="Arial" w:cs="Arial"/>
                <w:b/>
                <w:bCs/>
              </w:rPr>
            </w:pPr>
            <w:r>
              <w:rPr>
                <w:rFonts w:ascii="Arial" w:hAnsi="Arial" w:cs="Arial"/>
                <w:b/>
                <w:bCs/>
              </w:rPr>
              <w:t>Données brutes</w:t>
            </w:r>
          </w:p>
        </w:tc>
      </w:tr>
      <w:tr w:rsidR="003745E1" w14:paraId="1C981882" w14:textId="77777777">
        <w:trPr>
          <w:trHeight w:val="295"/>
        </w:trPr>
        <w:tc>
          <w:tcPr>
            <w:tcW w:w="9062" w:type="dxa"/>
            <w:gridSpan w:val="2"/>
            <w:tcBorders>
              <w:top w:val="single" w:sz="4" w:space="0" w:color="000000"/>
              <w:left w:val="single" w:sz="4" w:space="0" w:color="000000"/>
              <w:bottom w:val="single" w:sz="4" w:space="0" w:color="000000"/>
              <w:right w:val="single" w:sz="4" w:space="0" w:color="000000"/>
            </w:tcBorders>
            <w:vAlign w:val="center"/>
          </w:tcPr>
          <w:p w14:paraId="4462C7CF" w14:textId="77777777" w:rsidR="003745E1" w:rsidRDefault="00C04CBE">
            <w:pPr>
              <w:jc w:val="center"/>
              <w:rPr>
                <w:rFonts w:ascii="Arial" w:hAnsi="Arial" w:cs="Arial"/>
              </w:rPr>
            </w:pPr>
            <w:r>
              <w:rPr>
                <w:rFonts w:ascii="Arial" w:hAnsi="Arial" w:cs="Arial"/>
                <w:b/>
                <w:bCs/>
              </w:rPr>
              <w:t>Acquisition de Trafic</w:t>
            </w:r>
          </w:p>
        </w:tc>
      </w:tr>
      <w:tr w:rsidR="003745E1" w14:paraId="607A8E59" w14:textId="77777777">
        <w:trPr>
          <w:trHeight w:val="150"/>
        </w:trPr>
        <w:tc>
          <w:tcPr>
            <w:tcW w:w="6799" w:type="dxa"/>
            <w:tcBorders>
              <w:top w:val="single" w:sz="4" w:space="0" w:color="000000"/>
              <w:left w:val="single" w:sz="4" w:space="0" w:color="000000"/>
              <w:bottom w:val="single" w:sz="4" w:space="0" w:color="000000"/>
              <w:right w:val="single" w:sz="4" w:space="0" w:color="000000"/>
            </w:tcBorders>
            <w:vAlign w:val="center"/>
          </w:tcPr>
          <w:p w14:paraId="11F0F192" w14:textId="77777777" w:rsidR="003745E1" w:rsidRDefault="00C04CBE">
            <w:pPr>
              <w:rPr>
                <w:rFonts w:ascii="Arial" w:hAnsi="Arial" w:cs="Arial"/>
              </w:rPr>
            </w:pPr>
            <w:r>
              <w:rPr>
                <w:rFonts w:ascii="Arial" w:hAnsi="Arial" w:cs="Arial"/>
              </w:rPr>
              <w:t>Visiteurs uniques</w:t>
            </w:r>
          </w:p>
        </w:tc>
        <w:tc>
          <w:tcPr>
            <w:tcW w:w="2263" w:type="dxa"/>
            <w:tcBorders>
              <w:top w:val="single" w:sz="4" w:space="0" w:color="000000"/>
              <w:left w:val="single" w:sz="4" w:space="0" w:color="000000"/>
              <w:bottom w:val="single" w:sz="4" w:space="0" w:color="000000"/>
              <w:right w:val="single" w:sz="4" w:space="0" w:color="000000"/>
            </w:tcBorders>
            <w:vAlign w:val="center"/>
          </w:tcPr>
          <w:p w14:paraId="6370264F" w14:textId="77777777" w:rsidR="003745E1" w:rsidRDefault="00C04CBE">
            <w:pPr>
              <w:jc w:val="right"/>
              <w:rPr>
                <w:rFonts w:ascii="Arial" w:hAnsi="Arial" w:cs="Arial"/>
              </w:rPr>
            </w:pPr>
            <w:r>
              <w:rPr>
                <w:rFonts w:ascii="Arial" w:hAnsi="Arial" w:cs="Arial"/>
              </w:rPr>
              <w:t>2 500</w:t>
            </w:r>
          </w:p>
        </w:tc>
      </w:tr>
      <w:tr w:rsidR="003745E1" w14:paraId="67119F14" w14:textId="77777777">
        <w:trPr>
          <w:trHeight w:val="20"/>
        </w:trPr>
        <w:tc>
          <w:tcPr>
            <w:tcW w:w="6799" w:type="dxa"/>
            <w:tcBorders>
              <w:top w:val="single" w:sz="4" w:space="0" w:color="000000"/>
              <w:left w:val="single" w:sz="4" w:space="0" w:color="000000"/>
              <w:bottom w:val="single" w:sz="4" w:space="0" w:color="000000"/>
              <w:right w:val="single" w:sz="4" w:space="0" w:color="000000"/>
            </w:tcBorders>
            <w:vAlign w:val="center"/>
          </w:tcPr>
          <w:p w14:paraId="58B3CA84" w14:textId="77777777" w:rsidR="003745E1" w:rsidRDefault="00C04CBE">
            <w:pPr>
              <w:rPr>
                <w:rFonts w:ascii="Arial" w:hAnsi="Arial" w:cs="Arial"/>
              </w:rPr>
            </w:pPr>
            <w:r>
              <w:rPr>
                <w:rFonts w:ascii="Arial" w:hAnsi="Arial" w:cs="Arial"/>
              </w:rPr>
              <w:t>Nombre total de sessions</w:t>
            </w:r>
          </w:p>
        </w:tc>
        <w:tc>
          <w:tcPr>
            <w:tcW w:w="2263" w:type="dxa"/>
            <w:tcBorders>
              <w:top w:val="single" w:sz="4" w:space="0" w:color="000000"/>
              <w:left w:val="single" w:sz="4" w:space="0" w:color="000000"/>
              <w:bottom w:val="single" w:sz="4" w:space="0" w:color="000000"/>
              <w:right w:val="single" w:sz="4" w:space="0" w:color="000000"/>
            </w:tcBorders>
            <w:vAlign w:val="center"/>
          </w:tcPr>
          <w:p w14:paraId="046D1029" w14:textId="77777777" w:rsidR="003745E1" w:rsidRDefault="00C04CBE">
            <w:pPr>
              <w:jc w:val="right"/>
              <w:rPr>
                <w:rFonts w:ascii="Arial" w:hAnsi="Arial" w:cs="Arial"/>
              </w:rPr>
            </w:pPr>
            <w:r>
              <w:rPr>
                <w:rFonts w:ascii="Arial" w:hAnsi="Arial" w:cs="Arial"/>
              </w:rPr>
              <w:t>3 000</w:t>
            </w:r>
          </w:p>
        </w:tc>
      </w:tr>
      <w:tr w:rsidR="003745E1" w14:paraId="5BC59805" w14:textId="77777777">
        <w:trPr>
          <w:trHeight w:val="155"/>
        </w:trPr>
        <w:tc>
          <w:tcPr>
            <w:tcW w:w="9062" w:type="dxa"/>
            <w:gridSpan w:val="2"/>
            <w:tcBorders>
              <w:top w:val="single" w:sz="4" w:space="0" w:color="000000"/>
              <w:left w:val="single" w:sz="4" w:space="0" w:color="000000"/>
              <w:bottom w:val="single" w:sz="4" w:space="0" w:color="000000"/>
              <w:right w:val="single" w:sz="4" w:space="0" w:color="000000"/>
            </w:tcBorders>
            <w:vAlign w:val="center"/>
          </w:tcPr>
          <w:p w14:paraId="2A10A639" w14:textId="77777777" w:rsidR="003745E1" w:rsidRDefault="00C04CBE">
            <w:pPr>
              <w:jc w:val="center"/>
              <w:rPr>
                <w:rFonts w:ascii="Arial" w:hAnsi="Arial" w:cs="Arial"/>
              </w:rPr>
            </w:pPr>
            <w:r>
              <w:rPr>
                <w:rFonts w:ascii="Arial" w:hAnsi="Arial" w:cs="Arial"/>
                <w:b/>
                <w:bCs/>
              </w:rPr>
              <w:t>Comportement des Utilisateurs</w:t>
            </w:r>
          </w:p>
        </w:tc>
      </w:tr>
      <w:tr w:rsidR="003745E1" w14:paraId="3E64308E" w14:textId="77777777">
        <w:trPr>
          <w:trHeight w:val="151"/>
        </w:trPr>
        <w:tc>
          <w:tcPr>
            <w:tcW w:w="6799" w:type="dxa"/>
            <w:tcBorders>
              <w:top w:val="single" w:sz="4" w:space="0" w:color="000000"/>
              <w:left w:val="single" w:sz="4" w:space="0" w:color="000000"/>
              <w:bottom w:val="single" w:sz="4" w:space="0" w:color="000000"/>
              <w:right w:val="single" w:sz="4" w:space="0" w:color="000000"/>
            </w:tcBorders>
            <w:vAlign w:val="center"/>
          </w:tcPr>
          <w:p w14:paraId="4665E450" w14:textId="77777777" w:rsidR="003745E1" w:rsidRDefault="00C04CBE">
            <w:pPr>
              <w:rPr>
                <w:rFonts w:ascii="Arial" w:hAnsi="Arial" w:cs="Arial"/>
              </w:rPr>
            </w:pPr>
            <w:r>
              <w:rPr>
                <w:rFonts w:ascii="Arial" w:hAnsi="Arial" w:cs="Arial"/>
              </w:rPr>
              <w:t>Sessions n'ayant consulté qu'une seule page</w:t>
            </w:r>
          </w:p>
        </w:tc>
        <w:tc>
          <w:tcPr>
            <w:tcW w:w="2263" w:type="dxa"/>
            <w:tcBorders>
              <w:top w:val="single" w:sz="4" w:space="0" w:color="000000"/>
              <w:left w:val="single" w:sz="4" w:space="0" w:color="000000"/>
              <w:bottom w:val="single" w:sz="4" w:space="0" w:color="000000"/>
              <w:right w:val="single" w:sz="4" w:space="0" w:color="000000"/>
            </w:tcBorders>
            <w:vAlign w:val="center"/>
          </w:tcPr>
          <w:p w14:paraId="4DF4AB80" w14:textId="77777777" w:rsidR="003745E1" w:rsidRDefault="00C04CBE">
            <w:pPr>
              <w:jc w:val="right"/>
              <w:rPr>
                <w:rFonts w:ascii="Arial" w:hAnsi="Arial" w:cs="Arial"/>
              </w:rPr>
            </w:pPr>
            <w:r>
              <w:rPr>
                <w:rFonts w:ascii="Arial" w:hAnsi="Arial" w:cs="Arial"/>
              </w:rPr>
              <w:t>2 250</w:t>
            </w:r>
          </w:p>
        </w:tc>
      </w:tr>
      <w:tr w:rsidR="003745E1" w14:paraId="633D813D" w14:textId="77777777">
        <w:trPr>
          <w:trHeight w:val="148"/>
        </w:trPr>
        <w:tc>
          <w:tcPr>
            <w:tcW w:w="6799" w:type="dxa"/>
            <w:tcBorders>
              <w:top w:val="single" w:sz="4" w:space="0" w:color="000000"/>
              <w:left w:val="single" w:sz="4" w:space="0" w:color="000000"/>
              <w:bottom w:val="single" w:sz="4" w:space="0" w:color="000000"/>
              <w:right w:val="single" w:sz="4" w:space="0" w:color="000000"/>
            </w:tcBorders>
            <w:vAlign w:val="center"/>
          </w:tcPr>
          <w:p w14:paraId="24A7965F" w14:textId="77777777" w:rsidR="003745E1" w:rsidRDefault="00C04CBE">
            <w:pPr>
              <w:rPr>
                <w:rFonts w:ascii="Arial" w:hAnsi="Arial" w:cs="Arial"/>
              </w:rPr>
            </w:pPr>
            <w:r>
              <w:rPr>
                <w:rFonts w:ascii="Arial" w:hAnsi="Arial" w:cs="Arial"/>
              </w:rPr>
              <w:t>Nombre total de pages vues</w:t>
            </w:r>
          </w:p>
        </w:tc>
        <w:tc>
          <w:tcPr>
            <w:tcW w:w="2263" w:type="dxa"/>
            <w:tcBorders>
              <w:top w:val="single" w:sz="4" w:space="0" w:color="000000"/>
              <w:left w:val="single" w:sz="4" w:space="0" w:color="000000"/>
              <w:bottom w:val="single" w:sz="4" w:space="0" w:color="000000"/>
              <w:right w:val="single" w:sz="4" w:space="0" w:color="000000"/>
            </w:tcBorders>
            <w:vAlign w:val="center"/>
          </w:tcPr>
          <w:p w14:paraId="4C408BBC" w14:textId="77777777" w:rsidR="003745E1" w:rsidRDefault="00C04CBE">
            <w:pPr>
              <w:jc w:val="right"/>
              <w:rPr>
                <w:rFonts w:ascii="Arial" w:hAnsi="Arial" w:cs="Arial"/>
              </w:rPr>
            </w:pPr>
            <w:r>
              <w:rPr>
                <w:rFonts w:ascii="Arial" w:hAnsi="Arial" w:cs="Arial"/>
              </w:rPr>
              <w:t>4 500</w:t>
            </w:r>
          </w:p>
        </w:tc>
      </w:tr>
      <w:tr w:rsidR="003745E1" w14:paraId="4A3C6A0A" w14:textId="77777777">
        <w:tc>
          <w:tcPr>
            <w:tcW w:w="9062" w:type="dxa"/>
            <w:gridSpan w:val="2"/>
            <w:tcBorders>
              <w:top w:val="single" w:sz="4" w:space="0" w:color="000000"/>
              <w:left w:val="single" w:sz="4" w:space="0" w:color="000000"/>
              <w:bottom w:val="single" w:sz="4" w:space="0" w:color="000000"/>
              <w:right w:val="single" w:sz="4" w:space="0" w:color="000000"/>
            </w:tcBorders>
            <w:vAlign w:val="center"/>
          </w:tcPr>
          <w:p w14:paraId="4993E81D" w14:textId="77777777" w:rsidR="003745E1" w:rsidRDefault="00C04CBE">
            <w:pPr>
              <w:jc w:val="center"/>
              <w:rPr>
                <w:rFonts w:ascii="Arial" w:hAnsi="Arial" w:cs="Arial"/>
              </w:rPr>
            </w:pPr>
            <w:r>
              <w:rPr>
                <w:rFonts w:ascii="Arial" w:hAnsi="Arial" w:cs="Arial"/>
                <w:b/>
                <w:bCs/>
              </w:rPr>
              <w:t>Conversion</w:t>
            </w:r>
          </w:p>
        </w:tc>
      </w:tr>
      <w:tr w:rsidR="003745E1" w14:paraId="171A5346" w14:textId="77777777">
        <w:tc>
          <w:tcPr>
            <w:tcW w:w="6799" w:type="dxa"/>
            <w:tcBorders>
              <w:top w:val="single" w:sz="4" w:space="0" w:color="000000"/>
              <w:left w:val="single" w:sz="4" w:space="0" w:color="000000"/>
              <w:bottom w:val="single" w:sz="4" w:space="0" w:color="000000"/>
              <w:right w:val="single" w:sz="4" w:space="0" w:color="000000"/>
            </w:tcBorders>
            <w:vAlign w:val="center"/>
          </w:tcPr>
          <w:p w14:paraId="0ABCE2BE" w14:textId="77777777" w:rsidR="003745E1" w:rsidRDefault="00C04CBE">
            <w:pPr>
              <w:rPr>
                <w:rFonts w:ascii="Arial" w:hAnsi="Arial" w:cs="Arial"/>
              </w:rPr>
            </w:pPr>
            <w:r>
              <w:rPr>
                <w:rFonts w:ascii="Arial" w:hAnsi="Arial" w:cs="Arial"/>
              </w:rPr>
              <w:t>Nombre de commandes finalisées</w:t>
            </w:r>
          </w:p>
        </w:tc>
        <w:tc>
          <w:tcPr>
            <w:tcW w:w="2263" w:type="dxa"/>
            <w:tcBorders>
              <w:top w:val="single" w:sz="4" w:space="0" w:color="000000"/>
              <w:left w:val="single" w:sz="4" w:space="0" w:color="000000"/>
              <w:bottom w:val="single" w:sz="4" w:space="0" w:color="000000"/>
              <w:right w:val="single" w:sz="4" w:space="0" w:color="000000"/>
            </w:tcBorders>
            <w:vAlign w:val="center"/>
          </w:tcPr>
          <w:p w14:paraId="0B535616" w14:textId="77777777" w:rsidR="003745E1" w:rsidRDefault="00C04CBE">
            <w:pPr>
              <w:jc w:val="right"/>
              <w:rPr>
                <w:rFonts w:ascii="Arial" w:hAnsi="Arial" w:cs="Arial"/>
              </w:rPr>
            </w:pPr>
            <w:r>
              <w:rPr>
                <w:rFonts w:ascii="Arial" w:hAnsi="Arial" w:cs="Arial"/>
              </w:rPr>
              <w:t>25</w:t>
            </w:r>
          </w:p>
        </w:tc>
      </w:tr>
      <w:tr w:rsidR="003745E1" w14:paraId="535D59F3" w14:textId="77777777">
        <w:tc>
          <w:tcPr>
            <w:tcW w:w="6799" w:type="dxa"/>
            <w:tcBorders>
              <w:top w:val="single" w:sz="4" w:space="0" w:color="000000"/>
              <w:left w:val="single" w:sz="4" w:space="0" w:color="000000"/>
              <w:bottom w:val="single" w:sz="4" w:space="0" w:color="000000"/>
              <w:right w:val="single" w:sz="4" w:space="0" w:color="000000"/>
            </w:tcBorders>
            <w:vAlign w:val="center"/>
          </w:tcPr>
          <w:p w14:paraId="67F970A1" w14:textId="77777777" w:rsidR="003745E1" w:rsidRDefault="00C04CBE">
            <w:pPr>
              <w:rPr>
                <w:rFonts w:ascii="Arial" w:hAnsi="Arial" w:cs="Arial"/>
              </w:rPr>
            </w:pPr>
            <w:r>
              <w:rPr>
                <w:rFonts w:ascii="Arial" w:hAnsi="Arial" w:cs="Arial"/>
              </w:rPr>
              <w:t>Nombre de paniers créés</w:t>
            </w:r>
          </w:p>
        </w:tc>
        <w:tc>
          <w:tcPr>
            <w:tcW w:w="2263" w:type="dxa"/>
            <w:tcBorders>
              <w:top w:val="single" w:sz="4" w:space="0" w:color="000000"/>
              <w:left w:val="single" w:sz="4" w:space="0" w:color="000000"/>
              <w:bottom w:val="single" w:sz="4" w:space="0" w:color="000000"/>
              <w:right w:val="single" w:sz="4" w:space="0" w:color="000000"/>
            </w:tcBorders>
            <w:vAlign w:val="center"/>
          </w:tcPr>
          <w:p w14:paraId="6762C646" w14:textId="77777777" w:rsidR="003745E1" w:rsidRDefault="00C04CBE">
            <w:pPr>
              <w:jc w:val="right"/>
              <w:rPr>
                <w:rFonts w:ascii="Arial" w:hAnsi="Arial" w:cs="Arial"/>
              </w:rPr>
            </w:pPr>
            <w:r>
              <w:rPr>
                <w:rFonts w:ascii="Arial" w:hAnsi="Arial" w:cs="Arial"/>
              </w:rPr>
              <w:t>100</w:t>
            </w:r>
          </w:p>
        </w:tc>
      </w:tr>
      <w:tr w:rsidR="003745E1" w14:paraId="11990AE0" w14:textId="77777777">
        <w:tc>
          <w:tcPr>
            <w:tcW w:w="9062" w:type="dxa"/>
            <w:gridSpan w:val="2"/>
            <w:tcBorders>
              <w:top w:val="single" w:sz="4" w:space="0" w:color="000000"/>
              <w:left w:val="single" w:sz="4" w:space="0" w:color="000000"/>
              <w:bottom w:val="single" w:sz="4" w:space="0" w:color="000000"/>
              <w:right w:val="single" w:sz="4" w:space="0" w:color="000000"/>
            </w:tcBorders>
            <w:vAlign w:val="center"/>
          </w:tcPr>
          <w:p w14:paraId="3F50960B" w14:textId="5612BAC3" w:rsidR="003745E1" w:rsidRDefault="00C04CBE">
            <w:pPr>
              <w:jc w:val="center"/>
              <w:rPr>
                <w:rFonts w:ascii="Arial" w:hAnsi="Arial" w:cs="Arial"/>
              </w:rPr>
            </w:pPr>
            <w:r>
              <w:rPr>
                <w:rFonts w:ascii="Arial" w:hAnsi="Arial" w:cs="Arial"/>
                <w:b/>
                <w:bCs/>
              </w:rPr>
              <w:t>Données Techniques</w:t>
            </w:r>
          </w:p>
        </w:tc>
      </w:tr>
      <w:tr w:rsidR="003745E1" w14:paraId="31B9E410" w14:textId="77777777">
        <w:trPr>
          <w:trHeight w:val="135"/>
        </w:trPr>
        <w:tc>
          <w:tcPr>
            <w:tcW w:w="6799" w:type="dxa"/>
            <w:vMerge w:val="restart"/>
            <w:tcBorders>
              <w:top w:val="single" w:sz="4" w:space="0" w:color="000000"/>
              <w:left w:val="single" w:sz="4" w:space="0" w:color="000000"/>
              <w:bottom w:val="single" w:sz="4" w:space="0" w:color="000000"/>
              <w:right w:val="single" w:sz="4" w:space="0" w:color="000000"/>
            </w:tcBorders>
            <w:vAlign w:val="center"/>
          </w:tcPr>
          <w:p w14:paraId="3742F5EA" w14:textId="4F8E7E70" w:rsidR="003745E1" w:rsidRDefault="00C04CBE">
            <w:pPr>
              <w:rPr>
                <w:rFonts w:ascii="Arial" w:hAnsi="Arial" w:cs="Arial"/>
              </w:rPr>
            </w:pPr>
            <w:r>
              <w:rPr>
                <w:rFonts w:ascii="Arial" w:hAnsi="Arial" w:cs="Arial"/>
              </w:rPr>
              <w:t>Appareil de connexion</w:t>
            </w:r>
            <w:r w:rsidR="000045C8">
              <w:rPr>
                <w:rFonts w:ascii="Arial" w:hAnsi="Arial" w:cs="Arial"/>
              </w:rPr>
              <w:t xml:space="preserve"> utilisé</w:t>
            </w:r>
          </w:p>
        </w:tc>
        <w:tc>
          <w:tcPr>
            <w:tcW w:w="2263" w:type="dxa"/>
            <w:tcBorders>
              <w:top w:val="single" w:sz="4" w:space="0" w:color="000000"/>
              <w:left w:val="single" w:sz="4" w:space="0" w:color="000000"/>
              <w:bottom w:val="single" w:sz="4" w:space="0" w:color="000000"/>
              <w:right w:val="single" w:sz="4" w:space="0" w:color="000000"/>
            </w:tcBorders>
            <w:vAlign w:val="center"/>
          </w:tcPr>
          <w:p w14:paraId="1EE0D0E0" w14:textId="0D9CDE8F" w:rsidR="003745E1" w:rsidRDefault="00C04CBE">
            <w:pPr>
              <w:rPr>
                <w:rFonts w:ascii="Arial" w:hAnsi="Arial" w:cs="Arial"/>
              </w:rPr>
            </w:pPr>
            <w:r>
              <w:rPr>
                <w:rFonts w:ascii="Arial" w:hAnsi="Arial" w:cs="Arial"/>
              </w:rPr>
              <w:t>Mobile : 78</w:t>
            </w:r>
            <w:r w:rsidR="000045C8">
              <w:rPr>
                <w:rFonts w:ascii="Arial" w:hAnsi="Arial" w:cs="Arial"/>
              </w:rPr>
              <w:t> </w:t>
            </w:r>
            <w:r>
              <w:rPr>
                <w:rFonts w:ascii="Arial" w:hAnsi="Arial" w:cs="Arial"/>
              </w:rPr>
              <w:t xml:space="preserve">% </w:t>
            </w:r>
          </w:p>
        </w:tc>
      </w:tr>
      <w:tr w:rsidR="003745E1" w14:paraId="424A4D05" w14:textId="77777777">
        <w:trPr>
          <w:trHeight w:val="135"/>
        </w:trPr>
        <w:tc>
          <w:tcPr>
            <w:tcW w:w="6799" w:type="dxa"/>
            <w:vMerge/>
            <w:tcBorders>
              <w:top w:val="single" w:sz="4" w:space="0" w:color="000000"/>
              <w:left w:val="single" w:sz="4" w:space="0" w:color="000000"/>
              <w:bottom w:val="single" w:sz="4" w:space="0" w:color="000000"/>
              <w:right w:val="single" w:sz="4" w:space="0" w:color="000000"/>
            </w:tcBorders>
            <w:vAlign w:val="center"/>
          </w:tcPr>
          <w:p w14:paraId="436F069D" w14:textId="77777777" w:rsidR="003745E1" w:rsidRDefault="003745E1">
            <w:pPr>
              <w:rPr>
                <w:rFonts w:ascii="Arial" w:hAnsi="Arial" w:cs="Arial"/>
              </w:rPr>
            </w:pPr>
          </w:p>
        </w:tc>
        <w:tc>
          <w:tcPr>
            <w:tcW w:w="2263" w:type="dxa"/>
            <w:tcBorders>
              <w:top w:val="single" w:sz="4" w:space="0" w:color="000000"/>
              <w:left w:val="single" w:sz="4" w:space="0" w:color="000000"/>
              <w:bottom w:val="single" w:sz="4" w:space="0" w:color="000000"/>
              <w:right w:val="single" w:sz="4" w:space="0" w:color="000000"/>
            </w:tcBorders>
            <w:vAlign w:val="center"/>
          </w:tcPr>
          <w:p w14:paraId="155D95D8" w14:textId="33E90621" w:rsidR="003745E1" w:rsidRDefault="00C04CBE">
            <w:pPr>
              <w:rPr>
                <w:rFonts w:ascii="Arial" w:hAnsi="Arial" w:cs="Arial"/>
              </w:rPr>
            </w:pPr>
            <w:r>
              <w:rPr>
                <w:rFonts w:ascii="Arial" w:hAnsi="Arial" w:cs="Arial"/>
              </w:rPr>
              <w:t>Ordinateur : 22</w:t>
            </w:r>
            <w:r w:rsidR="000045C8">
              <w:rPr>
                <w:rFonts w:ascii="Arial" w:hAnsi="Arial" w:cs="Arial"/>
              </w:rPr>
              <w:t> </w:t>
            </w:r>
            <w:r>
              <w:rPr>
                <w:rFonts w:ascii="Arial" w:hAnsi="Arial" w:cs="Arial"/>
              </w:rPr>
              <w:t>%</w:t>
            </w:r>
          </w:p>
        </w:tc>
      </w:tr>
      <w:tr w:rsidR="003745E1" w14:paraId="6AA050E3" w14:textId="77777777">
        <w:tc>
          <w:tcPr>
            <w:tcW w:w="6799" w:type="dxa"/>
            <w:tcBorders>
              <w:top w:val="single" w:sz="4" w:space="0" w:color="000000"/>
              <w:left w:val="single" w:sz="4" w:space="0" w:color="000000"/>
              <w:bottom w:val="single" w:sz="4" w:space="0" w:color="000000"/>
              <w:right w:val="single" w:sz="4" w:space="0" w:color="000000"/>
            </w:tcBorders>
            <w:vAlign w:val="center"/>
          </w:tcPr>
          <w:p w14:paraId="37799295" w14:textId="77777777" w:rsidR="003745E1" w:rsidRDefault="00C04CBE">
            <w:pPr>
              <w:rPr>
                <w:rFonts w:ascii="Arial" w:hAnsi="Arial" w:cs="Arial"/>
              </w:rPr>
            </w:pPr>
            <w:r>
              <w:rPr>
                <w:rFonts w:ascii="Arial" w:hAnsi="Arial" w:cs="Arial"/>
              </w:rPr>
              <w:t xml:space="preserve">Score de performance mobile (Google </w:t>
            </w:r>
            <w:proofErr w:type="spellStart"/>
            <w:r>
              <w:rPr>
                <w:rFonts w:ascii="Arial" w:hAnsi="Arial" w:cs="Arial"/>
              </w:rPr>
              <w:t>PageSpeed</w:t>
            </w:r>
            <w:proofErr w:type="spellEnd"/>
            <w:r>
              <w:rPr>
                <w:rFonts w:ascii="Arial" w:hAnsi="Arial" w:cs="Arial"/>
              </w:rPr>
              <w:t xml:space="preserve"> Insights)</w:t>
            </w:r>
          </w:p>
        </w:tc>
        <w:tc>
          <w:tcPr>
            <w:tcW w:w="2263" w:type="dxa"/>
            <w:tcBorders>
              <w:top w:val="single" w:sz="4" w:space="0" w:color="000000"/>
              <w:left w:val="single" w:sz="4" w:space="0" w:color="000000"/>
              <w:bottom w:val="single" w:sz="4" w:space="0" w:color="000000"/>
              <w:right w:val="single" w:sz="4" w:space="0" w:color="000000"/>
            </w:tcBorders>
            <w:vAlign w:val="center"/>
          </w:tcPr>
          <w:p w14:paraId="4DF928D5" w14:textId="77777777" w:rsidR="003745E1" w:rsidRDefault="00C04CBE">
            <w:pPr>
              <w:rPr>
                <w:rFonts w:ascii="Arial" w:hAnsi="Arial" w:cs="Arial"/>
              </w:rPr>
            </w:pPr>
            <w:r>
              <w:rPr>
                <w:rFonts w:ascii="Arial" w:hAnsi="Arial" w:cs="Arial"/>
              </w:rPr>
              <w:t xml:space="preserve">55/100 </w:t>
            </w:r>
          </w:p>
        </w:tc>
      </w:tr>
    </w:tbl>
    <w:p w14:paraId="234C08AE" w14:textId="77777777" w:rsidR="003745E1" w:rsidRDefault="003745E1">
      <w:pPr>
        <w:rPr>
          <w:rFonts w:ascii="Arial" w:hAnsi="Arial" w:cs="Arial"/>
          <w:b/>
          <w:bCs/>
          <w:sz w:val="8"/>
          <w:szCs w:val="8"/>
        </w:rPr>
      </w:pPr>
    </w:p>
    <w:p w14:paraId="36F5CA7C" w14:textId="77777777" w:rsidR="003745E1" w:rsidRDefault="00C04CBE">
      <w:pPr>
        <w:pStyle w:val="Paragraphedeliste"/>
        <w:numPr>
          <w:ilvl w:val="0"/>
          <w:numId w:val="6"/>
        </w:numPr>
        <w:rPr>
          <w:rFonts w:ascii="Arial" w:hAnsi="Arial" w:cs="Arial"/>
          <w:b/>
          <w:bCs/>
        </w:rPr>
      </w:pPr>
      <w:r>
        <w:rPr>
          <w:rFonts w:ascii="Arial" w:hAnsi="Arial" w:cs="Arial"/>
          <w:b/>
          <w:bCs/>
        </w:rPr>
        <w:t>Performance des Réseaux Sociaux</w:t>
      </w:r>
    </w:p>
    <w:p w14:paraId="0E65D7A2" w14:textId="77777777" w:rsidR="003745E1" w:rsidRDefault="003745E1">
      <w:pPr>
        <w:pStyle w:val="Paragraphedeliste"/>
        <w:rPr>
          <w:rFonts w:ascii="Arial" w:hAnsi="Arial" w:cs="Arial"/>
          <w:sz w:val="10"/>
          <w:szCs w:val="10"/>
        </w:rPr>
      </w:pPr>
    </w:p>
    <w:tbl>
      <w:tblPr>
        <w:tblW w:w="9062" w:type="dxa"/>
        <w:tblLayout w:type="fixed"/>
        <w:tblCellMar>
          <w:top w:w="90" w:type="dxa"/>
          <w:left w:w="180" w:type="dxa"/>
          <w:bottom w:w="90" w:type="dxa"/>
          <w:right w:w="180" w:type="dxa"/>
        </w:tblCellMar>
        <w:tblLook w:val="04A0" w:firstRow="1" w:lastRow="0" w:firstColumn="1" w:lastColumn="0" w:noHBand="0" w:noVBand="1"/>
      </w:tblPr>
      <w:tblGrid>
        <w:gridCol w:w="3112"/>
        <w:gridCol w:w="3544"/>
        <w:gridCol w:w="2406"/>
      </w:tblGrid>
      <w:tr w:rsidR="003745E1" w14:paraId="02EDC41B" w14:textId="77777777">
        <w:tc>
          <w:tcPr>
            <w:tcW w:w="3112" w:type="dxa"/>
            <w:tcBorders>
              <w:top w:val="single" w:sz="4" w:space="0" w:color="000000"/>
              <w:left w:val="single" w:sz="4" w:space="0" w:color="000000"/>
              <w:bottom w:val="single" w:sz="4" w:space="0" w:color="000000"/>
              <w:right w:val="single" w:sz="4" w:space="0" w:color="000000"/>
            </w:tcBorders>
            <w:vAlign w:val="center"/>
          </w:tcPr>
          <w:p w14:paraId="740E1A7F" w14:textId="77777777" w:rsidR="003745E1" w:rsidRDefault="00C04CBE">
            <w:pPr>
              <w:rPr>
                <w:rFonts w:ascii="Arial" w:hAnsi="Arial" w:cs="Arial"/>
                <w:b/>
                <w:bCs/>
              </w:rPr>
            </w:pPr>
            <w:r>
              <w:rPr>
                <w:rFonts w:ascii="Arial" w:hAnsi="Arial" w:cs="Arial"/>
                <w:b/>
                <w:bCs/>
              </w:rPr>
              <w:t>Indicateurs (KPI)</w:t>
            </w:r>
          </w:p>
        </w:tc>
        <w:tc>
          <w:tcPr>
            <w:tcW w:w="3544" w:type="dxa"/>
            <w:tcBorders>
              <w:top w:val="single" w:sz="4" w:space="0" w:color="000000"/>
              <w:left w:val="single" w:sz="4" w:space="0" w:color="000000"/>
              <w:bottom w:val="single" w:sz="4" w:space="0" w:color="000000"/>
              <w:right w:val="single" w:sz="4" w:space="0" w:color="000000"/>
            </w:tcBorders>
            <w:vAlign w:val="center"/>
          </w:tcPr>
          <w:p w14:paraId="5C1B6043" w14:textId="77777777" w:rsidR="003745E1" w:rsidRDefault="00C04CBE">
            <w:pPr>
              <w:rPr>
                <w:rFonts w:ascii="Arial" w:hAnsi="Arial" w:cs="Arial"/>
                <w:b/>
                <w:bCs/>
              </w:rPr>
            </w:pPr>
            <w:r>
              <w:rPr>
                <w:rFonts w:ascii="Arial" w:hAnsi="Arial" w:cs="Arial"/>
                <w:b/>
                <w:bCs/>
              </w:rPr>
              <w:t>Instagram (@ecolobulles_normandie)</w:t>
            </w:r>
          </w:p>
        </w:tc>
        <w:tc>
          <w:tcPr>
            <w:tcW w:w="2406" w:type="dxa"/>
            <w:tcBorders>
              <w:top w:val="single" w:sz="4" w:space="0" w:color="000000"/>
              <w:left w:val="single" w:sz="4" w:space="0" w:color="000000"/>
              <w:bottom w:val="single" w:sz="4" w:space="0" w:color="000000"/>
              <w:right w:val="single" w:sz="4" w:space="0" w:color="000000"/>
            </w:tcBorders>
            <w:vAlign w:val="center"/>
          </w:tcPr>
          <w:p w14:paraId="2148DA5C" w14:textId="77777777" w:rsidR="003745E1" w:rsidRDefault="00C04CBE">
            <w:pPr>
              <w:rPr>
                <w:rFonts w:ascii="Arial" w:hAnsi="Arial" w:cs="Arial"/>
                <w:b/>
                <w:bCs/>
              </w:rPr>
            </w:pPr>
            <w:r>
              <w:rPr>
                <w:rFonts w:ascii="Arial" w:hAnsi="Arial" w:cs="Arial"/>
                <w:b/>
                <w:bCs/>
              </w:rPr>
              <w:t>Facebook (/</w:t>
            </w:r>
            <w:proofErr w:type="spellStart"/>
            <w:r>
              <w:rPr>
                <w:rFonts w:ascii="Arial" w:hAnsi="Arial" w:cs="Arial"/>
                <w:b/>
                <w:bCs/>
              </w:rPr>
              <w:t>EcoloBulles</w:t>
            </w:r>
            <w:proofErr w:type="spellEnd"/>
            <w:r>
              <w:rPr>
                <w:rFonts w:ascii="Arial" w:hAnsi="Arial" w:cs="Arial"/>
                <w:b/>
                <w:bCs/>
              </w:rPr>
              <w:t>)</w:t>
            </w:r>
          </w:p>
        </w:tc>
      </w:tr>
      <w:tr w:rsidR="003745E1" w14:paraId="5CC21011" w14:textId="77777777">
        <w:trPr>
          <w:trHeight w:val="442"/>
        </w:trPr>
        <w:tc>
          <w:tcPr>
            <w:tcW w:w="3112" w:type="dxa"/>
            <w:tcBorders>
              <w:top w:val="single" w:sz="4" w:space="0" w:color="000000"/>
              <w:left w:val="single" w:sz="4" w:space="0" w:color="000000"/>
              <w:bottom w:val="single" w:sz="4" w:space="0" w:color="000000"/>
              <w:right w:val="single" w:sz="4" w:space="0" w:color="000000"/>
            </w:tcBorders>
            <w:vAlign w:val="center"/>
          </w:tcPr>
          <w:p w14:paraId="7688FAA0" w14:textId="77777777" w:rsidR="003745E1" w:rsidRDefault="00C04CBE">
            <w:pPr>
              <w:rPr>
                <w:rFonts w:ascii="Arial" w:hAnsi="Arial" w:cs="Arial"/>
              </w:rPr>
            </w:pPr>
            <w:r>
              <w:rPr>
                <w:rFonts w:ascii="Arial" w:hAnsi="Arial" w:cs="Arial"/>
              </w:rPr>
              <w:t>Abonnés</w:t>
            </w:r>
          </w:p>
        </w:tc>
        <w:tc>
          <w:tcPr>
            <w:tcW w:w="3544" w:type="dxa"/>
            <w:tcBorders>
              <w:top w:val="single" w:sz="4" w:space="0" w:color="000000"/>
              <w:left w:val="single" w:sz="4" w:space="0" w:color="000000"/>
              <w:bottom w:val="single" w:sz="4" w:space="0" w:color="000000"/>
              <w:right w:val="single" w:sz="4" w:space="0" w:color="000000"/>
            </w:tcBorders>
            <w:vAlign w:val="center"/>
          </w:tcPr>
          <w:p w14:paraId="0003BC86" w14:textId="77777777" w:rsidR="003745E1" w:rsidRDefault="00C04CBE">
            <w:pPr>
              <w:jc w:val="center"/>
              <w:rPr>
                <w:rFonts w:ascii="Arial" w:hAnsi="Arial" w:cs="Arial"/>
              </w:rPr>
            </w:pPr>
            <w:r>
              <w:rPr>
                <w:rFonts w:ascii="Arial" w:hAnsi="Arial" w:cs="Arial"/>
              </w:rPr>
              <w:t>1 850 (+400 sur 1 an)</w:t>
            </w:r>
          </w:p>
        </w:tc>
        <w:tc>
          <w:tcPr>
            <w:tcW w:w="2406" w:type="dxa"/>
            <w:tcBorders>
              <w:top w:val="single" w:sz="4" w:space="0" w:color="000000"/>
              <w:left w:val="single" w:sz="4" w:space="0" w:color="000000"/>
              <w:bottom w:val="single" w:sz="4" w:space="0" w:color="000000"/>
              <w:right w:val="single" w:sz="4" w:space="0" w:color="000000"/>
            </w:tcBorders>
            <w:vAlign w:val="center"/>
          </w:tcPr>
          <w:p w14:paraId="2A64168E" w14:textId="77777777" w:rsidR="003745E1" w:rsidRDefault="00C04CBE">
            <w:pPr>
              <w:jc w:val="center"/>
              <w:rPr>
                <w:rFonts w:ascii="Arial" w:hAnsi="Arial" w:cs="Arial"/>
              </w:rPr>
            </w:pPr>
            <w:r>
              <w:rPr>
                <w:rFonts w:ascii="Arial" w:hAnsi="Arial" w:cs="Arial"/>
              </w:rPr>
              <w:t>620 (+50 sur 1 an)</w:t>
            </w:r>
          </w:p>
        </w:tc>
      </w:tr>
      <w:tr w:rsidR="003745E1" w14:paraId="6C24F381" w14:textId="77777777">
        <w:trPr>
          <w:trHeight w:val="496"/>
        </w:trPr>
        <w:tc>
          <w:tcPr>
            <w:tcW w:w="3112" w:type="dxa"/>
            <w:tcBorders>
              <w:top w:val="single" w:sz="4" w:space="0" w:color="000000"/>
              <w:left w:val="single" w:sz="4" w:space="0" w:color="000000"/>
              <w:bottom w:val="single" w:sz="4" w:space="0" w:color="000000"/>
              <w:right w:val="single" w:sz="4" w:space="0" w:color="000000"/>
            </w:tcBorders>
            <w:vAlign w:val="center"/>
          </w:tcPr>
          <w:p w14:paraId="1BEF329C" w14:textId="77777777" w:rsidR="003745E1" w:rsidRDefault="00C04CBE">
            <w:pPr>
              <w:rPr>
                <w:rFonts w:ascii="Arial" w:hAnsi="Arial" w:cs="Arial"/>
              </w:rPr>
            </w:pPr>
            <w:r>
              <w:rPr>
                <w:rFonts w:ascii="Arial" w:hAnsi="Arial" w:cs="Arial"/>
              </w:rPr>
              <w:t>Portée totale des publications sur l'année</w:t>
            </w:r>
          </w:p>
        </w:tc>
        <w:tc>
          <w:tcPr>
            <w:tcW w:w="3544" w:type="dxa"/>
            <w:tcBorders>
              <w:top w:val="single" w:sz="4" w:space="0" w:color="000000"/>
              <w:left w:val="single" w:sz="4" w:space="0" w:color="000000"/>
              <w:bottom w:val="single" w:sz="4" w:space="0" w:color="000000"/>
              <w:right w:val="single" w:sz="4" w:space="0" w:color="000000"/>
            </w:tcBorders>
            <w:vAlign w:val="center"/>
          </w:tcPr>
          <w:p w14:paraId="42753EF9" w14:textId="77777777" w:rsidR="003745E1" w:rsidRDefault="00C04CBE">
            <w:pPr>
              <w:jc w:val="center"/>
              <w:rPr>
                <w:rFonts w:ascii="Arial" w:hAnsi="Arial" w:cs="Arial"/>
              </w:rPr>
            </w:pPr>
            <w:r>
              <w:rPr>
                <w:rFonts w:ascii="Arial" w:hAnsi="Arial" w:cs="Arial"/>
              </w:rPr>
              <w:t>45 000 utilisateurs</w:t>
            </w:r>
          </w:p>
        </w:tc>
        <w:tc>
          <w:tcPr>
            <w:tcW w:w="2406" w:type="dxa"/>
            <w:tcBorders>
              <w:top w:val="single" w:sz="4" w:space="0" w:color="000000"/>
              <w:left w:val="single" w:sz="4" w:space="0" w:color="000000"/>
              <w:bottom w:val="single" w:sz="4" w:space="0" w:color="000000"/>
              <w:right w:val="single" w:sz="4" w:space="0" w:color="000000"/>
            </w:tcBorders>
            <w:vAlign w:val="center"/>
          </w:tcPr>
          <w:p w14:paraId="26FDA80E" w14:textId="77777777" w:rsidR="003745E1" w:rsidRDefault="00C04CBE">
            <w:pPr>
              <w:jc w:val="center"/>
              <w:rPr>
                <w:rFonts w:ascii="Arial" w:hAnsi="Arial" w:cs="Arial"/>
              </w:rPr>
            </w:pPr>
            <w:r>
              <w:rPr>
                <w:rFonts w:ascii="Arial" w:hAnsi="Arial" w:cs="Arial"/>
              </w:rPr>
              <w:t>3 600 utilisateurs</w:t>
            </w:r>
          </w:p>
        </w:tc>
      </w:tr>
      <w:tr w:rsidR="003745E1" w14:paraId="35ADA58C" w14:textId="77777777">
        <w:tc>
          <w:tcPr>
            <w:tcW w:w="3112" w:type="dxa"/>
            <w:tcBorders>
              <w:top w:val="single" w:sz="4" w:space="0" w:color="000000"/>
              <w:left w:val="single" w:sz="4" w:space="0" w:color="000000"/>
              <w:bottom w:val="single" w:sz="4" w:space="0" w:color="000000"/>
              <w:right w:val="single" w:sz="4" w:space="0" w:color="000000"/>
            </w:tcBorders>
            <w:vAlign w:val="center"/>
          </w:tcPr>
          <w:p w14:paraId="609E9492" w14:textId="77777777" w:rsidR="003745E1" w:rsidRDefault="00C04CBE">
            <w:pPr>
              <w:rPr>
                <w:rFonts w:ascii="Arial" w:hAnsi="Arial" w:cs="Arial"/>
              </w:rPr>
            </w:pPr>
            <w:r>
              <w:rPr>
                <w:rFonts w:ascii="Arial" w:hAnsi="Arial" w:cs="Arial"/>
              </w:rPr>
              <w:t>Interactions totales (likes, commentaires, partages) sur l'année</w:t>
            </w:r>
          </w:p>
        </w:tc>
        <w:tc>
          <w:tcPr>
            <w:tcW w:w="3544" w:type="dxa"/>
            <w:tcBorders>
              <w:top w:val="single" w:sz="4" w:space="0" w:color="000000"/>
              <w:left w:val="single" w:sz="4" w:space="0" w:color="000000"/>
              <w:bottom w:val="single" w:sz="4" w:space="0" w:color="000000"/>
              <w:right w:val="single" w:sz="4" w:space="0" w:color="000000"/>
            </w:tcBorders>
            <w:vAlign w:val="center"/>
          </w:tcPr>
          <w:p w14:paraId="3EB696DB" w14:textId="6C0FE893" w:rsidR="003745E1" w:rsidRDefault="00C04CBE">
            <w:pPr>
              <w:jc w:val="center"/>
              <w:rPr>
                <w:rFonts w:ascii="Arial" w:hAnsi="Arial" w:cs="Arial"/>
              </w:rPr>
            </w:pPr>
            <w:r>
              <w:rPr>
                <w:rFonts w:ascii="Arial" w:hAnsi="Arial" w:cs="Arial"/>
              </w:rPr>
              <w:t xml:space="preserve">1 </w:t>
            </w:r>
            <w:r w:rsidR="004C47C4">
              <w:rPr>
                <w:rFonts w:ascii="Arial" w:hAnsi="Arial" w:cs="Arial"/>
              </w:rPr>
              <w:t>260</w:t>
            </w:r>
          </w:p>
        </w:tc>
        <w:tc>
          <w:tcPr>
            <w:tcW w:w="2406" w:type="dxa"/>
            <w:tcBorders>
              <w:top w:val="single" w:sz="4" w:space="0" w:color="000000"/>
              <w:left w:val="single" w:sz="4" w:space="0" w:color="000000"/>
              <w:bottom w:val="single" w:sz="4" w:space="0" w:color="000000"/>
              <w:right w:val="single" w:sz="4" w:space="0" w:color="000000"/>
            </w:tcBorders>
            <w:vAlign w:val="center"/>
          </w:tcPr>
          <w:p w14:paraId="7DC62606" w14:textId="77777777" w:rsidR="003745E1" w:rsidRDefault="00C04CBE">
            <w:pPr>
              <w:jc w:val="center"/>
              <w:rPr>
                <w:rFonts w:ascii="Arial" w:hAnsi="Arial" w:cs="Arial"/>
              </w:rPr>
            </w:pPr>
            <w:r>
              <w:rPr>
                <w:rFonts w:ascii="Arial" w:hAnsi="Arial" w:cs="Arial"/>
              </w:rPr>
              <w:t>43</w:t>
            </w:r>
          </w:p>
        </w:tc>
      </w:tr>
      <w:tr w:rsidR="003745E1" w14:paraId="26DDBDED" w14:textId="77777777">
        <w:tc>
          <w:tcPr>
            <w:tcW w:w="3112" w:type="dxa"/>
            <w:tcBorders>
              <w:top w:val="single" w:sz="4" w:space="0" w:color="000000"/>
              <w:left w:val="single" w:sz="4" w:space="0" w:color="000000"/>
              <w:bottom w:val="single" w:sz="4" w:space="0" w:color="000000"/>
              <w:right w:val="single" w:sz="4" w:space="0" w:color="000000"/>
            </w:tcBorders>
            <w:vAlign w:val="center"/>
          </w:tcPr>
          <w:p w14:paraId="61B4BEF4" w14:textId="77777777" w:rsidR="003745E1" w:rsidRDefault="00C04CBE">
            <w:pPr>
              <w:rPr>
                <w:rFonts w:ascii="Arial" w:hAnsi="Arial" w:cs="Arial"/>
              </w:rPr>
            </w:pPr>
            <w:r>
              <w:rPr>
                <w:rFonts w:ascii="Arial" w:hAnsi="Arial" w:cs="Arial"/>
              </w:rPr>
              <w:t xml:space="preserve">Sessions générées vers le site </w:t>
            </w:r>
            <w:r>
              <w:rPr>
                <w:rFonts w:ascii="Arial" w:hAnsi="Arial" w:cs="Arial"/>
                <w:i/>
                <w:iCs/>
              </w:rPr>
              <w:t>web</w:t>
            </w:r>
          </w:p>
        </w:tc>
        <w:tc>
          <w:tcPr>
            <w:tcW w:w="3544" w:type="dxa"/>
            <w:tcBorders>
              <w:top w:val="single" w:sz="4" w:space="0" w:color="000000"/>
              <w:left w:val="single" w:sz="4" w:space="0" w:color="000000"/>
              <w:bottom w:val="single" w:sz="4" w:space="0" w:color="000000"/>
              <w:right w:val="single" w:sz="4" w:space="0" w:color="000000"/>
            </w:tcBorders>
            <w:vAlign w:val="center"/>
          </w:tcPr>
          <w:p w14:paraId="6E0E8156" w14:textId="6E3077AE" w:rsidR="003745E1" w:rsidRDefault="009C1CB7">
            <w:pPr>
              <w:jc w:val="center"/>
              <w:rPr>
                <w:rFonts w:ascii="Arial" w:hAnsi="Arial" w:cs="Arial"/>
              </w:rPr>
            </w:pPr>
            <w:r>
              <w:rPr>
                <w:rFonts w:ascii="Arial" w:hAnsi="Arial" w:cs="Arial"/>
              </w:rPr>
              <w:t>900</w:t>
            </w:r>
          </w:p>
        </w:tc>
        <w:tc>
          <w:tcPr>
            <w:tcW w:w="2406" w:type="dxa"/>
            <w:tcBorders>
              <w:top w:val="single" w:sz="4" w:space="0" w:color="000000"/>
              <w:left w:val="single" w:sz="4" w:space="0" w:color="000000"/>
              <w:bottom w:val="single" w:sz="4" w:space="0" w:color="000000"/>
              <w:right w:val="single" w:sz="4" w:space="0" w:color="000000"/>
            </w:tcBorders>
            <w:vAlign w:val="center"/>
          </w:tcPr>
          <w:p w14:paraId="3D84B342" w14:textId="75C8235E" w:rsidR="003745E1" w:rsidRDefault="004B1540">
            <w:pPr>
              <w:jc w:val="center"/>
              <w:rPr>
                <w:rFonts w:ascii="Arial" w:hAnsi="Arial" w:cs="Arial"/>
              </w:rPr>
            </w:pPr>
            <w:r>
              <w:rPr>
                <w:rFonts w:ascii="Arial" w:hAnsi="Arial" w:cs="Arial"/>
              </w:rPr>
              <w:t>64</w:t>
            </w:r>
          </w:p>
        </w:tc>
      </w:tr>
    </w:tbl>
    <w:p w14:paraId="23CBE37F" w14:textId="77777777" w:rsidR="003745E1" w:rsidRDefault="003745E1">
      <w:pPr>
        <w:spacing w:after="160" w:line="278" w:lineRule="auto"/>
        <w:ind w:left="360"/>
        <w:jc w:val="right"/>
        <w:rPr>
          <w:rFonts w:ascii="Arial" w:hAnsi="Arial" w:cs="Arial"/>
          <w:b/>
          <w:bCs/>
          <w:i/>
          <w:iCs/>
          <w:sz w:val="8"/>
          <w:szCs w:val="8"/>
        </w:rPr>
      </w:pPr>
    </w:p>
    <w:p w14:paraId="5FE35407" w14:textId="77777777" w:rsidR="003745E1" w:rsidRDefault="00C04CBE">
      <w:pPr>
        <w:spacing w:after="160" w:line="278" w:lineRule="auto"/>
        <w:ind w:left="360"/>
        <w:jc w:val="right"/>
        <w:rPr>
          <w:rFonts w:ascii="Arial" w:hAnsi="Arial" w:cs="Arial"/>
          <w:b/>
          <w:bCs/>
          <w:i/>
          <w:iCs/>
          <w:sz w:val="22"/>
          <w:szCs w:val="22"/>
        </w:rPr>
      </w:pPr>
      <w:r>
        <w:rPr>
          <w:rFonts w:ascii="Arial" w:hAnsi="Arial" w:cs="Arial"/>
          <w:b/>
          <w:bCs/>
          <w:i/>
          <w:iCs/>
          <w:sz w:val="22"/>
          <w:szCs w:val="22"/>
        </w:rPr>
        <w:t>Source interne</w:t>
      </w:r>
    </w:p>
    <w:p w14:paraId="2F1B8907" w14:textId="77777777" w:rsidR="003745E1" w:rsidRDefault="003745E1">
      <w:pPr>
        <w:rPr>
          <w:rFonts w:ascii="Arial" w:hAnsi="Arial" w:cs="Arial"/>
          <w:b/>
          <w:bCs/>
        </w:rPr>
      </w:pPr>
    </w:p>
    <w:p w14:paraId="00DCBB38" w14:textId="0DA35820" w:rsidR="000230E2" w:rsidRDefault="000230E2">
      <w:pPr>
        <w:rPr>
          <w:rFonts w:ascii="Arial" w:hAnsi="Arial" w:cs="Arial"/>
          <w:b/>
          <w:bCs/>
        </w:rPr>
      </w:pPr>
      <w:r>
        <w:rPr>
          <w:rFonts w:ascii="Arial" w:hAnsi="Arial" w:cs="Arial"/>
          <w:b/>
          <w:bCs/>
        </w:rPr>
        <w:br w:type="page"/>
      </w:r>
    </w:p>
    <w:p w14:paraId="4E7889FC" w14:textId="77777777" w:rsidR="00B53E29" w:rsidRDefault="00B53E29">
      <w:pPr>
        <w:jc w:val="both"/>
        <w:rPr>
          <w:rFonts w:ascii="Arial" w:hAnsi="Arial" w:cs="Arial"/>
          <w:b/>
          <w:bCs/>
        </w:rPr>
      </w:pPr>
    </w:p>
    <w:p w14:paraId="4E64AE61" w14:textId="24D45565" w:rsidR="003745E1" w:rsidRDefault="00C04CBE">
      <w:pPr>
        <w:jc w:val="both"/>
        <w:rPr>
          <w:rFonts w:ascii="Arial" w:hAnsi="Arial" w:cs="Arial"/>
          <w:b/>
          <w:bCs/>
        </w:rPr>
      </w:pPr>
      <w:r>
        <w:rPr>
          <w:rFonts w:ascii="Arial" w:hAnsi="Arial" w:cs="Arial"/>
          <w:b/>
          <w:bCs/>
        </w:rPr>
        <w:t xml:space="preserve">Annexe 3 :  L'Engagement sur les Réseaux Sociaux </w:t>
      </w:r>
    </w:p>
    <w:p w14:paraId="07829B1B" w14:textId="77777777" w:rsidR="003745E1" w:rsidRDefault="003745E1">
      <w:pPr>
        <w:rPr>
          <w:rFonts w:ascii="Arial" w:hAnsi="Arial" w:cs="Arial"/>
          <w:b/>
          <w:bCs/>
          <w:sz w:val="10"/>
          <w:szCs w:val="10"/>
        </w:rPr>
      </w:pPr>
    </w:p>
    <w:p w14:paraId="38850272" w14:textId="55C83587" w:rsidR="003745E1" w:rsidRDefault="00C04CBE">
      <w:pPr>
        <w:spacing w:after="160" w:line="278" w:lineRule="auto"/>
        <w:ind w:left="284"/>
        <w:jc w:val="both"/>
        <w:rPr>
          <w:rFonts w:ascii="Arial" w:hAnsi="Arial" w:cs="Arial"/>
        </w:rPr>
      </w:pPr>
      <w:r>
        <w:rPr>
          <w:rFonts w:ascii="Arial" w:hAnsi="Arial" w:cs="Arial"/>
        </w:rPr>
        <w:t>Vendre est une chose, créer une marque en est une autre. Le taux d’engagement mesure la santé de votre communauté et votre capacité à créer du lien.</w:t>
      </w:r>
    </w:p>
    <w:p w14:paraId="61BBACA0" w14:textId="48592C49" w:rsidR="003745E1" w:rsidRDefault="00C04CBE">
      <w:pPr>
        <w:numPr>
          <w:ilvl w:val="0"/>
          <w:numId w:val="4"/>
        </w:numPr>
        <w:tabs>
          <w:tab w:val="clear" w:pos="720"/>
          <w:tab w:val="left" w:pos="360"/>
        </w:tabs>
        <w:spacing w:after="160" w:line="278" w:lineRule="auto"/>
        <w:ind w:left="284"/>
        <w:jc w:val="both"/>
        <w:rPr>
          <w:rFonts w:ascii="Arial" w:hAnsi="Arial" w:cs="Arial"/>
        </w:rPr>
      </w:pPr>
      <w:r>
        <w:rPr>
          <w:rFonts w:ascii="Arial" w:hAnsi="Arial" w:cs="Arial"/>
          <w:b/>
          <w:bCs/>
        </w:rPr>
        <w:t>Instagram :</w:t>
      </w:r>
      <w:r>
        <w:rPr>
          <w:rFonts w:ascii="Arial" w:hAnsi="Arial" w:cs="Arial"/>
        </w:rPr>
        <w:t> c'est LA plateforme pour ce secteur. Un taux d'engagement est jugé </w:t>
      </w:r>
      <w:r>
        <w:rPr>
          <w:rFonts w:ascii="Arial" w:hAnsi="Arial" w:cs="Arial"/>
          <w:b/>
          <w:bCs/>
        </w:rPr>
        <w:t>excellent au-dessus de 3</w:t>
      </w:r>
      <w:r w:rsidR="00BF442A">
        <w:rPr>
          <w:rFonts w:ascii="Arial" w:hAnsi="Arial" w:cs="Arial"/>
          <w:b/>
          <w:bCs/>
        </w:rPr>
        <w:t> </w:t>
      </w:r>
      <w:r>
        <w:rPr>
          <w:rFonts w:ascii="Arial" w:hAnsi="Arial" w:cs="Arial"/>
          <w:b/>
          <w:bCs/>
        </w:rPr>
        <w:t>%</w:t>
      </w:r>
      <w:r>
        <w:rPr>
          <w:rFonts w:ascii="Arial" w:hAnsi="Arial" w:cs="Arial"/>
        </w:rPr>
        <w:t>. Il témoigne d'un contenu pertinent qui suscite la réaction et fidélise une audience.</w:t>
      </w:r>
    </w:p>
    <w:p w14:paraId="77DA4E76" w14:textId="2004BBCC" w:rsidR="003745E1" w:rsidRDefault="00C04CBE">
      <w:pPr>
        <w:numPr>
          <w:ilvl w:val="0"/>
          <w:numId w:val="4"/>
        </w:numPr>
        <w:tabs>
          <w:tab w:val="clear" w:pos="720"/>
          <w:tab w:val="left" w:pos="567"/>
        </w:tabs>
        <w:spacing w:after="160" w:line="278" w:lineRule="auto"/>
        <w:ind w:left="284"/>
        <w:jc w:val="both"/>
        <w:rPr>
          <w:rFonts w:ascii="Arial" w:hAnsi="Arial" w:cs="Arial"/>
        </w:rPr>
      </w:pPr>
      <w:r>
        <w:rPr>
          <w:rFonts w:ascii="Arial" w:hAnsi="Arial" w:cs="Arial"/>
          <w:b/>
          <w:bCs/>
        </w:rPr>
        <w:t>Facebook :</w:t>
      </w:r>
      <w:r>
        <w:rPr>
          <w:rFonts w:ascii="Arial" w:hAnsi="Arial" w:cs="Arial"/>
        </w:rPr>
        <w:t> plus difficile, un taux </w:t>
      </w:r>
      <w:r>
        <w:rPr>
          <w:rFonts w:ascii="Arial" w:hAnsi="Arial" w:cs="Arial"/>
          <w:b/>
          <w:bCs/>
        </w:rPr>
        <w:t>supérieur à 1</w:t>
      </w:r>
      <w:r w:rsidR="00BF442A">
        <w:rPr>
          <w:rFonts w:ascii="Arial" w:hAnsi="Arial" w:cs="Arial"/>
          <w:b/>
          <w:bCs/>
        </w:rPr>
        <w:t> </w:t>
      </w:r>
      <w:r>
        <w:rPr>
          <w:rFonts w:ascii="Arial" w:hAnsi="Arial" w:cs="Arial"/>
          <w:b/>
          <w:bCs/>
        </w:rPr>
        <w:t>%</w:t>
      </w:r>
      <w:r>
        <w:rPr>
          <w:rFonts w:ascii="Arial" w:hAnsi="Arial" w:cs="Arial"/>
        </w:rPr>
        <w:t> est déjà considéré comme correct pour une petite marque.</w:t>
      </w:r>
    </w:p>
    <w:p w14:paraId="0D010AFE" w14:textId="77777777" w:rsidR="003745E1" w:rsidRDefault="00C04CBE">
      <w:pPr>
        <w:numPr>
          <w:ilvl w:val="0"/>
          <w:numId w:val="4"/>
        </w:numPr>
        <w:tabs>
          <w:tab w:val="clear" w:pos="720"/>
        </w:tabs>
        <w:ind w:left="283" w:hanging="357"/>
        <w:jc w:val="both"/>
        <w:rPr>
          <w:rFonts w:ascii="Arial" w:hAnsi="Arial" w:cs="Arial"/>
        </w:rPr>
      </w:pPr>
      <w:r>
        <w:rPr>
          <w:rFonts w:ascii="Arial" w:hAnsi="Arial" w:cs="Arial"/>
          <w:b/>
          <w:bCs/>
        </w:rPr>
        <w:t>Signification :</w:t>
      </w:r>
      <w:r>
        <w:rPr>
          <w:rFonts w:ascii="Arial" w:hAnsi="Arial" w:cs="Arial"/>
        </w:rPr>
        <w:t> un engagement faible, malgré une base d'abonnés, indique un contenu peu inspirant ou une fréquence de publication inadaptée. Il faut rappeler qu'aujourd'hui, pour les 25-40 ans, la découverte de nouvelles marques se fait massivement sur Instagram. Ne pas y être performant, c'est se priver de son principal levier d'acquisition.</w:t>
      </w:r>
    </w:p>
    <w:p w14:paraId="7C0F6B24" w14:textId="77777777" w:rsidR="003745E1" w:rsidRDefault="003745E1">
      <w:pPr>
        <w:ind w:left="283"/>
        <w:jc w:val="both"/>
        <w:rPr>
          <w:rFonts w:ascii="Arial" w:hAnsi="Arial" w:cs="Arial"/>
          <w:sz w:val="10"/>
          <w:szCs w:val="10"/>
        </w:rPr>
      </w:pPr>
    </w:p>
    <w:p w14:paraId="768E3F1B" w14:textId="77777777" w:rsidR="003745E1" w:rsidRDefault="00C04CBE">
      <w:pPr>
        <w:spacing w:after="160" w:line="278" w:lineRule="auto"/>
        <w:ind w:left="360"/>
        <w:jc w:val="right"/>
        <w:rPr>
          <w:rFonts w:ascii="Arial" w:hAnsi="Arial" w:cs="Arial"/>
          <w:b/>
          <w:bCs/>
          <w:i/>
          <w:iCs/>
          <w:sz w:val="22"/>
          <w:szCs w:val="22"/>
        </w:rPr>
      </w:pPr>
      <w:r w:rsidRPr="00C04CBE">
        <w:rPr>
          <w:rFonts w:ascii="Arial" w:hAnsi="Arial" w:cs="Arial"/>
          <w:b/>
          <w:bCs/>
          <w:i/>
          <w:iCs/>
          <w:sz w:val="22"/>
          <w:szCs w:val="22"/>
        </w:rPr>
        <w:t xml:space="preserve">Source : E-commerce </w:t>
      </w:r>
      <w:r>
        <w:rPr>
          <w:rFonts w:ascii="Arial" w:hAnsi="Arial" w:cs="Arial"/>
          <w:b/>
          <w:bCs/>
          <w:i/>
          <w:iCs/>
          <w:sz w:val="22"/>
          <w:szCs w:val="22"/>
        </w:rPr>
        <w:t>Insights Magazine – Janvier 2024</w:t>
      </w:r>
    </w:p>
    <w:p w14:paraId="4A17F8E7" w14:textId="77777777" w:rsidR="003745E1" w:rsidRDefault="00C04CBE">
      <w:pPr>
        <w:rPr>
          <w:rFonts w:ascii="Arial" w:hAnsi="Arial" w:cs="Arial"/>
          <w:b/>
          <w:bCs/>
        </w:rPr>
      </w:pPr>
      <w:r>
        <w:rPr>
          <w:rFonts w:ascii="Arial" w:hAnsi="Arial" w:cs="Arial"/>
          <w:b/>
          <w:bCs/>
        </w:rPr>
        <w:t>Annexe 4 : Performance Mobile - Le Verdict sans Appel de Google</w:t>
      </w:r>
    </w:p>
    <w:p w14:paraId="14B486C5" w14:textId="77777777" w:rsidR="003745E1" w:rsidRDefault="003745E1">
      <w:pPr>
        <w:rPr>
          <w:rFonts w:ascii="Arial" w:hAnsi="Arial" w:cs="Arial"/>
          <w:b/>
          <w:bCs/>
          <w:sz w:val="10"/>
          <w:szCs w:val="10"/>
        </w:rPr>
      </w:pPr>
    </w:p>
    <w:p w14:paraId="6CA2E6AA" w14:textId="77777777" w:rsidR="003745E1" w:rsidRDefault="00C04CBE">
      <w:pPr>
        <w:jc w:val="both"/>
        <w:rPr>
          <w:rFonts w:ascii="Arial" w:hAnsi="Arial" w:cs="Arial"/>
          <w:b/>
          <w:bCs/>
        </w:rPr>
      </w:pPr>
      <w:r>
        <w:rPr>
          <w:rFonts w:ascii="Arial" w:hAnsi="Arial" w:cs="Arial"/>
          <w:b/>
          <w:bCs/>
        </w:rPr>
        <w:t xml:space="preserve">Votre site mobile est-il un atout ou un frein ? Google </w:t>
      </w:r>
      <w:proofErr w:type="spellStart"/>
      <w:r>
        <w:rPr>
          <w:rFonts w:ascii="Arial" w:hAnsi="Arial" w:cs="Arial"/>
          <w:b/>
          <w:bCs/>
        </w:rPr>
        <w:t>PageSpeed</w:t>
      </w:r>
      <w:proofErr w:type="spellEnd"/>
      <w:r>
        <w:rPr>
          <w:rFonts w:ascii="Arial" w:hAnsi="Arial" w:cs="Arial"/>
          <w:b/>
          <w:bCs/>
        </w:rPr>
        <w:t xml:space="preserve"> Insights a la réponse.</w:t>
      </w:r>
    </w:p>
    <w:p w14:paraId="40780351" w14:textId="77777777" w:rsidR="003745E1" w:rsidRDefault="00C04CBE">
      <w:pPr>
        <w:jc w:val="both"/>
        <w:rPr>
          <w:rFonts w:ascii="Arial" w:hAnsi="Arial" w:cs="Arial"/>
        </w:rPr>
      </w:pPr>
      <w:r>
        <w:rPr>
          <w:rFonts w:ascii="Arial" w:hAnsi="Arial" w:cs="Arial"/>
        </w:rPr>
        <w:t xml:space="preserve">Dans le e-commerce, chaque seconde compte. La vitesse de chargement de votre site sur smartphone est devenue le premier critère de performance, impactant à la fois vos clients et votre visibilité. L'outil gratuit de Google, </w:t>
      </w:r>
      <w:proofErr w:type="spellStart"/>
      <w:r>
        <w:rPr>
          <w:rFonts w:ascii="Arial" w:hAnsi="Arial" w:cs="Arial"/>
          <w:b/>
          <w:bCs/>
        </w:rPr>
        <w:t>PageSpeed</w:t>
      </w:r>
      <w:proofErr w:type="spellEnd"/>
      <w:r>
        <w:rPr>
          <w:rFonts w:ascii="Arial" w:hAnsi="Arial" w:cs="Arial"/>
          <w:b/>
          <w:bCs/>
        </w:rPr>
        <w:t xml:space="preserve"> Insights</w:t>
      </w:r>
      <w:r>
        <w:rPr>
          <w:rFonts w:ascii="Arial" w:hAnsi="Arial" w:cs="Arial"/>
        </w:rPr>
        <w:t>, mesure cette performance et la résume en un score sur 100 qui ne laisse aucune place au doute.</w:t>
      </w:r>
    </w:p>
    <w:p w14:paraId="57240222" w14:textId="77777777" w:rsidR="003745E1" w:rsidRDefault="00C04CBE">
      <w:pPr>
        <w:jc w:val="both"/>
        <w:rPr>
          <w:rFonts w:ascii="Arial" w:hAnsi="Arial" w:cs="Arial"/>
        </w:rPr>
      </w:pPr>
      <w:r>
        <w:rPr>
          <w:rFonts w:ascii="Arial" w:hAnsi="Arial" w:cs="Arial"/>
        </w:rPr>
        <w:t>Ce score n'est pas une simple note technique ; il reflète directement la qualité de l'expérience vécue par vos visiteurs et prédit votre potentiel commercial. Voici comment l'interpréter :</w:t>
      </w:r>
    </w:p>
    <w:p w14:paraId="1B72A5AD" w14:textId="77777777" w:rsidR="003745E1" w:rsidRDefault="003745E1">
      <w:pPr>
        <w:jc w:val="both"/>
        <w:rPr>
          <w:rFonts w:ascii="Arial" w:hAnsi="Arial" w:cs="Arial"/>
          <w:sz w:val="6"/>
          <w:szCs w:val="6"/>
        </w:rPr>
      </w:pPr>
    </w:p>
    <w:tbl>
      <w:tblPr>
        <w:tblStyle w:val="Grilledutableau"/>
        <w:tblW w:w="9062" w:type="dxa"/>
        <w:tblLayout w:type="fixed"/>
        <w:tblLook w:val="04A0" w:firstRow="1" w:lastRow="0" w:firstColumn="1" w:lastColumn="0" w:noHBand="0" w:noVBand="1"/>
      </w:tblPr>
      <w:tblGrid>
        <w:gridCol w:w="1837"/>
        <w:gridCol w:w="1839"/>
        <w:gridCol w:w="3174"/>
        <w:gridCol w:w="2212"/>
      </w:tblGrid>
      <w:tr w:rsidR="003745E1" w14:paraId="5C897D60" w14:textId="77777777">
        <w:tc>
          <w:tcPr>
            <w:tcW w:w="1837" w:type="dxa"/>
          </w:tcPr>
          <w:p w14:paraId="184A90BA" w14:textId="77777777" w:rsidR="003745E1" w:rsidRDefault="00C04CBE">
            <w:pPr>
              <w:jc w:val="center"/>
              <w:rPr>
                <w:rFonts w:ascii="Arial" w:hAnsi="Arial" w:cs="Arial"/>
                <w:b/>
                <w:bCs/>
              </w:rPr>
            </w:pPr>
            <w:r>
              <w:rPr>
                <w:rFonts w:ascii="Arial" w:eastAsia="Calibri" w:hAnsi="Arial" w:cs="Arial"/>
                <w:b/>
                <w:bCs/>
                <w:kern w:val="2"/>
              </w:rPr>
              <w:t>Score</w:t>
            </w:r>
          </w:p>
        </w:tc>
        <w:tc>
          <w:tcPr>
            <w:tcW w:w="1839" w:type="dxa"/>
          </w:tcPr>
          <w:p w14:paraId="7F9EEFDB" w14:textId="77777777" w:rsidR="003745E1" w:rsidRDefault="00C04CBE">
            <w:pPr>
              <w:jc w:val="center"/>
              <w:rPr>
                <w:rFonts w:ascii="Arial" w:hAnsi="Arial" w:cs="Arial"/>
              </w:rPr>
            </w:pPr>
            <w:r>
              <w:rPr>
                <w:rFonts w:ascii="Arial" w:eastAsia="Calibri" w:hAnsi="Arial" w:cs="Arial"/>
                <w:b/>
                <w:bCs/>
                <w:kern w:val="2"/>
              </w:rPr>
              <w:t>0-49</w:t>
            </w:r>
          </w:p>
        </w:tc>
        <w:tc>
          <w:tcPr>
            <w:tcW w:w="3174" w:type="dxa"/>
          </w:tcPr>
          <w:p w14:paraId="0F649EEB" w14:textId="77777777" w:rsidR="003745E1" w:rsidRDefault="00C04CBE">
            <w:pPr>
              <w:jc w:val="center"/>
              <w:rPr>
                <w:rFonts w:ascii="Arial" w:hAnsi="Arial" w:cs="Arial"/>
              </w:rPr>
            </w:pPr>
            <w:r>
              <w:rPr>
                <w:rFonts w:ascii="Arial" w:eastAsia="Calibri" w:hAnsi="Arial" w:cs="Arial"/>
                <w:b/>
                <w:bCs/>
                <w:kern w:val="2"/>
              </w:rPr>
              <w:t>50-89</w:t>
            </w:r>
          </w:p>
        </w:tc>
        <w:tc>
          <w:tcPr>
            <w:tcW w:w="2212" w:type="dxa"/>
          </w:tcPr>
          <w:p w14:paraId="223168AD" w14:textId="77777777" w:rsidR="003745E1" w:rsidRDefault="00C04CBE">
            <w:pPr>
              <w:jc w:val="center"/>
              <w:rPr>
                <w:rFonts w:ascii="Arial" w:hAnsi="Arial" w:cs="Arial"/>
              </w:rPr>
            </w:pPr>
            <w:r>
              <w:rPr>
                <w:rFonts w:ascii="Arial" w:eastAsia="Calibri" w:hAnsi="Arial" w:cs="Arial"/>
                <w:b/>
                <w:bCs/>
                <w:kern w:val="2"/>
              </w:rPr>
              <w:t>90-100</w:t>
            </w:r>
          </w:p>
        </w:tc>
      </w:tr>
      <w:tr w:rsidR="003745E1" w14:paraId="64DACE7F" w14:textId="77777777">
        <w:tc>
          <w:tcPr>
            <w:tcW w:w="1837" w:type="dxa"/>
          </w:tcPr>
          <w:p w14:paraId="219BC57C" w14:textId="77777777" w:rsidR="003745E1" w:rsidRDefault="00C04CBE">
            <w:pPr>
              <w:jc w:val="center"/>
              <w:rPr>
                <w:rFonts w:ascii="Arial" w:hAnsi="Arial" w:cs="Arial"/>
                <w:b/>
                <w:bCs/>
              </w:rPr>
            </w:pPr>
            <w:r>
              <w:rPr>
                <w:rFonts w:ascii="Arial" w:eastAsia="Calibri" w:hAnsi="Arial" w:cs="Arial"/>
                <w:b/>
                <w:bCs/>
                <w:kern w:val="2"/>
              </w:rPr>
              <w:t>Interprétation</w:t>
            </w:r>
          </w:p>
        </w:tc>
        <w:tc>
          <w:tcPr>
            <w:tcW w:w="1839" w:type="dxa"/>
          </w:tcPr>
          <w:p w14:paraId="6FF3F851" w14:textId="77777777" w:rsidR="003745E1" w:rsidRDefault="00C04CBE">
            <w:pPr>
              <w:jc w:val="center"/>
              <w:rPr>
                <w:rFonts w:ascii="Arial" w:hAnsi="Arial" w:cs="Arial"/>
              </w:rPr>
            </w:pPr>
            <w:r>
              <w:rPr>
                <w:rFonts w:ascii="Arial" w:eastAsia="Calibri" w:hAnsi="Arial" w:cs="Arial"/>
                <w:b/>
                <w:bCs/>
                <w:kern w:val="2"/>
              </w:rPr>
              <w:t>Médiocre</w:t>
            </w:r>
          </w:p>
        </w:tc>
        <w:tc>
          <w:tcPr>
            <w:tcW w:w="3174" w:type="dxa"/>
          </w:tcPr>
          <w:p w14:paraId="7D8A2632" w14:textId="77777777" w:rsidR="003745E1" w:rsidRDefault="00C04CBE">
            <w:pPr>
              <w:jc w:val="center"/>
              <w:rPr>
                <w:rFonts w:ascii="Arial" w:hAnsi="Arial" w:cs="Arial"/>
              </w:rPr>
            </w:pPr>
            <w:r>
              <w:rPr>
                <w:rFonts w:ascii="Arial" w:eastAsia="Calibri" w:hAnsi="Arial" w:cs="Arial"/>
                <w:b/>
                <w:bCs/>
                <w:kern w:val="2"/>
              </w:rPr>
              <w:t>À améliorer</w:t>
            </w:r>
          </w:p>
        </w:tc>
        <w:tc>
          <w:tcPr>
            <w:tcW w:w="2212" w:type="dxa"/>
          </w:tcPr>
          <w:p w14:paraId="37E84639" w14:textId="77777777" w:rsidR="003745E1" w:rsidRDefault="00C04CBE">
            <w:pPr>
              <w:jc w:val="center"/>
              <w:rPr>
                <w:rFonts w:ascii="Arial" w:hAnsi="Arial" w:cs="Arial"/>
              </w:rPr>
            </w:pPr>
            <w:r>
              <w:rPr>
                <w:rFonts w:ascii="Arial" w:eastAsia="Calibri" w:hAnsi="Arial" w:cs="Arial"/>
                <w:b/>
                <w:bCs/>
                <w:kern w:val="2"/>
              </w:rPr>
              <w:t>Performant</w:t>
            </w:r>
          </w:p>
        </w:tc>
      </w:tr>
      <w:tr w:rsidR="003745E1" w14:paraId="502593AA" w14:textId="77777777">
        <w:tc>
          <w:tcPr>
            <w:tcW w:w="1837" w:type="dxa"/>
            <w:vAlign w:val="center"/>
          </w:tcPr>
          <w:p w14:paraId="3930DD84" w14:textId="77777777" w:rsidR="003745E1" w:rsidRDefault="00C04CBE">
            <w:pPr>
              <w:jc w:val="center"/>
              <w:rPr>
                <w:rFonts w:ascii="Arial" w:hAnsi="Arial" w:cs="Arial"/>
                <w:b/>
                <w:bCs/>
              </w:rPr>
            </w:pPr>
            <w:r>
              <w:rPr>
                <w:rFonts w:ascii="Arial" w:eastAsia="Calibri" w:hAnsi="Arial" w:cs="Arial"/>
                <w:b/>
                <w:bCs/>
                <w:kern w:val="2"/>
              </w:rPr>
              <w:t>Expérience</w:t>
            </w:r>
          </w:p>
        </w:tc>
        <w:tc>
          <w:tcPr>
            <w:tcW w:w="1839" w:type="dxa"/>
          </w:tcPr>
          <w:p w14:paraId="22AEE2B4" w14:textId="77777777" w:rsidR="003745E1" w:rsidRDefault="00C04CBE">
            <w:pPr>
              <w:jc w:val="center"/>
              <w:rPr>
                <w:rFonts w:ascii="Arial" w:hAnsi="Arial" w:cs="Arial"/>
              </w:rPr>
            </w:pPr>
            <w:r>
              <w:rPr>
                <w:rFonts w:ascii="Arial" w:eastAsia="Calibri" w:hAnsi="Arial" w:cs="Arial"/>
                <w:kern w:val="2"/>
              </w:rPr>
              <w:t>Lente et frustrante.</w:t>
            </w:r>
          </w:p>
        </w:tc>
        <w:tc>
          <w:tcPr>
            <w:tcW w:w="3174" w:type="dxa"/>
          </w:tcPr>
          <w:p w14:paraId="2A3BCD63" w14:textId="77777777" w:rsidR="003745E1" w:rsidRDefault="00C04CBE">
            <w:pPr>
              <w:jc w:val="center"/>
              <w:rPr>
                <w:rFonts w:ascii="Arial" w:hAnsi="Arial" w:cs="Arial"/>
              </w:rPr>
            </w:pPr>
            <w:r>
              <w:rPr>
                <w:rFonts w:ascii="Arial" w:eastAsia="Calibri" w:hAnsi="Arial" w:cs="Arial"/>
                <w:kern w:val="2"/>
              </w:rPr>
              <w:t>Moyenne, avec des lenteurs perceptibles.</w:t>
            </w:r>
          </w:p>
        </w:tc>
        <w:tc>
          <w:tcPr>
            <w:tcW w:w="2212" w:type="dxa"/>
          </w:tcPr>
          <w:p w14:paraId="53431911" w14:textId="77777777" w:rsidR="003745E1" w:rsidRDefault="00C04CBE">
            <w:pPr>
              <w:jc w:val="center"/>
              <w:rPr>
                <w:rFonts w:ascii="Arial" w:hAnsi="Arial" w:cs="Arial"/>
              </w:rPr>
            </w:pPr>
            <w:r>
              <w:rPr>
                <w:rFonts w:ascii="Arial" w:eastAsia="Calibri" w:hAnsi="Arial" w:cs="Arial"/>
                <w:kern w:val="2"/>
              </w:rPr>
              <w:t>Rapide et fluide.</w:t>
            </w:r>
          </w:p>
        </w:tc>
      </w:tr>
      <w:tr w:rsidR="003745E1" w14:paraId="54F6E8DE" w14:textId="77777777">
        <w:tc>
          <w:tcPr>
            <w:tcW w:w="1837" w:type="dxa"/>
          </w:tcPr>
          <w:p w14:paraId="4C9ECF94" w14:textId="77777777" w:rsidR="003745E1" w:rsidRDefault="003745E1">
            <w:pPr>
              <w:jc w:val="center"/>
              <w:rPr>
                <w:rFonts w:ascii="Arial" w:hAnsi="Arial" w:cs="Arial"/>
                <w:b/>
                <w:bCs/>
              </w:rPr>
            </w:pPr>
          </w:p>
          <w:p w14:paraId="038E2D0C" w14:textId="77777777" w:rsidR="003745E1" w:rsidRDefault="003745E1">
            <w:pPr>
              <w:jc w:val="center"/>
              <w:rPr>
                <w:rFonts w:ascii="Arial" w:hAnsi="Arial" w:cs="Arial"/>
                <w:b/>
                <w:bCs/>
              </w:rPr>
            </w:pPr>
          </w:p>
          <w:p w14:paraId="0062D565" w14:textId="77777777" w:rsidR="003745E1" w:rsidRDefault="00C04CBE">
            <w:pPr>
              <w:jc w:val="center"/>
              <w:rPr>
                <w:rFonts w:ascii="Arial" w:hAnsi="Arial" w:cs="Arial"/>
                <w:b/>
                <w:bCs/>
              </w:rPr>
            </w:pPr>
            <w:r>
              <w:rPr>
                <w:rFonts w:ascii="Arial" w:eastAsia="Calibri" w:hAnsi="Arial" w:cs="Arial"/>
                <w:b/>
                <w:bCs/>
                <w:kern w:val="2"/>
              </w:rPr>
              <w:t>Impact Business</w:t>
            </w:r>
          </w:p>
        </w:tc>
        <w:tc>
          <w:tcPr>
            <w:tcW w:w="1839" w:type="dxa"/>
          </w:tcPr>
          <w:p w14:paraId="6AA1215C" w14:textId="77777777" w:rsidR="003745E1" w:rsidRDefault="003745E1">
            <w:pPr>
              <w:jc w:val="center"/>
              <w:rPr>
                <w:rFonts w:ascii="Arial" w:hAnsi="Arial" w:cs="Arial"/>
              </w:rPr>
            </w:pPr>
          </w:p>
          <w:p w14:paraId="4289C3EE" w14:textId="77777777" w:rsidR="003745E1" w:rsidRDefault="003745E1">
            <w:pPr>
              <w:jc w:val="center"/>
              <w:rPr>
                <w:rFonts w:ascii="Arial" w:hAnsi="Arial" w:cs="Arial"/>
              </w:rPr>
            </w:pPr>
          </w:p>
          <w:p w14:paraId="3A2E4CD7" w14:textId="77777777" w:rsidR="003745E1" w:rsidRDefault="00C04CBE">
            <w:pPr>
              <w:jc w:val="center"/>
              <w:rPr>
                <w:rFonts w:ascii="Arial" w:hAnsi="Arial" w:cs="Arial"/>
              </w:rPr>
            </w:pPr>
            <w:r>
              <w:rPr>
                <w:rFonts w:ascii="Arial" w:eastAsia="Calibri" w:hAnsi="Arial" w:cs="Arial"/>
                <w:kern w:val="2"/>
              </w:rPr>
              <w:t>Conséquences directes et sévères.</w:t>
            </w:r>
          </w:p>
        </w:tc>
        <w:tc>
          <w:tcPr>
            <w:tcW w:w="3174" w:type="dxa"/>
          </w:tcPr>
          <w:p w14:paraId="1D46A39B" w14:textId="77777777" w:rsidR="003745E1" w:rsidRDefault="003745E1">
            <w:pPr>
              <w:jc w:val="center"/>
              <w:rPr>
                <w:rFonts w:ascii="Arial" w:hAnsi="Arial" w:cs="Arial"/>
              </w:rPr>
            </w:pPr>
          </w:p>
          <w:p w14:paraId="39FF406F" w14:textId="77777777" w:rsidR="003745E1" w:rsidRDefault="00C04CBE">
            <w:pPr>
              <w:jc w:val="center"/>
              <w:rPr>
                <w:rFonts w:ascii="Arial" w:hAnsi="Arial" w:cs="Arial"/>
              </w:rPr>
            </w:pPr>
            <w:r>
              <w:rPr>
                <w:rFonts w:ascii="Arial" w:eastAsia="Calibri" w:hAnsi="Arial" w:cs="Arial"/>
                <w:kern w:val="2"/>
              </w:rPr>
              <w:t>C'est la zone de danger pour de nombreuses TPE : perte de clients par impatience et baisse du taux de conversion.</w:t>
            </w:r>
          </w:p>
          <w:p w14:paraId="1057B4F9" w14:textId="77777777" w:rsidR="003745E1" w:rsidRDefault="00C04CBE">
            <w:pPr>
              <w:jc w:val="center"/>
              <w:rPr>
                <w:rFonts w:ascii="Arial" w:hAnsi="Arial" w:cs="Arial"/>
              </w:rPr>
            </w:pPr>
            <w:r>
              <w:rPr>
                <w:rFonts w:ascii="Arial" w:eastAsia="Calibri" w:hAnsi="Arial" w:cs="Arial"/>
                <w:kern w:val="2"/>
              </w:rPr>
              <w:t>L'expérience n'est pas assez bonne pour retenir un visiteur volatile.</w:t>
            </w:r>
          </w:p>
          <w:p w14:paraId="0FC67559" w14:textId="77777777" w:rsidR="003745E1" w:rsidRDefault="003745E1">
            <w:pPr>
              <w:jc w:val="center"/>
              <w:rPr>
                <w:rFonts w:ascii="Arial" w:hAnsi="Arial" w:cs="Arial"/>
              </w:rPr>
            </w:pPr>
          </w:p>
        </w:tc>
        <w:tc>
          <w:tcPr>
            <w:tcW w:w="2212" w:type="dxa"/>
          </w:tcPr>
          <w:p w14:paraId="4B909659" w14:textId="77777777" w:rsidR="003745E1" w:rsidRDefault="003745E1">
            <w:pPr>
              <w:jc w:val="center"/>
              <w:rPr>
                <w:rFonts w:ascii="Arial" w:hAnsi="Arial" w:cs="Arial"/>
              </w:rPr>
            </w:pPr>
          </w:p>
          <w:p w14:paraId="04E4A4F5" w14:textId="77777777" w:rsidR="003745E1" w:rsidRDefault="00C04CBE">
            <w:pPr>
              <w:jc w:val="center"/>
              <w:rPr>
                <w:rFonts w:ascii="Arial" w:hAnsi="Arial" w:cs="Arial"/>
              </w:rPr>
            </w:pPr>
            <w:r>
              <w:rPr>
                <w:rFonts w:ascii="Arial" w:eastAsia="Calibri" w:hAnsi="Arial" w:cs="Arial"/>
                <w:kern w:val="2"/>
              </w:rPr>
              <w:t>Taux de conversion optimisé, image de marque positive, meilleur référencement Google.</w:t>
            </w:r>
          </w:p>
          <w:p w14:paraId="52990F90" w14:textId="77777777" w:rsidR="003745E1" w:rsidRDefault="003745E1">
            <w:pPr>
              <w:jc w:val="center"/>
              <w:rPr>
                <w:rFonts w:ascii="Arial" w:hAnsi="Arial" w:cs="Arial"/>
              </w:rPr>
            </w:pPr>
          </w:p>
        </w:tc>
      </w:tr>
    </w:tbl>
    <w:p w14:paraId="1F507986" w14:textId="77777777" w:rsidR="003745E1" w:rsidRDefault="003745E1">
      <w:pPr>
        <w:jc w:val="right"/>
        <w:rPr>
          <w:rFonts w:ascii="Arial" w:hAnsi="Arial" w:cs="Arial"/>
          <w:b/>
          <w:bCs/>
        </w:rPr>
      </w:pPr>
    </w:p>
    <w:p w14:paraId="6D52BA3B" w14:textId="77777777" w:rsidR="003745E1" w:rsidRDefault="00C04CBE">
      <w:pPr>
        <w:spacing w:after="160" w:line="278" w:lineRule="auto"/>
        <w:ind w:left="360"/>
        <w:jc w:val="right"/>
        <w:rPr>
          <w:rFonts w:ascii="Arial" w:hAnsi="Arial" w:cs="Arial"/>
          <w:b/>
          <w:bCs/>
          <w:i/>
          <w:iCs/>
          <w:sz w:val="22"/>
          <w:szCs w:val="22"/>
        </w:rPr>
      </w:pPr>
      <w:r>
        <w:rPr>
          <w:rFonts w:ascii="Arial" w:hAnsi="Arial" w:cs="Arial"/>
          <w:b/>
          <w:bCs/>
          <w:i/>
          <w:iCs/>
          <w:sz w:val="22"/>
          <w:szCs w:val="22"/>
        </w:rPr>
        <w:t>Source : Le Journal du Digital – Février 2025</w:t>
      </w:r>
    </w:p>
    <w:p w14:paraId="12471EBE" w14:textId="77777777" w:rsidR="004C47C4" w:rsidRDefault="004C47C4">
      <w:pPr>
        <w:spacing w:after="160" w:line="278" w:lineRule="auto"/>
        <w:jc w:val="both"/>
        <w:rPr>
          <w:rFonts w:ascii="Arial" w:hAnsi="Arial" w:cs="Arial"/>
          <w:b/>
          <w:bCs/>
        </w:rPr>
      </w:pPr>
    </w:p>
    <w:p w14:paraId="394A72BC" w14:textId="01525D08" w:rsidR="000230E2" w:rsidRDefault="000230E2">
      <w:pPr>
        <w:rPr>
          <w:rFonts w:ascii="Arial" w:hAnsi="Arial" w:cs="Arial"/>
          <w:b/>
          <w:bCs/>
        </w:rPr>
      </w:pPr>
      <w:r>
        <w:rPr>
          <w:rFonts w:ascii="Arial" w:hAnsi="Arial" w:cs="Arial"/>
          <w:b/>
          <w:bCs/>
        </w:rPr>
        <w:br w:type="page"/>
      </w:r>
    </w:p>
    <w:p w14:paraId="19BF5E40" w14:textId="2F06F750" w:rsidR="003745E1" w:rsidRDefault="00C04CBE">
      <w:pPr>
        <w:spacing w:after="160" w:line="278" w:lineRule="auto"/>
        <w:jc w:val="both"/>
        <w:rPr>
          <w:rFonts w:ascii="Arial" w:hAnsi="Arial" w:cs="Arial"/>
          <w:b/>
          <w:bCs/>
          <w:i/>
          <w:iCs/>
          <w:sz w:val="22"/>
          <w:szCs w:val="22"/>
        </w:rPr>
      </w:pPr>
      <w:r>
        <w:rPr>
          <w:rFonts w:ascii="Arial" w:hAnsi="Arial" w:cs="Arial"/>
          <w:b/>
          <w:bCs/>
        </w:rPr>
        <w:lastRenderedPageBreak/>
        <w:t xml:space="preserve">Annexe 5 : Avis clients en ligne </w:t>
      </w:r>
    </w:p>
    <w:p w14:paraId="5D8F779E" w14:textId="77777777" w:rsidR="003745E1" w:rsidRDefault="00C04CBE" w:rsidP="00305D6E">
      <w:pPr>
        <w:numPr>
          <w:ilvl w:val="0"/>
          <w:numId w:val="2"/>
        </w:numPr>
        <w:tabs>
          <w:tab w:val="clear" w:pos="720"/>
          <w:tab w:val="num" w:pos="426"/>
        </w:tabs>
        <w:ind w:left="567" w:hanging="425"/>
        <w:jc w:val="both"/>
        <w:rPr>
          <w:rFonts w:ascii="Arial" w:hAnsi="Arial" w:cs="Arial"/>
        </w:rPr>
      </w:pPr>
      <w:r>
        <w:rPr>
          <w:rFonts w:ascii="Arial" w:hAnsi="Arial" w:cs="Arial"/>
          <w:b/>
          <w:bCs/>
        </w:rPr>
        <w:t>Avis laissé sur Facebook par </w:t>
      </w:r>
      <w:r>
        <w:rPr>
          <w:rFonts w:ascii="Arial" w:hAnsi="Arial" w:cs="Arial"/>
          <w:b/>
          <w:bCs/>
          <w:i/>
          <w:iCs/>
        </w:rPr>
        <w:t>Elodie D., 31 ans</w:t>
      </w:r>
      <w:r>
        <w:rPr>
          <w:rFonts w:ascii="Arial" w:hAnsi="Arial" w:cs="Arial"/>
        </w:rPr>
        <w:t> :</w:t>
      </w:r>
    </w:p>
    <w:p w14:paraId="63ECD558" w14:textId="1947E36B" w:rsidR="003745E1" w:rsidRDefault="00C04CBE">
      <w:pPr>
        <w:jc w:val="both"/>
        <w:rPr>
          <w:rFonts w:ascii="Arial" w:hAnsi="Arial" w:cs="Arial"/>
        </w:rPr>
      </w:pPr>
      <w:r>
        <w:rPr>
          <w:rFonts w:ascii="Arial" w:hAnsi="Arial" w:cs="Arial"/>
        </w:rPr>
        <w:t>"Enfin un shampoing solide qui ne rend pas les cheveux poisseux ! La composition est super clean. J'ai découvert votre marque sur le compte Insta d'une créatrice de la région. </w:t>
      </w:r>
      <w:r>
        <w:rPr>
          <w:rFonts w:ascii="Arial" w:hAnsi="Arial" w:cs="Arial"/>
          <w:b/>
          <w:bCs/>
        </w:rPr>
        <w:t>Dommage que les frais de port soient un peu élevés</w:t>
      </w:r>
      <w:r>
        <w:rPr>
          <w:rFonts w:ascii="Arial" w:hAnsi="Arial" w:cs="Arial"/>
        </w:rPr>
        <w:t> si on veut juste commander un savon."</w:t>
      </w:r>
    </w:p>
    <w:p w14:paraId="0FC16EDB" w14:textId="77777777" w:rsidR="003745E1" w:rsidRDefault="003745E1">
      <w:pPr>
        <w:jc w:val="both"/>
        <w:rPr>
          <w:rFonts w:ascii="Arial" w:hAnsi="Arial" w:cs="Arial"/>
          <w:sz w:val="10"/>
          <w:szCs w:val="10"/>
        </w:rPr>
      </w:pPr>
    </w:p>
    <w:p w14:paraId="0AC691E4" w14:textId="77777777" w:rsidR="003745E1" w:rsidRDefault="00C04CBE" w:rsidP="00305D6E">
      <w:pPr>
        <w:numPr>
          <w:ilvl w:val="0"/>
          <w:numId w:val="2"/>
        </w:numPr>
        <w:tabs>
          <w:tab w:val="clear" w:pos="720"/>
        </w:tabs>
        <w:ind w:left="426" w:hanging="284"/>
        <w:jc w:val="both"/>
        <w:rPr>
          <w:rFonts w:ascii="Arial" w:hAnsi="Arial" w:cs="Arial"/>
        </w:rPr>
      </w:pPr>
      <w:r>
        <w:rPr>
          <w:rFonts w:ascii="Arial" w:hAnsi="Arial" w:cs="Arial"/>
          <w:b/>
          <w:bCs/>
        </w:rPr>
        <w:t>Commentaire sous une publication Instagram par </w:t>
      </w:r>
      <w:r>
        <w:rPr>
          <w:rFonts w:ascii="Arial" w:hAnsi="Arial" w:cs="Arial"/>
          <w:b/>
          <w:bCs/>
          <w:i/>
          <w:iCs/>
        </w:rPr>
        <w:t>@healthy_family</w:t>
      </w:r>
      <w:r>
        <w:rPr>
          <w:rFonts w:ascii="Arial" w:hAnsi="Arial" w:cs="Arial"/>
        </w:rPr>
        <w:t> :</w:t>
      </w:r>
    </w:p>
    <w:p w14:paraId="7ED7927E" w14:textId="77777777" w:rsidR="003745E1" w:rsidRDefault="00C04CBE">
      <w:pPr>
        <w:jc w:val="both"/>
        <w:rPr>
          <w:rFonts w:ascii="Arial" w:hAnsi="Arial" w:cs="Arial"/>
        </w:rPr>
      </w:pPr>
      <w:r>
        <w:rPr>
          <w:rFonts w:ascii="Arial" w:hAnsi="Arial" w:cs="Arial"/>
        </w:rPr>
        <w:t>"Bonjour, votre savon au lait de chèvre est-il bien adapté pour la peau très sèche de mon bébé ? Ça me rassure de pouvoir poser la question directement ici !"</w:t>
      </w:r>
    </w:p>
    <w:p w14:paraId="2F1BF498" w14:textId="77777777" w:rsidR="003745E1" w:rsidRDefault="003745E1">
      <w:pPr>
        <w:jc w:val="both"/>
        <w:rPr>
          <w:rFonts w:ascii="Arial" w:hAnsi="Arial" w:cs="Arial"/>
          <w:sz w:val="10"/>
          <w:szCs w:val="10"/>
        </w:rPr>
      </w:pPr>
    </w:p>
    <w:p w14:paraId="5E8338C5" w14:textId="77777777" w:rsidR="003745E1" w:rsidRDefault="00C04CBE" w:rsidP="00305D6E">
      <w:pPr>
        <w:numPr>
          <w:ilvl w:val="0"/>
          <w:numId w:val="2"/>
        </w:numPr>
        <w:tabs>
          <w:tab w:val="clear" w:pos="720"/>
        </w:tabs>
        <w:ind w:left="426" w:hanging="284"/>
        <w:jc w:val="both"/>
        <w:rPr>
          <w:rFonts w:ascii="Arial" w:hAnsi="Arial" w:cs="Arial"/>
        </w:rPr>
      </w:pPr>
      <w:r>
        <w:rPr>
          <w:rFonts w:ascii="Arial" w:hAnsi="Arial" w:cs="Arial"/>
          <w:b/>
          <w:bCs/>
        </w:rPr>
        <w:t>Email envoyé au service client par </w:t>
      </w:r>
      <w:r>
        <w:rPr>
          <w:rFonts w:ascii="Arial" w:hAnsi="Arial" w:cs="Arial"/>
          <w:b/>
          <w:bCs/>
          <w:i/>
          <w:iCs/>
        </w:rPr>
        <w:t>Arthur V., 28 ans</w:t>
      </w:r>
      <w:r>
        <w:rPr>
          <w:rFonts w:ascii="Arial" w:hAnsi="Arial" w:cs="Arial"/>
        </w:rPr>
        <w:t> :</w:t>
      </w:r>
    </w:p>
    <w:p w14:paraId="6B25B754" w14:textId="77777777" w:rsidR="003745E1" w:rsidRDefault="00C04CBE">
      <w:pPr>
        <w:jc w:val="both"/>
        <w:rPr>
          <w:rFonts w:ascii="Arial" w:hAnsi="Arial" w:cs="Arial"/>
        </w:rPr>
      </w:pPr>
      <w:r>
        <w:rPr>
          <w:rFonts w:ascii="Arial" w:hAnsi="Arial" w:cs="Arial"/>
        </w:rPr>
        <w:t>"J'ai offert un de vos coffrets à ma copine qui est très branchée écologie. Elle a adoré. Juste une remarque : </w:t>
      </w:r>
      <w:r>
        <w:rPr>
          <w:rFonts w:ascii="Arial" w:hAnsi="Arial" w:cs="Arial"/>
          <w:b/>
          <w:bCs/>
        </w:rPr>
        <w:t>le parcours pour finaliser la commande sur votre site depuis un téléphone n'est pas super intuitif.</w:t>
      </w:r>
      <w:r>
        <w:rPr>
          <w:rFonts w:ascii="Arial" w:hAnsi="Arial" w:cs="Arial"/>
        </w:rPr>
        <w:t> Mais la qualité des produits est top !"</w:t>
      </w:r>
    </w:p>
    <w:p w14:paraId="20F70296" w14:textId="77777777" w:rsidR="003745E1" w:rsidRDefault="003745E1">
      <w:pPr>
        <w:jc w:val="both"/>
        <w:rPr>
          <w:rFonts w:ascii="Arial" w:hAnsi="Arial" w:cs="Arial"/>
          <w:sz w:val="10"/>
          <w:szCs w:val="10"/>
        </w:rPr>
      </w:pPr>
    </w:p>
    <w:p w14:paraId="3F2AEBB7" w14:textId="77777777" w:rsidR="003745E1" w:rsidRDefault="00C04CBE">
      <w:pPr>
        <w:spacing w:after="160" w:line="278" w:lineRule="auto"/>
        <w:ind w:left="360"/>
        <w:jc w:val="right"/>
        <w:rPr>
          <w:rFonts w:ascii="Arial" w:hAnsi="Arial" w:cs="Arial"/>
          <w:b/>
          <w:bCs/>
          <w:i/>
          <w:iCs/>
          <w:sz w:val="22"/>
          <w:szCs w:val="22"/>
        </w:rPr>
      </w:pPr>
      <w:r>
        <w:rPr>
          <w:rFonts w:ascii="Arial" w:hAnsi="Arial" w:cs="Arial"/>
          <w:b/>
          <w:bCs/>
          <w:i/>
          <w:iCs/>
          <w:sz w:val="22"/>
          <w:szCs w:val="22"/>
        </w:rPr>
        <w:t>Source : Verbatim clients collectés en ligne</w:t>
      </w:r>
    </w:p>
    <w:p w14:paraId="6CA1A04C" w14:textId="77777777" w:rsidR="003745E1" w:rsidRDefault="00C04CBE">
      <w:pPr>
        <w:jc w:val="both"/>
        <w:rPr>
          <w:rFonts w:ascii="Arial" w:hAnsi="Arial" w:cs="Arial"/>
          <w:b/>
          <w:bCs/>
        </w:rPr>
      </w:pPr>
      <w:r>
        <w:rPr>
          <w:rFonts w:ascii="Arial" w:hAnsi="Arial" w:cs="Arial"/>
          <w:b/>
          <w:bCs/>
        </w:rPr>
        <w:t xml:space="preserve">Annexe 6 : Extrait d'une étude sur le marché de la cosmétique solide en France </w:t>
      </w:r>
    </w:p>
    <w:p w14:paraId="0F8F7521" w14:textId="77777777" w:rsidR="003745E1" w:rsidRDefault="00C04CBE">
      <w:pPr>
        <w:jc w:val="both"/>
        <w:rPr>
          <w:rFonts w:ascii="Arial" w:hAnsi="Arial" w:cs="Arial"/>
        </w:rPr>
      </w:pPr>
      <w:r>
        <w:rPr>
          <w:rFonts w:ascii="Arial" w:hAnsi="Arial" w:cs="Arial"/>
        </w:rPr>
        <w:br/>
        <w:t>Le marché de la cosmétique solide est porté par des consommateurs (principalement 25-40 ans) très attentifs à la composition des produits et à la transparence des marques. Leur parcours d'achat est majoritairement digital :</w:t>
      </w:r>
    </w:p>
    <w:p w14:paraId="0D8D2DA9" w14:textId="77777777" w:rsidR="003745E1" w:rsidRDefault="00C04CBE" w:rsidP="00305D6E">
      <w:pPr>
        <w:numPr>
          <w:ilvl w:val="0"/>
          <w:numId w:val="3"/>
        </w:numPr>
        <w:tabs>
          <w:tab w:val="clear" w:pos="720"/>
          <w:tab w:val="num" w:pos="426"/>
        </w:tabs>
        <w:ind w:left="714" w:hanging="572"/>
        <w:jc w:val="both"/>
        <w:rPr>
          <w:rFonts w:ascii="Arial" w:hAnsi="Arial" w:cs="Arial"/>
        </w:rPr>
      </w:pPr>
      <w:r>
        <w:rPr>
          <w:rFonts w:ascii="Arial" w:hAnsi="Arial" w:cs="Arial"/>
          <w:b/>
          <w:bCs/>
        </w:rPr>
        <w:t>Découverte :</w:t>
      </w:r>
      <w:r>
        <w:rPr>
          <w:rFonts w:ascii="Arial" w:hAnsi="Arial" w:cs="Arial"/>
        </w:rPr>
        <w:t> via les réseaux sociaux (Instagram en tête) et les recommandations d'influenceurs.</w:t>
      </w:r>
    </w:p>
    <w:p w14:paraId="7C1D687C" w14:textId="77777777" w:rsidR="003745E1" w:rsidRDefault="00C04CBE" w:rsidP="00305D6E">
      <w:pPr>
        <w:numPr>
          <w:ilvl w:val="0"/>
          <w:numId w:val="3"/>
        </w:numPr>
        <w:tabs>
          <w:tab w:val="clear" w:pos="720"/>
          <w:tab w:val="num" w:pos="426"/>
        </w:tabs>
        <w:ind w:left="714" w:hanging="572"/>
        <w:jc w:val="both"/>
        <w:rPr>
          <w:rFonts w:ascii="Arial" w:hAnsi="Arial" w:cs="Arial"/>
        </w:rPr>
      </w:pPr>
      <w:r>
        <w:rPr>
          <w:rFonts w:ascii="Arial" w:hAnsi="Arial" w:cs="Arial"/>
          <w:b/>
          <w:bCs/>
        </w:rPr>
        <w:t>Réassurance :</w:t>
      </w:r>
      <w:r>
        <w:rPr>
          <w:rFonts w:ascii="Arial" w:hAnsi="Arial" w:cs="Arial"/>
        </w:rPr>
        <w:t> consultation des avis clients et interaction directe avec les marques.</w:t>
      </w:r>
    </w:p>
    <w:p w14:paraId="0F3E50D0" w14:textId="77777777" w:rsidR="003745E1" w:rsidRDefault="00C04CBE" w:rsidP="00305D6E">
      <w:pPr>
        <w:numPr>
          <w:ilvl w:val="0"/>
          <w:numId w:val="3"/>
        </w:numPr>
        <w:tabs>
          <w:tab w:val="clear" w:pos="720"/>
          <w:tab w:val="num" w:pos="426"/>
        </w:tabs>
        <w:ind w:left="714" w:hanging="572"/>
        <w:jc w:val="both"/>
        <w:rPr>
          <w:rFonts w:ascii="Arial" w:hAnsi="Arial" w:cs="Arial"/>
        </w:rPr>
      </w:pPr>
      <w:r>
        <w:rPr>
          <w:rFonts w:ascii="Arial" w:hAnsi="Arial" w:cs="Arial"/>
          <w:b/>
          <w:bCs/>
        </w:rPr>
        <w:t>Achat :</w:t>
      </w:r>
      <w:r>
        <w:rPr>
          <w:rFonts w:ascii="Arial" w:hAnsi="Arial" w:cs="Arial"/>
        </w:rPr>
        <w:t> privilégié sur des plateformes e-commerce offrant une expérience d'achat simple, rapide et sécurisée (dite "fluide"), notamment sur mobile. Les marques qui n'investissent pas dans une expérience digitale optimisée et une présence active sur les réseaux sociaux peinent à capter cette clientèle volatile et exigeante.</w:t>
      </w:r>
    </w:p>
    <w:p w14:paraId="64AF0777" w14:textId="60F4F747" w:rsidR="003745E1" w:rsidRDefault="00C04CBE">
      <w:pPr>
        <w:spacing w:after="160" w:line="278" w:lineRule="auto"/>
        <w:ind w:left="360"/>
        <w:jc w:val="right"/>
        <w:rPr>
          <w:rFonts w:ascii="Arial" w:hAnsi="Arial" w:cs="Arial"/>
          <w:b/>
          <w:bCs/>
          <w:i/>
          <w:iCs/>
          <w:sz w:val="22"/>
          <w:szCs w:val="22"/>
        </w:rPr>
      </w:pPr>
      <w:r>
        <w:rPr>
          <w:rFonts w:ascii="Arial" w:hAnsi="Arial" w:cs="Arial"/>
          <w:b/>
          <w:bCs/>
          <w:i/>
          <w:iCs/>
          <w:sz w:val="22"/>
          <w:szCs w:val="22"/>
        </w:rPr>
        <w:t xml:space="preserve">Source interne </w:t>
      </w:r>
    </w:p>
    <w:p w14:paraId="5AF45222" w14:textId="77777777" w:rsidR="004C47C4" w:rsidRDefault="00C04CBE" w:rsidP="004C47C4">
      <w:pPr>
        <w:outlineLvl w:val="2"/>
        <w:rPr>
          <w:rFonts w:ascii="Arial" w:hAnsi="Arial" w:cs="Arial"/>
          <w:b/>
          <w:i/>
          <w:iCs/>
          <w:sz w:val="22"/>
          <w:szCs w:val="22"/>
        </w:rPr>
      </w:pPr>
      <w:r>
        <w:rPr>
          <w:rFonts w:ascii="Arial" w:hAnsi="Arial" w:cs="Arial"/>
          <w:b/>
          <w:bCs/>
        </w:rPr>
        <w:t xml:space="preserve">Annexe 7 : </w:t>
      </w:r>
      <w:r w:rsidR="004C47C4" w:rsidRPr="004C47C4">
        <w:rPr>
          <w:rFonts w:ascii="Arial" w:hAnsi="Arial" w:cs="Arial"/>
          <w:b/>
          <w:bCs/>
          <w:color w:val="000000" w:themeColor="text1"/>
          <w:shd w:val="clear" w:color="auto" w:fill="FFFFFF"/>
        </w:rPr>
        <w:t>Données financières concernant la fabrication et la commercialisation des savons ECOLO’BULLES</w:t>
      </w:r>
    </w:p>
    <w:p w14:paraId="3AABAAAB" w14:textId="77777777" w:rsidR="00BF442A" w:rsidRPr="00BF442A" w:rsidRDefault="00BF442A">
      <w:pPr>
        <w:jc w:val="both"/>
        <w:outlineLvl w:val="2"/>
        <w:rPr>
          <w:rFonts w:ascii="Arial" w:hAnsi="Arial" w:cs="Arial"/>
          <w:sz w:val="16"/>
          <w:szCs w:val="16"/>
        </w:rPr>
      </w:pPr>
    </w:p>
    <w:p w14:paraId="57BC1701" w14:textId="34BE5FE0" w:rsidR="004C47C4" w:rsidRPr="00BF442A" w:rsidRDefault="00BF442A">
      <w:pPr>
        <w:jc w:val="both"/>
        <w:outlineLvl w:val="2"/>
        <w:rPr>
          <w:rFonts w:ascii="Arial" w:hAnsi="Arial" w:cs="Arial"/>
        </w:rPr>
      </w:pPr>
      <w:r w:rsidRPr="00BF442A">
        <w:rPr>
          <w:rFonts w:ascii="Arial" w:hAnsi="Arial" w:cs="Arial"/>
        </w:rPr>
        <w:t xml:space="preserve">NB : </w:t>
      </w:r>
      <w:r>
        <w:rPr>
          <w:rFonts w:ascii="Arial" w:hAnsi="Arial" w:cs="Arial"/>
        </w:rPr>
        <w:t>Pauline est exonérée de TVA.</w:t>
      </w:r>
      <w:r w:rsidRPr="00BF442A">
        <w:rPr>
          <w:rFonts w:ascii="Arial" w:hAnsi="Arial" w:cs="Arial"/>
        </w:rPr>
        <w:t xml:space="preserve"> </w:t>
      </w:r>
    </w:p>
    <w:p w14:paraId="03C22B44" w14:textId="77777777" w:rsidR="00BF442A" w:rsidRPr="00BF442A" w:rsidRDefault="00BF442A">
      <w:pPr>
        <w:jc w:val="both"/>
        <w:outlineLvl w:val="2"/>
        <w:rPr>
          <w:rFonts w:ascii="Arial" w:hAnsi="Arial" w:cs="Arial"/>
          <w:sz w:val="14"/>
          <w:szCs w:val="14"/>
        </w:rPr>
      </w:pPr>
    </w:p>
    <w:p w14:paraId="3FDFE3C4" w14:textId="2C0981B8" w:rsidR="003745E1" w:rsidRDefault="00305D6E">
      <w:pPr>
        <w:jc w:val="both"/>
        <w:outlineLvl w:val="2"/>
        <w:rPr>
          <w:rFonts w:ascii="Arial" w:hAnsi="Arial" w:cs="Arial"/>
        </w:rPr>
      </w:pPr>
      <w:r>
        <w:rPr>
          <w:rFonts w:ascii="Arial" w:hAnsi="Arial" w:cs="Arial"/>
        </w:rPr>
        <w:t>D</w:t>
      </w:r>
      <w:r w:rsidR="00C04CBE">
        <w:rPr>
          <w:rFonts w:ascii="Arial" w:hAnsi="Arial" w:cs="Arial"/>
        </w:rPr>
        <w:t>onnées financières</w:t>
      </w:r>
      <w:r w:rsidR="00761CC3">
        <w:rPr>
          <w:rFonts w:ascii="Arial" w:hAnsi="Arial" w:cs="Arial"/>
        </w:rPr>
        <w:t xml:space="preserve"> concernant la production </w:t>
      </w:r>
      <w:r w:rsidR="00C04CBE">
        <w:rPr>
          <w:rFonts w:ascii="Arial" w:hAnsi="Arial" w:cs="Arial"/>
        </w:rPr>
        <w:t>d’ECOLO’BULLES (par unité) :</w:t>
      </w:r>
    </w:p>
    <w:p w14:paraId="0B31AAF3" w14:textId="77777777" w:rsidR="003745E1" w:rsidRDefault="00C04CBE" w:rsidP="00305D6E">
      <w:pPr>
        <w:numPr>
          <w:ilvl w:val="0"/>
          <w:numId w:val="7"/>
        </w:numPr>
        <w:ind w:left="426" w:hanging="284"/>
        <w:jc w:val="both"/>
        <w:outlineLvl w:val="2"/>
        <w:rPr>
          <w:rFonts w:ascii="Arial" w:hAnsi="Arial" w:cs="Arial"/>
        </w:rPr>
      </w:pPr>
      <w:r>
        <w:rPr>
          <w:rFonts w:ascii="Arial" w:hAnsi="Arial" w:cs="Arial"/>
        </w:rPr>
        <w:t>Coût des matières : 0,90 €</w:t>
      </w:r>
    </w:p>
    <w:p w14:paraId="0B77F077" w14:textId="77777777" w:rsidR="003745E1" w:rsidRDefault="00C04CBE" w:rsidP="00305D6E">
      <w:pPr>
        <w:numPr>
          <w:ilvl w:val="0"/>
          <w:numId w:val="7"/>
        </w:numPr>
        <w:tabs>
          <w:tab w:val="clear" w:pos="720"/>
        </w:tabs>
        <w:ind w:left="426" w:hanging="284"/>
        <w:jc w:val="both"/>
        <w:outlineLvl w:val="2"/>
        <w:rPr>
          <w:rFonts w:ascii="Arial" w:hAnsi="Arial" w:cs="Arial"/>
        </w:rPr>
      </w:pPr>
      <w:r>
        <w:rPr>
          <w:rFonts w:ascii="Arial" w:hAnsi="Arial" w:cs="Arial"/>
        </w:rPr>
        <w:t>Coût de fabrication : 0,50 €</w:t>
      </w:r>
    </w:p>
    <w:p w14:paraId="1350C3F3" w14:textId="77777777" w:rsidR="003745E1" w:rsidRDefault="00C04CBE" w:rsidP="00305D6E">
      <w:pPr>
        <w:numPr>
          <w:ilvl w:val="0"/>
          <w:numId w:val="7"/>
        </w:numPr>
        <w:tabs>
          <w:tab w:val="clear" w:pos="720"/>
        </w:tabs>
        <w:ind w:left="426" w:hanging="284"/>
        <w:jc w:val="both"/>
        <w:outlineLvl w:val="2"/>
        <w:rPr>
          <w:rFonts w:ascii="Arial" w:hAnsi="Arial" w:cs="Arial"/>
        </w:rPr>
      </w:pPr>
      <w:r>
        <w:rPr>
          <w:rFonts w:ascii="Arial" w:hAnsi="Arial" w:cs="Arial"/>
        </w:rPr>
        <w:t>Frais d’expédition : 2,90 €</w:t>
      </w:r>
    </w:p>
    <w:p w14:paraId="67A304F1" w14:textId="77777777" w:rsidR="00B53E29" w:rsidRDefault="00B53E29" w:rsidP="00B53E29">
      <w:pPr>
        <w:ind w:left="426"/>
        <w:jc w:val="both"/>
        <w:outlineLvl w:val="2"/>
        <w:rPr>
          <w:rFonts w:ascii="Arial" w:hAnsi="Arial" w:cs="Arial"/>
        </w:rPr>
      </w:pPr>
    </w:p>
    <w:p w14:paraId="238BAF71" w14:textId="07830621" w:rsidR="00761CC3" w:rsidRDefault="00305D6E" w:rsidP="00761CC3">
      <w:pPr>
        <w:jc w:val="both"/>
        <w:outlineLvl w:val="2"/>
        <w:rPr>
          <w:rFonts w:ascii="Arial" w:hAnsi="Arial" w:cs="Arial"/>
        </w:rPr>
      </w:pPr>
      <w:r>
        <w:rPr>
          <w:rFonts w:ascii="Arial" w:hAnsi="Arial" w:cs="Arial"/>
        </w:rPr>
        <w:t>D</w:t>
      </w:r>
      <w:r w:rsidR="00761CC3">
        <w:rPr>
          <w:rFonts w:ascii="Arial" w:hAnsi="Arial" w:cs="Arial"/>
        </w:rPr>
        <w:t>onnées financières</w:t>
      </w:r>
      <w:r>
        <w:rPr>
          <w:rFonts w:ascii="Arial" w:hAnsi="Arial" w:cs="Arial"/>
        </w:rPr>
        <w:t xml:space="preserve"> concernant la commercialisation sur Instagram :</w:t>
      </w:r>
    </w:p>
    <w:p w14:paraId="18A9F09A" w14:textId="77777777" w:rsidR="00BF442A" w:rsidRDefault="00305D6E" w:rsidP="00305D6E">
      <w:pPr>
        <w:numPr>
          <w:ilvl w:val="0"/>
          <w:numId w:val="9"/>
        </w:numPr>
        <w:tabs>
          <w:tab w:val="num" w:pos="426"/>
        </w:tabs>
        <w:ind w:left="426" w:hanging="284"/>
        <w:jc w:val="both"/>
        <w:outlineLvl w:val="2"/>
        <w:rPr>
          <w:rFonts w:ascii="Arial" w:hAnsi="Arial" w:cs="Arial"/>
        </w:rPr>
      </w:pPr>
      <w:r w:rsidRPr="00BF442A">
        <w:rPr>
          <w:rFonts w:ascii="Arial" w:hAnsi="Arial" w:cs="Arial"/>
        </w:rPr>
        <w:t xml:space="preserve">Prix de vente : 7,90 € </w:t>
      </w:r>
    </w:p>
    <w:p w14:paraId="1FBD4528" w14:textId="4A7FF925" w:rsidR="00305D6E" w:rsidRPr="00BF442A" w:rsidRDefault="00305D6E" w:rsidP="00305D6E">
      <w:pPr>
        <w:numPr>
          <w:ilvl w:val="0"/>
          <w:numId w:val="9"/>
        </w:numPr>
        <w:tabs>
          <w:tab w:val="num" w:pos="426"/>
        </w:tabs>
        <w:ind w:left="426" w:hanging="284"/>
        <w:jc w:val="both"/>
        <w:outlineLvl w:val="2"/>
        <w:rPr>
          <w:rFonts w:ascii="Arial" w:hAnsi="Arial" w:cs="Arial"/>
        </w:rPr>
      </w:pPr>
      <w:r w:rsidRPr="00BF442A">
        <w:rPr>
          <w:rFonts w:ascii="Arial" w:hAnsi="Arial" w:cs="Arial"/>
        </w:rPr>
        <w:t>Le coût d'une publicité Instagram pour une petite entreprise s’élève à 150 € par mois</w:t>
      </w:r>
    </w:p>
    <w:p w14:paraId="424A7C20" w14:textId="35C441FA" w:rsidR="00305D6E" w:rsidRPr="000230E2" w:rsidRDefault="00305D6E" w:rsidP="00305D6E">
      <w:pPr>
        <w:pStyle w:val="Paragraphedeliste"/>
        <w:numPr>
          <w:ilvl w:val="0"/>
          <w:numId w:val="9"/>
        </w:numPr>
        <w:ind w:left="426" w:hanging="284"/>
        <w:outlineLvl w:val="2"/>
        <w:rPr>
          <w:rFonts w:ascii="Arial" w:hAnsi="Arial" w:cs="Arial"/>
          <w:b/>
          <w:bCs/>
          <w:color w:val="000000" w:themeColor="text1"/>
        </w:rPr>
      </w:pPr>
      <w:r w:rsidRPr="00305D6E">
        <w:rPr>
          <w:rFonts w:ascii="Arial" w:eastAsia="Calibri" w:hAnsi="Arial" w:cs="Arial"/>
          <w:color w:val="000000" w:themeColor="text1"/>
          <w:lang w:eastAsia="en-US"/>
        </w:rPr>
        <w:t>Commissions prélevées sur les ventes : 2.9</w:t>
      </w:r>
      <w:r w:rsidR="00EC326E">
        <w:rPr>
          <w:rFonts w:ascii="Arial" w:eastAsia="Calibri" w:hAnsi="Arial" w:cs="Arial"/>
          <w:color w:val="000000" w:themeColor="text1"/>
          <w:lang w:eastAsia="en-US"/>
        </w:rPr>
        <w:t xml:space="preserve"> </w:t>
      </w:r>
      <w:r w:rsidRPr="00305D6E">
        <w:rPr>
          <w:rFonts w:ascii="Arial" w:eastAsia="Calibri" w:hAnsi="Arial" w:cs="Arial"/>
          <w:color w:val="000000" w:themeColor="text1"/>
          <w:lang w:eastAsia="en-US"/>
        </w:rPr>
        <w:t>% du montant de chaque vente</w:t>
      </w:r>
      <w:r w:rsidRPr="00305D6E">
        <w:rPr>
          <w:rFonts w:ascii="Arial" w:eastAsia="Calibri" w:hAnsi="Arial" w:cs="Arial"/>
          <w:b/>
          <w:bCs/>
          <w:color w:val="000000" w:themeColor="text1"/>
          <w:lang w:eastAsia="en-US"/>
        </w:rPr>
        <w:t xml:space="preserve"> </w:t>
      </w:r>
    </w:p>
    <w:p w14:paraId="3DD21B52" w14:textId="77777777" w:rsidR="000230E2" w:rsidRPr="000230E2" w:rsidRDefault="000230E2" w:rsidP="000230E2">
      <w:pPr>
        <w:pStyle w:val="Paragraphedeliste"/>
        <w:ind w:left="426"/>
        <w:outlineLvl w:val="2"/>
        <w:rPr>
          <w:rFonts w:ascii="Arial" w:hAnsi="Arial" w:cs="Arial"/>
          <w:b/>
          <w:bCs/>
          <w:color w:val="000000" w:themeColor="text1"/>
          <w:sz w:val="16"/>
          <w:szCs w:val="16"/>
        </w:rPr>
      </w:pPr>
    </w:p>
    <w:p w14:paraId="0DE03F97" w14:textId="08D4FDD4" w:rsidR="003745E1" w:rsidRDefault="00C04CBE">
      <w:pPr>
        <w:spacing w:after="160" w:line="278" w:lineRule="auto"/>
        <w:ind w:left="360"/>
        <w:jc w:val="right"/>
        <w:rPr>
          <w:rFonts w:ascii="Arial" w:hAnsi="Arial" w:cs="Arial"/>
          <w:b/>
          <w:bCs/>
          <w:i/>
          <w:iCs/>
          <w:sz w:val="22"/>
          <w:szCs w:val="22"/>
        </w:rPr>
      </w:pPr>
      <w:r>
        <w:rPr>
          <w:rFonts w:ascii="Arial" w:hAnsi="Arial" w:cs="Arial"/>
          <w:b/>
          <w:bCs/>
          <w:i/>
          <w:iCs/>
          <w:sz w:val="22"/>
          <w:szCs w:val="22"/>
        </w:rPr>
        <w:t>Source interne</w:t>
      </w:r>
    </w:p>
    <w:p w14:paraId="70676FB4" w14:textId="2A6DEEA1" w:rsidR="000230E2" w:rsidRDefault="000230E2">
      <w:pPr>
        <w:rPr>
          <w:rFonts w:ascii="Arial" w:hAnsi="Arial" w:cs="Arial"/>
          <w:sz w:val="18"/>
          <w:szCs w:val="18"/>
        </w:rPr>
      </w:pPr>
      <w:r>
        <w:rPr>
          <w:rFonts w:ascii="Arial" w:hAnsi="Arial" w:cs="Arial"/>
          <w:sz w:val="18"/>
          <w:szCs w:val="18"/>
        </w:rPr>
        <w:br w:type="page"/>
      </w:r>
    </w:p>
    <w:p w14:paraId="56685F8B" w14:textId="77777777" w:rsidR="000230E2" w:rsidRPr="000230E2" w:rsidRDefault="000230E2" w:rsidP="000230E2">
      <w:pPr>
        <w:spacing w:after="160" w:line="278" w:lineRule="auto"/>
        <w:ind w:left="360"/>
        <w:rPr>
          <w:rFonts w:ascii="Arial" w:hAnsi="Arial" w:cs="Arial"/>
          <w:sz w:val="18"/>
          <w:szCs w:val="18"/>
        </w:rPr>
      </w:pPr>
    </w:p>
    <w:p w14:paraId="6EF43D8C" w14:textId="77777777" w:rsidR="003745E1" w:rsidRDefault="00C04CBE">
      <w:pPr>
        <w:rPr>
          <w:rFonts w:ascii="Arial" w:hAnsi="Arial" w:cs="Arial"/>
          <w:b/>
          <w:bCs/>
          <w:color w:val="000000" w:themeColor="text1"/>
          <w:shd w:val="clear" w:color="auto" w:fill="FFFFFF"/>
        </w:rPr>
      </w:pPr>
      <w:r>
        <w:rPr>
          <w:rFonts w:ascii="Arial" w:hAnsi="Arial" w:cs="Arial"/>
          <w:b/>
          <w:bCs/>
          <w:color w:val="000000" w:themeColor="text1"/>
          <w:shd w:val="clear" w:color="auto" w:fill="FFFFFF"/>
        </w:rPr>
        <w:t xml:space="preserve">Annexe 8 : Pourquoi vendre sur Instagram ? </w:t>
      </w:r>
    </w:p>
    <w:p w14:paraId="2AEA1ED1" w14:textId="77777777" w:rsidR="003745E1" w:rsidRDefault="003745E1">
      <w:pPr>
        <w:outlineLvl w:val="2"/>
        <w:rPr>
          <w:rFonts w:ascii="Arial" w:hAnsi="Arial" w:cs="Arial"/>
          <w:b/>
          <w:bCs/>
          <w:color w:val="000000" w:themeColor="text1"/>
          <w:sz w:val="12"/>
          <w:szCs w:val="12"/>
        </w:rPr>
      </w:pPr>
    </w:p>
    <w:tbl>
      <w:tblPr>
        <w:tblStyle w:val="Grilledutableau"/>
        <w:tblW w:w="9351" w:type="dxa"/>
        <w:tblLayout w:type="fixed"/>
        <w:tblLook w:val="04A0" w:firstRow="1" w:lastRow="0" w:firstColumn="1" w:lastColumn="0" w:noHBand="0" w:noVBand="1"/>
      </w:tblPr>
      <w:tblGrid>
        <w:gridCol w:w="4813"/>
        <w:gridCol w:w="4538"/>
      </w:tblGrid>
      <w:tr w:rsidR="003745E1" w14:paraId="6334AFE9" w14:textId="77777777">
        <w:tc>
          <w:tcPr>
            <w:tcW w:w="4813" w:type="dxa"/>
          </w:tcPr>
          <w:p w14:paraId="72AD149C" w14:textId="77777777" w:rsidR="003745E1" w:rsidRDefault="00C04CBE">
            <w:pPr>
              <w:jc w:val="both"/>
              <w:rPr>
                <w:rFonts w:ascii="Arial" w:hAnsi="Arial" w:cs="Arial"/>
                <w:color w:val="000000" w:themeColor="text1"/>
              </w:rPr>
            </w:pPr>
            <w:r>
              <w:rPr>
                <w:rFonts w:ascii="Arial" w:eastAsia="Calibri" w:hAnsi="Arial" w:cs="Arial"/>
                <w:b/>
                <w:bCs/>
                <w:color w:val="000000" w:themeColor="text1"/>
              </w:rPr>
              <w:t>Visibilité accrue</w:t>
            </w:r>
            <w:r>
              <w:rPr>
                <w:rFonts w:ascii="Arial" w:eastAsia="Calibri" w:hAnsi="Arial" w:cs="Arial"/>
                <w:color w:val="000000" w:themeColor="text1"/>
              </w:rPr>
              <w:t> </w:t>
            </w:r>
            <w:r>
              <w:rPr>
                <w:rFonts w:ascii="Arial" w:eastAsia="Calibri" w:hAnsi="Arial" w:cs="Arial"/>
                <w:b/>
                <w:bCs/>
                <w:color w:val="000000" w:themeColor="text1"/>
              </w:rPr>
              <w:t>et audience qualifiée</w:t>
            </w:r>
            <w:r>
              <w:rPr>
                <w:rFonts w:ascii="Arial" w:eastAsia="Calibri" w:hAnsi="Arial" w:cs="Arial"/>
                <w:color w:val="000000" w:themeColor="text1"/>
              </w:rPr>
              <w:t> :</w:t>
            </w:r>
          </w:p>
          <w:p w14:paraId="74FC98F5" w14:textId="77777777" w:rsidR="003745E1" w:rsidRDefault="003745E1">
            <w:pPr>
              <w:jc w:val="both"/>
              <w:rPr>
                <w:rFonts w:ascii="Arial" w:hAnsi="Arial" w:cs="Arial"/>
                <w:color w:val="000000" w:themeColor="text1"/>
                <w:sz w:val="10"/>
                <w:szCs w:val="10"/>
              </w:rPr>
            </w:pPr>
          </w:p>
          <w:p w14:paraId="1984EB9D" w14:textId="77777777" w:rsidR="003745E1" w:rsidRDefault="00C04CBE">
            <w:pPr>
              <w:jc w:val="both"/>
              <w:rPr>
                <w:rFonts w:ascii="Arial" w:hAnsi="Arial" w:cs="Arial"/>
                <w:color w:val="000000" w:themeColor="text1"/>
                <w:sz w:val="22"/>
                <w:szCs w:val="22"/>
              </w:rPr>
            </w:pPr>
            <w:r>
              <w:rPr>
                <w:rFonts w:ascii="Arial" w:eastAsia="Calibri" w:hAnsi="Arial" w:cs="Arial"/>
                <w:color w:val="000000" w:themeColor="text1"/>
              </w:rPr>
              <w:t xml:space="preserve"> </w:t>
            </w:r>
            <w:r>
              <w:rPr>
                <w:rFonts w:ascii="Arial" w:eastAsia="Calibri" w:hAnsi="Arial" w:cs="Arial"/>
                <w:color w:val="000000" w:themeColor="text1"/>
                <w:sz w:val="22"/>
                <w:szCs w:val="22"/>
              </w:rPr>
              <w:t>Instagram compte plus de 2 milliards d’actifs mensuels, offrant ainsi une vaste audience potentielle. En utilisant Instagram Shopping, vous pouvez augmenter la visibilité de vos produits et atteindre une audience qualifiée, composée d'utilisateurs intéressés par vos produits. </w:t>
            </w:r>
          </w:p>
        </w:tc>
        <w:tc>
          <w:tcPr>
            <w:tcW w:w="4538" w:type="dxa"/>
          </w:tcPr>
          <w:p w14:paraId="1B4F9C36" w14:textId="77777777" w:rsidR="003745E1" w:rsidRDefault="00C04CBE">
            <w:pPr>
              <w:jc w:val="both"/>
              <w:rPr>
                <w:rFonts w:ascii="Arial" w:hAnsi="Arial" w:cs="Arial"/>
                <w:color w:val="000000" w:themeColor="text1"/>
              </w:rPr>
            </w:pPr>
            <w:r>
              <w:rPr>
                <w:rFonts w:ascii="Arial" w:eastAsia="Calibri" w:hAnsi="Arial" w:cs="Arial"/>
                <w:color w:val="000000" w:themeColor="text1"/>
              </w:rPr>
              <w:t> </w:t>
            </w:r>
            <w:r>
              <w:rPr>
                <w:rFonts w:ascii="Arial" w:eastAsia="Calibri" w:hAnsi="Arial" w:cs="Arial"/>
                <w:b/>
                <w:bCs/>
                <w:color w:val="000000" w:themeColor="text1"/>
              </w:rPr>
              <w:t>Expérience d'achat fluide</w:t>
            </w:r>
            <w:r>
              <w:rPr>
                <w:rFonts w:ascii="Arial" w:eastAsia="Calibri" w:hAnsi="Arial" w:cs="Arial"/>
                <w:color w:val="000000" w:themeColor="text1"/>
              </w:rPr>
              <w:t xml:space="preserve"> : </w:t>
            </w:r>
          </w:p>
          <w:p w14:paraId="5828839B" w14:textId="77777777" w:rsidR="003745E1" w:rsidRDefault="003745E1">
            <w:pPr>
              <w:jc w:val="both"/>
              <w:rPr>
                <w:rFonts w:ascii="Arial" w:hAnsi="Arial" w:cs="Arial"/>
                <w:color w:val="000000" w:themeColor="text1"/>
                <w:sz w:val="10"/>
                <w:szCs w:val="10"/>
              </w:rPr>
            </w:pPr>
          </w:p>
          <w:p w14:paraId="254DAFCC" w14:textId="77777777" w:rsidR="003745E1" w:rsidRDefault="00C04CBE">
            <w:pPr>
              <w:jc w:val="both"/>
              <w:rPr>
                <w:rFonts w:ascii="Arial" w:hAnsi="Arial" w:cs="Arial"/>
                <w:color w:val="000000" w:themeColor="text1"/>
                <w:sz w:val="22"/>
                <w:szCs w:val="22"/>
              </w:rPr>
            </w:pPr>
            <w:r>
              <w:rPr>
                <w:rFonts w:ascii="Arial" w:eastAsia="Calibri" w:hAnsi="Arial" w:cs="Arial"/>
                <w:color w:val="000000" w:themeColor="text1"/>
                <w:sz w:val="22"/>
                <w:szCs w:val="22"/>
              </w:rPr>
              <w:t xml:space="preserve">Instagram Shopping simplifie le processus d'achat en permettant aux utilisateurs d'accéder directement aux informations sur les produits et de les acheter sans quitter l'application. </w:t>
            </w:r>
          </w:p>
          <w:p w14:paraId="305DDA76" w14:textId="77777777" w:rsidR="003745E1" w:rsidRDefault="00C04CBE">
            <w:pPr>
              <w:jc w:val="both"/>
              <w:rPr>
                <w:rFonts w:ascii="Arial" w:hAnsi="Arial" w:cs="Arial"/>
                <w:color w:val="000000" w:themeColor="text1"/>
                <w:sz w:val="22"/>
                <w:szCs w:val="22"/>
              </w:rPr>
            </w:pPr>
            <w:r>
              <w:rPr>
                <w:rFonts w:ascii="Arial" w:eastAsia="Calibri" w:hAnsi="Arial" w:cs="Arial"/>
                <w:color w:val="000000" w:themeColor="text1"/>
                <w:sz w:val="22"/>
                <w:szCs w:val="22"/>
              </w:rPr>
              <w:t>Cela réduit les frictions liées à l'achat, améliore l'expérience utilisateur et augmente les taux de conversion. </w:t>
            </w:r>
          </w:p>
          <w:p w14:paraId="1B92A0EF" w14:textId="77777777" w:rsidR="003745E1" w:rsidRDefault="003745E1">
            <w:pPr>
              <w:jc w:val="both"/>
              <w:outlineLvl w:val="2"/>
              <w:rPr>
                <w:rFonts w:ascii="Arial" w:hAnsi="Arial" w:cs="Arial"/>
                <w:b/>
                <w:bCs/>
                <w:color w:val="000000" w:themeColor="text1"/>
                <w:sz w:val="10"/>
                <w:szCs w:val="10"/>
              </w:rPr>
            </w:pPr>
          </w:p>
        </w:tc>
      </w:tr>
      <w:tr w:rsidR="003745E1" w14:paraId="78BE1AD3" w14:textId="77777777">
        <w:tc>
          <w:tcPr>
            <w:tcW w:w="4813" w:type="dxa"/>
          </w:tcPr>
          <w:p w14:paraId="774D7B99" w14:textId="77777777" w:rsidR="003745E1" w:rsidRDefault="00C04CBE">
            <w:pPr>
              <w:jc w:val="both"/>
              <w:outlineLvl w:val="2"/>
              <w:rPr>
                <w:rFonts w:ascii="Arial" w:hAnsi="Arial" w:cs="Arial"/>
                <w:color w:val="000000" w:themeColor="text1"/>
              </w:rPr>
            </w:pPr>
            <w:r>
              <w:rPr>
                <w:rFonts w:ascii="Arial" w:eastAsia="Calibri" w:hAnsi="Arial" w:cs="Arial"/>
                <w:b/>
                <w:bCs/>
                <w:color w:val="000000" w:themeColor="text1"/>
              </w:rPr>
              <w:t>Taguage des produits</w:t>
            </w:r>
            <w:r>
              <w:rPr>
                <w:rFonts w:ascii="Arial" w:eastAsia="Calibri" w:hAnsi="Arial" w:cs="Arial"/>
                <w:color w:val="000000" w:themeColor="text1"/>
              </w:rPr>
              <w:t> </w:t>
            </w:r>
            <w:r>
              <w:rPr>
                <w:rFonts w:ascii="Arial" w:eastAsia="Calibri" w:hAnsi="Arial" w:cs="Arial"/>
                <w:b/>
                <w:bCs/>
                <w:color w:val="000000" w:themeColor="text1"/>
              </w:rPr>
              <w:t>dans les publications</w:t>
            </w:r>
            <w:r>
              <w:rPr>
                <w:rFonts w:ascii="Arial" w:eastAsia="Calibri" w:hAnsi="Arial" w:cs="Arial"/>
                <w:color w:val="000000" w:themeColor="text1"/>
              </w:rPr>
              <w:t xml:space="preserve"> : </w:t>
            </w:r>
          </w:p>
          <w:p w14:paraId="728B8362" w14:textId="77777777" w:rsidR="003745E1" w:rsidRDefault="003745E1">
            <w:pPr>
              <w:jc w:val="both"/>
              <w:outlineLvl w:val="2"/>
              <w:rPr>
                <w:rFonts w:ascii="Arial" w:hAnsi="Arial" w:cs="Arial"/>
                <w:color w:val="000000" w:themeColor="text1"/>
                <w:sz w:val="10"/>
                <w:szCs w:val="10"/>
              </w:rPr>
            </w:pPr>
          </w:p>
          <w:p w14:paraId="6D3C2888" w14:textId="77777777" w:rsidR="003745E1" w:rsidRDefault="00C04CBE">
            <w:pPr>
              <w:jc w:val="both"/>
              <w:outlineLvl w:val="2"/>
              <w:rPr>
                <w:rFonts w:ascii="Arial" w:hAnsi="Arial" w:cs="Arial"/>
                <w:color w:val="000000" w:themeColor="text1"/>
                <w:sz w:val="22"/>
                <w:szCs w:val="22"/>
              </w:rPr>
            </w:pPr>
            <w:r>
              <w:rPr>
                <w:rFonts w:ascii="Arial" w:eastAsia="Calibri" w:hAnsi="Arial" w:cs="Arial"/>
                <w:color w:val="000000" w:themeColor="text1"/>
                <w:sz w:val="22"/>
                <w:szCs w:val="22"/>
              </w:rPr>
              <w:t>Avec Instagram Shopping, vous taguez vos produits directement dans vos publications, qu'il s'agisse de photos, de vidéos, stories, carrousels ou de réels. Les utilisateurs passent à l'action en un seul clic, cela permet de stimuler les ventes et l'engagement. </w:t>
            </w:r>
          </w:p>
          <w:p w14:paraId="37EBD2D5" w14:textId="77777777" w:rsidR="003745E1" w:rsidRDefault="003745E1">
            <w:pPr>
              <w:jc w:val="both"/>
              <w:outlineLvl w:val="2"/>
              <w:rPr>
                <w:rFonts w:ascii="Arial" w:hAnsi="Arial" w:cs="Arial"/>
                <w:b/>
                <w:bCs/>
                <w:color w:val="000000" w:themeColor="text1"/>
                <w:sz w:val="10"/>
                <w:szCs w:val="10"/>
              </w:rPr>
            </w:pPr>
          </w:p>
        </w:tc>
        <w:tc>
          <w:tcPr>
            <w:tcW w:w="4538" w:type="dxa"/>
          </w:tcPr>
          <w:p w14:paraId="6D03FEBB" w14:textId="77777777" w:rsidR="003745E1" w:rsidRDefault="00C04CBE">
            <w:pPr>
              <w:jc w:val="both"/>
              <w:outlineLvl w:val="2"/>
              <w:rPr>
                <w:rFonts w:ascii="Arial" w:hAnsi="Arial" w:cs="Arial"/>
                <w:color w:val="000000" w:themeColor="text1"/>
              </w:rPr>
            </w:pPr>
            <w:r>
              <w:rPr>
                <w:rFonts w:ascii="Arial" w:eastAsia="Calibri" w:hAnsi="Arial" w:cs="Arial"/>
                <w:b/>
                <w:bCs/>
                <w:color w:val="000000" w:themeColor="text1"/>
              </w:rPr>
              <w:t>Analyse des performances et optimisation</w:t>
            </w:r>
            <w:r>
              <w:rPr>
                <w:rFonts w:ascii="Arial" w:eastAsia="Calibri" w:hAnsi="Arial" w:cs="Arial"/>
                <w:color w:val="000000" w:themeColor="text1"/>
              </w:rPr>
              <w:t xml:space="preserve"> : </w:t>
            </w:r>
          </w:p>
          <w:p w14:paraId="4D504578" w14:textId="77777777" w:rsidR="003745E1" w:rsidRDefault="003745E1">
            <w:pPr>
              <w:jc w:val="both"/>
              <w:outlineLvl w:val="2"/>
              <w:rPr>
                <w:rFonts w:ascii="Arial" w:hAnsi="Arial" w:cs="Arial"/>
                <w:color w:val="000000" w:themeColor="text1"/>
                <w:sz w:val="10"/>
                <w:szCs w:val="10"/>
              </w:rPr>
            </w:pPr>
          </w:p>
          <w:p w14:paraId="1B85D80D" w14:textId="77777777" w:rsidR="003745E1" w:rsidRDefault="00C04CBE">
            <w:pPr>
              <w:jc w:val="both"/>
              <w:outlineLvl w:val="2"/>
              <w:rPr>
                <w:rFonts w:ascii="Arial" w:hAnsi="Arial" w:cs="Arial"/>
                <w:b/>
                <w:bCs/>
                <w:color w:val="000000" w:themeColor="text1"/>
                <w:sz w:val="22"/>
                <w:szCs w:val="22"/>
              </w:rPr>
            </w:pPr>
            <w:r>
              <w:rPr>
                <w:rFonts w:ascii="Arial" w:eastAsia="Calibri" w:hAnsi="Arial" w:cs="Arial"/>
                <w:color w:val="000000" w:themeColor="text1"/>
                <w:sz w:val="22"/>
                <w:szCs w:val="22"/>
              </w:rPr>
              <w:t>Permet d’évaluer l'efficacité des campagnes publicitaires, identifier les produits les plus performants et optimiser la stratégie. Instagram permet d’obtenir des informations précieuses sur l’audience, l'engagement, les impressions.</w:t>
            </w:r>
          </w:p>
        </w:tc>
      </w:tr>
      <w:tr w:rsidR="003745E1" w14:paraId="3645ABD9" w14:textId="77777777">
        <w:tc>
          <w:tcPr>
            <w:tcW w:w="9351" w:type="dxa"/>
            <w:gridSpan w:val="2"/>
          </w:tcPr>
          <w:p w14:paraId="30180205" w14:textId="77777777" w:rsidR="003745E1" w:rsidRDefault="00C04CBE">
            <w:pPr>
              <w:jc w:val="both"/>
              <w:rPr>
                <w:rFonts w:ascii="Arial" w:hAnsi="Arial" w:cs="Arial"/>
                <w:b/>
                <w:bCs/>
                <w:color w:val="000000" w:themeColor="text1"/>
              </w:rPr>
            </w:pPr>
            <w:r>
              <w:rPr>
                <w:rFonts w:ascii="Arial" w:eastAsia="Calibri" w:hAnsi="Arial" w:cs="Arial"/>
                <w:b/>
                <w:bCs/>
                <w:color w:val="000000" w:themeColor="text1"/>
              </w:rPr>
              <w:t>Les publicités Shopping permettent de promouvoir vos produits auprès d'une audience ciblée :</w:t>
            </w:r>
          </w:p>
          <w:p w14:paraId="24124CEA" w14:textId="77777777" w:rsidR="003745E1" w:rsidRDefault="003745E1">
            <w:pPr>
              <w:jc w:val="both"/>
              <w:rPr>
                <w:rFonts w:ascii="Arial" w:hAnsi="Arial" w:cs="Arial"/>
                <w:b/>
                <w:bCs/>
                <w:color w:val="000000" w:themeColor="text1"/>
                <w:sz w:val="10"/>
                <w:szCs w:val="10"/>
              </w:rPr>
            </w:pPr>
          </w:p>
          <w:p w14:paraId="6D1D7157" w14:textId="77777777" w:rsidR="003745E1" w:rsidRDefault="00C04CBE">
            <w:pPr>
              <w:jc w:val="both"/>
              <w:rPr>
                <w:rFonts w:ascii="Arial" w:hAnsi="Arial" w:cs="Arial"/>
                <w:color w:val="000000" w:themeColor="text1"/>
                <w:sz w:val="22"/>
                <w:szCs w:val="22"/>
              </w:rPr>
            </w:pPr>
            <w:r>
              <w:rPr>
                <w:rFonts w:ascii="Arial" w:eastAsia="Calibri" w:hAnsi="Arial" w:cs="Arial"/>
                <w:color w:val="000000" w:themeColor="text1"/>
                <w:sz w:val="22"/>
                <w:szCs w:val="22"/>
              </w:rPr>
              <w:t>La création de la boutique Instagram Shopping demande la création d’une Page Facebook Commerciale et d’installer Facebook Business Manager qui permet la création du catalogue de produits.</w:t>
            </w:r>
          </w:p>
          <w:p w14:paraId="1D92099F" w14:textId="77777777" w:rsidR="003745E1" w:rsidRDefault="00C04CBE">
            <w:pPr>
              <w:jc w:val="both"/>
              <w:outlineLvl w:val="2"/>
              <w:rPr>
                <w:rFonts w:ascii="Arial" w:hAnsi="Arial" w:cs="Arial"/>
                <w:color w:val="000000" w:themeColor="text1"/>
                <w:sz w:val="22"/>
                <w:szCs w:val="22"/>
              </w:rPr>
            </w:pPr>
            <w:r>
              <w:rPr>
                <w:rFonts w:ascii="Arial" w:eastAsia="Calibri" w:hAnsi="Arial" w:cs="Arial"/>
                <w:color w:val="000000" w:themeColor="text1"/>
                <w:sz w:val="22"/>
                <w:szCs w:val="22"/>
              </w:rPr>
              <w:t xml:space="preserve">La réussite de la boutique Instagram dépend aussi de l’investissement dans les publicités Instagram. </w:t>
            </w:r>
          </w:p>
          <w:p w14:paraId="0687EBB6" w14:textId="77777777" w:rsidR="003745E1" w:rsidRDefault="00C04CBE">
            <w:pPr>
              <w:jc w:val="both"/>
              <w:outlineLvl w:val="2"/>
              <w:rPr>
                <w:rFonts w:ascii="Arial" w:hAnsi="Arial" w:cs="Arial"/>
                <w:b/>
                <w:bCs/>
                <w:sz w:val="22"/>
                <w:szCs w:val="22"/>
                <w:shd w:val="clear" w:color="auto" w:fill="FFFFFF"/>
              </w:rPr>
            </w:pPr>
            <w:r>
              <w:rPr>
                <w:rFonts w:ascii="Arial" w:eastAsia="Calibri" w:hAnsi="Arial" w:cs="Arial"/>
                <w:kern w:val="2"/>
                <w:sz w:val="22"/>
                <w:szCs w:val="22"/>
                <w:shd w:val="clear" w:color="auto" w:fill="FFFFFF"/>
              </w:rPr>
              <w:t>Le coût d'une publicité Instagram pour une petite entreprise s’élève à</w:t>
            </w:r>
            <w:r>
              <w:rPr>
                <w:rFonts w:ascii="Arial" w:eastAsia="Calibri" w:hAnsi="Arial" w:cs="Arial"/>
                <w:kern w:val="2"/>
                <w:sz w:val="22"/>
                <w:szCs w:val="22"/>
              </w:rPr>
              <w:t xml:space="preserve"> </w:t>
            </w:r>
            <w:r>
              <w:rPr>
                <w:rFonts w:ascii="Arial" w:eastAsia="Calibri" w:hAnsi="Arial" w:cs="Arial"/>
                <w:b/>
                <w:bCs/>
                <w:kern w:val="2"/>
                <w:sz w:val="22"/>
                <w:szCs w:val="22"/>
              </w:rPr>
              <w:t>150 € par mois</w:t>
            </w:r>
            <w:r>
              <w:rPr>
                <w:rFonts w:ascii="Arial" w:eastAsia="Calibri" w:hAnsi="Arial" w:cs="Arial"/>
                <w:b/>
                <w:bCs/>
                <w:kern w:val="2"/>
                <w:sz w:val="22"/>
                <w:szCs w:val="22"/>
                <w:shd w:val="clear" w:color="auto" w:fill="FFFFFF"/>
              </w:rPr>
              <w:t>.</w:t>
            </w:r>
          </w:p>
          <w:p w14:paraId="276A5B84" w14:textId="77777777" w:rsidR="003745E1" w:rsidRDefault="003745E1">
            <w:pPr>
              <w:jc w:val="both"/>
              <w:outlineLvl w:val="2"/>
              <w:rPr>
                <w:rFonts w:ascii="Arial" w:hAnsi="Arial" w:cs="Arial"/>
                <w:b/>
                <w:bCs/>
                <w:color w:val="000000" w:themeColor="text1"/>
                <w:sz w:val="10"/>
                <w:szCs w:val="10"/>
              </w:rPr>
            </w:pPr>
          </w:p>
        </w:tc>
      </w:tr>
      <w:tr w:rsidR="003745E1" w14:paraId="4AC3CB13" w14:textId="77777777">
        <w:tc>
          <w:tcPr>
            <w:tcW w:w="9351" w:type="dxa"/>
            <w:gridSpan w:val="2"/>
          </w:tcPr>
          <w:p w14:paraId="29DE75F5" w14:textId="77777777" w:rsidR="003745E1" w:rsidRDefault="003745E1">
            <w:pPr>
              <w:jc w:val="center"/>
              <w:outlineLvl w:val="2"/>
              <w:rPr>
                <w:rFonts w:ascii="Arial" w:hAnsi="Arial" w:cs="Arial"/>
                <w:b/>
                <w:bCs/>
                <w:color w:val="000000" w:themeColor="text1"/>
                <w:sz w:val="8"/>
                <w:szCs w:val="8"/>
              </w:rPr>
            </w:pPr>
          </w:p>
          <w:p w14:paraId="565FEE7A" w14:textId="39359530" w:rsidR="003745E1" w:rsidRDefault="00C04CBE">
            <w:pPr>
              <w:outlineLvl w:val="2"/>
              <w:rPr>
                <w:rFonts w:ascii="Arial" w:hAnsi="Arial" w:cs="Arial"/>
                <w:b/>
                <w:bCs/>
                <w:color w:val="000000" w:themeColor="text1"/>
              </w:rPr>
            </w:pPr>
            <w:r>
              <w:rPr>
                <w:rFonts w:ascii="Arial" w:eastAsia="Calibri" w:hAnsi="Arial" w:cs="Arial"/>
                <w:b/>
                <w:bCs/>
                <w:color w:val="000000" w:themeColor="text1"/>
              </w:rPr>
              <w:t>Commissions prélevées sur les ventes : 2.9</w:t>
            </w:r>
            <w:r w:rsidR="0025529E">
              <w:rPr>
                <w:rFonts w:ascii="Arial" w:eastAsia="Calibri" w:hAnsi="Arial" w:cs="Arial"/>
                <w:b/>
                <w:bCs/>
                <w:color w:val="000000" w:themeColor="text1"/>
              </w:rPr>
              <w:t> </w:t>
            </w:r>
            <w:r>
              <w:rPr>
                <w:rFonts w:ascii="Arial" w:eastAsia="Calibri" w:hAnsi="Arial" w:cs="Arial"/>
                <w:b/>
                <w:bCs/>
                <w:color w:val="000000" w:themeColor="text1"/>
              </w:rPr>
              <w:t>% du montant de chaque vente TTC</w:t>
            </w:r>
          </w:p>
          <w:p w14:paraId="394C9A2F" w14:textId="77777777" w:rsidR="003745E1" w:rsidRDefault="003745E1">
            <w:pPr>
              <w:outlineLvl w:val="2"/>
              <w:rPr>
                <w:rFonts w:ascii="Arial" w:hAnsi="Arial" w:cs="Arial"/>
                <w:b/>
                <w:bCs/>
                <w:color w:val="000000" w:themeColor="text1"/>
                <w:sz w:val="8"/>
                <w:szCs w:val="8"/>
              </w:rPr>
            </w:pPr>
          </w:p>
        </w:tc>
      </w:tr>
    </w:tbl>
    <w:p w14:paraId="5452751D" w14:textId="77777777" w:rsidR="003745E1" w:rsidRDefault="003745E1">
      <w:pPr>
        <w:spacing w:after="160" w:line="278" w:lineRule="auto"/>
        <w:rPr>
          <w:rFonts w:ascii="Arial" w:hAnsi="Arial" w:cs="Arial"/>
          <w:b/>
          <w:bCs/>
          <w:i/>
          <w:iCs/>
          <w:sz w:val="2"/>
          <w:szCs w:val="2"/>
        </w:rPr>
      </w:pPr>
    </w:p>
    <w:p w14:paraId="7A63B1DF" w14:textId="77777777" w:rsidR="003745E1" w:rsidRDefault="00C04CBE">
      <w:pPr>
        <w:ind w:left="357"/>
        <w:jc w:val="right"/>
        <w:rPr>
          <w:rFonts w:ascii="Arial" w:hAnsi="Arial" w:cs="Arial"/>
          <w:b/>
          <w:bCs/>
          <w:i/>
          <w:iCs/>
          <w:sz w:val="22"/>
          <w:szCs w:val="22"/>
        </w:rPr>
      </w:pPr>
      <w:r>
        <w:rPr>
          <w:rFonts w:ascii="Arial" w:hAnsi="Arial" w:cs="Arial"/>
          <w:b/>
          <w:bCs/>
          <w:i/>
          <w:iCs/>
          <w:sz w:val="22"/>
          <w:szCs w:val="22"/>
        </w:rPr>
        <w:t>Source : Bbpifrance-creation.fr</w:t>
      </w:r>
    </w:p>
    <w:p w14:paraId="5DABBE22" w14:textId="77777777" w:rsidR="003745E1" w:rsidRDefault="003745E1">
      <w:pPr>
        <w:ind w:left="357"/>
        <w:jc w:val="right"/>
        <w:rPr>
          <w:rFonts w:ascii="Arial" w:hAnsi="Arial" w:cs="Arial"/>
          <w:b/>
          <w:bCs/>
          <w:i/>
          <w:iCs/>
          <w:sz w:val="8"/>
          <w:szCs w:val="8"/>
        </w:rPr>
      </w:pPr>
    </w:p>
    <w:p w14:paraId="20A9FD96" w14:textId="77777777" w:rsidR="003745E1" w:rsidRDefault="003745E1">
      <w:pPr>
        <w:rPr>
          <w:rFonts w:ascii="Arial" w:hAnsi="Arial" w:cs="Arial"/>
          <w:b/>
          <w:bCs/>
          <w:color w:val="1F2731"/>
        </w:rPr>
      </w:pPr>
    </w:p>
    <w:p w14:paraId="3472382A" w14:textId="57AB0287" w:rsidR="003745E1" w:rsidRDefault="00C04CBE">
      <w:pPr>
        <w:rPr>
          <w:rFonts w:ascii="Arial" w:hAnsi="Arial" w:cs="Arial"/>
          <w:b/>
          <w:bCs/>
          <w:color w:val="000000" w:themeColor="text1"/>
          <w:shd w:val="clear" w:color="auto" w:fill="FFFFFF"/>
        </w:rPr>
      </w:pPr>
      <w:r>
        <w:rPr>
          <w:rFonts w:ascii="Arial" w:hAnsi="Arial" w:cs="Arial"/>
          <w:b/>
          <w:bCs/>
          <w:color w:val="000000" w:themeColor="text1"/>
          <w:shd w:val="clear" w:color="auto" w:fill="FFFFFF"/>
        </w:rPr>
        <w:t>Annexe 9</w:t>
      </w:r>
      <w:r w:rsidR="0025529E">
        <w:rPr>
          <w:rFonts w:ascii="Arial" w:hAnsi="Arial" w:cs="Arial"/>
          <w:b/>
          <w:bCs/>
          <w:color w:val="000000" w:themeColor="text1"/>
          <w:shd w:val="clear" w:color="auto" w:fill="FFFFFF"/>
        </w:rPr>
        <w:t> :</w:t>
      </w:r>
      <w:r>
        <w:rPr>
          <w:rFonts w:ascii="Arial" w:hAnsi="Arial" w:cs="Arial"/>
          <w:b/>
          <w:bCs/>
          <w:color w:val="000000" w:themeColor="text1"/>
          <w:shd w:val="clear" w:color="auto" w:fill="FFFFFF"/>
        </w:rPr>
        <w:t xml:space="preserve"> Interview de Pauline, fondatrice d’ECOLO’BULLES</w:t>
      </w:r>
    </w:p>
    <w:p w14:paraId="1CE1607A" w14:textId="77777777" w:rsidR="003745E1" w:rsidRDefault="003745E1">
      <w:pPr>
        <w:textAlignment w:val="center"/>
        <w:rPr>
          <w:rFonts w:ascii="Arial" w:hAnsi="Arial" w:cs="Arial"/>
          <w:i/>
          <w:iCs/>
          <w:color w:val="1F2731"/>
          <w:sz w:val="12"/>
          <w:szCs w:val="12"/>
        </w:rPr>
      </w:pPr>
    </w:p>
    <w:p w14:paraId="0D3EEB29" w14:textId="77777777" w:rsidR="003745E1" w:rsidRDefault="00C04CBE">
      <w:pPr>
        <w:jc w:val="both"/>
        <w:textAlignment w:val="center"/>
      </w:pPr>
      <w:r>
        <w:rPr>
          <w:rFonts w:ascii="Arial" w:hAnsi="Arial" w:cs="Arial"/>
          <w:color w:val="000000" w:themeColor="text1"/>
        </w:rPr>
        <w:t>Journaliste : Quels sont vos projets actuels ?</w:t>
      </w:r>
    </w:p>
    <w:p w14:paraId="41D03845" w14:textId="77777777" w:rsidR="003745E1" w:rsidRDefault="00C04CBE">
      <w:pPr>
        <w:jc w:val="both"/>
        <w:textAlignment w:val="center"/>
      </w:pPr>
      <w:r>
        <w:rPr>
          <w:rFonts w:ascii="Arial" w:hAnsi="Arial" w:cs="Arial"/>
          <w:color w:val="000000" w:themeColor="text1"/>
        </w:rPr>
        <w:t>Fondatrice : Nous cherchons à élargir notre clientèle. Jusqu’ici, nous vendions surtout sur les marchés locaux et via le bouche-à-oreille. Mais aujourd’hui, les clients achètent de plus en plus en ligne, sur les réseaux sociaux ou sur des plateformes comme Amazon.</w:t>
      </w:r>
    </w:p>
    <w:p w14:paraId="6C0B87A1" w14:textId="77777777" w:rsidR="003745E1" w:rsidRDefault="00C04CBE">
      <w:pPr>
        <w:jc w:val="both"/>
        <w:textAlignment w:val="center"/>
      </w:pPr>
      <w:r>
        <w:rPr>
          <w:rFonts w:ascii="Arial" w:hAnsi="Arial" w:cs="Arial"/>
          <w:color w:val="000000" w:themeColor="text1"/>
        </w:rPr>
        <w:t>Journaliste : Pourquoi envisager une boutique Instagram ?</w:t>
      </w:r>
    </w:p>
    <w:p w14:paraId="115F2028" w14:textId="76284065" w:rsidR="003745E1" w:rsidRDefault="00C04CBE">
      <w:pPr>
        <w:jc w:val="both"/>
        <w:textAlignment w:val="center"/>
      </w:pPr>
      <w:r>
        <w:rPr>
          <w:rFonts w:ascii="Arial" w:hAnsi="Arial" w:cs="Arial"/>
          <w:color w:val="000000" w:themeColor="text1"/>
        </w:rPr>
        <w:t>Fondatrice : Parce que cela nous permettrait de donner plus de visibilité à nos savons et d’augmenter nos ventes. Nous cherchons à évaluer si nous pouvons rentabiliser l’investissement en vendant nos savons à 7</w:t>
      </w:r>
      <w:r w:rsidR="0025529E">
        <w:rPr>
          <w:rFonts w:ascii="Arial" w:hAnsi="Arial" w:cs="Arial"/>
          <w:color w:val="000000" w:themeColor="text1"/>
        </w:rPr>
        <w:t>,</w:t>
      </w:r>
      <w:r>
        <w:rPr>
          <w:rFonts w:ascii="Arial" w:hAnsi="Arial" w:cs="Arial"/>
          <w:color w:val="000000" w:themeColor="text1"/>
        </w:rPr>
        <w:t xml:space="preserve">90 € l’unité (prix public). </w:t>
      </w:r>
    </w:p>
    <w:p w14:paraId="09614AF8" w14:textId="77777777" w:rsidR="003745E1" w:rsidRDefault="00C04CBE">
      <w:pPr>
        <w:jc w:val="both"/>
        <w:textAlignment w:val="center"/>
      </w:pPr>
      <w:r>
        <w:rPr>
          <w:rFonts w:ascii="Arial" w:hAnsi="Arial" w:cs="Arial"/>
          <w:color w:val="000000" w:themeColor="text1"/>
        </w:rPr>
        <w:t>Journaliste : Cela paraît prometteur. Y a-t-il aussi des contraintes ?</w:t>
      </w:r>
    </w:p>
    <w:p w14:paraId="7485B48D" w14:textId="4F3B663F" w:rsidR="003745E1" w:rsidRDefault="00C04CBE">
      <w:pPr>
        <w:jc w:val="both"/>
        <w:textAlignment w:val="center"/>
      </w:pPr>
      <w:r>
        <w:rPr>
          <w:rFonts w:ascii="Arial" w:hAnsi="Arial" w:cs="Arial"/>
          <w:color w:val="000000" w:themeColor="text1"/>
        </w:rPr>
        <w:t>Fondatrice : Bien sûr. Vendre en ligne, ce n’est pas seulement poster des photos : il y a des règles à respecter, qu’il s’agisse de l’information des clients</w:t>
      </w:r>
      <w:r w:rsidR="00B53E29">
        <w:rPr>
          <w:rFonts w:ascii="Arial" w:hAnsi="Arial" w:cs="Arial"/>
          <w:color w:val="000000" w:themeColor="text1"/>
        </w:rPr>
        <w:t xml:space="preserve"> ou</w:t>
      </w:r>
      <w:r>
        <w:rPr>
          <w:rFonts w:ascii="Arial" w:hAnsi="Arial" w:cs="Arial"/>
          <w:color w:val="000000" w:themeColor="text1"/>
        </w:rPr>
        <w:t xml:space="preserve"> de la gestion des données personnelles</w:t>
      </w:r>
      <w:r w:rsidR="00B53E29">
        <w:rPr>
          <w:rFonts w:ascii="Arial" w:hAnsi="Arial" w:cs="Arial"/>
          <w:color w:val="000000" w:themeColor="text1"/>
        </w:rPr>
        <w:t xml:space="preserve">. </w:t>
      </w:r>
    </w:p>
    <w:p w14:paraId="486C88B9" w14:textId="77777777" w:rsidR="003745E1" w:rsidRDefault="003745E1">
      <w:pPr>
        <w:textAlignment w:val="center"/>
        <w:rPr>
          <w:rFonts w:ascii="Arial" w:hAnsi="Arial" w:cs="Arial"/>
          <w:color w:val="000000" w:themeColor="text1"/>
          <w:sz w:val="4"/>
          <w:szCs w:val="4"/>
        </w:rPr>
      </w:pPr>
    </w:p>
    <w:p w14:paraId="06C5F2A8" w14:textId="77777777" w:rsidR="003745E1" w:rsidRDefault="00C04CBE">
      <w:pPr>
        <w:jc w:val="right"/>
        <w:textAlignment w:val="center"/>
        <w:rPr>
          <w:rFonts w:ascii="Arial" w:hAnsi="Arial" w:cs="Arial"/>
          <w:b/>
          <w:bCs/>
          <w:i/>
          <w:iCs/>
          <w:sz w:val="22"/>
          <w:szCs w:val="22"/>
        </w:rPr>
      </w:pPr>
      <w:r>
        <w:rPr>
          <w:rFonts w:ascii="Arial" w:hAnsi="Arial" w:cs="Arial"/>
          <w:b/>
          <w:bCs/>
          <w:i/>
          <w:iCs/>
          <w:sz w:val="22"/>
          <w:szCs w:val="22"/>
        </w:rPr>
        <w:t>Source Extrait du journal local “La Voix de la Normandie”, mai 2024</w:t>
      </w:r>
    </w:p>
    <w:sectPr w:rsidR="003745E1">
      <w:footerReference w:type="default" r:id="rId9"/>
      <w:footerReference w:type="first" r:id="rId10"/>
      <w:pgSz w:w="11906" w:h="16838"/>
      <w:pgMar w:top="1417" w:right="1417" w:bottom="1417" w:left="1417" w:header="0" w:footer="26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6CA49" w14:textId="77777777" w:rsidR="00C04CBE" w:rsidRDefault="00C04CBE">
      <w:r>
        <w:separator/>
      </w:r>
    </w:p>
  </w:endnote>
  <w:endnote w:type="continuationSeparator" w:id="0">
    <w:p w14:paraId="62C98A90" w14:textId="77777777" w:rsidR="00C04CBE" w:rsidRDefault="00C04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1"/>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Look w:val="01E0" w:firstRow="1" w:lastRow="1" w:firstColumn="1" w:lastColumn="1" w:noHBand="0" w:noVBand="0"/>
    </w:tblPr>
    <w:tblGrid>
      <w:gridCol w:w="4560"/>
      <w:gridCol w:w="2239"/>
      <w:gridCol w:w="2263"/>
    </w:tblGrid>
    <w:tr w:rsidR="003745E1" w14:paraId="18B5B863" w14:textId="77777777" w:rsidTr="000230E2">
      <w:trPr>
        <w:trHeight w:val="349"/>
        <w:jc w:val="center"/>
      </w:trPr>
      <w:tc>
        <w:tcPr>
          <w:tcW w:w="6799" w:type="dxa"/>
          <w:gridSpan w:val="2"/>
          <w:tcBorders>
            <w:top w:val="single" w:sz="4" w:space="0" w:color="000000"/>
            <w:left w:val="single" w:sz="4" w:space="0" w:color="000000"/>
            <w:bottom w:val="single" w:sz="4" w:space="0" w:color="000000"/>
            <w:right w:val="single" w:sz="4" w:space="0" w:color="000000"/>
          </w:tcBorders>
          <w:vAlign w:val="center"/>
        </w:tcPr>
        <w:p w14:paraId="3ACE5FC2" w14:textId="77777777" w:rsidR="003745E1" w:rsidRDefault="00C04CBE">
          <w:pPr>
            <w:pStyle w:val="Pieddepage"/>
            <w:tabs>
              <w:tab w:val="clear" w:pos="4536"/>
            </w:tabs>
            <w:rPr>
              <w:rFonts w:ascii="Arial" w:hAnsi="Arial" w:cs="Arial"/>
              <w:sz w:val="20"/>
              <w:szCs w:val="20"/>
            </w:rPr>
          </w:pPr>
          <w:r>
            <w:rPr>
              <w:rFonts w:ascii="Arial" w:hAnsi="Arial" w:cs="Arial"/>
              <w:sz w:val="20"/>
              <w:szCs w:val="20"/>
            </w:rPr>
            <w:t xml:space="preserve">BREVET DE TECHNICIEN SUPÉRIEUR </w:t>
          </w:r>
        </w:p>
        <w:p w14:paraId="1A3C5D8F" w14:textId="77777777" w:rsidR="003745E1" w:rsidRDefault="00C04CBE">
          <w:pPr>
            <w:pStyle w:val="Pieddepage"/>
            <w:tabs>
              <w:tab w:val="clear" w:pos="4536"/>
            </w:tabs>
            <w:rPr>
              <w:rFonts w:ascii="Arial" w:hAnsi="Arial" w:cs="Arial"/>
              <w:sz w:val="20"/>
              <w:szCs w:val="20"/>
            </w:rPr>
          </w:pPr>
          <w:r>
            <w:rPr>
              <w:rFonts w:ascii="Arial" w:hAnsi="Arial" w:cs="Arial"/>
              <w:sz w:val="20"/>
              <w:szCs w:val="20"/>
            </w:rPr>
            <w:t>NÉGOCIATION ET DIGITALISATION DE LA RELATION CLIENT</w:t>
          </w:r>
        </w:p>
      </w:tc>
      <w:tc>
        <w:tcPr>
          <w:tcW w:w="2263" w:type="dxa"/>
          <w:tcBorders>
            <w:top w:val="single" w:sz="4" w:space="0" w:color="000000"/>
            <w:left w:val="single" w:sz="4" w:space="0" w:color="000000"/>
            <w:bottom w:val="single" w:sz="4" w:space="0" w:color="000000"/>
            <w:right w:val="single" w:sz="4" w:space="0" w:color="000000"/>
          </w:tcBorders>
          <w:vAlign w:val="center"/>
        </w:tcPr>
        <w:p w14:paraId="18DE06C0" w14:textId="77777777" w:rsidR="003745E1" w:rsidRDefault="00C04CBE">
          <w:pPr>
            <w:pStyle w:val="Pieddepage"/>
            <w:jc w:val="center"/>
            <w:rPr>
              <w:rFonts w:ascii="Arial" w:hAnsi="Arial" w:cs="Arial"/>
              <w:sz w:val="20"/>
              <w:szCs w:val="20"/>
            </w:rPr>
          </w:pPr>
          <w:r>
            <w:rPr>
              <w:rFonts w:ascii="Arial" w:hAnsi="Arial" w:cs="Arial"/>
              <w:sz w:val="20"/>
              <w:szCs w:val="20"/>
            </w:rPr>
            <w:t>Session 2026</w:t>
          </w:r>
        </w:p>
      </w:tc>
    </w:tr>
    <w:tr w:rsidR="003745E1" w14:paraId="4B3C3746" w14:textId="77777777" w:rsidTr="00CC4332">
      <w:trPr>
        <w:trHeight w:val="516"/>
        <w:jc w:val="center"/>
      </w:trPr>
      <w:tc>
        <w:tcPr>
          <w:tcW w:w="4560" w:type="dxa"/>
          <w:tcBorders>
            <w:top w:val="single" w:sz="4" w:space="0" w:color="000000"/>
            <w:left w:val="single" w:sz="4" w:space="0" w:color="000000"/>
            <w:bottom w:val="single" w:sz="4" w:space="0" w:color="000000"/>
            <w:right w:val="single" w:sz="4" w:space="0" w:color="000000"/>
          </w:tcBorders>
          <w:vAlign w:val="center"/>
        </w:tcPr>
        <w:p w14:paraId="0E6F7021" w14:textId="77777777" w:rsidR="003745E1" w:rsidRDefault="00C04CBE">
          <w:pPr>
            <w:rPr>
              <w:rFonts w:ascii="Arial" w:hAnsi="Arial" w:cs="Arial"/>
              <w:b/>
              <w:sz w:val="16"/>
              <w:szCs w:val="16"/>
            </w:rPr>
          </w:pPr>
          <w:r>
            <w:rPr>
              <w:rFonts w:ascii="Arial" w:hAnsi="Arial" w:cs="Arial"/>
              <w:b/>
              <w:sz w:val="16"/>
              <w:szCs w:val="16"/>
            </w:rPr>
            <w:t xml:space="preserve">ÉPREUVE E5 : Relation client à distance et digitalisation </w:t>
          </w:r>
        </w:p>
        <w:p w14:paraId="642D645F" w14:textId="77777777" w:rsidR="003745E1" w:rsidRDefault="00C04CBE">
          <w:pPr>
            <w:pStyle w:val="Pieddepage"/>
            <w:rPr>
              <w:rFonts w:ascii="Arial" w:hAnsi="Arial" w:cs="Arial"/>
              <w:sz w:val="20"/>
              <w:szCs w:val="20"/>
            </w:rPr>
          </w:pPr>
          <w:r>
            <w:rPr>
              <w:rFonts w:ascii="Arial" w:hAnsi="Arial" w:cs="Arial"/>
              <w:b/>
              <w:sz w:val="16"/>
              <w:szCs w:val="16"/>
            </w:rPr>
            <w:t>Première partie – Épreuve ponctuelle écrite</w:t>
          </w:r>
        </w:p>
      </w:tc>
      <w:tc>
        <w:tcPr>
          <w:tcW w:w="2239" w:type="dxa"/>
          <w:tcBorders>
            <w:top w:val="single" w:sz="4" w:space="0" w:color="000000"/>
            <w:left w:val="single" w:sz="4" w:space="0" w:color="000000"/>
            <w:bottom w:val="single" w:sz="4" w:space="0" w:color="000000"/>
            <w:right w:val="single" w:sz="4" w:space="0" w:color="000000"/>
          </w:tcBorders>
          <w:vAlign w:val="center"/>
        </w:tcPr>
        <w:p w14:paraId="3C708E2B" w14:textId="306E4D50" w:rsidR="003745E1" w:rsidRDefault="0018130F" w:rsidP="000230E2">
          <w:pPr>
            <w:pStyle w:val="Pieddepage"/>
            <w:jc w:val="center"/>
            <w:rPr>
              <w:rFonts w:ascii="Arial" w:hAnsi="Arial" w:cs="Arial"/>
              <w:b/>
              <w:sz w:val="20"/>
              <w:szCs w:val="20"/>
            </w:rPr>
          </w:pPr>
          <w:r>
            <w:rPr>
              <w:rFonts w:ascii="Arial" w:hAnsi="Arial" w:cs="Arial"/>
              <w:b/>
              <w:sz w:val="20"/>
              <w:szCs w:val="20"/>
            </w:rPr>
            <w:t>26NDRCU5E-P</w:t>
          </w:r>
        </w:p>
      </w:tc>
      <w:tc>
        <w:tcPr>
          <w:tcW w:w="2263" w:type="dxa"/>
          <w:tcBorders>
            <w:top w:val="single" w:sz="4" w:space="0" w:color="000000"/>
            <w:left w:val="single" w:sz="4" w:space="0" w:color="000000"/>
            <w:bottom w:val="single" w:sz="4" w:space="0" w:color="000000"/>
            <w:right w:val="single" w:sz="4" w:space="0" w:color="000000"/>
          </w:tcBorders>
          <w:vAlign w:val="center"/>
        </w:tcPr>
        <w:p w14:paraId="450AD28D" w14:textId="77777777" w:rsidR="003745E1" w:rsidRDefault="00C04CBE">
          <w:pPr>
            <w:pStyle w:val="Pieddepage"/>
            <w:jc w:val="center"/>
            <w:rPr>
              <w:rFonts w:ascii="Arial" w:hAnsi="Arial" w:cs="Arial"/>
              <w:sz w:val="20"/>
              <w:szCs w:val="20"/>
            </w:rPr>
          </w:pPr>
          <w:r>
            <w:rPr>
              <w:rFonts w:ascii="Arial" w:hAnsi="Arial" w:cs="Arial"/>
              <w:sz w:val="20"/>
              <w:szCs w:val="20"/>
            </w:rPr>
            <w:t xml:space="preserve">Page </w:t>
          </w: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Pr>
              <w:rFonts w:ascii="Arial" w:hAnsi="Arial" w:cs="Arial"/>
              <w:sz w:val="20"/>
              <w:szCs w:val="20"/>
            </w:rPr>
            <w:t>9</w:t>
          </w:r>
          <w:r>
            <w:rPr>
              <w:rFonts w:ascii="Arial" w:hAnsi="Arial" w:cs="Arial"/>
              <w:sz w:val="20"/>
              <w:szCs w:val="20"/>
            </w:rPr>
            <w:fldChar w:fldCharType="end"/>
          </w:r>
          <w:r>
            <w:rPr>
              <w:rFonts w:ascii="Arial" w:hAnsi="Arial" w:cs="Arial"/>
              <w:sz w:val="20"/>
              <w:szCs w:val="20"/>
            </w:rPr>
            <w:t xml:space="preserve"> sur </w:t>
          </w:r>
          <w:r>
            <w:rPr>
              <w:rFonts w:ascii="Arial" w:hAnsi="Arial" w:cs="Arial"/>
              <w:sz w:val="20"/>
              <w:szCs w:val="20"/>
            </w:rPr>
            <w:fldChar w:fldCharType="begin"/>
          </w:r>
          <w:r>
            <w:rPr>
              <w:rFonts w:ascii="Arial" w:hAnsi="Arial" w:cs="Arial"/>
              <w:sz w:val="20"/>
              <w:szCs w:val="20"/>
            </w:rPr>
            <w:instrText xml:space="preserve"> NUMPAGES </w:instrText>
          </w:r>
          <w:r>
            <w:rPr>
              <w:rFonts w:ascii="Arial" w:hAnsi="Arial" w:cs="Arial"/>
              <w:sz w:val="20"/>
              <w:szCs w:val="20"/>
            </w:rPr>
            <w:fldChar w:fldCharType="separate"/>
          </w:r>
          <w:r>
            <w:rPr>
              <w:rFonts w:ascii="Arial" w:hAnsi="Arial" w:cs="Arial"/>
              <w:sz w:val="20"/>
              <w:szCs w:val="20"/>
            </w:rPr>
            <w:t>11</w:t>
          </w:r>
          <w:r>
            <w:rPr>
              <w:rFonts w:ascii="Arial" w:hAnsi="Arial" w:cs="Arial"/>
              <w:sz w:val="20"/>
              <w:szCs w:val="20"/>
            </w:rPr>
            <w:fldChar w:fldCharType="end"/>
          </w:r>
        </w:p>
      </w:tc>
    </w:tr>
  </w:tbl>
  <w:p w14:paraId="60216047" w14:textId="1B98C8C9" w:rsidR="003745E1" w:rsidRDefault="003745E1">
    <w:pPr>
      <w:pStyle w:val="Pieddepage"/>
      <w:tabs>
        <w:tab w:val="left" w:pos="285"/>
      </w:tabs>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965620"/>
      <w:docPartObj>
        <w:docPartGallery w:val="Page Numbers (Top of Page)"/>
        <w:docPartUnique/>
      </w:docPartObj>
    </w:sdtPr>
    <w:sdtEndPr/>
    <w:sdtContent>
      <w:p w14:paraId="32B754DE" w14:textId="77777777" w:rsidR="003745E1" w:rsidRDefault="00621F35">
        <w:pPr>
          <w:pStyle w:val="Pieddepage"/>
          <w:tabs>
            <w:tab w:val="left" w:pos="285"/>
          </w:tabs>
        </w:pPr>
      </w:p>
    </w:sdtContent>
  </w:sdt>
  <w:tbl>
    <w:tblPr>
      <w:tblW w:w="5000" w:type="pct"/>
      <w:jc w:val="center"/>
      <w:tblLayout w:type="fixed"/>
      <w:tblLook w:val="01E0" w:firstRow="1" w:lastRow="1" w:firstColumn="1" w:lastColumn="1" w:noHBand="0" w:noVBand="0"/>
    </w:tblPr>
    <w:tblGrid>
      <w:gridCol w:w="4560"/>
      <w:gridCol w:w="2814"/>
      <w:gridCol w:w="1688"/>
    </w:tblGrid>
    <w:tr w:rsidR="003745E1" w14:paraId="090288B1" w14:textId="77777777">
      <w:trPr>
        <w:trHeight w:val="349"/>
        <w:jc w:val="center"/>
      </w:trPr>
      <w:tc>
        <w:tcPr>
          <w:tcW w:w="7382" w:type="dxa"/>
          <w:gridSpan w:val="2"/>
          <w:tcBorders>
            <w:top w:val="single" w:sz="4" w:space="0" w:color="000000"/>
            <w:left w:val="single" w:sz="4" w:space="0" w:color="000000"/>
            <w:bottom w:val="single" w:sz="4" w:space="0" w:color="000000"/>
            <w:right w:val="single" w:sz="4" w:space="0" w:color="000000"/>
          </w:tcBorders>
          <w:vAlign w:val="center"/>
        </w:tcPr>
        <w:p w14:paraId="3E3F8E08" w14:textId="77777777" w:rsidR="003745E1" w:rsidRDefault="00C04CBE">
          <w:pPr>
            <w:pStyle w:val="Pieddepage"/>
            <w:tabs>
              <w:tab w:val="clear" w:pos="4536"/>
            </w:tabs>
            <w:rPr>
              <w:rFonts w:ascii="Arial" w:hAnsi="Arial" w:cs="Arial"/>
              <w:sz w:val="20"/>
              <w:szCs w:val="20"/>
            </w:rPr>
          </w:pPr>
          <w:r>
            <w:rPr>
              <w:rFonts w:ascii="Arial" w:hAnsi="Arial" w:cs="Arial"/>
              <w:sz w:val="20"/>
              <w:szCs w:val="20"/>
            </w:rPr>
            <w:t xml:space="preserve">BREVET DE TECHNICIEN SUPÉRIEUR </w:t>
          </w:r>
        </w:p>
        <w:p w14:paraId="2738AA64" w14:textId="77777777" w:rsidR="003745E1" w:rsidRDefault="00C04CBE">
          <w:pPr>
            <w:pStyle w:val="Pieddepage"/>
            <w:tabs>
              <w:tab w:val="clear" w:pos="4536"/>
            </w:tabs>
            <w:rPr>
              <w:rFonts w:ascii="Arial" w:hAnsi="Arial" w:cs="Arial"/>
              <w:sz w:val="20"/>
              <w:szCs w:val="20"/>
            </w:rPr>
          </w:pPr>
          <w:r>
            <w:rPr>
              <w:rFonts w:ascii="Arial" w:hAnsi="Arial" w:cs="Arial"/>
              <w:sz w:val="20"/>
              <w:szCs w:val="20"/>
            </w:rPr>
            <w:t>NÉGOCIATION ET DIGITALISATION DE LA RELATION CLIENT</w:t>
          </w:r>
        </w:p>
      </w:tc>
      <w:tc>
        <w:tcPr>
          <w:tcW w:w="1690" w:type="dxa"/>
          <w:tcBorders>
            <w:top w:val="single" w:sz="4" w:space="0" w:color="000000"/>
            <w:left w:val="single" w:sz="4" w:space="0" w:color="000000"/>
            <w:bottom w:val="single" w:sz="4" w:space="0" w:color="000000"/>
            <w:right w:val="single" w:sz="4" w:space="0" w:color="000000"/>
          </w:tcBorders>
          <w:vAlign w:val="center"/>
        </w:tcPr>
        <w:p w14:paraId="43ED7DDE" w14:textId="77777777" w:rsidR="003745E1" w:rsidRDefault="00C04CBE">
          <w:pPr>
            <w:pStyle w:val="Pieddepage"/>
            <w:jc w:val="center"/>
            <w:rPr>
              <w:rFonts w:ascii="Arial" w:hAnsi="Arial" w:cs="Arial"/>
              <w:sz w:val="20"/>
              <w:szCs w:val="20"/>
            </w:rPr>
          </w:pPr>
          <w:r>
            <w:rPr>
              <w:rFonts w:ascii="Arial" w:hAnsi="Arial" w:cs="Arial"/>
              <w:sz w:val="20"/>
              <w:szCs w:val="20"/>
            </w:rPr>
            <w:t>Session 2026</w:t>
          </w:r>
        </w:p>
      </w:tc>
    </w:tr>
    <w:tr w:rsidR="003745E1" w14:paraId="6A8D5E3A" w14:textId="77777777">
      <w:trPr>
        <w:jc w:val="center"/>
      </w:trPr>
      <w:tc>
        <w:tcPr>
          <w:tcW w:w="4565" w:type="dxa"/>
          <w:tcBorders>
            <w:top w:val="single" w:sz="4" w:space="0" w:color="000000"/>
            <w:left w:val="single" w:sz="4" w:space="0" w:color="000000"/>
            <w:bottom w:val="single" w:sz="4" w:space="0" w:color="000000"/>
            <w:right w:val="single" w:sz="4" w:space="0" w:color="000000"/>
          </w:tcBorders>
          <w:vAlign w:val="center"/>
        </w:tcPr>
        <w:p w14:paraId="41429603" w14:textId="77777777" w:rsidR="003745E1" w:rsidRDefault="00C04CBE">
          <w:pPr>
            <w:rPr>
              <w:rFonts w:ascii="Arial" w:hAnsi="Arial" w:cs="Arial"/>
              <w:b/>
              <w:sz w:val="16"/>
              <w:szCs w:val="16"/>
            </w:rPr>
          </w:pPr>
          <w:r>
            <w:rPr>
              <w:rFonts w:ascii="Arial" w:hAnsi="Arial" w:cs="Arial"/>
              <w:b/>
              <w:sz w:val="16"/>
              <w:szCs w:val="16"/>
            </w:rPr>
            <w:t xml:space="preserve">ÉPREUVE E5 : Relation client à distance et digitalisation </w:t>
          </w:r>
        </w:p>
        <w:p w14:paraId="3281D545" w14:textId="77777777" w:rsidR="003745E1" w:rsidRDefault="00C04CBE">
          <w:pPr>
            <w:pStyle w:val="Pieddepage"/>
            <w:rPr>
              <w:rFonts w:ascii="Arial" w:hAnsi="Arial" w:cs="Arial"/>
              <w:sz w:val="20"/>
              <w:szCs w:val="20"/>
            </w:rPr>
          </w:pPr>
          <w:r>
            <w:rPr>
              <w:rFonts w:ascii="Arial" w:hAnsi="Arial" w:cs="Arial"/>
              <w:b/>
              <w:sz w:val="16"/>
              <w:szCs w:val="16"/>
            </w:rPr>
            <w:t>Première partie – Épreuve ponctuelle écrite</w:t>
          </w:r>
        </w:p>
      </w:tc>
      <w:tc>
        <w:tcPr>
          <w:tcW w:w="2817" w:type="dxa"/>
          <w:tcBorders>
            <w:top w:val="single" w:sz="4" w:space="0" w:color="000000"/>
            <w:left w:val="single" w:sz="4" w:space="0" w:color="000000"/>
            <w:bottom w:val="single" w:sz="4" w:space="0" w:color="000000"/>
            <w:right w:val="single" w:sz="4" w:space="0" w:color="000000"/>
          </w:tcBorders>
          <w:vAlign w:val="center"/>
        </w:tcPr>
        <w:p w14:paraId="39DF8C49" w14:textId="77777777" w:rsidR="003745E1" w:rsidRDefault="00C04CBE">
          <w:pPr>
            <w:pStyle w:val="Pieddepage"/>
            <w:rPr>
              <w:rFonts w:ascii="Arial" w:hAnsi="Arial" w:cs="Arial"/>
              <w:b/>
              <w:sz w:val="20"/>
              <w:szCs w:val="20"/>
            </w:rPr>
          </w:pPr>
          <w:r>
            <w:rPr>
              <w:rFonts w:ascii="Arial" w:hAnsi="Arial" w:cs="Arial"/>
              <w:b/>
              <w:sz w:val="20"/>
              <w:szCs w:val="20"/>
            </w:rPr>
            <w:t xml:space="preserve">Code Sujet : </w:t>
          </w:r>
        </w:p>
      </w:tc>
      <w:tc>
        <w:tcPr>
          <w:tcW w:w="1690" w:type="dxa"/>
          <w:tcBorders>
            <w:top w:val="single" w:sz="4" w:space="0" w:color="000000"/>
            <w:left w:val="single" w:sz="4" w:space="0" w:color="000000"/>
            <w:bottom w:val="single" w:sz="4" w:space="0" w:color="000000"/>
            <w:right w:val="single" w:sz="4" w:space="0" w:color="000000"/>
          </w:tcBorders>
          <w:vAlign w:val="center"/>
        </w:tcPr>
        <w:p w14:paraId="5015ACA7" w14:textId="77777777" w:rsidR="003745E1" w:rsidRDefault="00C04CBE">
          <w:pPr>
            <w:pStyle w:val="Pieddepage"/>
            <w:jc w:val="center"/>
            <w:rPr>
              <w:rFonts w:ascii="Arial" w:hAnsi="Arial" w:cs="Arial"/>
              <w:sz w:val="20"/>
              <w:szCs w:val="20"/>
            </w:rPr>
          </w:pPr>
          <w:r>
            <w:rPr>
              <w:rFonts w:ascii="Arial" w:hAnsi="Arial" w:cs="Arial"/>
              <w:sz w:val="20"/>
              <w:szCs w:val="20"/>
            </w:rPr>
            <w:t xml:space="preserve">Page </w:t>
          </w: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Pr>
              <w:rFonts w:ascii="Arial" w:hAnsi="Arial" w:cs="Arial"/>
              <w:sz w:val="20"/>
              <w:szCs w:val="20"/>
            </w:rPr>
            <w:t>9</w:t>
          </w:r>
          <w:r>
            <w:rPr>
              <w:rFonts w:ascii="Arial" w:hAnsi="Arial" w:cs="Arial"/>
              <w:sz w:val="20"/>
              <w:szCs w:val="20"/>
            </w:rPr>
            <w:fldChar w:fldCharType="end"/>
          </w:r>
          <w:r>
            <w:rPr>
              <w:rFonts w:ascii="Arial" w:hAnsi="Arial" w:cs="Arial"/>
              <w:sz w:val="20"/>
              <w:szCs w:val="20"/>
            </w:rPr>
            <w:t xml:space="preserve"> sur </w:t>
          </w:r>
          <w:r>
            <w:rPr>
              <w:rFonts w:ascii="Arial" w:hAnsi="Arial" w:cs="Arial"/>
              <w:sz w:val="20"/>
              <w:szCs w:val="20"/>
            </w:rPr>
            <w:fldChar w:fldCharType="begin"/>
          </w:r>
          <w:r>
            <w:rPr>
              <w:rFonts w:ascii="Arial" w:hAnsi="Arial" w:cs="Arial"/>
              <w:sz w:val="20"/>
              <w:szCs w:val="20"/>
            </w:rPr>
            <w:instrText xml:space="preserve"> NUMPAGES </w:instrText>
          </w:r>
          <w:r>
            <w:rPr>
              <w:rFonts w:ascii="Arial" w:hAnsi="Arial" w:cs="Arial"/>
              <w:sz w:val="20"/>
              <w:szCs w:val="20"/>
            </w:rPr>
            <w:fldChar w:fldCharType="separate"/>
          </w:r>
          <w:r>
            <w:rPr>
              <w:rFonts w:ascii="Arial" w:hAnsi="Arial" w:cs="Arial"/>
              <w:sz w:val="20"/>
              <w:szCs w:val="20"/>
            </w:rPr>
            <w:t>11</w:t>
          </w:r>
          <w:r>
            <w:rPr>
              <w:rFonts w:ascii="Arial" w:hAnsi="Arial" w:cs="Arial"/>
              <w:sz w:val="20"/>
              <w:szCs w:val="20"/>
            </w:rPr>
            <w:fldChar w:fldCharType="end"/>
          </w:r>
        </w:p>
      </w:tc>
    </w:tr>
  </w:tbl>
  <w:p w14:paraId="4C64D5EC" w14:textId="77777777" w:rsidR="003745E1" w:rsidRDefault="00C04CBE">
    <w:pPr>
      <w:pStyle w:val="Pieddepage"/>
      <w:tabs>
        <w:tab w:val="left" w:pos="285"/>
      </w:tabs>
      <w:rPr>
        <w:rFonts w:ascii="Arial" w:hAnsi="Arial" w:cs="Arial"/>
      </w:rPr>
    </w:pPr>
    <w:r>
      <w:tab/>
    </w:r>
    <w:r>
      <w:tab/>
    </w:r>
  </w:p>
  <w:p w14:paraId="536FAC6E" w14:textId="77777777" w:rsidR="003745E1" w:rsidRDefault="003745E1">
    <w:pPr>
      <w:pStyle w:val="Pieddepage"/>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CBE09" w14:textId="77777777" w:rsidR="00C04CBE" w:rsidRDefault="00C04CBE">
      <w:r>
        <w:separator/>
      </w:r>
    </w:p>
  </w:footnote>
  <w:footnote w:type="continuationSeparator" w:id="0">
    <w:p w14:paraId="58968B65" w14:textId="77777777" w:rsidR="00C04CBE" w:rsidRDefault="00C04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5D9A"/>
    <w:multiLevelType w:val="multilevel"/>
    <w:tmpl w:val="4A68E0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B352067"/>
    <w:multiLevelType w:val="multilevel"/>
    <w:tmpl w:val="77962D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F683D0B"/>
    <w:multiLevelType w:val="multilevel"/>
    <w:tmpl w:val="018C8F3A"/>
    <w:lvl w:ilvl="0">
      <w:numFmt w:val="bullet"/>
      <w:lvlText w:val="-"/>
      <w:lvlJc w:val="left"/>
      <w:pPr>
        <w:tabs>
          <w:tab w:val="num" w:pos="720"/>
        </w:tabs>
        <w:ind w:left="720"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3B125F6"/>
    <w:multiLevelType w:val="multilevel"/>
    <w:tmpl w:val="1D245F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0DC11DE"/>
    <w:multiLevelType w:val="multilevel"/>
    <w:tmpl w:val="6DA49C0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59B5316"/>
    <w:multiLevelType w:val="hybridMultilevel"/>
    <w:tmpl w:val="95D69B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73B426E"/>
    <w:multiLevelType w:val="multilevel"/>
    <w:tmpl w:val="74B235C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766F60A4"/>
    <w:multiLevelType w:val="multilevel"/>
    <w:tmpl w:val="A18C23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77681EC4"/>
    <w:multiLevelType w:val="multilevel"/>
    <w:tmpl w:val="DAE65D9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1854226657">
    <w:abstractNumId w:val="2"/>
  </w:num>
  <w:num w:numId="2" w16cid:durableId="1522478063">
    <w:abstractNumId w:val="6"/>
  </w:num>
  <w:num w:numId="3" w16cid:durableId="553198686">
    <w:abstractNumId w:val="7"/>
  </w:num>
  <w:num w:numId="4" w16cid:durableId="1161309924">
    <w:abstractNumId w:val="8"/>
  </w:num>
  <w:num w:numId="5" w16cid:durableId="445806803">
    <w:abstractNumId w:val="3"/>
  </w:num>
  <w:num w:numId="6" w16cid:durableId="1773088634">
    <w:abstractNumId w:val="1"/>
  </w:num>
  <w:num w:numId="7" w16cid:durableId="1500274480">
    <w:abstractNumId w:val="4"/>
  </w:num>
  <w:num w:numId="8" w16cid:durableId="938877012">
    <w:abstractNumId w:val="0"/>
  </w:num>
  <w:num w:numId="9" w16cid:durableId="14220241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5E1"/>
    <w:rsid w:val="000045C8"/>
    <w:rsid w:val="000230E2"/>
    <w:rsid w:val="000727D8"/>
    <w:rsid w:val="000B0854"/>
    <w:rsid w:val="00147924"/>
    <w:rsid w:val="00151E6D"/>
    <w:rsid w:val="0018130F"/>
    <w:rsid w:val="001C5F22"/>
    <w:rsid w:val="0025529E"/>
    <w:rsid w:val="0027618A"/>
    <w:rsid w:val="00305D6E"/>
    <w:rsid w:val="00347890"/>
    <w:rsid w:val="00372D94"/>
    <w:rsid w:val="003745E1"/>
    <w:rsid w:val="004B1540"/>
    <w:rsid w:val="004C47C4"/>
    <w:rsid w:val="004F585F"/>
    <w:rsid w:val="005339D0"/>
    <w:rsid w:val="00540F42"/>
    <w:rsid w:val="00610625"/>
    <w:rsid w:val="00621F35"/>
    <w:rsid w:val="00626DF5"/>
    <w:rsid w:val="006C683E"/>
    <w:rsid w:val="00711143"/>
    <w:rsid w:val="00761CC3"/>
    <w:rsid w:val="0076312A"/>
    <w:rsid w:val="00773675"/>
    <w:rsid w:val="0087631C"/>
    <w:rsid w:val="00892464"/>
    <w:rsid w:val="009A0176"/>
    <w:rsid w:val="009C1CB7"/>
    <w:rsid w:val="00A44824"/>
    <w:rsid w:val="00B53E29"/>
    <w:rsid w:val="00B70F27"/>
    <w:rsid w:val="00BF442A"/>
    <w:rsid w:val="00C04CBE"/>
    <w:rsid w:val="00C30709"/>
    <w:rsid w:val="00CA121B"/>
    <w:rsid w:val="00CC406A"/>
    <w:rsid w:val="00CC4332"/>
    <w:rsid w:val="00DB1260"/>
    <w:rsid w:val="00EB7666"/>
    <w:rsid w:val="00EC326E"/>
    <w:rsid w:val="00F2010A"/>
    <w:rsid w:val="00F67BB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B43D"/>
  <w15:docId w15:val="{6D86733D-6B68-4099-BFA9-453CF0852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124"/>
    <w:rPr>
      <w:sz w:val="24"/>
      <w:szCs w:val="24"/>
    </w:rPr>
  </w:style>
  <w:style w:type="paragraph" w:styleId="Titre1">
    <w:name w:val="heading 1"/>
    <w:basedOn w:val="Normal"/>
    <w:next w:val="Normal"/>
    <w:qFormat/>
    <w:rsid w:val="002A4124"/>
    <w:pPr>
      <w:keepNext/>
      <w:outlineLvl w:val="0"/>
    </w:pPr>
    <w:rPr>
      <w:rFonts w:ascii="Arial" w:hAnsi="Arial" w:cs="Arial"/>
      <w:b/>
      <w:sz w:val="40"/>
    </w:rPr>
  </w:style>
  <w:style w:type="paragraph" w:styleId="Titre3">
    <w:name w:val="heading 3"/>
    <w:basedOn w:val="Normal"/>
    <w:next w:val="Normal"/>
    <w:link w:val="Titre3Car"/>
    <w:qFormat/>
    <w:rsid w:val="002A4124"/>
    <w:pPr>
      <w:keepNext/>
      <w:spacing w:line="360" w:lineRule="auto"/>
      <w:outlineLvl w:val="2"/>
    </w:pPr>
    <w:rPr>
      <w:rFonts w:ascii="Arial" w:hAnsi="Arial" w:cs="Arial"/>
      <w:b/>
    </w:rPr>
  </w:style>
  <w:style w:type="paragraph" w:styleId="Titre4">
    <w:name w:val="heading 4"/>
    <w:basedOn w:val="Normal"/>
    <w:next w:val="Normal"/>
    <w:link w:val="Titre4Car"/>
    <w:qFormat/>
    <w:rsid w:val="002A4124"/>
    <w:pPr>
      <w:keepNext/>
      <w:spacing w:before="240" w:after="60"/>
      <w:outlineLvl w:val="3"/>
    </w:pPr>
    <w:rPr>
      <w:b/>
      <w:bCs/>
      <w:sz w:val="28"/>
      <w:szCs w:val="28"/>
    </w:rPr>
  </w:style>
  <w:style w:type="paragraph" w:styleId="Titre7">
    <w:name w:val="heading 7"/>
    <w:basedOn w:val="Normal"/>
    <w:next w:val="Normal"/>
    <w:link w:val="Titre7Car"/>
    <w:qFormat/>
    <w:rsid w:val="002A4124"/>
    <w:pPr>
      <w:keepNext/>
      <w:jc w:val="center"/>
      <w:outlineLvl w:val="6"/>
    </w:pPr>
    <w:rPr>
      <w:rFonts w:ascii="Arial" w:hAnsi="Arial" w:cs="Arial"/>
      <w:b/>
      <w:sz w:val="32"/>
    </w:rPr>
  </w:style>
  <w:style w:type="paragraph" w:styleId="Titre8">
    <w:name w:val="heading 8"/>
    <w:basedOn w:val="Normal"/>
    <w:next w:val="Normal"/>
    <w:link w:val="Titre8Car"/>
    <w:qFormat/>
    <w:rsid w:val="002A4124"/>
    <w:pPr>
      <w:keepNext/>
      <w:outlineLvl w:val="7"/>
    </w:pPr>
    <w:rPr>
      <w:rFonts w:ascii="Arial" w:hAnsi="Arial" w:cs="Arial"/>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semiHidden/>
    <w:qFormat/>
    <w:rsid w:val="00907328"/>
    <w:rPr>
      <w:sz w:val="16"/>
      <w:szCs w:val="16"/>
    </w:rPr>
  </w:style>
  <w:style w:type="character" w:customStyle="1" w:styleId="PieddepageCar">
    <w:name w:val="Pied de page Car"/>
    <w:basedOn w:val="Policepardfaut"/>
    <w:link w:val="Pieddepage"/>
    <w:uiPriority w:val="99"/>
    <w:qFormat/>
    <w:rsid w:val="0040179C"/>
    <w:rPr>
      <w:sz w:val="24"/>
      <w:szCs w:val="24"/>
    </w:rPr>
  </w:style>
  <w:style w:type="character" w:customStyle="1" w:styleId="RetraitcorpsdetexteCar">
    <w:name w:val="Retrait corps de texte Car"/>
    <w:basedOn w:val="Policepardfaut"/>
    <w:link w:val="Retraitcorpsdetexte"/>
    <w:qFormat/>
    <w:rsid w:val="00E0169A"/>
    <w:rPr>
      <w:sz w:val="24"/>
      <w:szCs w:val="24"/>
    </w:rPr>
  </w:style>
  <w:style w:type="character" w:customStyle="1" w:styleId="En-tteCar">
    <w:name w:val="En-tête Car"/>
    <w:link w:val="En-tte"/>
    <w:uiPriority w:val="99"/>
    <w:qFormat/>
    <w:locked/>
    <w:rsid w:val="00E0169A"/>
    <w:rPr>
      <w:sz w:val="24"/>
      <w:szCs w:val="24"/>
    </w:rPr>
  </w:style>
  <w:style w:type="character" w:customStyle="1" w:styleId="Titre3Car">
    <w:name w:val="Titre 3 Car"/>
    <w:basedOn w:val="Policepardfaut"/>
    <w:link w:val="Titre3"/>
    <w:qFormat/>
    <w:rsid w:val="00854BBE"/>
    <w:rPr>
      <w:rFonts w:ascii="Arial" w:hAnsi="Arial" w:cs="Arial"/>
      <w:b/>
      <w:sz w:val="24"/>
      <w:szCs w:val="24"/>
    </w:rPr>
  </w:style>
  <w:style w:type="character" w:customStyle="1" w:styleId="Titre4Car">
    <w:name w:val="Titre 4 Car"/>
    <w:basedOn w:val="Policepardfaut"/>
    <w:link w:val="Titre4"/>
    <w:qFormat/>
    <w:rsid w:val="00854BBE"/>
    <w:rPr>
      <w:b/>
      <w:bCs/>
      <w:sz w:val="28"/>
      <w:szCs w:val="28"/>
    </w:rPr>
  </w:style>
  <w:style w:type="character" w:customStyle="1" w:styleId="Titre7Car">
    <w:name w:val="Titre 7 Car"/>
    <w:basedOn w:val="Policepardfaut"/>
    <w:link w:val="Titre7"/>
    <w:qFormat/>
    <w:rsid w:val="00854BBE"/>
    <w:rPr>
      <w:rFonts w:ascii="Arial" w:hAnsi="Arial" w:cs="Arial"/>
      <w:b/>
      <w:sz w:val="32"/>
      <w:szCs w:val="24"/>
    </w:rPr>
  </w:style>
  <w:style w:type="character" w:customStyle="1" w:styleId="Titre8Car">
    <w:name w:val="Titre 8 Car"/>
    <w:basedOn w:val="Policepardfaut"/>
    <w:link w:val="Titre8"/>
    <w:qFormat/>
    <w:rsid w:val="00854BBE"/>
    <w:rPr>
      <w:rFonts w:ascii="Arial" w:hAnsi="Arial" w:cs="Arial"/>
      <w:i/>
      <w:iCs/>
      <w:sz w:val="24"/>
      <w:szCs w:val="24"/>
    </w:rPr>
  </w:style>
  <w:style w:type="character" w:customStyle="1" w:styleId="Corpsdetexte2Car">
    <w:name w:val="Corps de texte 2 Car"/>
    <w:basedOn w:val="Policepardfaut"/>
    <w:link w:val="Corpsdetexte2"/>
    <w:qFormat/>
    <w:rsid w:val="00854BBE"/>
    <w:rPr>
      <w:rFonts w:ascii="Arial" w:hAnsi="Arial" w:cs="Arial"/>
      <w:b/>
      <w:sz w:val="24"/>
      <w:szCs w:val="24"/>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next w:val="Normal"/>
    <w:unhideWhenUsed/>
    <w:qFormat/>
    <w:rsid w:val="00FE2007"/>
    <w:pPr>
      <w:spacing w:after="200"/>
    </w:pPr>
    <w:rPr>
      <w:i/>
      <w:iCs/>
      <w:color w:val="1F497D" w:themeColor="text2"/>
      <w:sz w:val="18"/>
      <w:szCs w:val="18"/>
    </w:rPr>
  </w:style>
  <w:style w:type="paragraph" w:customStyle="1" w:styleId="Index">
    <w:name w:val="Index"/>
    <w:basedOn w:val="Normal"/>
    <w:qFormat/>
    <w:pPr>
      <w:suppressLineNumbers/>
    </w:pPr>
    <w:rPr>
      <w:rFonts w:cs="Arial"/>
    </w:rPr>
  </w:style>
  <w:style w:type="paragraph" w:customStyle="1" w:styleId="En-tteetpieddepageuser">
    <w:name w:val="En-tête et pied de page (user)"/>
    <w:basedOn w:val="Normal"/>
    <w:qFormat/>
  </w:style>
  <w:style w:type="paragraph" w:customStyle="1" w:styleId="En-tteetpieddepage">
    <w:name w:val="En-tête et pied de page"/>
    <w:basedOn w:val="Normal"/>
    <w:qFormat/>
  </w:style>
  <w:style w:type="paragraph" w:styleId="En-tte">
    <w:name w:val="header"/>
    <w:basedOn w:val="Normal"/>
    <w:link w:val="En-tteCar"/>
    <w:uiPriority w:val="99"/>
    <w:rsid w:val="002A4124"/>
    <w:pPr>
      <w:tabs>
        <w:tab w:val="center" w:pos="4536"/>
        <w:tab w:val="right" w:pos="9072"/>
      </w:tabs>
    </w:pPr>
  </w:style>
  <w:style w:type="paragraph" w:styleId="Corpsdetexte2">
    <w:name w:val="Body Text 2"/>
    <w:basedOn w:val="Normal"/>
    <w:link w:val="Corpsdetexte2Car"/>
    <w:qFormat/>
    <w:rsid w:val="002A4124"/>
    <w:pPr>
      <w:pBdr>
        <w:top w:val="single" w:sz="4" w:space="1" w:color="000000"/>
        <w:left w:val="single" w:sz="4" w:space="4" w:color="000000"/>
        <w:bottom w:val="single" w:sz="4" w:space="1" w:color="000000"/>
        <w:right w:val="single" w:sz="4" w:space="4" w:color="000000"/>
      </w:pBdr>
      <w:jc w:val="both"/>
    </w:pPr>
    <w:rPr>
      <w:rFonts w:ascii="Arial" w:hAnsi="Arial" w:cs="Arial"/>
      <w:b/>
    </w:rPr>
  </w:style>
  <w:style w:type="paragraph" w:styleId="Pieddepage">
    <w:name w:val="footer"/>
    <w:basedOn w:val="Normal"/>
    <w:link w:val="PieddepageCar"/>
    <w:uiPriority w:val="99"/>
    <w:rsid w:val="002A4124"/>
    <w:pPr>
      <w:tabs>
        <w:tab w:val="center" w:pos="4536"/>
        <w:tab w:val="right" w:pos="9072"/>
      </w:tabs>
    </w:pPr>
  </w:style>
  <w:style w:type="paragraph" w:styleId="Commentaire">
    <w:name w:val="annotation text"/>
    <w:basedOn w:val="Normal"/>
    <w:semiHidden/>
    <w:rsid w:val="00907328"/>
    <w:rPr>
      <w:sz w:val="20"/>
      <w:szCs w:val="20"/>
    </w:rPr>
  </w:style>
  <w:style w:type="paragraph" w:styleId="Objetducommentaire">
    <w:name w:val="annotation subject"/>
    <w:basedOn w:val="Commentaire"/>
    <w:next w:val="Commentaire"/>
    <w:semiHidden/>
    <w:qFormat/>
    <w:rsid w:val="00907328"/>
    <w:rPr>
      <w:b/>
      <w:bCs/>
    </w:rPr>
  </w:style>
  <w:style w:type="paragraph" w:styleId="Textedebulles">
    <w:name w:val="Balloon Text"/>
    <w:basedOn w:val="Normal"/>
    <w:semiHidden/>
    <w:qFormat/>
    <w:rsid w:val="00907328"/>
    <w:rPr>
      <w:rFonts w:ascii="Tahoma" w:hAnsi="Tahoma" w:cs="Tahoma"/>
      <w:sz w:val="16"/>
      <w:szCs w:val="16"/>
    </w:rPr>
  </w:style>
  <w:style w:type="paragraph" w:styleId="Retraitcorpsdetexte">
    <w:name w:val="Body Text Indent"/>
    <w:basedOn w:val="Normal"/>
    <w:link w:val="RetraitcorpsdetexteCar"/>
    <w:rsid w:val="00E0169A"/>
    <w:pPr>
      <w:spacing w:after="120"/>
      <w:ind w:left="283"/>
    </w:pPr>
  </w:style>
  <w:style w:type="paragraph" w:customStyle="1" w:styleId="Default">
    <w:name w:val="Default"/>
    <w:qFormat/>
    <w:rsid w:val="001B5B6B"/>
    <w:rPr>
      <w:rFonts w:ascii="Arial" w:eastAsiaTheme="minorHAnsi" w:hAnsi="Arial" w:cs="Arial"/>
      <w:color w:val="000000"/>
      <w:sz w:val="24"/>
      <w:szCs w:val="24"/>
      <w:lang w:eastAsia="en-US"/>
    </w:rPr>
  </w:style>
  <w:style w:type="paragraph" w:styleId="Paragraphedeliste">
    <w:name w:val="List Paragraph"/>
    <w:basedOn w:val="Normal"/>
    <w:uiPriority w:val="34"/>
    <w:qFormat/>
    <w:rsid w:val="00D95A48"/>
    <w:pPr>
      <w:ind w:left="720"/>
      <w:contextualSpacing/>
    </w:pPr>
  </w:style>
  <w:style w:type="numbering" w:customStyle="1" w:styleId="Pasdeliste">
    <w:name w:val="Pas de liste"/>
    <w:uiPriority w:val="99"/>
    <w:semiHidden/>
    <w:unhideWhenUsed/>
    <w:qFormat/>
  </w:style>
  <w:style w:type="numbering" w:customStyle="1" w:styleId="Pasdelisteuser">
    <w:name w:val="Pas de liste (user)"/>
    <w:uiPriority w:val="99"/>
    <w:semiHidden/>
    <w:unhideWhenUsed/>
    <w:qFormat/>
  </w:style>
  <w:style w:type="table" w:styleId="Grilledutableau">
    <w:name w:val="Table Grid"/>
    <w:basedOn w:val="TableauNormal"/>
    <w:uiPriority w:val="39"/>
    <w:rsid w:val="00C8773B"/>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C65D8-3CC1-4109-8D4A-003385373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2656</Words>
  <Characters>14612</Characters>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Printed>2025-12-08T07:51:00Z</cp:lastPrinted>
  <dcterms:created xsi:type="dcterms:W3CDTF">2026-01-12T15:44:00Z</dcterms:created>
  <dcterms:modified xsi:type="dcterms:W3CDTF">2026-01-12T15:44:00Z</dcterms:modified>
</cp:coreProperties>
</file>